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BF" w:rsidRPr="00885C1E" w:rsidRDefault="00C72A36" w:rsidP="003254BF">
      <w:pPr>
        <w:pStyle w:val="ad"/>
        <w:spacing w:before="0" w:after="0" w:line="240" w:lineRule="atLeast"/>
        <w:rPr>
          <w:rFonts w:ascii="Times New Roman" w:hAnsi="Times New Roman"/>
          <w:sz w:val="24"/>
          <w:szCs w:val="24"/>
        </w:rPr>
      </w:pPr>
      <w:r w:rsidRPr="00885C1E">
        <w:rPr>
          <w:rFonts w:ascii="Times New Roman" w:hAnsi="Times New Roman"/>
          <w:sz w:val="24"/>
          <w:szCs w:val="24"/>
        </w:rPr>
        <w:t>Д</w:t>
      </w:r>
      <w:r w:rsidR="005C7BBD" w:rsidRPr="00885C1E">
        <w:rPr>
          <w:rFonts w:ascii="Times New Roman" w:hAnsi="Times New Roman"/>
          <w:sz w:val="24"/>
          <w:szCs w:val="24"/>
        </w:rPr>
        <w:t>оговір</w:t>
      </w:r>
      <w:r w:rsidR="003254BF" w:rsidRPr="00885C1E">
        <w:rPr>
          <w:rFonts w:ascii="Times New Roman" w:hAnsi="Times New Roman"/>
          <w:sz w:val="24"/>
          <w:szCs w:val="24"/>
        </w:rPr>
        <w:t xml:space="preserve"> № __</w:t>
      </w:r>
      <w:r w:rsidR="008D3AE3" w:rsidRPr="00885C1E">
        <w:rPr>
          <w:rFonts w:ascii="Times New Roman" w:hAnsi="Times New Roman"/>
          <w:sz w:val="24"/>
          <w:szCs w:val="24"/>
        </w:rPr>
        <w:t xml:space="preserve"> про внесення змін </w:t>
      </w:r>
      <w:r w:rsidRPr="00885C1E">
        <w:rPr>
          <w:rFonts w:ascii="Times New Roman" w:hAnsi="Times New Roman"/>
          <w:sz w:val="24"/>
          <w:szCs w:val="24"/>
        </w:rPr>
        <w:br/>
      </w:r>
      <w:r w:rsidR="008D3AE3" w:rsidRPr="00885C1E">
        <w:rPr>
          <w:rFonts w:ascii="Times New Roman" w:hAnsi="Times New Roman"/>
          <w:sz w:val="24"/>
          <w:szCs w:val="24"/>
        </w:rPr>
        <w:t xml:space="preserve">до договору </w:t>
      </w:r>
      <w:r w:rsidRPr="00885C1E">
        <w:rPr>
          <w:rFonts w:ascii="Times New Roman" w:hAnsi="Times New Roman"/>
          <w:sz w:val="24"/>
          <w:szCs w:val="24"/>
        </w:rPr>
        <w:t>оренди нерухомого</w:t>
      </w:r>
      <w:r w:rsidR="008D3AE3" w:rsidRPr="00885C1E">
        <w:rPr>
          <w:rFonts w:ascii="Times New Roman" w:hAnsi="Times New Roman"/>
          <w:sz w:val="24"/>
          <w:szCs w:val="24"/>
        </w:rPr>
        <w:t xml:space="preserve"> майна</w:t>
      </w:r>
      <w:r w:rsidRPr="00885C1E">
        <w:rPr>
          <w:rFonts w:ascii="Times New Roman" w:hAnsi="Times New Roman"/>
          <w:sz w:val="24"/>
          <w:szCs w:val="24"/>
        </w:rPr>
        <w:t xml:space="preserve">, що належить до </w:t>
      </w:r>
      <w:r w:rsidR="008919AC" w:rsidRPr="00885C1E">
        <w:rPr>
          <w:rFonts w:ascii="Times New Roman" w:hAnsi="Times New Roman"/>
          <w:sz w:val="24"/>
          <w:szCs w:val="24"/>
        </w:rPr>
        <w:t xml:space="preserve">комунальної </w:t>
      </w:r>
      <w:r w:rsidRPr="00885C1E">
        <w:rPr>
          <w:rFonts w:ascii="Times New Roman" w:hAnsi="Times New Roman"/>
          <w:sz w:val="24"/>
          <w:szCs w:val="24"/>
        </w:rPr>
        <w:t xml:space="preserve">власності </w:t>
      </w:r>
    </w:p>
    <w:p w:rsidR="00EA32CC" w:rsidRPr="00885C1E" w:rsidRDefault="003254BF" w:rsidP="003254BF">
      <w:pPr>
        <w:pStyle w:val="ad"/>
        <w:spacing w:before="0" w:after="0" w:line="240" w:lineRule="atLeast"/>
        <w:rPr>
          <w:rFonts w:ascii="Times New Roman" w:hAnsi="Times New Roman"/>
          <w:sz w:val="24"/>
          <w:szCs w:val="24"/>
        </w:rPr>
      </w:pPr>
      <w:r w:rsidRPr="00885C1E">
        <w:rPr>
          <w:rFonts w:ascii="Times New Roman" w:hAnsi="Times New Roman"/>
          <w:sz w:val="24"/>
          <w:szCs w:val="24"/>
        </w:rPr>
        <w:t xml:space="preserve">№  ____  від  _______, </w:t>
      </w:r>
    </w:p>
    <w:p w:rsidR="00C72A36" w:rsidRPr="00885C1E" w:rsidRDefault="00EA32CC" w:rsidP="003254BF">
      <w:pPr>
        <w:pStyle w:val="ad"/>
        <w:spacing w:before="0" w:after="0" w:line="240" w:lineRule="atLeast"/>
        <w:rPr>
          <w:rFonts w:ascii="Times New Roman" w:hAnsi="Times New Roman"/>
          <w:sz w:val="24"/>
          <w:szCs w:val="24"/>
        </w:rPr>
      </w:pPr>
      <w:r w:rsidRPr="00885C1E">
        <w:rPr>
          <w:rFonts w:ascii="Times New Roman" w:hAnsi="Times New Roman"/>
          <w:sz w:val="24"/>
          <w:szCs w:val="24"/>
        </w:rPr>
        <w:t>щодо продовження договору за результатами аукціону</w:t>
      </w:r>
      <w:r w:rsidR="00383F16" w:rsidRPr="00885C1E">
        <w:rPr>
          <w:rFonts w:ascii="Times New Roman" w:hAnsi="Times New Roman"/>
          <w:sz w:val="24"/>
          <w:szCs w:val="24"/>
        </w:rPr>
        <w:t xml:space="preserve"> </w:t>
      </w:r>
      <w:r w:rsidRPr="00885C1E">
        <w:rPr>
          <w:rFonts w:ascii="Times New Roman" w:hAnsi="Times New Roman"/>
          <w:sz w:val="24"/>
          <w:szCs w:val="24"/>
        </w:rPr>
        <w:t>(</w:t>
      </w:r>
      <w:r w:rsidR="003254BF" w:rsidRPr="00885C1E">
        <w:rPr>
          <w:rFonts w:ascii="Times New Roman" w:hAnsi="Times New Roman"/>
          <w:sz w:val="24"/>
          <w:szCs w:val="24"/>
        </w:rPr>
        <w:t>нов</w:t>
      </w:r>
      <w:r w:rsidRPr="00885C1E">
        <w:rPr>
          <w:rFonts w:ascii="Times New Roman" w:hAnsi="Times New Roman"/>
          <w:sz w:val="24"/>
          <w:szCs w:val="24"/>
        </w:rPr>
        <w:t xml:space="preserve">а </w:t>
      </w:r>
      <w:r w:rsidR="003254BF" w:rsidRPr="00885C1E">
        <w:rPr>
          <w:rFonts w:ascii="Times New Roman" w:hAnsi="Times New Roman"/>
          <w:sz w:val="24"/>
          <w:szCs w:val="24"/>
        </w:rPr>
        <w:t xml:space="preserve"> редакці</w:t>
      </w:r>
      <w:r w:rsidRPr="00885C1E">
        <w:rPr>
          <w:rFonts w:ascii="Times New Roman" w:hAnsi="Times New Roman"/>
          <w:sz w:val="24"/>
          <w:szCs w:val="24"/>
        </w:rPr>
        <w:t>я)</w:t>
      </w:r>
    </w:p>
    <w:p w:rsidR="003254BF" w:rsidRPr="00885C1E" w:rsidRDefault="003254BF" w:rsidP="003254BF">
      <w:pPr>
        <w:pStyle w:val="a4"/>
        <w:rPr>
          <w:rFonts w:ascii="Times New Roman" w:hAnsi="Times New Roman"/>
          <w:sz w:val="24"/>
          <w:szCs w:val="24"/>
        </w:rPr>
      </w:pPr>
    </w:p>
    <w:p w:rsidR="00C72A36" w:rsidRPr="0065324E" w:rsidRDefault="00C72A36" w:rsidP="00C72A36">
      <w:pPr>
        <w:pStyle w:val="ad"/>
        <w:spacing w:before="120" w:after="120"/>
        <w:rPr>
          <w:rFonts w:ascii="Times New Roman" w:hAnsi="Times New Roman"/>
          <w:sz w:val="24"/>
          <w:szCs w:val="24"/>
        </w:rPr>
      </w:pPr>
      <w:r w:rsidRPr="0065324E">
        <w:rPr>
          <w:rFonts w:ascii="Times New Roman" w:hAnsi="Times New Roman"/>
          <w:sz w:val="24"/>
          <w:szCs w:val="24"/>
        </w:rPr>
        <w:t xml:space="preserve">I. Змінювані умови договору (далі </w:t>
      </w:r>
      <w:r w:rsidR="00051E38" w:rsidRPr="0065324E">
        <w:rPr>
          <w:rFonts w:ascii="Times New Roman" w:hAnsi="Times New Roman"/>
          <w:sz w:val="24"/>
          <w:szCs w:val="24"/>
        </w:rPr>
        <w:t>-</w:t>
      </w:r>
      <w:r w:rsidRPr="0065324E">
        <w:rPr>
          <w:rFonts w:ascii="Times New Roman" w:hAnsi="Times New Roman"/>
          <w:sz w:val="24"/>
          <w:szCs w:val="24"/>
        </w:rPr>
        <w:t xml:space="preserve"> Умови)</w:t>
      </w:r>
    </w:p>
    <w:tbl>
      <w:tblPr>
        <w:tblW w:w="10442" w:type="dxa"/>
        <w:tblInd w:w="-601" w:type="dxa"/>
        <w:tblLayout w:type="fixed"/>
        <w:tblLook w:val="04A0"/>
      </w:tblPr>
      <w:tblGrid>
        <w:gridCol w:w="709"/>
        <w:gridCol w:w="1417"/>
        <w:gridCol w:w="1135"/>
        <w:gridCol w:w="517"/>
        <w:gridCol w:w="278"/>
        <w:gridCol w:w="1142"/>
        <w:gridCol w:w="26"/>
        <w:gridCol w:w="1182"/>
        <w:gridCol w:w="184"/>
        <w:gridCol w:w="531"/>
        <w:gridCol w:w="372"/>
        <w:gridCol w:w="153"/>
        <w:gridCol w:w="34"/>
        <w:gridCol w:w="84"/>
        <w:gridCol w:w="923"/>
        <w:gridCol w:w="297"/>
        <w:gridCol w:w="1458"/>
      </w:tblGrid>
      <w:tr w:rsidR="00C72A36"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72A36" w:rsidRPr="00511BE3" w:rsidRDefault="00C72A36"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1</w:t>
            </w:r>
          </w:p>
        </w:tc>
        <w:tc>
          <w:tcPr>
            <w:tcW w:w="1417" w:type="dxa"/>
            <w:tcBorders>
              <w:top w:val="single" w:sz="4" w:space="0" w:color="000000"/>
              <w:left w:val="nil"/>
              <w:bottom w:val="single" w:sz="4" w:space="0" w:color="000000"/>
              <w:right w:val="single" w:sz="4" w:space="0" w:color="000000"/>
            </w:tcBorders>
            <w:hideMark/>
          </w:tcPr>
          <w:p w:rsidR="00C72A36" w:rsidRPr="00885C1E" w:rsidRDefault="00C72A36" w:rsidP="00304342">
            <w:pPr>
              <w:spacing w:before="120"/>
              <w:rPr>
                <w:rFonts w:ascii="Times New Roman" w:hAnsi="Times New Roman"/>
                <w:color w:val="000000"/>
                <w:sz w:val="21"/>
                <w:szCs w:val="21"/>
              </w:rPr>
            </w:pPr>
            <w:r w:rsidRPr="00885C1E">
              <w:rPr>
                <w:rFonts w:ascii="Times New Roman" w:hAnsi="Times New Roman"/>
                <w:color w:val="000000"/>
                <w:sz w:val="21"/>
                <w:szCs w:val="21"/>
              </w:rPr>
              <w:t>Наймену</w:t>
            </w:r>
            <w:r w:rsidR="00885C1E">
              <w:rPr>
                <w:rFonts w:ascii="Times New Roman" w:hAnsi="Times New Roman"/>
                <w:color w:val="000000"/>
                <w:sz w:val="21"/>
                <w:szCs w:val="21"/>
              </w:rPr>
              <w:t>-</w:t>
            </w:r>
            <w:r w:rsidRPr="00885C1E">
              <w:rPr>
                <w:rFonts w:ascii="Times New Roman" w:hAnsi="Times New Roman"/>
                <w:color w:val="000000"/>
                <w:sz w:val="21"/>
                <w:szCs w:val="21"/>
              </w:rPr>
              <w:t xml:space="preserve">вання населеного пункту </w:t>
            </w:r>
          </w:p>
        </w:tc>
        <w:tc>
          <w:tcPr>
            <w:tcW w:w="8316" w:type="dxa"/>
            <w:gridSpan w:val="15"/>
            <w:tcBorders>
              <w:top w:val="single" w:sz="4" w:space="0" w:color="000000"/>
              <w:left w:val="nil"/>
              <w:bottom w:val="single" w:sz="4" w:space="0" w:color="000000"/>
              <w:right w:val="single" w:sz="4" w:space="0" w:color="000000"/>
            </w:tcBorders>
            <w:hideMark/>
          </w:tcPr>
          <w:p w:rsidR="00C72A36" w:rsidRPr="00511BE3" w:rsidRDefault="00587DC4" w:rsidP="000561B1">
            <w:pPr>
              <w:spacing w:before="120"/>
              <w:rPr>
                <w:rFonts w:ascii="Times New Roman" w:hAnsi="Times New Roman"/>
                <w:color w:val="000000"/>
                <w:sz w:val="22"/>
                <w:szCs w:val="22"/>
              </w:rPr>
            </w:pPr>
            <w:r w:rsidRPr="00511BE3">
              <w:rPr>
                <w:rFonts w:ascii="Times New Roman" w:hAnsi="Times New Roman"/>
                <w:color w:val="000000"/>
                <w:sz w:val="22"/>
                <w:szCs w:val="22"/>
              </w:rPr>
              <w:t>м</w:t>
            </w:r>
            <w:r w:rsidR="008919AC" w:rsidRPr="00511BE3">
              <w:rPr>
                <w:rFonts w:ascii="Times New Roman" w:hAnsi="Times New Roman"/>
                <w:color w:val="000000"/>
                <w:sz w:val="22"/>
                <w:szCs w:val="22"/>
              </w:rPr>
              <w:t xml:space="preserve">істо Чорноморськ Одеської області </w:t>
            </w:r>
          </w:p>
        </w:tc>
      </w:tr>
      <w:tr w:rsidR="00C72A36" w:rsidRPr="00511BE3" w:rsidTr="00C27FEF">
        <w:trPr>
          <w:trHeight w:val="320"/>
        </w:trPr>
        <w:tc>
          <w:tcPr>
            <w:tcW w:w="709" w:type="dxa"/>
            <w:tcBorders>
              <w:top w:val="nil"/>
              <w:left w:val="single" w:sz="4" w:space="0" w:color="000000"/>
              <w:bottom w:val="single" w:sz="4" w:space="0" w:color="000000"/>
              <w:right w:val="single" w:sz="4" w:space="0" w:color="000000"/>
            </w:tcBorders>
            <w:hideMark/>
          </w:tcPr>
          <w:p w:rsidR="00C72A36" w:rsidRPr="00511BE3" w:rsidRDefault="00C72A36"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2</w:t>
            </w:r>
          </w:p>
        </w:tc>
        <w:tc>
          <w:tcPr>
            <w:tcW w:w="1417" w:type="dxa"/>
            <w:tcBorders>
              <w:top w:val="nil"/>
              <w:left w:val="nil"/>
              <w:bottom w:val="single" w:sz="4" w:space="0" w:color="000000"/>
              <w:right w:val="single" w:sz="4" w:space="0" w:color="000000"/>
            </w:tcBorders>
            <w:hideMark/>
          </w:tcPr>
          <w:p w:rsidR="00C72A36" w:rsidRPr="00511BE3" w:rsidRDefault="00C72A36" w:rsidP="00304342">
            <w:pPr>
              <w:spacing w:before="120"/>
              <w:rPr>
                <w:rFonts w:ascii="Times New Roman" w:hAnsi="Times New Roman"/>
                <w:color w:val="000000"/>
                <w:sz w:val="22"/>
                <w:szCs w:val="22"/>
              </w:rPr>
            </w:pPr>
            <w:r w:rsidRPr="00511BE3">
              <w:rPr>
                <w:rFonts w:ascii="Times New Roman" w:hAnsi="Times New Roman"/>
                <w:color w:val="000000"/>
                <w:sz w:val="22"/>
                <w:szCs w:val="22"/>
              </w:rPr>
              <w:t>Дата</w:t>
            </w:r>
          </w:p>
        </w:tc>
        <w:tc>
          <w:tcPr>
            <w:tcW w:w="8316" w:type="dxa"/>
            <w:gridSpan w:val="15"/>
            <w:tcBorders>
              <w:top w:val="single" w:sz="4" w:space="0" w:color="000000"/>
              <w:left w:val="nil"/>
              <w:bottom w:val="single" w:sz="4" w:space="0" w:color="000000"/>
              <w:right w:val="single" w:sz="4" w:space="0" w:color="000000"/>
            </w:tcBorders>
            <w:hideMark/>
          </w:tcPr>
          <w:p w:rsidR="00C72A36" w:rsidRPr="00511BE3" w:rsidRDefault="00C72A36" w:rsidP="00B95376">
            <w:pPr>
              <w:spacing w:before="120"/>
              <w:rPr>
                <w:rFonts w:ascii="Times New Roman" w:hAnsi="Times New Roman"/>
                <w:strike/>
                <w:color w:val="FF0000"/>
                <w:sz w:val="22"/>
                <w:szCs w:val="22"/>
              </w:rPr>
            </w:pPr>
          </w:p>
        </w:tc>
      </w:tr>
      <w:tr w:rsidR="00C72A36" w:rsidRPr="00511BE3" w:rsidTr="00C27FEF">
        <w:trPr>
          <w:trHeight w:val="2860"/>
        </w:trPr>
        <w:tc>
          <w:tcPr>
            <w:tcW w:w="709" w:type="dxa"/>
            <w:tcBorders>
              <w:top w:val="nil"/>
              <w:left w:val="single" w:sz="4" w:space="0" w:color="000000"/>
              <w:bottom w:val="single" w:sz="4" w:space="0" w:color="000000"/>
              <w:right w:val="single" w:sz="4" w:space="0" w:color="000000"/>
            </w:tcBorders>
            <w:vAlign w:val="center"/>
            <w:hideMark/>
          </w:tcPr>
          <w:p w:rsidR="00C72A36" w:rsidRPr="00511BE3" w:rsidRDefault="00C72A36"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3</w:t>
            </w:r>
          </w:p>
        </w:tc>
        <w:tc>
          <w:tcPr>
            <w:tcW w:w="1417" w:type="dxa"/>
            <w:tcBorders>
              <w:top w:val="nil"/>
              <w:left w:val="nil"/>
              <w:bottom w:val="single" w:sz="4" w:space="0" w:color="000000"/>
              <w:right w:val="single" w:sz="4" w:space="0" w:color="000000"/>
            </w:tcBorders>
            <w:vAlign w:val="center"/>
            <w:hideMark/>
          </w:tcPr>
          <w:p w:rsidR="00C72A36" w:rsidRPr="00511BE3" w:rsidRDefault="00C72A36"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Сторони</w:t>
            </w:r>
          </w:p>
        </w:tc>
        <w:tc>
          <w:tcPr>
            <w:tcW w:w="1652" w:type="dxa"/>
            <w:gridSpan w:val="2"/>
            <w:tcBorders>
              <w:top w:val="nil"/>
              <w:left w:val="nil"/>
              <w:bottom w:val="single" w:sz="4" w:space="0" w:color="000000"/>
              <w:right w:val="single" w:sz="4" w:space="0" w:color="000000"/>
            </w:tcBorders>
            <w:vAlign w:val="center"/>
            <w:hideMark/>
          </w:tcPr>
          <w:p w:rsidR="00C72A36" w:rsidRPr="00511BE3" w:rsidRDefault="00C72A36" w:rsidP="00304342">
            <w:pPr>
              <w:spacing w:before="120"/>
              <w:ind w:left="-43"/>
              <w:jc w:val="center"/>
              <w:rPr>
                <w:rFonts w:ascii="Times New Roman" w:hAnsi="Times New Roman"/>
                <w:color w:val="000000"/>
                <w:sz w:val="22"/>
                <w:szCs w:val="22"/>
              </w:rPr>
            </w:pPr>
            <w:r w:rsidRPr="00511BE3">
              <w:rPr>
                <w:rFonts w:ascii="Times New Roman" w:hAnsi="Times New Roman"/>
                <w:color w:val="000000"/>
                <w:sz w:val="22"/>
                <w:szCs w:val="22"/>
              </w:rPr>
              <w:t>Найменування</w:t>
            </w:r>
          </w:p>
        </w:tc>
        <w:tc>
          <w:tcPr>
            <w:tcW w:w="1420" w:type="dxa"/>
            <w:gridSpan w:val="2"/>
            <w:tcBorders>
              <w:top w:val="nil"/>
              <w:left w:val="nil"/>
              <w:bottom w:val="single" w:sz="4" w:space="0" w:color="000000"/>
              <w:right w:val="single" w:sz="4" w:space="0" w:color="000000"/>
            </w:tcBorders>
            <w:vAlign w:val="center"/>
            <w:hideMark/>
          </w:tcPr>
          <w:p w:rsidR="00C72A36" w:rsidRPr="00511BE3" w:rsidRDefault="00C72A36" w:rsidP="0065324E">
            <w:pPr>
              <w:spacing w:before="120"/>
              <w:ind w:left="-52" w:right="-82"/>
              <w:jc w:val="both"/>
              <w:rPr>
                <w:rFonts w:ascii="Times New Roman" w:hAnsi="Times New Roman"/>
                <w:color w:val="000000"/>
                <w:sz w:val="22"/>
                <w:szCs w:val="22"/>
              </w:rPr>
            </w:pPr>
            <w:r w:rsidRPr="00511BE3">
              <w:rPr>
                <w:rFonts w:ascii="Times New Roman" w:hAnsi="Times New Roman"/>
                <w:color w:val="000000"/>
                <w:sz w:val="22"/>
                <w:szCs w:val="22"/>
              </w:rPr>
              <w:t xml:space="preserve">Код згідно з Єдиним державним реєстром юридичних осіб, фізичних осіб </w:t>
            </w:r>
            <w:r w:rsidR="001D5D3E" w:rsidRPr="00511BE3">
              <w:rPr>
                <w:rFonts w:ascii="Times New Roman" w:hAnsi="Times New Roman"/>
                <w:color w:val="000000"/>
                <w:sz w:val="22"/>
                <w:szCs w:val="22"/>
              </w:rPr>
              <w:t>–</w:t>
            </w:r>
            <w:r w:rsidRPr="00511BE3">
              <w:rPr>
                <w:rFonts w:ascii="Times New Roman" w:hAnsi="Times New Roman"/>
                <w:color w:val="000000"/>
                <w:sz w:val="22"/>
                <w:szCs w:val="22"/>
              </w:rPr>
              <w:t>підприємців і громадських формувань</w:t>
            </w:r>
          </w:p>
        </w:tc>
        <w:tc>
          <w:tcPr>
            <w:tcW w:w="1392" w:type="dxa"/>
            <w:gridSpan w:val="3"/>
            <w:tcBorders>
              <w:top w:val="nil"/>
              <w:left w:val="nil"/>
              <w:bottom w:val="single" w:sz="4" w:space="0" w:color="000000"/>
              <w:right w:val="single" w:sz="4" w:space="0" w:color="000000"/>
            </w:tcBorders>
            <w:vAlign w:val="center"/>
            <w:hideMark/>
          </w:tcPr>
          <w:p w:rsidR="00C72A36" w:rsidRPr="00511BE3" w:rsidRDefault="00C72A36" w:rsidP="0035472E">
            <w:pPr>
              <w:spacing w:before="120"/>
              <w:jc w:val="center"/>
              <w:rPr>
                <w:rFonts w:ascii="Times New Roman" w:hAnsi="Times New Roman"/>
                <w:color w:val="000000"/>
                <w:sz w:val="22"/>
                <w:szCs w:val="22"/>
              </w:rPr>
            </w:pPr>
            <w:r w:rsidRPr="00511BE3">
              <w:rPr>
                <w:rFonts w:ascii="Times New Roman" w:hAnsi="Times New Roman"/>
                <w:color w:val="000000"/>
                <w:sz w:val="22"/>
                <w:szCs w:val="22"/>
              </w:rPr>
              <w:t>Адреса місцезнахо</w:t>
            </w:r>
            <w:r w:rsidR="0035472E" w:rsidRPr="00511BE3">
              <w:rPr>
                <w:rFonts w:ascii="Times New Roman" w:hAnsi="Times New Roman"/>
                <w:color w:val="000000"/>
                <w:sz w:val="22"/>
                <w:szCs w:val="22"/>
              </w:rPr>
              <w:t>д</w:t>
            </w:r>
            <w:r w:rsidRPr="00511BE3">
              <w:rPr>
                <w:rFonts w:ascii="Times New Roman" w:hAnsi="Times New Roman"/>
                <w:color w:val="000000"/>
                <w:sz w:val="22"/>
                <w:szCs w:val="22"/>
              </w:rPr>
              <w:t>ження</w:t>
            </w:r>
          </w:p>
        </w:tc>
        <w:tc>
          <w:tcPr>
            <w:tcW w:w="1174" w:type="dxa"/>
            <w:gridSpan w:val="5"/>
            <w:tcBorders>
              <w:top w:val="nil"/>
              <w:left w:val="nil"/>
              <w:bottom w:val="single" w:sz="4" w:space="0" w:color="000000"/>
              <w:right w:val="single" w:sz="4" w:space="0" w:color="000000"/>
            </w:tcBorders>
            <w:vAlign w:val="center"/>
            <w:hideMark/>
          </w:tcPr>
          <w:p w:rsidR="00C72A36" w:rsidRPr="00511BE3" w:rsidRDefault="00C72A36" w:rsidP="00304342">
            <w:pPr>
              <w:spacing w:before="120"/>
              <w:ind w:left="-47" w:right="-45"/>
              <w:jc w:val="center"/>
              <w:rPr>
                <w:rFonts w:ascii="Times New Roman" w:hAnsi="Times New Roman"/>
                <w:color w:val="000000"/>
                <w:sz w:val="22"/>
                <w:szCs w:val="22"/>
              </w:rPr>
            </w:pPr>
            <w:r w:rsidRPr="00511BE3">
              <w:rPr>
                <w:rFonts w:ascii="Times New Roman" w:hAnsi="Times New Roman"/>
                <w:color w:val="000000"/>
                <w:sz w:val="22"/>
                <w:szCs w:val="22"/>
              </w:rPr>
              <w:t>Прізвище, ім’я, по батькові (за наявності) особи, що підписала договір</w:t>
            </w:r>
          </w:p>
        </w:tc>
        <w:tc>
          <w:tcPr>
            <w:tcW w:w="1220" w:type="dxa"/>
            <w:gridSpan w:val="2"/>
            <w:tcBorders>
              <w:top w:val="nil"/>
              <w:left w:val="nil"/>
              <w:bottom w:val="single" w:sz="4" w:space="0" w:color="000000"/>
              <w:right w:val="single" w:sz="4" w:space="0" w:color="000000"/>
            </w:tcBorders>
            <w:vAlign w:val="center"/>
            <w:hideMark/>
          </w:tcPr>
          <w:p w:rsidR="00C72A36" w:rsidRPr="00511BE3" w:rsidRDefault="00C72A36"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Посада особи, що підписала договір</w:t>
            </w:r>
          </w:p>
        </w:tc>
        <w:tc>
          <w:tcPr>
            <w:tcW w:w="1458" w:type="dxa"/>
            <w:tcBorders>
              <w:top w:val="nil"/>
              <w:left w:val="nil"/>
              <w:bottom w:val="single" w:sz="4" w:space="0" w:color="000000"/>
              <w:right w:val="single" w:sz="4" w:space="0" w:color="000000"/>
            </w:tcBorders>
            <w:vAlign w:val="center"/>
            <w:hideMark/>
          </w:tcPr>
          <w:p w:rsidR="00C72A36" w:rsidRPr="00511BE3" w:rsidRDefault="00C72A36" w:rsidP="0065324E">
            <w:pPr>
              <w:spacing w:before="120"/>
              <w:jc w:val="both"/>
              <w:rPr>
                <w:rFonts w:ascii="Times New Roman" w:hAnsi="Times New Roman"/>
                <w:color w:val="000000"/>
                <w:sz w:val="22"/>
                <w:szCs w:val="22"/>
              </w:rPr>
            </w:pPr>
            <w:r w:rsidRPr="00511BE3">
              <w:rPr>
                <w:rFonts w:ascii="Times New Roman" w:hAnsi="Times New Roman"/>
                <w:color w:val="000000"/>
                <w:sz w:val="22"/>
                <w:szCs w:val="22"/>
              </w:rPr>
              <w:t>Посилання на документ, який надає повнова</w:t>
            </w:r>
            <w:r w:rsidR="00885C1E">
              <w:rPr>
                <w:rFonts w:ascii="Times New Roman" w:hAnsi="Times New Roman"/>
                <w:color w:val="000000"/>
                <w:sz w:val="22"/>
                <w:szCs w:val="22"/>
              </w:rPr>
              <w:t>-</w:t>
            </w:r>
            <w:r w:rsidRPr="00511BE3">
              <w:rPr>
                <w:rFonts w:ascii="Times New Roman" w:hAnsi="Times New Roman"/>
                <w:color w:val="000000"/>
                <w:sz w:val="22"/>
                <w:szCs w:val="22"/>
              </w:rPr>
              <w:t>ження на підписання договору (статут, положення, наказ, довіреність тощо)</w:t>
            </w:r>
          </w:p>
        </w:tc>
      </w:tr>
      <w:tr w:rsidR="00C72A36" w:rsidRPr="00511BE3" w:rsidTr="00C27FEF">
        <w:trPr>
          <w:trHeight w:val="5017"/>
        </w:trPr>
        <w:tc>
          <w:tcPr>
            <w:tcW w:w="709" w:type="dxa"/>
            <w:tcBorders>
              <w:top w:val="single" w:sz="4" w:space="0" w:color="000000"/>
              <w:left w:val="single" w:sz="4" w:space="0" w:color="000000"/>
              <w:bottom w:val="single" w:sz="4" w:space="0" w:color="000000"/>
              <w:right w:val="single" w:sz="4" w:space="0" w:color="000000"/>
            </w:tcBorders>
            <w:hideMark/>
          </w:tcPr>
          <w:p w:rsidR="00C72A36" w:rsidRPr="00511BE3" w:rsidRDefault="00C72A36" w:rsidP="00304342">
            <w:pPr>
              <w:spacing w:before="120"/>
              <w:ind w:left="-87" w:right="-45"/>
              <w:jc w:val="center"/>
              <w:rPr>
                <w:rFonts w:ascii="Times New Roman" w:hAnsi="Times New Roman"/>
                <w:color w:val="000000"/>
                <w:sz w:val="22"/>
                <w:szCs w:val="22"/>
              </w:rPr>
            </w:pPr>
            <w:r w:rsidRPr="00511BE3">
              <w:rPr>
                <w:rFonts w:ascii="Times New Roman" w:hAnsi="Times New Roman"/>
                <w:color w:val="000000"/>
                <w:sz w:val="22"/>
                <w:szCs w:val="22"/>
              </w:rPr>
              <w:t>3.1.</w:t>
            </w:r>
          </w:p>
        </w:tc>
        <w:tc>
          <w:tcPr>
            <w:tcW w:w="1417" w:type="dxa"/>
            <w:tcBorders>
              <w:top w:val="single" w:sz="4" w:space="0" w:color="000000"/>
              <w:left w:val="nil"/>
              <w:bottom w:val="single" w:sz="4" w:space="0" w:color="000000"/>
              <w:right w:val="single" w:sz="4" w:space="0" w:color="000000"/>
            </w:tcBorders>
            <w:hideMark/>
          </w:tcPr>
          <w:p w:rsidR="00C72A36" w:rsidRPr="00511BE3" w:rsidRDefault="00C72A36" w:rsidP="00304342">
            <w:pPr>
              <w:spacing w:before="120"/>
              <w:rPr>
                <w:rFonts w:ascii="Times New Roman" w:hAnsi="Times New Roman"/>
                <w:color w:val="000000"/>
                <w:sz w:val="22"/>
                <w:szCs w:val="22"/>
              </w:rPr>
            </w:pPr>
            <w:r w:rsidRPr="00511BE3">
              <w:rPr>
                <w:rFonts w:ascii="Times New Roman" w:hAnsi="Times New Roman"/>
                <w:color w:val="000000"/>
                <w:sz w:val="22"/>
                <w:szCs w:val="22"/>
              </w:rPr>
              <w:t>Орендода</w:t>
            </w:r>
            <w:r w:rsidR="006E1B9E" w:rsidRPr="00511BE3">
              <w:rPr>
                <w:rFonts w:ascii="Times New Roman" w:hAnsi="Times New Roman"/>
                <w:color w:val="000000"/>
                <w:sz w:val="22"/>
                <w:szCs w:val="22"/>
              </w:rPr>
              <w:t>-</w:t>
            </w:r>
            <w:r w:rsidRPr="00511BE3">
              <w:rPr>
                <w:rFonts w:ascii="Times New Roman" w:hAnsi="Times New Roman"/>
                <w:color w:val="000000"/>
                <w:sz w:val="22"/>
                <w:szCs w:val="22"/>
              </w:rPr>
              <w:t>вець</w:t>
            </w:r>
          </w:p>
        </w:tc>
        <w:tc>
          <w:tcPr>
            <w:tcW w:w="1652" w:type="dxa"/>
            <w:gridSpan w:val="2"/>
            <w:tcBorders>
              <w:top w:val="single" w:sz="4" w:space="0" w:color="000000"/>
              <w:left w:val="nil"/>
              <w:bottom w:val="single" w:sz="4" w:space="0" w:color="000000"/>
              <w:right w:val="single" w:sz="4" w:space="0" w:color="000000"/>
            </w:tcBorders>
          </w:tcPr>
          <w:p w:rsidR="00C72A36" w:rsidRPr="00511BE3" w:rsidRDefault="008919AC" w:rsidP="00885C1E">
            <w:pPr>
              <w:jc w:val="both"/>
              <w:rPr>
                <w:rFonts w:ascii="Times New Roman" w:hAnsi="Times New Roman"/>
                <w:color w:val="000000"/>
                <w:sz w:val="22"/>
                <w:szCs w:val="22"/>
              </w:rPr>
            </w:pPr>
            <w:r w:rsidRPr="00511BE3">
              <w:rPr>
                <w:rFonts w:ascii="Times New Roman" w:hAnsi="Times New Roman"/>
                <w:color w:val="000000"/>
                <w:sz w:val="22"/>
                <w:szCs w:val="22"/>
              </w:rPr>
              <w:t>Управління комунальної власності та земельних відносин Чорно</w:t>
            </w:r>
            <w:r w:rsidR="00885C1E">
              <w:rPr>
                <w:rFonts w:ascii="Times New Roman" w:hAnsi="Times New Roman"/>
                <w:color w:val="000000"/>
                <w:sz w:val="22"/>
                <w:szCs w:val="22"/>
              </w:rPr>
              <w:t>-</w:t>
            </w:r>
            <w:r w:rsidRPr="00511BE3">
              <w:rPr>
                <w:rFonts w:ascii="Times New Roman" w:hAnsi="Times New Roman"/>
                <w:color w:val="000000"/>
                <w:sz w:val="22"/>
                <w:szCs w:val="22"/>
              </w:rPr>
              <w:t xml:space="preserve">морської міської ради </w:t>
            </w:r>
            <w:r w:rsidR="007B4446" w:rsidRPr="00511BE3">
              <w:rPr>
                <w:rFonts w:ascii="Times New Roman" w:hAnsi="Times New Roman"/>
                <w:sz w:val="22"/>
                <w:szCs w:val="22"/>
              </w:rPr>
              <w:t>Одеського району</w:t>
            </w:r>
            <w:r w:rsidR="007B4446" w:rsidRPr="00511BE3">
              <w:rPr>
                <w:rFonts w:ascii="Times New Roman" w:hAnsi="Times New Roman"/>
                <w:color w:val="000000"/>
                <w:sz w:val="22"/>
                <w:szCs w:val="22"/>
              </w:rPr>
              <w:t xml:space="preserve"> </w:t>
            </w:r>
            <w:r w:rsidRPr="00511BE3">
              <w:rPr>
                <w:rFonts w:ascii="Times New Roman" w:hAnsi="Times New Roman"/>
                <w:color w:val="000000"/>
                <w:sz w:val="22"/>
                <w:szCs w:val="22"/>
              </w:rPr>
              <w:t xml:space="preserve">Одеської області </w:t>
            </w:r>
          </w:p>
        </w:tc>
        <w:tc>
          <w:tcPr>
            <w:tcW w:w="1420" w:type="dxa"/>
            <w:gridSpan w:val="2"/>
            <w:tcBorders>
              <w:top w:val="single" w:sz="4" w:space="0" w:color="000000"/>
              <w:left w:val="nil"/>
              <w:bottom w:val="single" w:sz="4" w:space="0" w:color="000000"/>
              <w:right w:val="single" w:sz="4" w:space="0" w:color="000000"/>
            </w:tcBorders>
          </w:tcPr>
          <w:p w:rsidR="00C72A36" w:rsidRPr="00511BE3" w:rsidRDefault="008919AC" w:rsidP="00304342">
            <w:pPr>
              <w:spacing w:before="120"/>
              <w:rPr>
                <w:rFonts w:ascii="Times New Roman" w:hAnsi="Times New Roman"/>
                <w:color w:val="000000"/>
                <w:sz w:val="22"/>
                <w:szCs w:val="22"/>
              </w:rPr>
            </w:pPr>
            <w:r w:rsidRPr="00511BE3">
              <w:rPr>
                <w:rFonts w:ascii="Times New Roman" w:hAnsi="Times New Roman"/>
                <w:color w:val="000000"/>
                <w:sz w:val="22"/>
                <w:szCs w:val="22"/>
              </w:rPr>
              <w:t>25427633</w:t>
            </w:r>
          </w:p>
        </w:tc>
        <w:tc>
          <w:tcPr>
            <w:tcW w:w="1392" w:type="dxa"/>
            <w:gridSpan w:val="3"/>
            <w:tcBorders>
              <w:top w:val="single" w:sz="4" w:space="0" w:color="000000"/>
              <w:left w:val="nil"/>
              <w:bottom w:val="single" w:sz="4" w:space="0" w:color="000000"/>
              <w:right w:val="single" w:sz="4" w:space="0" w:color="000000"/>
            </w:tcBorders>
          </w:tcPr>
          <w:p w:rsidR="00C72A36" w:rsidRPr="00511BE3" w:rsidRDefault="008919AC" w:rsidP="00885C1E">
            <w:pPr>
              <w:spacing w:before="120"/>
              <w:rPr>
                <w:rFonts w:ascii="Times New Roman" w:hAnsi="Times New Roman"/>
                <w:color w:val="000000"/>
                <w:sz w:val="22"/>
                <w:szCs w:val="22"/>
              </w:rPr>
            </w:pPr>
            <w:r w:rsidRPr="00511BE3">
              <w:rPr>
                <w:rFonts w:ascii="Times New Roman" w:hAnsi="Times New Roman"/>
                <w:color w:val="000000"/>
                <w:sz w:val="22"/>
                <w:szCs w:val="22"/>
              </w:rPr>
              <w:t>6800</w:t>
            </w:r>
            <w:r w:rsidR="00B90E3F" w:rsidRPr="00511BE3">
              <w:rPr>
                <w:rFonts w:ascii="Times New Roman" w:hAnsi="Times New Roman"/>
                <w:color w:val="000000"/>
                <w:sz w:val="22"/>
                <w:szCs w:val="22"/>
              </w:rPr>
              <w:t>3</w:t>
            </w:r>
            <w:r w:rsidRPr="00511BE3">
              <w:rPr>
                <w:rFonts w:ascii="Times New Roman" w:hAnsi="Times New Roman"/>
                <w:color w:val="000000"/>
                <w:sz w:val="22"/>
                <w:szCs w:val="22"/>
              </w:rPr>
              <w:t>, Одеська обл., місто Чорно</w:t>
            </w:r>
            <w:r w:rsidR="00885C1E">
              <w:rPr>
                <w:rFonts w:ascii="Times New Roman" w:hAnsi="Times New Roman"/>
                <w:color w:val="000000"/>
                <w:sz w:val="22"/>
                <w:szCs w:val="22"/>
              </w:rPr>
              <w:t>-</w:t>
            </w:r>
            <w:r w:rsidRPr="00511BE3">
              <w:rPr>
                <w:rFonts w:ascii="Times New Roman" w:hAnsi="Times New Roman"/>
                <w:color w:val="000000"/>
                <w:sz w:val="22"/>
                <w:szCs w:val="22"/>
              </w:rPr>
              <w:t>морськ</w:t>
            </w:r>
            <w:r w:rsidR="004C4C86" w:rsidRPr="00511BE3">
              <w:rPr>
                <w:rFonts w:ascii="Times New Roman" w:hAnsi="Times New Roman"/>
                <w:color w:val="000000"/>
                <w:sz w:val="22"/>
                <w:szCs w:val="22"/>
              </w:rPr>
              <w:t xml:space="preserve">, </w:t>
            </w:r>
            <w:r w:rsidR="004E3818" w:rsidRPr="00511BE3">
              <w:rPr>
                <w:rFonts w:ascii="Times New Roman" w:hAnsi="Times New Roman"/>
                <w:color w:val="000000"/>
                <w:sz w:val="22"/>
                <w:szCs w:val="22"/>
              </w:rPr>
              <w:t>п</w:t>
            </w:r>
            <w:r w:rsidR="004C4C86" w:rsidRPr="00511BE3">
              <w:rPr>
                <w:rFonts w:ascii="Times New Roman" w:hAnsi="Times New Roman"/>
                <w:color w:val="000000"/>
                <w:sz w:val="22"/>
                <w:szCs w:val="22"/>
              </w:rPr>
              <w:t>роспект Миру,33</w:t>
            </w:r>
          </w:p>
        </w:tc>
        <w:tc>
          <w:tcPr>
            <w:tcW w:w="1174" w:type="dxa"/>
            <w:gridSpan w:val="5"/>
            <w:tcBorders>
              <w:top w:val="single" w:sz="4" w:space="0" w:color="000000"/>
              <w:left w:val="nil"/>
              <w:bottom w:val="single" w:sz="4" w:space="0" w:color="000000"/>
              <w:right w:val="single" w:sz="4" w:space="0" w:color="000000"/>
            </w:tcBorders>
          </w:tcPr>
          <w:p w:rsidR="00C72A36" w:rsidRPr="00511BE3" w:rsidRDefault="008919AC" w:rsidP="008D3AE3">
            <w:pPr>
              <w:spacing w:before="120"/>
              <w:rPr>
                <w:rFonts w:ascii="Times New Roman" w:hAnsi="Times New Roman"/>
                <w:color w:val="000000"/>
                <w:sz w:val="22"/>
                <w:szCs w:val="22"/>
              </w:rPr>
            </w:pPr>
            <w:r w:rsidRPr="00511BE3">
              <w:rPr>
                <w:rFonts w:ascii="Times New Roman" w:hAnsi="Times New Roman"/>
                <w:color w:val="000000"/>
                <w:sz w:val="22"/>
                <w:szCs w:val="22"/>
              </w:rPr>
              <w:t>Пакунова Юлія  Анато</w:t>
            </w:r>
            <w:r w:rsidR="006E1B9E" w:rsidRPr="00511BE3">
              <w:rPr>
                <w:rFonts w:ascii="Times New Roman" w:hAnsi="Times New Roman"/>
                <w:color w:val="000000"/>
                <w:sz w:val="22"/>
                <w:szCs w:val="22"/>
              </w:rPr>
              <w:t>-</w:t>
            </w:r>
            <w:r w:rsidRPr="00511BE3">
              <w:rPr>
                <w:rFonts w:ascii="Times New Roman" w:hAnsi="Times New Roman"/>
                <w:color w:val="000000"/>
                <w:sz w:val="22"/>
                <w:szCs w:val="22"/>
              </w:rPr>
              <w:t>лії</w:t>
            </w:r>
            <w:r w:rsidR="008D3AE3" w:rsidRPr="00511BE3">
              <w:rPr>
                <w:rFonts w:ascii="Times New Roman" w:hAnsi="Times New Roman"/>
                <w:color w:val="000000"/>
                <w:sz w:val="22"/>
                <w:szCs w:val="22"/>
              </w:rPr>
              <w:t>в</w:t>
            </w:r>
            <w:r w:rsidRPr="00511BE3">
              <w:rPr>
                <w:rFonts w:ascii="Times New Roman" w:hAnsi="Times New Roman"/>
                <w:color w:val="000000"/>
                <w:sz w:val="22"/>
                <w:szCs w:val="22"/>
              </w:rPr>
              <w:t xml:space="preserve">на </w:t>
            </w:r>
          </w:p>
        </w:tc>
        <w:tc>
          <w:tcPr>
            <w:tcW w:w="1220" w:type="dxa"/>
            <w:gridSpan w:val="2"/>
            <w:tcBorders>
              <w:top w:val="single" w:sz="4" w:space="0" w:color="000000"/>
              <w:left w:val="nil"/>
              <w:bottom w:val="single" w:sz="4" w:space="0" w:color="000000"/>
              <w:right w:val="single" w:sz="4" w:space="0" w:color="000000"/>
            </w:tcBorders>
          </w:tcPr>
          <w:p w:rsidR="00C72A36" w:rsidRPr="00511BE3" w:rsidRDefault="008919AC" w:rsidP="00304342">
            <w:pPr>
              <w:spacing w:before="120"/>
              <w:rPr>
                <w:rFonts w:ascii="Times New Roman" w:hAnsi="Times New Roman"/>
                <w:color w:val="000000"/>
                <w:sz w:val="22"/>
                <w:szCs w:val="22"/>
              </w:rPr>
            </w:pPr>
            <w:r w:rsidRPr="00511BE3">
              <w:rPr>
                <w:rFonts w:ascii="Times New Roman" w:hAnsi="Times New Roman"/>
                <w:color w:val="000000"/>
                <w:sz w:val="22"/>
                <w:szCs w:val="22"/>
              </w:rPr>
              <w:t>Началь</w:t>
            </w:r>
            <w:r w:rsidR="006E1B9E" w:rsidRPr="00511BE3">
              <w:rPr>
                <w:rFonts w:ascii="Times New Roman" w:hAnsi="Times New Roman"/>
                <w:color w:val="000000"/>
                <w:sz w:val="22"/>
                <w:szCs w:val="22"/>
              </w:rPr>
              <w:t>-</w:t>
            </w:r>
            <w:r w:rsidRPr="00511BE3">
              <w:rPr>
                <w:rFonts w:ascii="Times New Roman" w:hAnsi="Times New Roman"/>
                <w:color w:val="000000"/>
                <w:sz w:val="22"/>
                <w:szCs w:val="22"/>
              </w:rPr>
              <w:t xml:space="preserve">ник </w:t>
            </w:r>
          </w:p>
        </w:tc>
        <w:tc>
          <w:tcPr>
            <w:tcW w:w="1458" w:type="dxa"/>
            <w:tcBorders>
              <w:top w:val="single" w:sz="4" w:space="0" w:color="000000"/>
              <w:left w:val="nil"/>
              <w:bottom w:val="single" w:sz="4" w:space="0" w:color="000000"/>
              <w:right w:val="single" w:sz="4" w:space="0" w:color="000000"/>
            </w:tcBorders>
          </w:tcPr>
          <w:p w:rsidR="00C72A36" w:rsidRPr="00511BE3" w:rsidRDefault="008919AC" w:rsidP="0065324E">
            <w:pPr>
              <w:spacing w:before="120"/>
              <w:rPr>
                <w:rFonts w:ascii="Times New Roman" w:hAnsi="Times New Roman"/>
                <w:color w:val="000000"/>
                <w:sz w:val="22"/>
                <w:szCs w:val="22"/>
              </w:rPr>
            </w:pPr>
            <w:r w:rsidRPr="00511BE3">
              <w:rPr>
                <w:rFonts w:ascii="Times New Roman" w:hAnsi="Times New Roman"/>
                <w:color w:val="000000"/>
                <w:sz w:val="22"/>
                <w:szCs w:val="22"/>
              </w:rPr>
              <w:t xml:space="preserve">Положення про управління комунальної власності та земельних відносин Чорноморської міської ради </w:t>
            </w:r>
            <w:r w:rsidR="007B4446" w:rsidRPr="00511BE3">
              <w:rPr>
                <w:rFonts w:ascii="Times New Roman" w:hAnsi="Times New Roman"/>
                <w:sz w:val="22"/>
                <w:szCs w:val="22"/>
              </w:rPr>
              <w:t>Одеського району</w:t>
            </w:r>
            <w:r w:rsidR="007B4446" w:rsidRPr="00511BE3">
              <w:rPr>
                <w:rFonts w:ascii="Times New Roman" w:hAnsi="Times New Roman"/>
                <w:color w:val="000000"/>
                <w:sz w:val="22"/>
                <w:szCs w:val="22"/>
              </w:rPr>
              <w:t xml:space="preserve"> </w:t>
            </w:r>
            <w:r w:rsidRPr="00511BE3">
              <w:rPr>
                <w:rFonts w:ascii="Times New Roman" w:hAnsi="Times New Roman"/>
                <w:color w:val="000000"/>
                <w:sz w:val="22"/>
                <w:szCs w:val="22"/>
              </w:rPr>
              <w:t>Одеської області</w:t>
            </w:r>
            <w:r w:rsidR="00FB7053" w:rsidRPr="00511BE3">
              <w:rPr>
                <w:rFonts w:ascii="Times New Roman" w:hAnsi="Times New Roman"/>
                <w:color w:val="000000"/>
                <w:sz w:val="22"/>
                <w:szCs w:val="22"/>
              </w:rPr>
              <w:t xml:space="preserve">, затверджене </w:t>
            </w:r>
            <w:r w:rsidR="000C75E1" w:rsidRPr="00511BE3">
              <w:rPr>
                <w:rFonts w:ascii="Times New Roman" w:hAnsi="Times New Roman"/>
                <w:sz w:val="22"/>
                <w:szCs w:val="22"/>
              </w:rPr>
              <w:t>рішенням Чорномо</w:t>
            </w:r>
            <w:r w:rsidR="0065324E">
              <w:rPr>
                <w:rFonts w:ascii="Times New Roman" w:hAnsi="Times New Roman"/>
                <w:sz w:val="22"/>
                <w:szCs w:val="22"/>
              </w:rPr>
              <w:t>-</w:t>
            </w:r>
            <w:r w:rsidR="000C75E1" w:rsidRPr="00511BE3">
              <w:rPr>
                <w:rFonts w:ascii="Times New Roman" w:hAnsi="Times New Roman"/>
                <w:sz w:val="22"/>
                <w:szCs w:val="22"/>
              </w:rPr>
              <w:t xml:space="preserve">рської міської ради від </w:t>
            </w:r>
            <w:r w:rsidR="0065324E">
              <w:rPr>
                <w:rFonts w:ascii="Times New Roman" w:hAnsi="Times New Roman"/>
                <w:sz w:val="22"/>
                <w:szCs w:val="22"/>
              </w:rPr>
              <w:t xml:space="preserve">11.12.2020 </w:t>
            </w:r>
            <w:r w:rsidR="004470FD" w:rsidRPr="00511BE3">
              <w:rPr>
                <w:rFonts w:ascii="Times New Roman" w:hAnsi="Times New Roman"/>
                <w:sz w:val="22"/>
                <w:szCs w:val="22"/>
              </w:rPr>
              <w:t xml:space="preserve"> № 9-VIII</w:t>
            </w:r>
          </w:p>
        </w:tc>
      </w:tr>
      <w:tr w:rsidR="00C72A36"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72A36" w:rsidRPr="00511BE3" w:rsidRDefault="00C72A36" w:rsidP="00304342">
            <w:pPr>
              <w:spacing w:before="120"/>
              <w:ind w:left="-87" w:right="-45"/>
              <w:jc w:val="center"/>
              <w:rPr>
                <w:rFonts w:ascii="Times New Roman" w:hAnsi="Times New Roman"/>
                <w:color w:val="000000"/>
                <w:sz w:val="22"/>
                <w:szCs w:val="22"/>
              </w:rPr>
            </w:pPr>
            <w:r w:rsidRPr="00511BE3">
              <w:rPr>
                <w:rFonts w:ascii="Times New Roman" w:hAnsi="Times New Roman"/>
                <w:color w:val="000000"/>
                <w:sz w:val="22"/>
                <w:szCs w:val="22"/>
              </w:rPr>
              <w:t>3.1.1</w:t>
            </w:r>
          </w:p>
        </w:tc>
        <w:tc>
          <w:tcPr>
            <w:tcW w:w="4515" w:type="dxa"/>
            <w:gridSpan w:val="6"/>
            <w:tcBorders>
              <w:top w:val="single" w:sz="4" w:space="0" w:color="000000"/>
              <w:left w:val="nil"/>
              <w:bottom w:val="single" w:sz="4" w:space="0" w:color="000000"/>
              <w:right w:val="single" w:sz="4" w:space="0" w:color="000000"/>
            </w:tcBorders>
            <w:hideMark/>
          </w:tcPr>
          <w:p w:rsidR="00C72A36" w:rsidRPr="00511BE3" w:rsidRDefault="00C72A36" w:rsidP="00304342">
            <w:pPr>
              <w:spacing w:before="120"/>
              <w:rPr>
                <w:rFonts w:ascii="Times New Roman" w:hAnsi="Times New Roman"/>
                <w:color w:val="000000"/>
                <w:sz w:val="22"/>
                <w:szCs w:val="22"/>
              </w:rPr>
            </w:pPr>
            <w:r w:rsidRPr="00511BE3">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218" w:type="dxa"/>
            <w:gridSpan w:val="10"/>
            <w:tcBorders>
              <w:top w:val="single" w:sz="4" w:space="0" w:color="000000"/>
              <w:left w:val="nil"/>
              <w:bottom w:val="single" w:sz="4" w:space="0" w:color="000000"/>
              <w:right w:val="single" w:sz="4" w:space="0" w:color="000000"/>
            </w:tcBorders>
          </w:tcPr>
          <w:p w:rsidR="00C72A36" w:rsidRPr="00511BE3" w:rsidRDefault="00857447" w:rsidP="00304342">
            <w:pPr>
              <w:spacing w:before="120"/>
              <w:rPr>
                <w:rFonts w:ascii="Times New Roman" w:hAnsi="Times New Roman"/>
                <w:color w:val="000000"/>
                <w:sz w:val="22"/>
                <w:szCs w:val="22"/>
              </w:rPr>
            </w:pPr>
            <w:hyperlink r:id="rId8" w:history="1">
              <w:r w:rsidR="00F97882" w:rsidRPr="00511BE3">
                <w:rPr>
                  <w:rStyle w:val="af1"/>
                  <w:rFonts w:ascii="Times New Roman" w:hAnsi="Times New Roman"/>
                  <w:sz w:val="22"/>
                  <w:szCs w:val="22"/>
                </w:rPr>
                <w:t>ukvtazv@ukr.net</w:t>
              </w:r>
            </w:hyperlink>
            <w:r w:rsidR="00F97882" w:rsidRPr="00511BE3">
              <w:rPr>
                <w:rFonts w:ascii="Times New Roman" w:hAnsi="Times New Roman"/>
                <w:color w:val="000000"/>
                <w:sz w:val="22"/>
                <w:szCs w:val="22"/>
              </w:rPr>
              <w:t xml:space="preserve"> </w:t>
            </w:r>
          </w:p>
          <w:p w:rsidR="003254BF" w:rsidRPr="00511BE3" w:rsidRDefault="003254BF" w:rsidP="00304342">
            <w:pPr>
              <w:spacing w:before="120"/>
              <w:rPr>
                <w:rFonts w:ascii="Times New Roman" w:hAnsi="Times New Roman"/>
                <w:color w:val="000000"/>
                <w:sz w:val="22"/>
                <w:szCs w:val="22"/>
              </w:rPr>
            </w:pPr>
          </w:p>
        </w:tc>
      </w:tr>
      <w:tr w:rsidR="00C72A36"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72A36" w:rsidRPr="00511BE3" w:rsidRDefault="00C72A36" w:rsidP="00304342">
            <w:pPr>
              <w:spacing w:before="120"/>
              <w:ind w:left="-87" w:right="-45"/>
              <w:jc w:val="center"/>
              <w:rPr>
                <w:rFonts w:ascii="Times New Roman" w:hAnsi="Times New Roman"/>
                <w:color w:val="000000"/>
                <w:sz w:val="22"/>
                <w:szCs w:val="22"/>
              </w:rPr>
            </w:pPr>
            <w:r w:rsidRPr="00511BE3">
              <w:rPr>
                <w:rFonts w:ascii="Times New Roman" w:hAnsi="Times New Roman"/>
                <w:color w:val="000000"/>
                <w:sz w:val="22"/>
                <w:szCs w:val="22"/>
              </w:rPr>
              <w:t>3.2</w:t>
            </w:r>
          </w:p>
        </w:tc>
        <w:tc>
          <w:tcPr>
            <w:tcW w:w="1417" w:type="dxa"/>
            <w:tcBorders>
              <w:top w:val="single" w:sz="4" w:space="0" w:color="000000"/>
              <w:left w:val="nil"/>
              <w:bottom w:val="single" w:sz="4" w:space="0" w:color="000000"/>
              <w:right w:val="single" w:sz="4" w:space="0" w:color="000000"/>
            </w:tcBorders>
            <w:hideMark/>
          </w:tcPr>
          <w:p w:rsidR="00C72A36" w:rsidRPr="00511BE3" w:rsidRDefault="00C72A36" w:rsidP="00304342">
            <w:pPr>
              <w:spacing w:before="120"/>
              <w:rPr>
                <w:rFonts w:ascii="Times New Roman" w:hAnsi="Times New Roman"/>
                <w:color w:val="000000"/>
                <w:sz w:val="22"/>
                <w:szCs w:val="22"/>
              </w:rPr>
            </w:pPr>
            <w:r w:rsidRPr="00511BE3">
              <w:rPr>
                <w:rFonts w:ascii="Times New Roman" w:hAnsi="Times New Roman"/>
                <w:color w:val="000000"/>
                <w:sz w:val="22"/>
                <w:szCs w:val="22"/>
              </w:rPr>
              <w:t>Орендар</w:t>
            </w:r>
          </w:p>
        </w:tc>
        <w:tc>
          <w:tcPr>
            <w:tcW w:w="1652" w:type="dxa"/>
            <w:gridSpan w:val="2"/>
            <w:tcBorders>
              <w:top w:val="single" w:sz="4" w:space="0" w:color="000000"/>
              <w:left w:val="nil"/>
              <w:bottom w:val="single" w:sz="4" w:space="0" w:color="000000"/>
              <w:right w:val="single" w:sz="4" w:space="0" w:color="000000"/>
            </w:tcBorders>
          </w:tcPr>
          <w:p w:rsidR="004470FD" w:rsidRPr="00511BE3" w:rsidRDefault="004470FD" w:rsidP="007B4446">
            <w:pPr>
              <w:spacing w:before="120"/>
              <w:rPr>
                <w:rFonts w:ascii="Times New Roman" w:hAnsi="Times New Roman"/>
                <w:strike/>
                <w:color w:val="000000"/>
                <w:sz w:val="22"/>
                <w:szCs w:val="22"/>
              </w:rPr>
            </w:pPr>
          </w:p>
        </w:tc>
        <w:tc>
          <w:tcPr>
            <w:tcW w:w="1420" w:type="dxa"/>
            <w:gridSpan w:val="2"/>
            <w:tcBorders>
              <w:top w:val="single" w:sz="4" w:space="0" w:color="000000"/>
              <w:left w:val="nil"/>
              <w:bottom w:val="single" w:sz="4" w:space="0" w:color="000000"/>
              <w:right w:val="single" w:sz="4" w:space="0" w:color="000000"/>
            </w:tcBorders>
          </w:tcPr>
          <w:p w:rsidR="00C72A36" w:rsidRPr="00511BE3" w:rsidRDefault="00C72A36" w:rsidP="00304342">
            <w:pPr>
              <w:spacing w:before="120"/>
              <w:rPr>
                <w:rFonts w:ascii="Times New Roman" w:hAnsi="Times New Roman"/>
                <w:strike/>
                <w:color w:val="000000"/>
                <w:sz w:val="22"/>
                <w:szCs w:val="22"/>
              </w:rPr>
            </w:pPr>
          </w:p>
        </w:tc>
        <w:tc>
          <w:tcPr>
            <w:tcW w:w="1392" w:type="dxa"/>
            <w:gridSpan w:val="3"/>
            <w:tcBorders>
              <w:top w:val="single" w:sz="4" w:space="0" w:color="000000"/>
              <w:left w:val="nil"/>
              <w:bottom w:val="single" w:sz="4" w:space="0" w:color="000000"/>
              <w:right w:val="single" w:sz="4" w:space="0" w:color="000000"/>
            </w:tcBorders>
          </w:tcPr>
          <w:p w:rsidR="00EC4A74" w:rsidRPr="00511BE3" w:rsidRDefault="00EC4A74" w:rsidP="007B4446">
            <w:pPr>
              <w:spacing w:before="120"/>
              <w:rPr>
                <w:rFonts w:ascii="Times New Roman" w:hAnsi="Times New Roman"/>
                <w:strike/>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C72A36" w:rsidRPr="00511BE3" w:rsidRDefault="00C72A36" w:rsidP="00304342">
            <w:pPr>
              <w:spacing w:before="120"/>
              <w:rPr>
                <w:rFonts w:ascii="Times New Roman" w:hAnsi="Times New Roman"/>
                <w:strike/>
                <w:color w:val="000000"/>
                <w:sz w:val="22"/>
                <w:szCs w:val="22"/>
              </w:rPr>
            </w:pPr>
          </w:p>
        </w:tc>
        <w:tc>
          <w:tcPr>
            <w:tcW w:w="1304" w:type="dxa"/>
            <w:gridSpan w:val="3"/>
            <w:tcBorders>
              <w:top w:val="single" w:sz="4" w:space="0" w:color="000000"/>
              <w:left w:val="nil"/>
              <w:bottom w:val="single" w:sz="4" w:space="0" w:color="000000"/>
              <w:right w:val="single" w:sz="4" w:space="0" w:color="000000"/>
            </w:tcBorders>
          </w:tcPr>
          <w:p w:rsidR="00C72A36" w:rsidRPr="00511BE3" w:rsidRDefault="00C72A36" w:rsidP="00304342">
            <w:pPr>
              <w:spacing w:before="120"/>
              <w:rPr>
                <w:rFonts w:ascii="Times New Roman" w:hAnsi="Times New Roman"/>
                <w:strike/>
                <w:color w:val="000000"/>
                <w:sz w:val="22"/>
                <w:szCs w:val="22"/>
              </w:rPr>
            </w:pPr>
          </w:p>
        </w:tc>
        <w:tc>
          <w:tcPr>
            <w:tcW w:w="1458" w:type="dxa"/>
            <w:tcBorders>
              <w:top w:val="single" w:sz="4" w:space="0" w:color="000000"/>
              <w:left w:val="nil"/>
              <w:bottom w:val="single" w:sz="4" w:space="0" w:color="000000"/>
              <w:right w:val="single" w:sz="4" w:space="0" w:color="000000"/>
            </w:tcBorders>
          </w:tcPr>
          <w:p w:rsidR="00C72A36" w:rsidRPr="00511BE3" w:rsidRDefault="00C72A36" w:rsidP="008F795E">
            <w:pPr>
              <w:spacing w:before="120"/>
              <w:rPr>
                <w:rFonts w:ascii="Times New Roman" w:hAnsi="Times New Roman"/>
                <w:strike/>
                <w:color w:val="000000"/>
                <w:sz w:val="22"/>
                <w:szCs w:val="22"/>
              </w:rPr>
            </w:pPr>
          </w:p>
        </w:tc>
      </w:tr>
      <w:tr w:rsidR="00C72A36"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72A36" w:rsidRPr="00511BE3" w:rsidRDefault="00C72A36" w:rsidP="00304342">
            <w:pPr>
              <w:spacing w:before="120"/>
              <w:ind w:left="-87" w:right="-45"/>
              <w:jc w:val="center"/>
              <w:rPr>
                <w:rFonts w:ascii="Times New Roman" w:hAnsi="Times New Roman"/>
                <w:color w:val="000000"/>
                <w:sz w:val="22"/>
                <w:szCs w:val="22"/>
              </w:rPr>
            </w:pPr>
            <w:r w:rsidRPr="00511BE3">
              <w:rPr>
                <w:rFonts w:ascii="Times New Roman" w:hAnsi="Times New Roman"/>
                <w:color w:val="000000"/>
                <w:sz w:val="22"/>
                <w:szCs w:val="22"/>
              </w:rPr>
              <w:t>3.2.1</w:t>
            </w:r>
          </w:p>
        </w:tc>
        <w:tc>
          <w:tcPr>
            <w:tcW w:w="4515" w:type="dxa"/>
            <w:gridSpan w:val="6"/>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sidRPr="00511BE3">
              <w:rPr>
                <w:rFonts w:ascii="Times New Roman" w:hAnsi="Times New Roman"/>
                <w:color w:val="000000"/>
                <w:sz w:val="22"/>
                <w:szCs w:val="22"/>
              </w:rPr>
              <w:t xml:space="preserve">Адреса електронної пошти Орендаря, на яку </w:t>
            </w:r>
            <w:r w:rsidRPr="00511BE3">
              <w:rPr>
                <w:rFonts w:ascii="Times New Roman" w:hAnsi="Times New Roman"/>
                <w:sz w:val="22"/>
                <w:szCs w:val="22"/>
              </w:rPr>
              <w:t xml:space="preserve">надсилаються офіційні повідомленням за цим договором </w:t>
            </w:r>
          </w:p>
          <w:p w:rsidR="00CD2FD6" w:rsidRPr="00511BE3" w:rsidRDefault="00CD2FD6" w:rsidP="00304342">
            <w:pPr>
              <w:spacing w:before="120"/>
              <w:rPr>
                <w:rFonts w:ascii="Times New Roman" w:hAnsi="Times New Roman"/>
                <w:sz w:val="22"/>
                <w:szCs w:val="22"/>
              </w:rPr>
            </w:pPr>
          </w:p>
        </w:tc>
        <w:tc>
          <w:tcPr>
            <w:tcW w:w="5218" w:type="dxa"/>
            <w:gridSpan w:val="10"/>
            <w:tcBorders>
              <w:top w:val="single" w:sz="4" w:space="0" w:color="000000"/>
              <w:left w:val="nil"/>
              <w:bottom w:val="single" w:sz="4" w:space="0" w:color="000000"/>
              <w:right w:val="single" w:sz="4" w:space="0" w:color="000000"/>
            </w:tcBorders>
            <w:hideMark/>
          </w:tcPr>
          <w:p w:rsidR="00C72A36" w:rsidRPr="00511BE3" w:rsidRDefault="00C72A36" w:rsidP="004470FD">
            <w:pPr>
              <w:spacing w:before="120"/>
              <w:rPr>
                <w:rFonts w:ascii="Times New Roman" w:hAnsi="Times New Roman"/>
                <w:strike/>
                <w:color w:val="FF0000"/>
                <w:sz w:val="22"/>
                <w:szCs w:val="22"/>
              </w:rPr>
            </w:pPr>
            <w:r w:rsidRPr="00511BE3">
              <w:rPr>
                <w:rFonts w:ascii="Times New Roman" w:hAnsi="Times New Roman"/>
                <w:sz w:val="22"/>
                <w:szCs w:val="22"/>
              </w:rPr>
              <w:t> </w:t>
            </w:r>
          </w:p>
        </w:tc>
      </w:tr>
      <w:tr w:rsidR="00C72A36"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72A36" w:rsidRPr="00511BE3" w:rsidRDefault="00C72A36" w:rsidP="00304342">
            <w:pPr>
              <w:spacing w:before="120"/>
              <w:ind w:left="-87" w:right="-45"/>
              <w:jc w:val="center"/>
              <w:rPr>
                <w:rFonts w:ascii="Times New Roman" w:hAnsi="Times New Roman"/>
                <w:color w:val="000000"/>
                <w:sz w:val="22"/>
                <w:szCs w:val="22"/>
              </w:rPr>
            </w:pPr>
            <w:r w:rsidRPr="00511BE3">
              <w:rPr>
                <w:rFonts w:ascii="Times New Roman" w:hAnsi="Times New Roman"/>
                <w:color w:val="000000"/>
                <w:sz w:val="22"/>
                <w:szCs w:val="22"/>
              </w:rPr>
              <w:lastRenderedPageBreak/>
              <w:t>3.3</w:t>
            </w:r>
          </w:p>
        </w:tc>
        <w:tc>
          <w:tcPr>
            <w:tcW w:w="1417" w:type="dxa"/>
            <w:tcBorders>
              <w:top w:val="single" w:sz="4" w:space="0" w:color="000000"/>
              <w:left w:val="nil"/>
              <w:bottom w:val="single" w:sz="4" w:space="0" w:color="000000"/>
              <w:right w:val="single" w:sz="4" w:space="0" w:color="000000"/>
            </w:tcBorders>
            <w:hideMark/>
          </w:tcPr>
          <w:p w:rsidR="00C72A36" w:rsidRPr="00511BE3" w:rsidRDefault="00C72A36" w:rsidP="00304342">
            <w:pPr>
              <w:spacing w:before="120"/>
              <w:rPr>
                <w:rFonts w:ascii="Times New Roman" w:hAnsi="Times New Roman"/>
                <w:color w:val="000000"/>
                <w:sz w:val="22"/>
                <w:szCs w:val="22"/>
              </w:rPr>
            </w:pPr>
            <w:r w:rsidRPr="00511BE3">
              <w:rPr>
                <w:rFonts w:ascii="Times New Roman" w:hAnsi="Times New Roman"/>
                <w:color w:val="000000"/>
                <w:sz w:val="22"/>
                <w:szCs w:val="22"/>
              </w:rPr>
              <w:t>Балансоутри</w:t>
            </w:r>
            <w:r w:rsidR="00F97882" w:rsidRPr="00511BE3">
              <w:rPr>
                <w:rFonts w:ascii="Times New Roman" w:hAnsi="Times New Roman"/>
                <w:color w:val="000000"/>
                <w:sz w:val="22"/>
                <w:szCs w:val="22"/>
              </w:rPr>
              <w:t>-</w:t>
            </w:r>
            <w:r w:rsidRPr="00511BE3">
              <w:rPr>
                <w:rFonts w:ascii="Times New Roman" w:hAnsi="Times New Roman"/>
                <w:color w:val="000000"/>
                <w:sz w:val="22"/>
                <w:szCs w:val="22"/>
              </w:rPr>
              <w:t>мувач</w:t>
            </w:r>
          </w:p>
        </w:tc>
        <w:tc>
          <w:tcPr>
            <w:tcW w:w="1652" w:type="dxa"/>
            <w:gridSpan w:val="2"/>
            <w:tcBorders>
              <w:top w:val="single" w:sz="4" w:space="0" w:color="000000"/>
              <w:left w:val="nil"/>
              <w:bottom w:val="single" w:sz="4" w:space="0" w:color="000000"/>
              <w:right w:val="single" w:sz="4" w:space="0" w:color="000000"/>
            </w:tcBorders>
          </w:tcPr>
          <w:p w:rsidR="00C72A36" w:rsidRPr="00511BE3" w:rsidRDefault="00B90E3F" w:rsidP="00304342">
            <w:pPr>
              <w:spacing w:before="120"/>
              <w:rPr>
                <w:rFonts w:ascii="Times New Roman" w:hAnsi="Times New Roman"/>
                <w:color w:val="000000"/>
                <w:sz w:val="22"/>
                <w:szCs w:val="22"/>
              </w:rPr>
            </w:pPr>
            <w:r w:rsidRPr="00511BE3">
              <w:rPr>
                <w:rFonts w:ascii="Times New Roman" w:hAnsi="Times New Roman"/>
                <w:color w:val="000000"/>
                <w:sz w:val="22"/>
                <w:szCs w:val="22"/>
              </w:rPr>
              <w:t>Комунальне підприємство «Міське управління житлово-комунального господарства» Чорноморської міської ради</w:t>
            </w:r>
            <w:r w:rsidR="00877FD0" w:rsidRPr="00511BE3">
              <w:rPr>
                <w:rFonts w:ascii="Times New Roman" w:hAnsi="Times New Roman"/>
                <w:color w:val="FF0000"/>
                <w:sz w:val="22"/>
                <w:szCs w:val="22"/>
              </w:rPr>
              <w:t xml:space="preserve"> </w:t>
            </w:r>
            <w:r w:rsidR="00877FD0" w:rsidRPr="00511BE3">
              <w:rPr>
                <w:rFonts w:ascii="Times New Roman" w:hAnsi="Times New Roman"/>
                <w:sz w:val="22"/>
                <w:szCs w:val="22"/>
              </w:rPr>
              <w:t>Одеського району</w:t>
            </w:r>
            <w:r w:rsidRPr="00511BE3">
              <w:rPr>
                <w:rFonts w:ascii="Times New Roman" w:hAnsi="Times New Roman"/>
                <w:color w:val="000000"/>
                <w:sz w:val="22"/>
                <w:szCs w:val="22"/>
              </w:rPr>
              <w:t xml:space="preserve"> Одеської області</w:t>
            </w:r>
          </w:p>
        </w:tc>
        <w:tc>
          <w:tcPr>
            <w:tcW w:w="1420" w:type="dxa"/>
            <w:gridSpan w:val="2"/>
            <w:tcBorders>
              <w:top w:val="single" w:sz="4" w:space="0" w:color="000000"/>
              <w:left w:val="nil"/>
              <w:bottom w:val="single" w:sz="4" w:space="0" w:color="000000"/>
              <w:right w:val="single" w:sz="4" w:space="0" w:color="000000"/>
            </w:tcBorders>
          </w:tcPr>
          <w:p w:rsidR="00C72A36" w:rsidRPr="00511BE3" w:rsidRDefault="00B90E3F" w:rsidP="00304342">
            <w:pPr>
              <w:spacing w:before="120"/>
              <w:rPr>
                <w:rFonts w:ascii="Times New Roman" w:hAnsi="Times New Roman"/>
                <w:color w:val="000000"/>
                <w:sz w:val="22"/>
                <w:szCs w:val="22"/>
              </w:rPr>
            </w:pPr>
            <w:r w:rsidRPr="00511BE3">
              <w:rPr>
                <w:rFonts w:ascii="Times New Roman" w:hAnsi="Times New Roman"/>
                <w:color w:val="000000"/>
                <w:sz w:val="22"/>
                <w:szCs w:val="22"/>
              </w:rPr>
              <w:t>03363789</w:t>
            </w:r>
          </w:p>
        </w:tc>
        <w:tc>
          <w:tcPr>
            <w:tcW w:w="1392" w:type="dxa"/>
            <w:gridSpan w:val="3"/>
            <w:tcBorders>
              <w:top w:val="single" w:sz="4" w:space="0" w:color="000000"/>
              <w:left w:val="nil"/>
              <w:bottom w:val="single" w:sz="4" w:space="0" w:color="000000"/>
              <w:right w:val="single" w:sz="4" w:space="0" w:color="000000"/>
            </w:tcBorders>
          </w:tcPr>
          <w:p w:rsidR="006E1B9E" w:rsidRPr="00511BE3" w:rsidRDefault="00B90E3F" w:rsidP="006E1B9E">
            <w:pPr>
              <w:rPr>
                <w:rFonts w:ascii="Times New Roman" w:hAnsi="Times New Roman"/>
                <w:color w:val="000000"/>
                <w:sz w:val="22"/>
                <w:szCs w:val="22"/>
              </w:rPr>
            </w:pPr>
            <w:r w:rsidRPr="00511BE3">
              <w:rPr>
                <w:rFonts w:ascii="Times New Roman" w:hAnsi="Times New Roman"/>
                <w:color w:val="000000"/>
                <w:sz w:val="22"/>
                <w:szCs w:val="22"/>
              </w:rPr>
              <w:t>68000, Одеська обл., місто Чорно</w:t>
            </w:r>
            <w:r w:rsidR="0065324E">
              <w:rPr>
                <w:rFonts w:ascii="Times New Roman" w:hAnsi="Times New Roman"/>
                <w:color w:val="000000"/>
                <w:sz w:val="22"/>
                <w:szCs w:val="22"/>
              </w:rPr>
              <w:t>-</w:t>
            </w:r>
            <w:r w:rsidRPr="00511BE3">
              <w:rPr>
                <w:rFonts w:ascii="Times New Roman" w:hAnsi="Times New Roman"/>
                <w:color w:val="000000"/>
                <w:sz w:val="22"/>
                <w:szCs w:val="22"/>
              </w:rPr>
              <w:t>морськ, вул. Олексан</w:t>
            </w:r>
            <w:r w:rsidR="006E1B9E" w:rsidRPr="00511BE3">
              <w:rPr>
                <w:rFonts w:ascii="Times New Roman" w:hAnsi="Times New Roman"/>
                <w:color w:val="000000"/>
                <w:sz w:val="22"/>
                <w:szCs w:val="22"/>
              </w:rPr>
              <w:t>-</w:t>
            </w:r>
          </w:p>
          <w:p w:rsidR="00C72A36" w:rsidRPr="00511BE3" w:rsidRDefault="00B90E3F" w:rsidP="006E1B9E">
            <w:pPr>
              <w:rPr>
                <w:rFonts w:ascii="Times New Roman" w:hAnsi="Times New Roman"/>
                <w:color w:val="000000"/>
                <w:sz w:val="22"/>
                <w:szCs w:val="22"/>
              </w:rPr>
            </w:pPr>
            <w:r w:rsidRPr="00511BE3">
              <w:rPr>
                <w:rFonts w:ascii="Times New Roman" w:hAnsi="Times New Roman"/>
                <w:color w:val="000000"/>
                <w:sz w:val="22"/>
                <w:szCs w:val="22"/>
              </w:rPr>
              <w:t>дрійська, б.2-Б</w:t>
            </w:r>
          </w:p>
        </w:tc>
        <w:tc>
          <w:tcPr>
            <w:tcW w:w="1090" w:type="dxa"/>
            <w:gridSpan w:val="4"/>
            <w:tcBorders>
              <w:top w:val="single" w:sz="4" w:space="0" w:color="000000"/>
              <w:left w:val="nil"/>
              <w:bottom w:val="single" w:sz="4" w:space="0" w:color="000000"/>
              <w:right w:val="single" w:sz="4" w:space="0" w:color="000000"/>
            </w:tcBorders>
          </w:tcPr>
          <w:p w:rsidR="00C72A36" w:rsidRPr="00511BE3" w:rsidRDefault="00B90E3F" w:rsidP="00304342">
            <w:pPr>
              <w:spacing w:before="120"/>
              <w:rPr>
                <w:rFonts w:ascii="Times New Roman" w:hAnsi="Times New Roman"/>
                <w:color w:val="000000"/>
                <w:sz w:val="22"/>
                <w:szCs w:val="22"/>
              </w:rPr>
            </w:pPr>
            <w:r w:rsidRPr="00511BE3">
              <w:rPr>
                <w:rFonts w:ascii="Times New Roman" w:hAnsi="Times New Roman"/>
                <w:color w:val="000000"/>
                <w:sz w:val="22"/>
                <w:szCs w:val="22"/>
              </w:rPr>
              <w:t>Миза Сергій Васильо</w:t>
            </w:r>
            <w:r w:rsidR="006E1B9E" w:rsidRPr="00511BE3">
              <w:rPr>
                <w:rFonts w:ascii="Times New Roman" w:hAnsi="Times New Roman"/>
                <w:color w:val="000000"/>
                <w:sz w:val="22"/>
                <w:szCs w:val="22"/>
              </w:rPr>
              <w:t>-</w:t>
            </w:r>
            <w:r w:rsidRPr="00511BE3">
              <w:rPr>
                <w:rFonts w:ascii="Times New Roman" w:hAnsi="Times New Roman"/>
                <w:color w:val="000000"/>
                <w:sz w:val="22"/>
                <w:szCs w:val="22"/>
              </w:rPr>
              <w:t>вич</w:t>
            </w:r>
          </w:p>
        </w:tc>
        <w:tc>
          <w:tcPr>
            <w:tcW w:w="1304" w:type="dxa"/>
            <w:gridSpan w:val="3"/>
            <w:tcBorders>
              <w:top w:val="single" w:sz="4" w:space="0" w:color="000000"/>
              <w:left w:val="nil"/>
              <w:bottom w:val="single" w:sz="4" w:space="0" w:color="000000"/>
              <w:right w:val="single" w:sz="4" w:space="0" w:color="000000"/>
            </w:tcBorders>
          </w:tcPr>
          <w:p w:rsidR="00C72A36" w:rsidRPr="00511BE3" w:rsidRDefault="00B90E3F" w:rsidP="00304342">
            <w:pPr>
              <w:spacing w:before="120"/>
              <w:rPr>
                <w:rFonts w:ascii="Times New Roman" w:hAnsi="Times New Roman"/>
                <w:color w:val="000000"/>
                <w:sz w:val="22"/>
                <w:szCs w:val="22"/>
              </w:rPr>
            </w:pPr>
            <w:r w:rsidRPr="00511BE3">
              <w:rPr>
                <w:rFonts w:ascii="Times New Roman" w:hAnsi="Times New Roman"/>
                <w:color w:val="000000"/>
                <w:sz w:val="22"/>
                <w:szCs w:val="22"/>
              </w:rPr>
              <w:t>Начальник</w:t>
            </w:r>
          </w:p>
        </w:tc>
        <w:tc>
          <w:tcPr>
            <w:tcW w:w="1458" w:type="dxa"/>
            <w:tcBorders>
              <w:top w:val="single" w:sz="4" w:space="0" w:color="000000"/>
              <w:left w:val="nil"/>
              <w:bottom w:val="single" w:sz="4" w:space="0" w:color="000000"/>
              <w:right w:val="single" w:sz="4" w:space="0" w:color="000000"/>
            </w:tcBorders>
          </w:tcPr>
          <w:p w:rsidR="00C72A36" w:rsidRPr="00511BE3" w:rsidRDefault="00B90E3F" w:rsidP="0065324E">
            <w:pPr>
              <w:spacing w:before="120"/>
              <w:rPr>
                <w:rFonts w:ascii="Times New Roman" w:hAnsi="Times New Roman"/>
                <w:color w:val="000000"/>
                <w:sz w:val="22"/>
                <w:szCs w:val="22"/>
              </w:rPr>
            </w:pPr>
            <w:r w:rsidRPr="00511BE3">
              <w:rPr>
                <w:rFonts w:ascii="Times New Roman" w:hAnsi="Times New Roman"/>
                <w:color w:val="000000"/>
                <w:sz w:val="22"/>
                <w:szCs w:val="22"/>
              </w:rPr>
              <w:t>Статут підприєм</w:t>
            </w:r>
            <w:r w:rsidR="008D3AE3" w:rsidRPr="00511BE3">
              <w:rPr>
                <w:rFonts w:ascii="Times New Roman" w:hAnsi="Times New Roman"/>
                <w:color w:val="000000"/>
                <w:sz w:val="22"/>
                <w:szCs w:val="22"/>
              </w:rPr>
              <w:t>-</w:t>
            </w:r>
            <w:r w:rsidRPr="00511BE3">
              <w:rPr>
                <w:rFonts w:ascii="Times New Roman" w:hAnsi="Times New Roman"/>
                <w:color w:val="000000"/>
                <w:sz w:val="22"/>
                <w:szCs w:val="22"/>
              </w:rPr>
              <w:t>ства</w:t>
            </w:r>
            <w:r w:rsidR="008D3AE3" w:rsidRPr="00511BE3">
              <w:rPr>
                <w:rFonts w:ascii="Times New Roman" w:hAnsi="Times New Roman"/>
                <w:color w:val="000000"/>
                <w:sz w:val="22"/>
                <w:szCs w:val="22"/>
              </w:rPr>
              <w:t>, затвер</w:t>
            </w:r>
            <w:r w:rsidR="00885C1E">
              <w:rPr>
                <w:rFonts w:ascii="Times New Roman" w:hAnsi="Times New Roman"/>
                <w:color w:val="000000"/>
                <w:sz w:val="22"/>
                <w:szCs w:val="22"/>
              </w:rPr>
              <w:t>-</w:t>
            </w:r>
            <w:r w:rsidR="008D3AE3" w:rsidRPr="00511BE3">
              <w:rPr>
                <w:rFonts w:ascii="Times New Roman" w:hAnsi="Times New Roman"/>
                <w:color w:val="000000"/>
                <w:sz w:val="22"/>
                <w:szCs w:val="22"/>
              </w:rPr>
              <w:t xml:space="preserve">джений </w:t>
            </w:r>
            <w:r w:rsidR="008D3AE3" w:rsidRPr="00511BE3">
              <w:rPr>
                <w:rFonts w:ascii="Times New Roman" w:hAnsi="Times New Roman"/>
                <w:sz w:val="22"/>
                <w:szCs w:val="22"/>
              </w:rPr>
              <w:t xml:space="preserve">рішенням Чорноморської міської ради </w:t>
            </w:r>
            <w:r w:rsidR="00877FD0" w:rsidRPr="00511BE3">
              <w:rPr>
                <w:rFonts w:ascii="Times New Roman" w:hAnsi="Times New Roman"/>
                <w:sz w:val="22"/>
                <w:szCs w:val="22"/>
              </w:rPr>
              <w:t>Одеського району</w:t>
            </w:r>
            <w:r w:rsidR="00877FD0" w:rsidRPr="00511BE3">
              <w:rPr>
                <w:rFonts w:ascii="Times New Roman" w:hAnsi="Times New Roman"/>
                <w:color w:val="000000"/>
                <w:sz w:val="22"/>
                <w:szCs w:val="22"/>
              </w:rPr>
              <w:t xml:space="preserve"> Одеської області </w:t>
            </w:r>
            <w:r w:rsidR="008D3AE3" w:rsidRPr="00511BE3">
              <w:rPr>
                <w:rFonts w:ascii="Times New Roman" w:hAnsi="Times New Roman"/>
                <w:sz w:val="22"/>
                <w:szCs w:val="22"/>
              </w:rPr>
              <w:t xml:space="preserve">від </w:t>
            </w:r>
            <w:r w:rsidR="004470FD" w:rsidRPr="00511BE3">
              <w:rPr>
                <w:rFonts w:ascii="Times New Roman" w:hAnsi="Times New Roman"/>
                <w:sz w:val="22"/>
                <w:szCs w:val="22"/>
              </w:rPr>
              <w:t>11.12.2020 № 9-VIII</w:t>
            </w:r>
            <w:r w:rsidR="008D3AE3" w:rsidRPr="00511BE3">
              <w:rPr>
                <w:rFonts w:ascii="Times New Roman" w:hAnsi="Times New Roman"/>
                <w:sz w:val="22"/>
                <w:szCs w:val="22"/>
              </w:rPr>
              <w:t xml:space="preserve"> із змінами та доповненнями</w:t>
            </w:r>
          </w:p>
        </w:tc>
      </w:tr>
      <w:tr w:rsidR="00C72A36"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72A36" w:rsidRPr="00511BE3" w:rsidRDefault="00C72A36" w:rsidP="00304342">
            <w:pPr>
              <w:spacing w:before="120"/>
              <w:ind w:left="-87" w:right="-45"/>
              <w:jc w:val="center"/>
              <w:rPr>
                <w:rFonts w:ascii="Times New Roman" w:hAnsi="Times New Roman"/>
                <w:color w:val="000000"/>
                <w:sz w:val="22"/>
                <w:szCs w:val="22"/>
              </w:rPr>
            </w:pPr>
            <w:r w:rsidRPr="00511BE3">
              <w:rPr>
                <w:rFonts w:ascii="Times New Roman" w:hAnsi="Times New Roman"/>
                <w:color w:val="000000"/>
                <w:sz w:val="22"/>
                <w:szCs w:val="22"/>
              </w:rPr>
              <w:t>3.3.1</w:t>
            </w:r>
          </w:p>
        </w:tc>
        <w:tc>
          <w:tcPr>
            <w:tcW w:w="4515" w:type="dxa"/>
            <w:gridSpan w:val="6"/>
            <w:tcBorders>
              <w:top w:val="single" w:sz="4" w:space="0" w:color="000000"/>
              <w:left w:val="nil"/>
              <w:bottom w:val="single" w:sz="4" w:space="0" w:color="000000"/>
              <w:right w:val="single" w:sz="4" w:space="0" w:color="000000"/>
            </w:tcBorders>
            <w:hideMark/>
          </w:tcPr>
          <w:p w:rsidR="00C72A36" w:rsidRPr="00511BE3" w:rsidRDefault="00C72A36" w:rsidP="00304342">
            <w:pPr>
              <w:spacing w:before="120"/>
              <w:rPr>
                <w:rFonts w:ascii="Times New Roman" w:hAnsi="Times New Roman"/>
                <w:color w:val="000000"/>
                <w:sz w:val="22"/>
                <w:szCs w:val="22"/>
              </w:rPr>
            </w:pPr>
            <w:r w:rsidRPr="00511BE3">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218" w:type="dxa"/>
            <w:gridSpan w:val="10"/>
            <w:tcBorders>
              <w:top w:val="single" w:sz="4" w:space="0" w:color="000000"/>
              <w:left w:val="nil"/>
              <w:bottom w:val="single" w:sz="4" w:space="0" w:color="000000"/>
              <w:right w:val="single" w:sz="4" w:space="0" w:color="000000"/>
            </w:tcBorders>
          </w:tcPr>
          <w:p w:rsidR="00C72A36" w:rsidRPr="00511BE3" w:rsidRDefault="005B26B3" w:rsidP="00304342">
            <w:pPr>
              <w:spacing w:before="120"/>
              <w:rPr>
                <w:rFonts w:ascii="Times New Roman" w:hAnsi="Times New Roman"/>
                <w:color w:val="0070C0"/>
                <w:sz w:val="22"/>
                <w:szCs w:val="22"/>
              </w:rPr>
            </w:pPr>
            <w:r w:rsidRPr="00511BE3">
              <w:rPr>
                <w:rFonts w:ascii="Times New Roman" w:hAnsi="Times New Roman"/>
                <w:color w:val="0070C0"/>
                <w:sz w:val="22"/>
                <w:szCs w:val="22"/>
              </w:rPr>
              <w:t>office@icdh.org.ua</w:t>
            </w:r>
          </w:p>
        </w:tc>
      </w:tr>
      <w:tr w:rsidR="00C72A36"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C72A36" w:rsidRPr="00511BE3" w:rsidRDefault="00C72A36"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4</w:t>
            </w:r>
          </w:p>
        </w:tc>
        <w:tc>
          <w:tcPr>
            <w:tcW w:w="9733" w:type="dxa"/>
            <w:gridSpan w:val="16"/>
            <w:tcBorders>
              <w:top w:val="single" w:sz="4" w:space="0" w:color="000000"/>
              <w:left w:val="nil"/>
              <w:bottom w:val="single" w:sz="4" w:space="0" w:color="000000"/>
              <w:right w:val="single" w:sz="4" w:space="0" w:color="000000"/>
            </w:tcBorders>
            <w:hideMark/>
          </w:tcPr>
          <w:p w:rsidR="00C72A36" w:rsidRPr="00511BE3" w:rsidRDefault="00C72A36"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 xml:space="preserve">Об’єкт оренди та склад майна (далі </w:t>
            </w:r>
            <w:r w:rsidR="00051E38" w:rsidRPr="00511BE3">
              <w:rPr>
                <w:rFonts w:ascii="Times New Roman" w:hAnsi="Times New Roman"/>
                <w:color w:val="000000"/>
                <w:sz w:val="22"/>
                <w:szCs w:val="22"/>
              </w:rPr>
              <w:t>-</w:t>
            </w:r>
            <w:r w:rsidRPr="00511BE3">
              <w:rPr>
                <w:rFonts w:ascii="Times New Roman" w:hAnsi="Times New Roman"/>
                <w:color w:val="000000"/>
                <w:sz w:val="22"/>
                <w:szCs w:val="22"/>
              </w:rPr>
              <w:t xml:space="preserve"> Майно)</w:t>
            </w:r>
          </w:p>
        </w:tc>
      </w:tr>
      <w:tr w:rsidR="00C72A36" w:rsidRPr="00511BE3" w:rsidTr="00C27FEF">
        <w:trPr>
          <w:trHeight w:val="320"/>
        </w:trPr>
        <w:tc>
          <w:tcPr>
            <w:tcW w:w="709" w:type="dxa"/>
            <w:tcBorders>
              <w:top w:val="nil"/>
              <w:left w:val="single" w:sz="4" w:space="0" w:color="000000"/>
              <w:bottom w:val="single" w:sz="4" w:space="0" w:color="000000"/>
              <w:right w:val="single" w:sz="4" w:space="0" w:color="000000"/>
            </w:tcBorders>
            <w:hideMark/>
          </w:tcPr>
          <w:p w:rsidR="00C72A36" w:rsidRPr="00511BE3" w:rsidRDefault="00C72A36"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4.1</w:t>
            </w:r>
          </w:p>
        </w:tc>
        <w:tc>
          <w:tcPr>
            <w:tcW w:w="2552" w:type="dxa"/>
            <w:gridSpan w:val="2"/>
            <w:tcBorders>
              <w:top w:val="nil"/>
              <w:left w:val="nil"/>
              <w:bottom w:val="single" w:sz="4" w:space="0" w:color="000000"/>
              <w:right w:val="single" w:sz="4" w:space="0" w:color="000000"/>
            </w:tcBorders>
            <w:hideMark/>
          </w:tcPr>
          <w:p w:rsidR="00C72A36" w:rsidRPr="00511BE3" w:rsidRDefault="00C72A36" w:rsidP="00304342">
            <w:pPr>
              <w:spacing w:before="120"/>
              <w:rPr>
                <w:rFonts w:ascii="Times New Roman" w:hAnsi="Times New Roman"/>
                <w:color w:val="000000"/>
                <w:sz w:val="22"/>
                <w:szCs w:val="22"/>
              </w:rPr>
            </w:pPr>
            <w:r w:rsidRPr="00511BE3">
              <w:rPr>
                <w:rFonts w:ascii="Times New Roman" w:hAnsi="Times New Roman"/>
                <w:color w:val="000000"/>
                <w:sz w:val="22"/>
                <w:szCs w:val="22"/>
              </w:rPr>
              <w:t>Інформація про об’єкт оренди </w:t>
            </w:r>
            <w:r w:rsidR="00051E38" w:rsidRPr="00511BE3">
              <w:rPr>
                <w:rFonts w:ascii="Times New Roman" w:hAnsi="Times New Roman"/>
                <w:color w:val="000000"/>
                <w:sz w:val="22"/>
                <w:szCs w:val="22"/>
              </w:rPr>
              <w:t>-</w:t>
            </w:r>
            <w:r w:rsidRPr="00511BE3">
              <w:rPr>
                <w:rFonts w:ascii="Times New Roman" w:hAnsi="Times New Roman"/>
                <w:color w:val="000000"/>
                <w:sz w:val="22"/>
                <w:szCs w:val="22"/>
              </w:rPr>
              <w:t xml:space="preserve"> нерухоме майно</w:t>
            </w:r>
          </w:p>
        </w:tc>
        <w:tc>
          <w:tcPr>
            <w:tcW w:w="7181" w:type="dxa"/>
            <w:gridSpan w:val="14"/>
            <w:tcBorders>
              <w:top w:val="single" w:sz="4" w:space="0" w:color="000000"/>
              <w:left w:val="nil"/>
              <w:bottom w:val="single" w:sz="4" w:space="0" w:color="000000"/>
              <w:right w:val="single" w:sz="4" w:space="0" w:color="000000"/>
            </w:tcBorders>
            <w:hideMark/>
          </w:tcPr>
          <w:p w:rsidR="002F01E1" w:rsidRPr="00511BE3" w:rsidRDefault="002F01E1" w:rsidP="002F01E1">
            <w:pPr>
              <w:shd w:val="clear" w:color="auto" w:fill="FFFFFF"/>
              <w:ind w:right="-142"/>
              <w:rPr>
                <w:rFonts w:ascii="Times New Roman" w:hAnsi="Times New Roman"/>
                <w:color w:val="000000"/>
                <w:sz w:val="22"/>
                <w:szCs w:val="22"/>
              </w:rPr>
            </w:pPr>
            <w:r w:rsidRPr="00511BE3">
              <w:rPr>
                <w:rFonts w:ascii="Times New Roman" w:hAnsi="Times New Roman"/>
                <w:color w:val="000000" w:themeColor="text1"/>
                <w:sz w:val="22"/>
                <w:szCs w:val="22"/>
              </w:rPr>
              <w:t xml:space="preserve">частина </w:t>
            </w:r>
            <w:r w:rsidRPr="00511BE3">
              <w:rPr>
                <w:rFonts w:ascii="Times New Roman" w:hAnsi="Times New Roman"/>
                <w:color w:val="000000" w:themeColor="text1"/>
                <w:w w:val="101"/>
                <w:sz w:val="22"/>
                <w:szCs w:val="22"/>
              </w:rPr>
              <w:t>нежитлового приміщення на технічному 17 поверху, № 203-210, № 212-215, № 237-239, згідно технічного паспорту від 17.01.2006 року, загальною площею 167,5 кв.м.</w:t>
            </w:r>
            <w:r w:rsidR="00FD72E0">
              <w:rPr>
                <w:rFonts w:ascii="Times New Roman" w:hAnsi="Times New Roman"/>
                <w:color w:val="000000" w:themeColor="text1"/>
                <w:w w:val="101"/>
                <w:sz w:val="22"/>
                <w:szCs w:val="22"/>
              </w:rPr>
              <w:t xml:space="preserve"> за адресою: Одеська область, м. Чорноморськ, вул. Данченко, 3-Б.</w:t>
            </w:r>
          </w:p>
        </w:tc>
      </w:tr>
      <w:tr w:rsidR="00C72A36" w:rsidRPr="00511BE3" w:rsidTr="00C27FEF">
        <w:trPr>
          <w:trHeight w:val="320"/>
        </w:trPr>
        <w:tc>
          <w:tcPr>
            <w:tcW w:w="709" w:type="dxa"/>
            <w:tcBorders>
              <w:top w:val="nil"/>
              <w:left w:val="single" w:sz="4" w:space="0" w:color="000000"/>
              <w:bottom w:val="single" w:sz="4" w:space="0" w:color="auto"/>
              <w:right w:val="single" w:sz="4" w:space="0" w:color="000000"/>
            </w:tcBorders>
            <w:hideMark/>
          </w:tcPr>
          <w:p w:rsidR="00C72A36" w:rsidRPr="00511BE3" w:rsidRDefault="00C72A36"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4.2</w:t>
            </w:r>
          </w:p>
        </w:tc>
        <w:tc>
          <w:tcPr>
            <w:tcW w:w="9733" w:type="dxa"/>
            <w:gridSpan w:val="16"/>
            <w:tcBorders>
              <w:top w:val="nil"/>
              <w:left w:val="nil"/>
              <w:bottom w:val="single" w:sz="4" w:space="0" w:color="auto"/>
              <w:right w:val="single" w:sz="4" w:space="0" w:color="000000"/>
            </w:tcBorders>
          </w:tcPr>
          <w:p w:rsidR="0005726B" w:rsidRPr="00511BE3" w:rsidRDefault="0005726B" w:rsidP="001D5D3E">
            <w:pPr>
              <w:spacing w:before="120"/>
              <w:jc w:val="both"/>
              <w:rPr>
                <w:rFonts w:ascii="Times New Roman" w:hAnsi="Times New Roman"/>
                <w:color w:val="000000"/>
                <w:sz w:val="22"/>
                <w:szCs w:val="22"/>
              </w:rPr>
            </w:pPr>
            <w:r w:rsidRPr="00511BE3">
              <w:rPr>
                <w:rFonts w:ascii="Times New Roman" w:hAnsi="Times New Roman"/>
                <w:color w:val="000000"/>
                <w:sz w:val="22"/>
                <w:szCs w:val="22"/>
              </w:rPr>
              <w:t>П</w:t>
            </w:r>
            <w:r w:rsidR="00C72A36" w:rsidRPr="00511BE3">
              <w:rPr>
                <w:rFonts w:ascii="Times New Roman" w:hAnsi="Times New Roman"/>
                <w:color w:val="000000"/>
                <w:sz w:val="22"/>
                <w:szCs w:val="22"/>
              </w:rPr>
              <w:t>осилання на опубліковане відповідно до Порядку інформаційне повідомлення (в обсязі, передбаченому пунктом 115 або 26 Порядку)</w:t>
            </w:r>
            <w:r w:rsidRPr="00511BE3">
              <w:rPr>
                <w:rFonts w:ascii="Times New Roman" w:hAnsi="Times New Roman"/>
                <w:color w:val="000000"/>
                <w:sz w:val="22"/>
                <w:szCs w:val="22"/>
              </w:rPr>
              <w:t xml:space="preserve">: </w:t>
            </w:r>
          </w:p>
          <w:p w:rsidR="00C72A36" w:rsidRDefault="00857447" w:rsidP="0065324E">
            <w:pPr>
              <w:spacing w:before="120"/>
              <w:jc w:val="both"/>
              <w:rPr>
                <w:rFonts w:ascii="Times New Roman" w:hAnsi="Times New Roman"/>
                <w:color w:val="000000"/>
                <w:sz w:val="22"/>
                <w:szCs w:val="22"/>
              </w:rPr>
            </w:pPr>
            <w:hyperlink r:id="rId9" w:history="1">
              <w:r w:rsidR="00B14940" w:rsidRPr="00511BE3">
                <w:rPr>
                  <w:rStyle w:val="af1"/>
                  <w:rFonts w:ascii="Times New Roman" w:hAnsi="Times New Roman"/>
                  <w:sz w:val="22"/>
                  <w:szCs w:val="22"/>
                </w:rPr>
                <w:t>https://trades.vertas.com.ua/registry</w:t>
              </w:r>
            </w:hyperlink>
            <w:r w:rsidR="00B14940" w:rsidRPr="00511BE3">
              <w:rPr>
                <w:rFonts w:ascii="Times New Roman" w:hAnsi="Times New Roman"/>
                <w:sz w:val="22"/>
                <w:szCs w:val="22"/>
              </w:rPr>
              <w:t xml:space="preserve">; </w:t>
            </w:r>
            <w:hyperlink r:id="rId10" w:history="1">
              <w:r w:rsidR="00B14940" w:rsidRPr="00511BE3">
                <w:rPr>
                  <w:rStyle w:val="af1"/>
                  <w:rFonts w:ascii="Times New Roman" w:hAnsi="Times New Roman"/>
                  <w:color w:val="000000" w:themeColor="text1"/>
                  <w:sz w:val="24"/>
                  <w:szCs w:val="24"/>
                  <w:bdr w:val="none" w:sz="0" w:space="0" w:color="auto" w:frame="1"/>
                  <w:shd w:val="clear" w:color="auto" w:fill="F1F2F6"/>
                </w:rPr>
                <w:t>Ідентифікатор об'єкта</w:t>
              </w:r>
            </w:hyperlink>
            <w:r w:rsidR="00B14940" w:rsidRPr="00511BE3">
              <w:rPr>
                <w:rFonts w:ascii="Times New Roman" w:hAnsi="Times New Roman"/>
                <w:color w:val="000000" w:themeColor="text1"/>
                <w:sz w:val="24"/>
                <w:szCs w:val="24"/>
              </w:rPr>
              <w:t xml:space="preserve">: </w:t>
            </w:r>
            <w:hyperlink r:id="rId11" w:tgtFrame="_blank" w:history="1">
              <w:r w:rsidR="00AA7113" w:rsidRPr="00511BE3">
                <w:rPr>
                  <w:rStyle w:val="af1"/>
                  <w:rFonts w:ascii="Times New Roman" w:hAnsi="Times New Roman"/>
                  <w:color w:val="000000" w:themeColor="text1"/>
                  <w:sz w:val="22"/>
                  <w:szCs w:val="22"/>
                  <w:bdr w:val="none" w:sz="0" w:space="0" w:color="auto" w:frame="1"/>
                </w:rPr>
                <w:t>RGL001-UA-20210405-38118</w:t>
              </w:r>
            </w:hyperlink>
            <w:r w:rsidR="00B14940" w:rsidRPr="00511BE3">
              <w:rPr>
                <w:rFonts w:ascii="Times New Roman" w:hAnsi="Times New Roman"/>
                <w:color w:val="000000" w:themeColor="text1"/>
                <w:sz w:val="22"/>
                <w:szCs w:val="22"/>
              </w:rPr>
              <w:t xml:space="preserve"> </w:t>
            </w:r>
            <w:r w:rsidR="00C72A36" w:rsidRPr="00511BE3">
              <w:rPr>
                <w:rFonts w:ascii="Times New Roman" w:hAnsi="Times New Roman"/>
                <w:color w:val="000000"/>
                <w:sz w:val="22"/>
                <w:szCs w:val="22"/>
              </w:rPr>
              <w:t>_</w:t>
            </w:r>
          </w:p>
          <w:p w:rsidR="00CD2FD6" w:rsidRPr="00511BE3" w:rsidRDefault="00CD2FD6" w:rsidP="0065324E">
            <w:pPr>
              <w:spacing w:before="120"/>
              <w:jc w:val="both"/>
              <w:rPr>
                <w:rFonts w:ascii="Times New Roman" w:hAnsi="Times New Roman"/>
                <w:color w:val="000000"/>
                <w:sz w:val="22"/>
                <w:szCs w:val="22"/>
              </w:rPr>
            </w:pPr>
          </w:p>
        </w:tc>
      </w:tr>
      <w:tr w:rsidR="00C72A36" w:rsidRPr="00511BE3" w:rsidTr="00C27FEF">
        <w:trPr>
          <w:trHeight w:val="320"/>
        </w:trPr>
        <w:tc>
          <w:tcPr>
            <w:tcW w:w="709" w:type="dxa"/>
            <w:tcBorders>
              <w:top w:val="single" w:sz="4" w:space="0" w:color="auto"/>
              <w:left w:val="single" w:sz="4" w:space="0" w:color="auto"/>
              <w:bottom w:val="single" w:sz="4" w:space="0" w:color="auto"/>
              <w:right w:val="single" w:sz="4" w:space="0" w:color="auto"/>
            </w:tcBorders>
            <w:hideMark/>
          </w:tcPr>
          <w:p w:rsidR="00C72A36" w:rsidRPr="00511BE3" w:rsidRDefault="00C72A36"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4.3</w:t>
            </w:r>
          </w:p>
        </w:tc>
        <w:tc>
          <w:tcPr>
            <w:tcW w:w="2552" w:type="dxa"/>
            <w:gridSpan w:val="2"/>
            <w:tcBorders>
              <w:top w:val="single" w:sz="4" w:space="0" w:color="auto"/>
              <w:left w:val="single" w:sz="4" w:space="0" w:color="auto"/>
              <w:bottom w:val="single" w:sz="4" w:space="0" w:color="auto"/>
              <w:right w:val="single" w:sz="4" w:space="0" w:color="auto"/>
            </w:tcBorders>
            <w:hideMark/>
          </w:tcPr>
          <w:p w:rsidR="00C72A36" w:rsidRPr="00511BE3" w:rsidRDefault="00C72A36" w:rsidP="00754E9C">
            <w:pPr>
              <w:spacing w:before="120"/>
              <w:jc w:val="both"/>
              <w:rPr>
                <w:rFonts w:ascii="Times New Roman" w:hAnsi="Times New Roman"/>
                <w:color w:val="000000"/>
                <w:sz w:val="22"/>
                <w:szCs w:val="22"/>
              </w:rPr>
            </w:pPr>
            <w:r w:rsidRPr="00511BE3">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7181" w:type="dxa"/>
            <w:gridSpan w:val="14"/>
            <w:tcBorders>
              <w:top w:val="single" w:sz="4" w:space="0" w:color="auto"/>
              <w:left w:val="single" w:sz="4" w:space="0" w:color="auto"/>
              <w:bottom w:val="single" w:sz="4" w:space="0" w:color="auto"/>
              <w:right w:val="single" w:sz="4" w:space="0" w:color="auto"/>
            </w:tcBorders>
          </w:tcPr>
          <w:p w:rsidR="00C72A36" w:rsidRPr="00511BE3" w:rsidRDefault="0014496B" w:rsidP="00304342">
            <w:pPr>
              <w:spacing w:before="120"/>
              <w:rPr>
                <w:rFonts w:ascii="Times New Roman" w:hAnsi="Times New Roman"/>
                <w:color w:val="000000"/>
                <w:sz w:val="22"/>
                <w:szCs w:val="22"/>
              </w:rPr>
            </w:pPr>
            <w:r w:rsidRPr="00511BE3">
              <w:rPr>
                <w:rFonts w:ascii="Times New Roman" w:hAnsi="Times New Roman"/>
                <w:color w:val="000000"/>
                <w:sz w:val="22"/>
                <w:szCs w:val="22"/>
              </w:rPr>
              <w:t>Не належить до пам’яток культурної спадщини</w:t>
            </w:r>
          </w:p>
        </w:tc>
      </w:tr>
      <w:tr w:rsidR="0014496B" w:rsidRPr="00511BE3" w:rsidTr="00C27FEF">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14496B" w:rsidRPr="00511BE3" w:rsidRDefault="0014496B"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4.4</w:t>
            </w:r>
          </w:p>
        </w:tc>
        <w:tc>
          <w:tcPr>
            <w:tcW w:w="2552" w:type="dxa"/>
            <w:gridSpan w:val="2"/>
            <w:tcBorders>
              <w:top w:val="single" w:sz="4" w:space="0" w:color="auto"/>
              <w:left w:val="nil"/>
              <w:bottom w:val="single" w:sz="4" w:space="0" w:color="000000"/>
              <w:right w:val="single" w:sz="4" w:space="0" w:color="000000"/>
            </w:tcBorders>
            <w:hideMark/>
          </w:tcPr>
          <w:p w:rsidR="0014496B" w:rsidRPr="00511BE3" w:rsidRDefault="0014496B" w:rsidP="00754E9C">
            <w:pPr>
              <w:spacing w:before="120"/>
              <w:jc w:val="both"/>
              <w:rPr>
                <w:rFonts w:ascii="Times New Roman" w:hAnsi="Times New Roman"/>
                <w:color w:val="000000"/>
                <w:sz w:val="22"/>
                <w:szCs w:val="22"/>
              </w:rPr>
            </w:pPr>
            <w:r w:rsidRPr="00511BE3">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181" w:type="dxa"/>
            <w:gridSpan w:val="14"/>
            <w:tcBorders>
              <w:top w:val="single" w:sz="4" w:space="0" w:color="auto"/>
              <w:left w:val="nil"/>
              <w:bottom w:val="single" w:sz="4" w:space="0" w:color="000000"/>
              <w:right w:val="single" w:sz="4" w:space="0" w:color="000000"/>
            </w:tcBorders>
            <w:hideMark/>
          </w:tcPr>
          <w:p w:rsidR="0014496B" w:rsidRPr="00511BE3" w:rsidRDefault="0014496B" w:rsidP="006E1335">
            <w:pPr>
              <w:spacing w:before="120"/>
              <w:rPr>
                <w:rFonts w:ascii="Times New Roman" w:hAnsi="Times New Roman"/>
                <w:color w:val="000000"/>
                <w:sz w:val="22"/>
                <w:szCs w:val="22"/>
              </w:rPr>
            </w:pPr>
            <w:r w:rsidRPr="00511BE3">
              <w:rPr>
                <w:rFonts w:ascii="Times New Roman" w:hAnsi="Times New Roman"/>
                <w:color w:val="000000"/>
                <w:sz w:val="22"/>
                <w:szCs w:val="22"/>
              </w:rPr>
              <w:t>Відсутня необхідність</w:t>
            </w:r>
          </w:p>
        </w:tc>
      </w:tr>
      <w:tr w:rsidR="0014496B" w:rsidRPr="00511BE3" w:rsidTr="00D809B4">
        <w:trPr>
          <w:trHeight w:val="320"/>
        </w:trPr>
        <w:tc>
          <w:tcPr>
            <w:tcW w:w="709" w:type="dxa"/>
            <w:tcBorders>
              <w:top w:val="nil"/>
              <w:left w:val="single" w:sz="4" w:space="0" w:color="000000"/>
              <w:bottom w:val="single" w:sz="4" w:space="0" w:color="000000"/>
              <w:right w:val="single" w:sz="4" w:space="0" w:color="000000"/>
            </w:tcBorders>
            <w:hideMark/>
          </w:tcPr>
          <w:p w:rsidR="0014496B" w:rsidRPr="00511BE3" w:rsidRDefault="0014496B" w:rsidP="00304342">
            <w:pPr>
              <w:spacing w:before="120"/>
              <w:jc w:val="center"/>
              <w:rPr>
                <w:rFonts w:ascii="Times New Roman" w:hAnsi="Times New Roman"/>
                <w:sz w:val="22"/>
                <w:szCs w:val="22"/>
              </w:rPr>
            </w:pPr>
            <w:r w:rsidRPr="00511BE3">
              <w:rPr>
                <w:rFonts w:ascii="Times New Roman" w:hAnsi="Times New Roman"/>
                <w:sz w:val="22"/>
                <w:szCs w:val="22"/>
              </w:rPr>
              <w:t>4.5</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14496B" w:rsidRPr="00511BE3" w:rsidRDefault="0014496B" w:rsidP="00754E9C">
            <w:pPr>
              <w:spacing w:before="120"/>
              <w:jc w:val="both"/>
              <w:rPr>
                <w:rFonts w:ascii="Times New Roman" w:hAnsi="Times New Roman"/>
                <w:sz w:val="22"/>
                <w:szCs w:val="22"/>
              </w:rPr>
            </w:pPr>
            <w:r w:rsidRPr="00511BE3">
              <w:rPr>
                <w:rFonts w:ascii="Times New Roman" w:hAnsi="Times New Roman"/>
                <w:sz w:val="22"/>
                <w:szCs w:val="22"/>
              </w:rPr>
              <w:t>Інформація про укладення охоронного договору щодо Майна</w:t>
            </w:r>
          </w:p>
        </w:tc>
        <w:tc>
          <w:tcPr>
            <w:tcW w:w="7181" w:type="dxa"/>
            <w:gridSpan w:val="14"/>
            <w:tcBorders>
              <w:top w:val="single" w:sz="4" w:space="0" w:color="000000"/>
              <w:left w:val="nil"/>
              <w:bottom w:val="single" w:sz="4" w:space="0" w:color="000000"/>
              <w:right w:val="single" w:sz="4" w:space="0" w:color="000000"/>
            </w:tcBorders>
            <w:hideMark/>
          </w:tcPr>
          <w:p w:rsidR="0014496B" w:rsidRPr="00511BE3" w:rsidRDefault="0014496B" w:rsidP="006E1335">
            <w:pPr>
              <w:spacing w:before="120"/>
              <w:rPr>
                <w:rFonts w:ascii="Times New Roman" w:hAnsi="Times New Roman"/>
                <w:color w:val="000000"/>
                <w:sz w:val="22"/>
                <w:szCs w:val="22"/>
              </w:rPr>
            </w:pPr>
            <w:r w:rsidRPr="00511BE3">
              <w:rPr>
                <w:rFonts w:ascii="Times New Roman" w:hAnsi="Times New Roman"/>
                <w:color w:val="000000"/>
                <w:sz w:val="22"/>
                <w:szCs w:val="22"/>
              </w:rPr>
              <w:t>Відсутня необхідність</w:t>
            </w:r>
          </w:p>
        </w:tc>
      </w:tr>
      <w:tr w:rsidR="0014496B" w:rsidRPr="00511BE3" w:rsidTr="00D809B4">
        <w:trPr>
          <w:trHeight w:val="320"/>
        </w:trPr>
        <w:tc>
          <w:tcPr>
            <w:tcW w:w="709" w:type="dxa"/>
            <w:tcBorders>
              <w:top w:val="nil"/>
              <w:left w:val="single" w:sz="4" w:space="0" w:color="000000"/>
              <w:bottom w:val="single" w:sz="4" w:space="0" w:color="000000"/>
              <w:right w:val="single" w:sz="4" w:space="0" w:color="000000"/>
            </w:tcBorders>
            <w:hideMark/>
          </w:tcPr>
          <w:p w:rsidR="0014496B" w:rsidRPr="00511BE3" w:rsidRDefault="0014496B" w:rsidP="00304342">
            <w:pPr>
              <w:spacing w:before="120"/>
              <w:jc w:val="center"/>
              <w:rPr>
                <w:rFonts w:ascii="Times New Roman" w:hAnsi="Times New Roman"/>
                <w:sz w:val="22"/>
                <w:szCs w:val="22"/>
              </w:rPr>
            </w:pPr>
            <w:r w:rsidRPr="00511BE3">
              <w:rPr>
                <w:rFonts w:ascii="Times New Roman" w:hAnsi="Times New Roman"/>
                <w:sz w:val="22"/>
                <w:szCs w:val="22"/>
              </w:rPr>
              <w:t>4.6</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11B12" w:rsidRPr="00511BE3" w:rsidRDefault="0014496B" w:rsidP="00754E9C">
            <w:pPr>
              <w:spacing w:before="120"/>
              <w:jc w:val="both"/>
              <w:rPr>
                <w:rFonts w:ascii="Times New Roman" w:hAnsi="Times New Roman"/>
                <w:sz w:val="22"/>
                <w:szCs w:val="22"/>
              </w:rPr>
            </w:pPr>
            <w:r w:rsidRPr="00511BE3">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7181" w:type="dxa"/>
            <w:gridSpan w:val="14"/>
            <w:tcBorders>
              <w:top w:val="single" w:sz="4" w:space="0" w:color="000000"/>
              <w:left w:val="nil"/>
              <w:bottom w:val="single" w:sz="4" w:space="0" w:color="000000"/>
              <w:right w:val="single" w:sz="4" w:space="0" w:color="000000"/>
            </w:tcBorders>
            <w:hideMark/>
          </w:tcPr>
          <w:p w:rsidR="0014496B" w:rsidRPr="00511BE3" w:rsidRDefault="0014496B" w:rsidP="006E1B9E">
            <w:pPr>
              <w:spacing w:before="120"/>
              <w:rPr>
                <w:rFonts w:ascii="Times New Roman" w:hAnsi="Times New Roman"/>
                <w:color w:val="000000"/>
                <w:sz w:val="22"/>
                <w:szCs w:val="22"/>
              </w:rPr>
            </w:pPr>
            <w:r w:rsidRPr="00511BE3">
              <w:rPr>
                <w:rFonts w:ascii="Times New Roman" w:hAnsi="Times New Roman"/>
                <w:color w:val="000000"/>
                <w:sz w:val="22"/>
                <w:szCs w:val="22"/>
              </w:rPr>
              <w:t>Відсутн</w:t>
            </w:r>
            <w:r w:rsidR="006E1B9E" w:rsidRPr="00511BE3">
              <w:rPr>
                <w:rFonts w:ascii="Times New Roman" w:hAnsi="Times New Roman"/>
                <w:color w:val="000000"/>
                <w:sz w:val="22"/>
                <w:szCs w:val="22"/>
              </w:rPr>
              <w:t>і</w:t>
            </w:r>
          </w:p>
        </w:tc>
      </w:tr>
      <w:tr w:rsidR="0014496B" w:rsidRPr="00511BE3" w:rsidTr="00C27FEF">
        <w:trPr>
          <w:trHeight w:val="260"/>
        </w:trPr>
        <w:tc>
          <w:tcPr>
            <w:tcW w:w="709" w:type="dxa"/>
            <w:tcBorders>
              <w:top w:val="nil"/>
              <w:left w:val="single" w:sz="4" w:space="0" w:color="000000"/>
              <w:bottom w:val="single" w:sz="4" w:space="0" w:color="000000"/>
              <w:right w:val="single" w:sz="4" w:space="0" w:color="000000"/>
            </w:tcBorders>
            <w:hideMark/>
          </w:tcPr>
          <w:p w:rsidR="0014496B" w:rsidRPr="00511BE3" w:rsidRDefault="0014496B"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lastRenderedPageBreak/>
              <w:t>5</w:t>
            </w:r>
          </w:p>
        </w:tc>
        <w:tc>
          <w:tcPr>
            <w:tcW w:w="9733" w:type="dxa"/>
            <w:gridSpan w:val="16"/>
            <w:tcBorders>
              <w:top w:val="single" w:sz="4" w:space="0" w:color="000000"/>
              <w:left w:val="nil"/>
              <w:bottom w:val="single" w:sz="4" w:space="0" w:color="000000"/>
              <w:right w:val="single" w:sz="4" w:space="0" w:color="000000"/>
            </w:tcBorders>
            <w:hideMark/>
          </w:tcPr>
          <w:p w:rsidR="0014496B" w:rsidRPr="00511BE3" w:rsidRDefault="0014496B" w:rsidP="00304342">
            <w:pPr>
              <w:spacing w:before="120"/>
              <w:jc w:val="center"/>
              <w:rPr>
                <w:rFonts w:ascii="Times New Roman" w:hAnsi="Times New Roman"/>
                <w:color w:val="000000"/>
                <w:sz w:val="22"/>
                <w:szCs w:val="22"/>
              </w:rPr>
            </w:pPr>
            <w:r w:rsidRPr="00511BE3">
              <w:rPr>
                <w:rFonts w:ascii="Times New Roman" w:hAnsi="Times New Roman"/>
                <w:sz w:val="22"/>
                <w:szCs w:val="22"/>
              </w:rPr>
              <w:t>Процедура, в результаті якої Майно отримано в оренду</w:t>
            </w:r>
          </w:p>
        </w:tc>
      </w:tr>
      <w:tr w:rsidR="0014496B" w:rsidRPr="00511BE3" w:rsidTr="00C27FEF">
        <w:trPr>
          <w:trHeight w:val="447"/>
        </w:trPr>
        <w:tc>
          <w:tcPr>
            <w:tcW w:w="709" w:type="dxa"/>
            <w:vMerge w:val="restart"/>
            <w:tcBorders>
              <w:top w:val="single" w:sz="4" w:space="0" w:color="000000"/>
              <w:left w:val="single" w:sz="4" w:space="0" w:color="000000"/>
              <w:bottom w:val="single" w:sz="4" w:space="0" w:color="auto"/>
              <w:right w:val="single" w:sz="4" w:space="0" w:color="000000"/>
            </w:tcBorders>
            <w:hideMark/>
          </w:tcPr>
          <w:p w:rsidR="0014496B" w:rsidRPr="00511BE3" w:rsidRDefault="0014496B" w:rsidP="00304342">
            <w:pPr>
              <w:spacing w:before="120"/>
              <w:ind w:left="-101" w:right="-76"/>
              <w:jc w:val="center"/>
              <w:rPr>
                <w:rFonts w:ascii="Times New Roman" w:hAnsi="Times New Roman"/>
                <w:color w:val="000000"/>
                <w:sz w:val="22"/>
                <w:szCs w:val="22"/>
              </w:rPr>
            </w:pPr>
            <w:r w:rsidRPr="00511BE3">
              <w:rPr>
                <w:rFonts w:ascii="Times New Roman" w:hAnsi="Times New Roman"/>
                <w:color w:val="000000"/>
                <w:sz w:val="22"/>
                <w:szCs w:val="22"/>
              </w:rPr>
              <w:t>5.1.</w:t>
            </w:r>
          </w:p>
        </w:tc>
        <w:tc>
          <w:tcPr>
            <w:tcW w:w="9733" w:type="dxa"/>
            <w:gridSpan w:val="16"/>
            <w:tcBorders>
              <w:top w:val="nil"/>
              <w:left w:val="nil"/>
              <w:bottom w:val="single" w:sz="4" w:space="0" w:color="000000"/>
              <w:right w:val="single" w:sz="4" w:space="0" w:color="000000"/>
            </w:tcBorders>
            <w:hideMark/>
          </w:tcPr>
          <w:p w:rsidR="0014496B" w:rsidRPr="00511BE3" w:rsidRDefault="008162BA" w:rsidP="00304342">
            <w:pPr>
              <w:spacing w:before="120"/>
              <w:jc w:val="center"/>
              <w:rPr>
                <w:rFonts w:ascii="Times New Roman" w:hAnsi="Times New Roman"/>
                <w:color w:val="000000"/>
                <w:sz w:val="22"/>
                <w:szCs w:val="22"/>
              </w:rPr>
            </w:pPr>
            <w:r w:rsidRPr="00511BE3">
              <w:rPr>
                <w:rFonts w:ascii="Times New Roman" w:hAnsi="Times New Roman"/>
                <w:sz w:val="22"/>
                <w:szCs w:val="22"/>
              </w:rPr>
              <w:t>(В) продовження - за результатами проведення аукціону</w:t>
            </w:r>
          </w:p>
        </w:tc>
      </w:tr>
      <w:tr w:rsidR="0014496B" w:rsidRPr="00511BE3" w:rsidTr="00C27FEF">
        <w:trPr>
          <w:trHeight w:val="70"/>
        </w:trPr>
        <w:tc>
          <w:tcPr>
            <w:tcW w:w="709" w:type="dxa"/>
            <w:vMerge/>
            <w:tcBorders>
              <w:top w:val="single" w:sz="4" w:space="0" w:color="000000"/>
              <w:left w:val="single" w:sz="4" w:space="0" w:color="000000"/>
              <w:bottom w:val="single" w:sz="4" w:space="0" w:color="auto"/>
              <w:right w:val="single" w:sz="4" w:space="0" w:color="000000"/>
            </w:tcBorders>
            <w:vAlign w:val="center"/>
            <w:hideMark/>
          </w:tcPr>
          <w:p w:rsidR="0014496B" w:rsidRPr="00511BE3" w:rsidRDefault="0014496B" w:rsidP="00304342">
            <w:pPr>
              <w:rPr>
                <w:rFonts w:ascii="Times New Roman" w:hAnsi="Times New Roman"/>
                <w:color w:val="000000"/>
                <w:sz w:val="22"/>
                <w:szCs w:val="22"/>
              </w:rPr>
            </w:pPr>
          </w:p>
        </w:tc>
        <w:tc>
          <w:tcPr>
            <w:tcW w:w="9733" w:type="dxa"/>
            <w:gridSpan w:val="16"/>
            <w:tcBorders>
              <w:top w:val="single" w:sz="4" w:space="0" w:color="000000"/>
              <w:left w:val="nil"/>
              <w:bottom w:val="single" w:sz="4" w:space="0" w:color="000000"/>
              <w:right w:val="single" w:sz="4" w:space="0" w:color="000000"/>
            </w:tcBorders>
            <w:hideMark/>
          </w:tcPr>
          <w:p w:rsidR="0014496B" w:rsidRPr="00511BE3" w:rsidRDefault="0014496B" w:rsidP="00304342">
            <w:pPr>
              <w:spacing w:before="120"/>
              <w:jc w:val="center"/>
              <w:rPr>
                <w:rFonts w:ascii="Times New Roman" w:hAnsi="Times New Roman"/>
                <w:b/>
                <w:color w:val="000000"/>
                <w:sz w:val="22"/>
                <w:szCs w:val="22"/>
              </w:rPr>
            </w:pPr>
          </w:p>
        </w:tc>
      </w:tr>
      <w:tr w:rsidR="0014496B" w:rsidRPr="00511BE3" w:rsidTr="00C27FEF">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14496B" w:rsidRPr="00511BE3" w:rsidRDefault="0014496B" w:rsidP="00304342">
            <w:pPr>
              <w:spacing w:before="120"/>
              <w:ind w:left="-101" w:right="-76"/>
              <w:jc w:val="center"/>
              <w:rPr>
                <w:rFonts w:ascii="Times New Roman" w:hAnsi="Times New Roman"/>
                <w:color w:val="000000"/>
                <w:sz w:val="22"/>
                <w:szCs w:val="22"/>
              </w:rPr>
            </w:pPr>
            <w:r w:rsidRPr="00511BE3">
              <w:rPr>
                <w:rFonts w:ascii="Times New Roman" w:hAnsi="Times New Roman"/>
                <w:color w:val="000000"/>
                <w:sz w:val="22"/>
                <w:szCs w:val="22"/>
              </w:rPr>
              <w:t>5.1.1</w:t>
            </w:r>
          </w:p>
        </w:tc>
        <w:tc>
          <w:tcPr>
            <w:tcW w:w="9733" w:type="dxa"/>
            <w:gridSpan w:val="16"/>
            <w:tcBorders>
              <w:top w:val="single" w:sz="4" w:space="0" w:color="000000"/>
              <w:left w:val="nil"/>
              <w:bottom w:val="single" w:sz="4" w:space="0" w:color="000000"/>
              <w:right w:val="single" w:sz="4" w:space="0" w:color="000000"/>
            </w:tcBorders>
            <w:hideMark/>
          </w:tcPr>
          <w:p w:rsidR="0014496B" w:rsidRPr="00511BE3" w:rsidRDefault="00005EDD" w:rsidP="00BF3D44">
            <w:pPr>
              <w:spacing w:before="120"/>
              <w:jc w:val="center"/>
              <w:rPr>
                <w:rFonts w:ascii="Times New Roman" w:hAnsi="Times New Roman"/>
                <w:color w:val="FF0000"/>
                <w:sz w:val="22"/>
                <w:szCs w:val="22"/>
              </w:rPr>
            </w:pPr>
            <w:r w:rsidRPr="00511BE3">
              <w:rPr>
                <w:rFonts w:ascii="Times New Roman" w:hAnsi="Times New Roman"/>
                <w:color w:val="000000"/>
                <w:sz w:val="22"/>
                <w:szCs w:val="22"/>
              </w:rPr>
              <w:t>Якщо цей договір є договором типу (</w:t>
            </w:r>
            <w:r w:rsidR="00D9708B" w:rsidRPr="00511BE3">
              <w:rPr>
                <w:rFonts w:ascii="Times New Roman" w:hAnsi="Times New Roman"/>
                <w:color w:val="000000"/>
                <w:sz w:val="22"/>
                <w:szCs w:val="22"/>
              </w:rPr>
              <w:t>В</w:t>
            </w:r>
            <w:r w:rsidRPr="00511BE3">
              <w:rPr>
                <w:rFonts w:ascii="Times New Roman" w:hAnsi="Times New Roman"/>
                <w:color w:val="000000"/>
                <w:sz w:val="22"/>
                <w:szCs w:val="22"/>
              </w:rPr>
              <w:t xml:space="preserve">) - продовження </w:t>
            </w:r>
            <w:r w:rsidR="00D9708B" w:rsidRPr="00511BE3">
              <w:rPr>
                <w:rFonts w:ascii="Times New Roman" w:hAnsi="Times New Roman"/>
                <w:color w:val="000000"/>
                <w:sz w:val="22"/>
                <w:szCs w:val="22"/>
              </w:rPr>
              <w:t xml:space="preserve"> за результатами </w:t>
            </w:r>
            <w:r w:rsidRPr="00511BE3">
              <w:rPr>
                <w:rFonts w:ascii="Times New Roman" w:hAnsi="Times New Roman"/>
                <w:color w:val="000000"/>
                <w:sz w:val="22"/>
                <w:szCs w:val="22"/>
              </w:rPr>
              <w:t xml:space="preserve"> проведення аукціону</w:t>
            </w:r>
            <w:r w:rsidR="00D9708B" w:rsidRPr="00511BE3">
              <w:rPr>
                <w:rFonts w:ascii="Times New Roman" w:hAnsi="Times New Roman"/>
                <w:color w:val="000000"/>
                <w:sz w:val="22"/>
                <w:szCs w:val="22"/>
              </w:rPr>
              <w:t xml:space="preserve"> попереднього договору оренди від </w:t>
            </w:r>
            <w:r w:rsidR="00BF3D44" w:rsidRPr="00511BE3">
              <w:rPr>
                <w:rFonts w:ascii="Times New Roman" w:hAnsi="Times New Roman"/>
                <w:color w:val="000000"/>
                <w:sz w:val="22"/>
                <w:szCs w:val="22"/>
              </w:rPr>
              <w:t>01.08.2008 року № 422</w:t>
            </w:r>
          </w:p>
        </w:tc>
      </w:tr>
      <w:tr w:rsidR="0014496B"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4496B" w:rsidRPr="00511BE3" w:rsidRDefault="0014496B" w:rsidP="00304342">
            <w:pPr>
              <w:spacing w:before="120"/>
              <w:ind w:left="-101" w:right="-76"/>
              <w:jc w:val="center"/>
              <w:rPr>
                <w:rFonts w:ascii="Times New Roman" w:hAnsi="Times New Roman"/>
                <w:color w:val="000000"/>
                <w:sz w:val="22"/>
                <w:szCs w:val="22"/>
              </w:rPr>
            </w:pPr>
            <w:r w:rsidRPr="00511BE3">
              <w:rPr>
                <w:rFonts w:ascii="Times New Roman" w:hAnsi="Times New Roman"/>
                <w:color w:val="000000"/>
                <w:sz w:val="22"/>
                <w:szCs w:val="22"/>
              </w:rPr>
              <w:t>6</w:t>
            </w:r>
          </w:p>
        </w:tc>
        <w:tc>
          <w:tcPr>
            <w:tcW w:w="9733" w:type="dxa"/>
            <w:gridSpan w:val="16"/>
            <w:tcBorders>
              <w:top w:val="single" w:sz="4" w:space="0" w:color="000000"/>
              <w:left w:val="nil"/>
              <w:bottom w:val="single" w:sz="4" w:space="0" w:color="000000"/>
              <w:right w:val="single" w:sz="4" w:space="0" w:color="000000"/>
            </w:tcBorders>
            <w:hideMark/>
          </w:tcPr>
          <w:p w:rsidR="0014496B" w:rsidRPr="00511BE3" w:rsidRDefault="0014496B" w:rsidP="003F1F4C">
            <w:pPr>
              <w:spacing w:before="120"/>
              <w:jc w:val="center"/>
              <w:rPr>
                <w:rFonts w:ascii="Times New Roman" w:hAnsi="Times New Roman"/>
                <w:color w:val="000000"/>
                <w:sz w:val="22"/>
                <w:szCs w:val="22"/>
              </w:rPr>
            </w:pPr>
            <w:r w:rsidRPr="00511BE3">
              <w:rPr>
                <w:rFonts w:ascii="Times New Roman" w:hAnsi="Times New Roman"/>
                <w:color w:val="000000"/>
                <w:sz w:val="22"/>
                <w:szCs w:val="22"/>
              </w:rPr>
              <w:t>Вартість Майна</w:t>
            </w:r>
          </w:p>
        </w:tc>
      </w:tr>
      <w:tr w:rsidR="0014496B"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4496B" w:rsidRPr="00511BE3" w:rsidRDefault="0014496B" w:rsidP="00304342">
            <w:pPr>
              <w:spacing w:before="120"/>
              <w:ind w:left="-101" w:right="-76"/>
              <w:jc w:val="center"/>
              <w:rPr>
                <w:rFonts w:ascii="Times New Roman" w:hAnsi="Times New Roman"/>
                <w:color w:val="000000"/>
                <w:sz w:val="22"/>
                <w:szCs w:val="22"/>
              </w:rPr>
            </w:pPr>
            <w:r w:rsidRPr="00511BE3">
              <w:rPr>
                <w:rFonts w:ascii="Times New Roman" w:hAnsi="Times New Roman"/>
                <w:color w:val="000000"/>
                <w:sz w:val="22"/>
                <w:szCs w:val="22"/>
              </w:rPr>
              <w:t>6.1</w:t>
            </w:r>
            <w:r w:rsidRPr="00511BE3">
              <w:rPr>
                <w:rFonts w:ascii="Times New Roman" w:hAnsi="Times New Roman"/>
                <w:color w:val="000000"/>
                <w:sz w:val="22"/>
                <w:szCs w:val="22"/>
              </w:rPr>
              <w:br/>
              <w:t>(1)</w:t>
            </w:r>
          </w:p>
          <w:p w:rsidR="0014496B" w:rsidRPr="00511BE3" w:rsidRDefault="0014496B" w:rsidP="00304342">
            <w:pPr>
              <w:spacing w:before="120"/>
              <w:ind w:left="-101" w:right="-76"/>
              <w:jc w:val="center"/>
              <w:rPr>
                <w:rFonts w:ascii="Times New Roman" w:hAnsi="Times New Roman"/>
                <w:color w:val="000000"/>
                <w:sz w:val="22"/>
                <w:szCs w:val="22"/>
              </w:rPr>
            </w:pPr>
          </w:p>
        </w:tc>
        <w:tc>
          <w:tcPr>
            <w:tcW w:w="2552" w:type="dxa"/>
            <w:gridSpan w:val="2"/>
            <w:tcBorders>
              <w:top w:val="single" w:sz="4" w:space="0" w:color="000000"/>
              <w:left w:val="nil"/>
              <w:bottom w:val="single" w:sz="4" w:space="0" w:color="000000"/>
              <w:right w:val="single" w:sz="4" w:space="0" w:color="000000"/>
            </w:tcBorders>
            <w:hideMark/>
          </w:tcPr>
          <w:p w:rsidR="0014496B" w:rsidRPr="00511BE3" w:rsidRDefault="0014496B" w:rsidP="001D5D3E">
            <w:pPr>
              <w:spacing w:before="120"/>
              <w:jc w:val="both"/>
              <w:rPr>
                <w:rFonts w:ascii="Times New Roman" w:hAnsi="Times New Roman"/>
                <w:color w:val="000000"/>
                <w:sz w:val="20"/>
              </w:rPr>
            </w:pPr>
            <w:r w:rsidRPr="00511BE3">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11BE3">
              <w:rPr>
                <w:rFonts w:ascii="Times New Roman" w:hAnsi="Times New Roman"/>
                <w:color w:val="000000"/>
                <w:sz w:val="20"/>
              </w:rPr>
              <w:br/>
              <w:t>№ 157-IX “Про оренду державного і комунального майна” (Відомості Верховної Ради України, 2020 р., № 4,</w:t>
            </w:r>
            <w:r w:rsidRPr="00511BE3">
              <w:rPr>
                <w:rFonts w:ascii="Times New Roman" w:hAnsi="Times New Roman"/>
                <w:color w:val="000000"/>
                <w:sz w:val="20"/>
              </w:rPr>
              <w:br/>
              <w:t xml:space="preserve"> ст. 25) (далі - Закон)</w:t>
            </w:r>
          </w:p>
        </w:tc>
        <w:tc>
          <w:tcPr>
            <w:tcW w:w="7181" w:type="dxa"/>
            <w:gridSpan w:val="14"/>
            <w:tcBorders>
              <w:top w:val="single" w:sz="4" w:space="0" w:color="000000"/>
              <w:left w:val="nil"/>
              <w:bottom w:val="single" w:sz="4" w:space="0" w:color="000000"/>
              <w:right w:val="single" w:sz="4" w:space="0" w:color="000000"/>
            </w:tcBorders>
            <w:hideMark/>
          </w:tcPr>
          <w:p w:rsidR="0014496B" w:rsidRPr="00511BE3" w:rsidRDefault="00BF3D44" w:rsidP="00FF3C9A">
            <w:pPr>
              <w:spacing w:before="120"/>
              <w:rPr>
                <w:rFonts w:ascii="Times New Roman" w:hAnsi="Times New Roman"/>
                <w:color w:val="000000"/>
                <w:sz w:val="22"/>
                <w:szCs w:val="22"/>
              </w:rPr>
            </w:pPr>
            <w:r w:rsidRPr="00511BE3">
              <w:rPr>
                <w:rFonts w:ascii="Times New Roman" w:hAnsi="Times New Roman"/>
                <w:color w:val="000000"/>
                <w:sz w:val="22"/>
                <w:szCs w:val="22"/>
              </w:rPr>
              <w:t xml:space="preserve">1 781 735,00 (один мільйон сімсот вісімдесят одна тисяча сімсот </w:t>
            </w:r>
            <w:r w:rsidR="00FF3C9A" w:rsidRPr="00511BE3">
              <w:rPr>
                <w:rFonts w:ascii="Times New Roman" w:hAnsi="Times New Roman"/>
                <w:color w:val="000000"/>
                <w:sz w:val="22"/>
                <w:szCs w:val="22"/>
              </w:rPr>
              <w:t xml:space="preserve">тридцять п’ять </w:t>
            </w:r>
            <w:r w:rsidR="0014496B" w:rsidRPr="00511BE3">
              <w:rPr>
                <w:rFonts w:ascii="Times New Roman" w:hAnsi="Times New Roman"/>
                <w:color w:val="000000"/>
                <w:sz w:val="22"/>
                <w:szCs w:val="22"/>
              </w:rPr>
              <w:t>грив</w:t>
            </w:r>
            <w:r w:rsidR="00FF3C9A" w:rsidRPr="00511BE3">
              <w:rPr>
                <w:rFonts w:ascii="Times New Roman" w:hAnsi="Times New Roman"/>
                <w:color w:val="000000"/>
                <w:sz w:val="22"/>
                <w:szCs w:val="22"/>
              </w:rPr>
              <w:t>е</w:t>
            </w:r>
            <w:r w:rsidR="0014496B" w:rsidRPr="00511BE3">
              <w:rPr>
                <w:rFonts w:ascii="Times New Roman" w:hAnsi="Times New Roman"/>
                <w:color w:val="000000"/>
                <w:sz w:val="22"/>
                <w:szCs w:val="22"/>
              </w:rPr>
              <w:t>н</w:t>
            </w:r>
            <w:r w:rsidR="00FF3C9A" w:rsidRPr="00511BE3">
              <w:rPr>
                <w:rFonts w:ascii="Times New Roman" w:hAnsi="Times New Roman"/>
                <w:color w:val="000000"/>
                <w:sz w:val="22"/>
                <w:szCs w:val="22"/>
              </w:rPr>
              <w:t>ь</w:t>
            </w:r>
            <w:r w:rsidR="0014496B" w:rsidRPr="00511BE3">
              <w:rPr>
                <w:rFonts w:ascii="Times New Roman" w:hAnsi="Times New Roman"/>
                <w:color w:val="000000"/>
                <w:sz w:val="22"/>
                <w:szCs w:val="22"/>
              </w:rPr>
              <w:t xml:space="preserve">, без податку на додану вартість </w:t>
            </w:r>
          </w:p>
        </w:tc>
      </w:tr>
      <w:tr w:rsidR="0014496B"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4496B" w:rsidRPr="00511BE3" w:rsidRDefault="0014496B" w:rsidP="00304342">
            <w:pPr>
              <w:spacing w:before="120"/>
              <w:ind w:left="-101" w:right="-76"/>
              <w:jc w:val="center"/>
              <w:rPr>
                <w:rFonts w:ascii="Times New Roman" w:hAnsi="Times New Roman"/>
                <w:color w:val="000000"/>
                <w:sz w:val="22"/>
                <w:szCs w:val="22"/>
              </w:rPr>
            </w:pPr>
            <w:r w:rsidRPr="00511BE3">
              <w:rPr>
                <w:rFonts w:ascii="Times New Roman" w:hAnsi="Times New Roman"/>
                <w:color w:val="000000"/>
                <w:sz w:val="22"/>
                <w:szCs w:val="22"/>
              </w:rPr>
              <w:t>6.1.1</w:t>
            </w:r>
          </w:p>
        </w:tc>
        <w:tc>
          <w:tcPr>
            <w:tcW w:w="2552" w:type="dxa"/>
            <w:gridSpan w:val="2"/>
            <w:tcBorders>
              <w:top w:val="single" w:sz="4" w:space="0" w:color="000000"/>
              <w:left w:val="nil"/>
              <w:bottom w:val="single" w:sz="4" w:space="0" w:color="000000"/>
              <w:right w:val="single" w:sz="4" w:space="0" w:color="000000"/>
            </w:tcBorders>
            <w:hideMark/>
          </w:tcPr>
          <w:p w:rsidR="0014496B" w:rsidRPr="00511BE3" w:rsidRDefault="0014496B"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Оцінювач</w:t>
            </w:r>
          </w:p>
        </w:tc>
        <w:tc>
          <w:tcPr>
            <w:tcW w:w="4232" w:type="dxa"/>
            <w:gridSpan w:val="8"/>
            <w:tcBorders>
              <w:top w:val="single" w:sz="4" w:space="0" w:color="000000"/>
              <w:left w:val="nil"/>
              <w:bottom w:val="single" w:sz="4" w:space="0" w:color="000000"/>
              <w:right w:val="single" w:sz="4" w:space="0" w:color="000000"/>
            </w:tcBorders>
          </w:tcPr>
          <w:p w:rsidR="0014496B" w:rsidRPr="00511BE3" w:rsidRDefault="003E36AC" w:rsidP="00304342">
            <w:pPr>
              <w:spacing w:before="120"/>
              <w:rPr>
                <w:rFonts w:ascii="Times New Roman" w:hAnsi="Times New Roman"/>
                <w:color w:val="000000"/>
                <w:sz w:val="22"/>
                <w:szCs w:val="22"/>
              </w:rPr>
            </w:pPr>
            <w:r w:rsidRPr="00511BE3">
              <w:rPr>
                <w:rFonts w:ascii="Times New Roman" w:hAnsi="Times New Roman"/>
                <w:sz w:val="24"/>
                <w:szCs w:val="24"/>
              </w:rPr>
              <w:t>ПП «Дельта-Консалтінг»</w:t>
            </w:r>
          </w:p>
        </w:tc>
        <w:tc>
          <w:tcPr>
            <w:tcW w:w="2949" w:type="dxa"/>
            <w:gridSpan w:val="6"/>
            <w:tcBorders>
              <w:top w:val="single" w:sz="4" w:space="0" w:color="000000"/>
              <w:left w:val="nil"/>
              <w:bottom w:val="single" w:sz="4" w:space="0" w:color="000000"/>
              <w:right w:val="single" w:sz="4" w:space="0" w:color="000000"/>
            </w:tcBorders>
          </w:tcPr>
          <w:p w:rsidR="0014496B" w:rsidRPr="00511BE3" w:rsidRDefault="0014496B" w:rsidP="00304342">
            <w:pPr>
              <w:spacing w:before="120"/>
              <w:rPr>
                <w:rFonts w:ascii="Times New Roman" w:hAnsi="Times New Roman"/>
                <w:color w:val="000000"/>
                <w:sz w:val="22"/>
                <w:szCs w:val="22"/>
              </w:rPr>
            </w:pPr>
            <w:r w:rsidRPr="00511BE3">
              <w:rPr>
                <w:rFonts w:ascii="Times New Roman" w:hAnsi="Times New Roman"/>
                <w:color w:val="000000"/>
                <w:sz w:val="22"/>
                <w:szCs w:val="22"/>
              </w:rPr>
              <w:t>дата оцінки</w:t>
            </w:r>
          </w:p>
          <w:p w:rsidR="0014496B" w:rsidRPr="00511BE3" w:rsidRDefault="0014496B" w:rsidP="00304342">
            <w:pPr>
              <w:spacing w:before="120"/>
              <w:rPr>
                <w:rFonts w:ascii="Times New Roman" w:hAnsi="Times New Roman"/>
                <w:color w:val="000000"/>
                <w:sz w:val="22"/>
                <w:szCs w:val="22"/>
              </w:rPr>
            </w:pPr>
            <w:r w:rsidRPr="00511BE3">
              <w:rPr>
                <w:rFonts w:ascii="Times New Roman" w:hAnsi="Times New Roman"/>
                <w:color w:val="000000"/>
                <w:sz w:val="22"/>
                <w:szCs w:val="22"/>
              </w:rPr>
              <w:t>“</w:t>
            </w:r>
            <w:r w:rsidR="003E36AC" w:rsidRPr="00511BE3">
              <w:rPr>
                <w:rFonts w:ascii="Times New Roman" w:hAnsi="Times New Roman"/>
                <w:color w:val="000000"/>
                <w:sz w:val="22"/>
                <w:szCs w:val="22"/>
                <w:u w:val="single"/>
              </w:rPr>
              <w:t>08</w:t>
            </w:r>
            <w:r w:rsidRPr="00511BE3">
              <w:rPr>
                <w:rFonts w:ascii="Times New Roman" w:hAnsi="Times New Roman"/>
                <w:color w:val="000000"/>
                <w:sz w:val="22"/>
                <w:szCs w:val="22"/>
              </w:rPr>
              <w:t xml:space="preserve">” </w:t>
            </w:r>
            <w:r w:rsidR="00BE7236" w:rsidRPr="00511BE3">
              <w:rPr>
                <w:rFonts w:ascii="Times New Roman" w:hAnsi="Times New Roman"/>
                <w:color w:val="000000"/>
                <w:sz w:val="22"/>
                <w:szCs w:val="22"/>
                <w:u w:val="single"/>
              </w:rPr>
              <w:t>грудня</w:t>
            </w:r>
            <w:r w:rsidRPr="00511BE3">
              <w:rPr>
                <w:rFonts w:ascii="Times New Roman" w:hAnsi="Times New Roman"/>
                <w:color w:val="000000"/>
                <w:sz w:val="22"/>
                <w:szCs w:val="22"/>
              </w:rPr>
              <w:t xml:space="preserve"> 20</w:t>
            </w:r>
            <w:r w:rsidR="00BE7236" w:rsidRPr="00511BE3">
              <w:rPr>
                <w:rFonts w:ascii="Times New Roman" w:hAnsi="Times New Roman"/>
                <w:color w:val="000000"/>
                <w:sz w:val="22"/>
                <w:szCs w:val="22"/>
                <w:u w:val="single"/>
              </w:rPr>
              <w:t>20</w:t>
            </w:r>
            <w:r w:rsidRPr="00511BE3">
              <w:rPr>
                <w:rFonts w:ascii="Times New Roman" w:hAnsi="Times New Roman"/>
                <w:color w:val="000000"/>
                <w:sz w:val="22"/>
                <w:szCs w:val="22"/>
              </w:rPr>
              <w:t>р.</w:t>
            </w:r>
          </w:p>
          <w:p w:rsidR="0014496B" w:rsidRPr="00511BE3" w:rsidRDefault="0014496B" w:rsidP="00304342">
            <w:pPr>
              <w:spacing w:before="120"/>
              <w:rPr>
                <w:rFonts w:ascii="Times New Roman" w:hAnsi="Times New Roman"/>
                <w:color w:val="000000"/>
                <w:sz w:val="22"/>
                <w:szCs w:val="22"/>
              </w:rPr>
            </w:pPr>
            <w:r w:rsidRPr="00511BE3">
              <w:rPr>
                <w:rFonts w:ascii="Times New Roman" w:hAnsi="Times New Roman"/>
                <w:color w:val="000000"/>
                <w:sz w:val="22"/>
                <w:szCs w:val="22"/>
              </w:rPr>
              <w:t>дата затвердження висновку про вартість Майна</w:t>
            </w:r>
          </w:p>
          <w:p w:rsidR="0014496B" w:rsidRPr="00511BE3" w:rsidRDefault="0014496B" w:rsidP="0065324E">
            <w:pPr>
              <w:spacing w:before="120"/>
              <w:rPr>
                <w:rFonts w:ascii="Times New Roman" w:hAnsi="Times New Roman"/>
                <w:color w:val="000000"/>
                <w:sz w:val="22"/>
                <w:szCs w:val="22"/>
              </w:rPr>
            </w:pPr>
            <w:r w:rsidRPr="00511BE3">
              <w:rPr>
                <w:rFonts w:ascii="Times New Roman" w:hAnsi="Times New Roman"/>
                <w:sz w:val="22"/>
                <w:szCs w:val="22"/>
              </w:rPr>
              <w:t>“</w:t>
            </w:r>
            <w:r w:rsidR="008977C9" w:rsidRPr="00511BE3">
              <w:rPr>
                <w:rFonts w:ascii="Times New Roman" w:hAnsi="Times New Roman"/>
                <w:sz w:val="22"/>
                <w:szCs w:val="22"/>
                <w:highlight w:val="yellow"/>
              </w:rPr>
              <w:t>1</w:t>
            </w:r>
            <w:r w:rsidR="003F1F4C" w:rsidRPr="00511BE3">
              <w:rPr>
                <w:rFonts w:ascii="Times New Roman" w:hAnsi="Times New Roman"/>
                <w:sz w:val="22"/>
                <w:szCs w:val="22"/>
                <w:highlight w:val="yellow"/>
              </w:rPr>
              <w:t>9</w:t>
            </w:r>
            <w:r w:rsidRPr="00511BE3">
              <w:rPr>
                <w:rFonts w:ascii="Times New Roman" w:hAnsi="Times New Roman"/>
                <w:sz w:val="22"/>
                <w:szCs w:val="22"/>
                <w:highlight w:val="yellow"/>
              </w:rPr>
              <w:t xml:space="preserve">” </w:t>
            </w:r>
            <w:r w:rsidR="003F1F4C" w:rsidRPr="00511BE3">
              <w:rPr>
                <w:rFonts w:ascii="Times New Roman" w:hAnsi="Times New Roman"/>
                <w:sz w:val="22"/>
                <w:szCs w:val="22"/>
                <w:highlight w:val="yellow"/>
                <w:u w:val="single"/>
              </w:rPr>
              <w:t>лютого</w:t>
            </w:r>
            <w:r w:rsidR="008977C9" w:rsidRPr="00511BE3">
              <w:rPr>
                <w:rFonts w:ascii="Times New Roman" w:hAnsi="Times New Roman"/>
                <w:sz w:val="22"/>
                <w:szCs w:val="22"/>
                <w:highlight w:val="yellow"/>
                <w:u w:val="single"/>
              </w:rPr>
              <w:t xml:space="preserve"> </w:t>
            </w:r>
            <w:r w:rsidRPr="00511BE3">
              <w:rPr>
                <w:rFonts w:ascii="Times New Roman" w:hAnsi="Times New Roman"/>
                <w:sz w:val="22"/>
                <w:szCs w:val="22"/>
                <w:highlight w:val="yellow"/>
              </w:rPr>
              <w:t xml:space="preserve"> 20</w:t>
            </w:r>
            <w:r w:rsidR="008977C9" w:rsidRPr="00511BE3">
              <w:rPr>
                <w:rFonts w:ascii="Times New Roman" w:hAnsi="Times New Roman"/>
                <w:sz w:val="22"/>
                <w:szCs w:val="22"/>
                <w:highlight w:val="yellow"/>
                <w:u w:val="single"/>
              </w:rPr>
              <w:t>21</w:t>
            </w:r>
            <w:r w:rsidRPr="00511BE3">
              <w:rPr>
                <w:rFonts w:ascii="Times New Roman" w:hAnsi="Times New Roman"/>
                <w:sz w:val="22"/>
                <w:szCs w:val="22"/>
                <w:highlight w:val="yellow"/>
              </w:rPr>
              <w:t>р</w:t>
            </w:r>
            <w:r w:rsidRPr="00511BE3">
              <w:rPr>
                <w:rFonts w:ascii="Times New Roman" w:hAnsi="Times New Roman"/>
                <w:sz w:val="22"/>
                <w:szCs w:val="22"/>
              </w:rPr>
              <w:t>.</w:t>
            </w:r>
          </w:p>
        </w:tc>
      </w:tr>
      <w:tr w:rsidR="0014496B"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4496B" w:rsidRPr="00511BE3" w:rsidRDefault="0014496B" w:rsidP="00304342">
            <w:pPr>
              <w:spacing w:before="120"/>
              <w:ind w:left="-101" w:right="-76"/>
              <w:jc w:val="center"/>
              <w:rPr>
                <w:rFonts w:ascii="Times New Roman" w:hAnsi="Times New Roman"/>
                <w:color w:val="000000"/>
                <w:sz w:val="22"/>
                <w:szCs w:val="22"/>
              </w:rPr>
            </w:pPr>
            <w:r w:rsidRPr="00511BE3">
              <w:rPr>
                <w:rFonts w:ascii="Times New Roman" w:hAnsi="Times New Roman"/>
                <w:color w:val="000000"/>
                <w:sz w:val="22"/>
                <w:szCs w:val="22"/>
              </w:rPr>
              <w:t>6.1.2</w:t>
            </w:r>
          </w:p>
        </w:tc>
        <w:tc>
          <w:tcPr>
            <w:tcW w:w="2552" w:type="dxa"/>
            <w:gridSpan w:val="2"/>
            <w:tcBorders>
              <w:top w:val="single" w:sz="4" w:space="0" w:color="000000"/>
              <w:left w:val="nil"/>
              <w:bottom w:val="single" w:sz="4" w:space="0" w:color="000000"/>
              <w:right w:val="single" w:sz="4" w:space="0" w:color="000000"/>
            </w:tcBorders>
            <w:hideMark/>
          </w:tcPr>
          <w:p w:rsidR="0014496B" w:rsidRPr="00511BE3" w:rsidRDefault="0014496B"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Рецензент</w:t>
            </w:r>
          </w:p>
        </w:tc>
        <w:tc>
          <w:tcPr>
            <w:tcW w:w="4232" w:type="dxa"/>
            <w:gridSpan w:val="8"/>
            <w:tcBorders>
              <w:top w:val="single" w:sz="4" w:space="0" w:color="000000"/>
              <w:left w:val="nil"/>
              <w:bottom w:val="single" w:sz="4" w:space="0" w:color="000000"/>
              <w:right w:val="single" w:sz="4" w:space="0" w:color="000000"/>
            </w:tcBorders>
          </w:tcPr>
          <w:p w:rsidR="0014496B" w:rsidRPr="00511BE3" w:rsidRDefault="001029C4" w:rsidP="00304342">
            <w:pPr>
              <w:spacing w:before="120"/>
              <w:rPr>
                <w:rFonts w:ascii="Times New Roman" w:hAnsi="Times New Roman"/>
                <w:color w:val="000000"/>
                <w:sz w:val="22"/>
                <w:szCs w:val="22"/>
              </w:rPr>
            </w:pPr>
            <w:r w:rsidRPr="00511BE3">
              <w:rPr>
                <w:rFonts w:ascii="Times New Roman" w:hAnsi="Times New Roman"/>
                <w:color w:val="000000"/>
                <w:sz w:val="22"/>
                <w:szCs w:val="22"/>
              </w:rPr>
              <w:t>ТОВ «Оціночна фірма «Абакус»</w:t>
            </w:r>
          </w:p>
        </w:tc>
        <w:tc>
          <w:tcPr>
            <w:tcW w:w="2949" w:type="dxa"/>
            <w:gridSpan w:val="6"/>
            <w:tcBorders>
              <w:top w:val="single" w:sz="4" w:space="0" w:color="000000"/>
              <w:left w:val="nil"/>
              <w:bottom w:val="single" w:sz="4" w:space="0" w:color="000000"/>
              <w:right w:val="single" w:sz="4" w:space="0" w:color="000000"/>
            </w:tcBorders>
          </w:tcPr>
          <w:p w:rsidR="0014496B" w:rsidRPr="00511BE3" w:rsidRDefault="0014496B" w:rsidP="00304342">
            <w:pPr>
              <w:spacing w:before="120"/>
              <w:rPr>
                <w:rFonts w:ascii="Times New Roman" w:hAnsi="Times New Roman"/>
                <w:color w:val="000000"/>
                <w:sz w:val="22"/>
                <w:szCs w:val="22"/>
              </w:rPr>
            </w:pPr>
            <w:r w:rsidRPr="00511BE3">
              <w:rPr>
                <w:rFonts w:ascii="Times New Roman" w:hAnsi="Times New Roman"/>
                <w:color w:val="000000"/>
                <w:sz w:val="22"/>
                <w:szCs w:val="22"/>
              </w:rPr>
              <w:t>дата рецензії</w:t>
            </w:r>
          </w:p>
          <w:p w:rsidR="0014496B" w:rsidRDefault="001029C4" w:rsidP="0065324E">
            <w:pPr>
              <w:spacing w:before="120"/>
              <w:rPr>
                <w:rFonts w:ascii="Times New Roman" w:hAnsi="Times New Roman"/>
                <w:color w:val="000000"/>
                <w:sz w:val="22"/>
                <w:szCs w:val="22"/>
              </w:rPr>
            </w:pPr>
            <w:r w:rsidRPr="00511BE3">
              <w:rPr>
                <w:rFonts w:ascii="Times New Roman" w:hAnsi="Times New Roman"/>
                <w:color w:val="000000"/>
                <w:sz w:val="22"/>
                <w:szCs w:val="22"/>
              </w:rPr>
              <w:t>“</w:t>
            </w:r>
            <w:r w:rsidR="00005EDD" w:rsidRPr="00511BE3">
              <w:rPr>
                <w:rFonts w:ascii="Times New Roman" w:hAnsi="Times New Roman"/>
                <w:color w:val="000000"/>
                <w:sz w:val="22"/>
                <w:szCs w:val="22"/>
              </w:rPr>
              <w:t>1</w:t>
            </w:r>
            <w:r w:rsidR="00FF3C9A" w:rsidRPr="00511BE3">
              <w:rPr>
                <w:rFonts w:ascii="Times New Roman" w:hAnsi="Times New Roman"/>
                <w:color w:val="000000"/>
                <w:sz w:val="22"/>
                <w:szCs w:val="22"/>
              </w:rPr>
              <w:t>1</w:t>
            </w:r>
            <w:r w:rsidRPr="00511BE3">
              <w:rPr>
                <w:rFonts w:ascii="Times New Roman" w:hAnsi="Times New Roman"/>
                <w:color w:val="000000"/>
                <w:sz w:val="22"/>
                <w:szCs w:val="22"/>
              </w:rPr>
              <w:t xml:space="preserve">” </w:t>
            </w:r>
            <w:r w:rsidRPr="00511BE3">
              <w:rPr>
                <w:rFonts w:ascii="Times New Roman" w:hAnsi="Times New Roman"/>
                <w:color w:val="000000"/>
                <w:sz w:val="22"/>
                <w:szCs w:val="22"/>
                <w:u w:val="single"/>
              </w:rPr>
              <w:t>грудня</w:t>
            </w:r>
            <w:r w:rsidRPr="00511BE3">
              <w:rPr>
                <w:rFonts w:ascii="Times New Roman" w:hAnsi="Times New Roman"/>
                <w:color w:val="000000"/>
                <w:sz w:val="22"/>
                <w:szCs w:val="22"/>
              </w:rPr>
              <w:t xml:space="preserve"> 20</w:t>
            </w:r>
            <w:r w:rsidRPr="00511BE3">
              <w:rPr>
                <w:rFonts w:ascii="Times New Roman" w:hAnsi="Times New Roman"/>
                <w:color w:val="000000"/>
                <w:sz w:val="22"/>
                <w:szCs w:val="22"/>
                <w:u w:val="single"/>
              </w:rPr>
              <w:t>20</w:t>
            </w:r>
            <w:r w:rsidRPr="00511BE3">
              <w:rPr>
                <w:rFonts w:ascii="Times New Roman" w:hAnsi="Times New Roman"/>
                <w:color w:val="000000"/>
                <w:sz w:val="22"/>
                <w:szCs w:val="22"/>
              </w:rPr>
              <w:t>р.</w:t>
            </w:r>
          </w:p>
          <w:p w:rsidR="0065324E" w:rsidRPr="00511BE3" w:rsidRDefault="0065324E" w:rsidP="0065324E">
            <w:pPr>
              <w:spacing w:before="120"/>
              <w:rPr>
                <w:rFonts w:ascii="Times New Roman" w:hAnsi="Times New Roman"/>
                <w:color w:val="000000"/>
                <w:sz w:val="22"/>
                <w:szCs w:val="22"/>
              </w:rPr>
            </w:pPr>
          </w:p>
        </w:tc>
      </w:tr>
      <w:tr w:rsidR="0014496B"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4496B" w:rsidRPr="00511BE3" w:rsidRDefault="0014496B" w:rsidP="00304342">
            <w:pPr>
              <w:spacing w:before="120"/>
              <w:ind w:left="-73" w:right="-34"/>
              <w:jc w:val="center"/>
              <w:rPr>
                <w:rFonts w:ascii="Times New Roman" w:hAnsi="Times New Roman"/>
                <w:color w:val="000000"/>
                <w:sz w:val="22"/>
                <w:szCs w:val="22"/>
              </w:rPr>
            </w:pPr>
            <w:r w:rsidRPr="00511BE3">
              <w:rPr>
                <w:rFonts w:ascii="Times New Roman" w:hAnsi="Times New Roman"/>
                <w:color w:val="000000"/>
                <w:sz w:val="22"/>
                <w:szCs w:val="22"/>
              </w:rPr>
              <w:t>6.2</w:t>
            </w:r>
          </w:p>
        </w:tc>
        <w:tc>
          <w:tcPr>
            <w:tcW w:w="9733" w:type="dxa"/>
            <w:gridSpan w:val="16"/>
            <w:tcBorders>
              <w:top w:val="single" w:sz="4" w:space="0" w:color="000000"/>
              <w:left w:val="nil"/>
              <w:bottom w:val="single" w:sz="4" w:space="0" w:color="000000"/>
              <w:right w:val="single" w:sz="4" w:space="0" w:color="000000"/>
            </w:tcBorders>
            <w:hideMark/>
          </w:tcPr>
          <w:p w:rsidR="0014496B" w:rsidRPr="00511BE3" w:rsidRDefault="0014496B" w:rsidP="00DE4FB9">
            <w:pPr>
              <w:spacing w:before="120"/>
              <w:jc w:val="center"/>
              <w:rPr>
                <w:rFonts w:ascii="Times New Roman" w:hAnsi="Times New Roman"/>
                <w:color w:val="000000"/>
                <w:sz w:val="22"/>
                <w:szCs w:val="22"/>
              </w:rPr>
            </w:pPr>
            <w:r w:rsidRPr="00511BE3">
              <w:rPr>
                <w:rFonts w:ascii="Times New Roman" w:hAnsi="Times New Roman"/>
                <w:color w:val="000000"/>
                <w:sz w:val="22"/>
                <w:szCs w:val="22"/>
              </w:rPr>
              <w:t>Страхова вартість</w:t>
            </w:r>
          </w:p>
        </w:tc>
      </w:tr>
      <w:tr w:rsidR="001D2942"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D2942" w:rsidRPr="00511BE3" w:rsidRDefault="001D2942" w:rsidP="00304342">
            <w:pPr>
              <w:spacing w:before="120"/>
              <w:ind w:left="-73" w:right="-34"/>
              <w:jc w:val="center"/>
              <w:rPr>
                <w:rFonts w:ascii="Times New Roman" w:hAnsi="Times New Roman"/>
                <w:color w:val="000000"/>
                <w:sz w:val="22"/>
                <w:szCs w:val="22"/>
              </w:rPr>
            </w:pPr>
            <w:r w:rsidRPr="00511BE3">
              <w:rPr>
                <w:rFonts w:ascii="Times New Roman" w:hAnsi="Times New Roman"/>
                <w:color w:val="000000"/>
                <w:sz w:val="22"/>
                <w:szCs w:val="22"/>
              </w:rPr>
              <w:t>6.2.1</w:t>
            </w:r>
            <w:r w:rsidRPr="00511BE3">
              <w:rPr>
                <w:rFonts w:ascii="Times New Roman" w:hAnsi="Times New Roman"/>
                <w:color w:val="000000"/>
                <w:sz w:val="22"/>
                <w:szCs w:val="22"/>
              </w:rPr>
              <w:br/>
              <w:t>(1)</w:t>
            </w:r>
          </w:p>
          <w:p w:rsidR="001D2942" w:rsidRPr="00511BE3" w:rsidRDefault="001D2942" w:rsidP="00304342">
            <w:pPr>
              <w:spacing w:before="120"/>
              <w:ind w:left="-73" w:right="-34"/>
              <w:jc w:val="center"/>
              <w:rPr>
                <w:rFonts w:ascii="Times New Roman" w:hAnsi="Times New Roman"/>
                <w:color w:val="000000"/>
                <w:sz w:val="22"/>
                <w:szCs w:val="22"/>
              </w:rPr>
            </w:pPr>
          </w:p>
        </w:tc>
        <w:tc>
          <w:tcPr>
            <w:tcW w:w="2552" w:type="dxa"/>
            <w:gridSpan w:val="2"/>
            <w:tcBorders>
              <w:top w:val="single" w:sz="4" w:space="0" w:color="000000"/>
              <w:left w:val="nil"/>
              <w:bottom w:val="single" w:sz="4" w:space="0" w:color="000000"/>
              <w:right w:val="single" w:sz="4" w:space="0" w:color="000000"/>
            </w:tcBorders>
            <w:hideMark/>
          </w:tcPr>
          <w:p w:rsidR="001D2942" w:rsidRPr="00511BE3" w:rsidRDefault="001D2942" w:rsidP="00304342">
            <w:pPr>
              <w:spacing w:before="120"/>
              <w:rPr>
                <w:rFonts w:ascii="Times New Roman" w:hAnsi="Times New Roman"/>
                <w:color w:val="000000"/>
                <w:sz w:val="22"/>
                <w:szCs w:val="22"/>
              </w:rPr>
            </w:pPr>
            <w:r w:rsidRPr="00511BE3">
              <w:rPr>
                <w:rFonts w:ascii="Times New Roman" w:hAnsi="Times New Roman"/>
                <w:color w:val="000000"/>
                <w:sz w:val="22"/>
                <w:szCs w:val="22"/>
              </w:rPr>
              <w:t>Сума, яка дорівнює визначеній у пункті 6.1 Умов</w:t>
            </w:r>
          </w:p>
        </w:tc>
        <w:tc>
          <w:tcPr>
            <w:tcW w:w="7181" w:type="dxa"/>
            <w:gridSpan w:val="14"/>
            <w:tcBorders>
              <w:top w:val="single" w:sz="4" w:space="0" w:color="000000"/>
              <w:left w:val="nil"/>
              <w:bottom w:val="single" w:sz="4" w:space="0" w:color="000000"/>
              <w:right w:val="single" w:sz="4" w:space="0" w:color="000000"/>
            </w:tcBorders>
            <w:hideMark/>
          </w:tcPr>
          <w:p w:rsidR="001D2942" w:rsidRPr="00511BE3" w:rsidRDefault="001D2942" w:rsidP="00FB5E8A">
            <w:pPr>
              <w:spacing w:before="120"/>
              <w:rPr>
                <w:rFonts w:ascii="Times New Roman" w:hAnsi="Times New Roman"/>
                <w:color w:val="000000"/>
                <w:sz w:val="22"/>
                <w:szCs w:val="22"/>
              </w:rPr>
            </w:pPr>
            <w:r w:rsidRPr="00511BE3">
              <w:rPr>
                <w:rFonts w:ascii="Times New Roman" w:hAnsi="Times New Roman"/>
                <w:color w:val="000000"/>
                <w:sz w:val="22"/>
                <w:szCs w:val="22"/>
              </w:rPr>
              <w:t>1 781 735,00 (один мільйон сімсот вісімдесят одна тисяча сімсот тридцять п’ять</w:t>
            </w:r>
            <w:r w:rsidR="00CD2FD6">
              <w:rPr>
                <w:rFonts w:ascii="Times New Roman" w:hAnsi="Times New Roman"/>
                <w:color w:val="000000"/>
                <w:sz w:val="22"/>
                <w:szCs w:val="22"/>
              </w:rPr>
              <w:t>)</w:t>
            </w:r>
            <w:r w:rsidRPr="00511BE3">
              <w:rPr>
                <w:rFonts w:ascii="Times New Roman" w:hAnsi="Times New Roman"/>
                <w:color w:val="000000"/>
                <w:sz w:val="22"/>
                <w:szCs w:val="22"/>
              </w:rPr>
              <w:t xml:space="preserve"> гривень, без податку на додану вартість </w:t>
            </w:r>
          </w:p>
        </w:tc>
      </w:tr>
      <w:tr w:rsidR="001D2942"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D2942" w:rsidRPr="00511BE3" w:rsidRDefault="001D2942" w:rsidP="00304342">
            <w:pPr>
              <w:spacing w:before="120"/>
              <w:ind w:left="-73" w:right="-62"/>
              <w:jc w:val="center"/>
              <w:rPr>
                <w:rFonts w:ascii="Times New Roman" w:hAnsi="Times New Roman"/>
                <w:color w:val="000000"/>
                <w:sz w:val="22"/>
                <w:szCs w:val="22"/>
              </w:rPr>
            </w:pPr>
            <w:r w:rsidRPr="00511BE3">
              <w:rPr>
                <w:rFonts w:ascii="Times New Roman" w:hAnsi="Times New Roman"/>
                <w:color w:val="000000"/>
                <w:sz w:val="22"/>
                <w:szCs w:val="22"/>
              </w:rPr>
              <w:t>6.3</w:t>
            </w:r>
          </w:p>
        </w:tc>
        <w:tc>
          <w:tcPr>
            <w:tcW w:w="2552" w:type="dxa"/>
            <w:gridSpan w:val="2"/>
            <w:tcBorders>
              <w:top w:val="single" w:sz="4" w:space="0" w:color="000000"/>
              <w:left w:val="nil"/>
              <w:bottom w:val="single" w:sz="4" w:space="0" w:color="000000"/>
              <w:right w:val="single" w:sz="4" w:space="0" w:color="000000"/>
            </w:tcBorders>
            <w:hideMark/>
          </w:tcPr>
          <w:p w:rsidR="001D2942" w:rsidRPr="00511BE3" w:rsidRDefault="001D2942" w:rsidP="0065324E">
            <w:pPr>
              <w:spacing w:before="120"/>
              <w:rPr>
                <w:rFonts w:ascii="Times New Roman" w:hAnsi="Times New Roman"/>
                <w:color w:val="000000"/>
                <w:sz w:val="22"/>
                <w:szCs w:val="22"/>
              </w:rPr>
            </w:pPr>
            <w:r w:rsidRPr="00511BE3">
              <w:rPr>
                <w:rFonts w:ascii="Times New Roman" w:hAnsi="Times New Roman"/>
                <w:color w:val="000000"/>
                <w:sz w:val="22"/>
                <w:szCs w:val="22"/>
              </w:rPr>
              <w:t>Витрати Балансоутримувача, пов’язані із проведенням оцінки Майна</w:t>
            </w:r>
          </w:p>
        </w:tc>
        <w:tc>
          <w:tcPr>
            <w:tcW w:w="7181" w:type="dxa"/>
            <w:gridSpan w:val="14"/>
            <w:tcBorders>
              <w:top w:val="single" w:sz="4" w:space="0" w:color="000000"/>
              <w:left w:val="nil"/>
              <w:bottom w:val="single" w:sz="4" w:space="0" w:color="000000"/>
              <w:right w:val="single" w:sz="4" w:space="0" w:color="000000"/>
            </w:tcBorders>
            <w:hideMark/>
          </w:tcPr>
          <w:p w:rsidR="001D2942" w:rsidRPr="00511BE3" w:rsidRDefault="001D2942" w:rsidP="00A463F5">
            <w:pPr>
              <w:spacing w:before="120"/>
              <w:rPr>
                <w:rFonts w:ascii="Times New Roman" w:hAnsi="Times New Roman"/>
                <w:color w:val="000000"/>
                <w:sz w:val="22"/>
                <w:szCs w:val="22"/>
              </w:rPr>
            </w:pPr>
            <w:r w:rsidRPr="00511BE3">
              <w:rPr>
                <w:rFonts w:ascii="Times New Roman" w:hAnsi="Times New Roman"/>
                <w:color w:val="000000"/>
                <w:sz w:val="22"/>
                <w:szCs w:val="22"/>
              </w:rPr>
              <w:t>Відсутні</w:t>
            </w:r>
          </w:p>
        </w:tc>
      </w:tr>
      <w:tr w:rsidR="001D2942"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D2942" w:rsidRPr="00511BE3" w:rsidRDefault="001D2942" w:rsidP="00304342">
            <w:pPr>
              <w:spacing w:before="120"/>
              <w:ind w:left="-73" w:right="-62"/>
              <w:jc w:val="center"/>
              <w:rPr>
                <w:rFonts w:ascii="Times New Roman" w:hAnsi="Times New Roman"/>
                <w:color w:val="000000"/>
                <w:sz w:val="22"/>
                <w:szCs w:val="22"/>
              </w:rPr>
            </w:pPr>
            <w:r w:rsidRPr="00511BE3">
              <w:rPr>
                <w:rFonts w:ascii="Times New Roman" w:hAnsi="Times New Roman"/>
                <w:color w:val="000000"/>
                <w:sz w:val="22"/>
                <w:szCs w:val="22"/>
              </w:rPr>
              <w:t>7</w:t>
            </w:r>
          </w:p>
        </w:tc>
        <w:tc>
          <w:tcPr>
            <w:tcW w:w="9733" w:type="dxa"/>
            <w:gridSpan w:val="16"/>
            <w:tcBorders>
              <w:top w:val="single" w:sz="4" w:space="0" w:color="000000"/>
              <w:left w:val="nil"/>
              <w:bottom w:val="single" w:sz="4" w:space="0" w:color="000000"/>
              <w:right w:val="single" w:sz="4" w:space="0" w:color="000000"/>
            </w:tcBorders>
            <w:hideMark/>
          </w:tcPr>
          <w:p w:rsidR="001D2942" w:rsidRPr="00511BE3" w:rsidRDefault="001D2942" w:rsidP="0035472E">
            <w:pPr>
              <w:spacing w:before="120"/>
              <w:jc w:val="center"/>
              <w:rPr>
                <w:rFonts w:ascii="Times New Roman" w:hAnsi="Times New Roman"/>
                <w:color w:val="000000"/>
                <w:sz w:val="22"/>
                <w:szCs w:val="22"/>
              </w:rPr>
            </w:pPr>
            <w:r w:rsidRPr="00511BE3">
              <w:rPr>
                <w:rFonts w:ascii="Times New Roman" w:hAnsi="Times New Roman"/>
                <w:color w:val="000000"/>
                <w:sz w:val="22"/>
                <w:szCs w:val="22"/>
              </w:rPr>
              <w:t>Цільове призначення Майна</w:t>
            </w:r>
          </w:p>
        </w:tc>
      </w:tr>
      <w:tr w:rsidR="001D2942" w:rsidRPr="00511BE3" w:rsidTr="004346EE">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D2942" w:rsidRPr="00511BE3" w:rsidRDefault="001D2942" w:rsidP="00747CC4">
            <w:pPr>
              <w:spacing w:before="120"/>
              <w:ind w:left="-73" w:right="-62"/>
              <w:jc w:val="center"/>
              <w:rPr>
                <w:rFonts w:ascii="Times New Roman" w:hAnsi="Times New Roman"/>
                <w:color w:val="000000"/>
                <w:sz w:val="22"/>
                <w:szCs w:val="22"/>
              </w:rPr>
            </w:pPr>
            <w:r w:rsidRPr="00511BE3">
              <w:rPr>
                <w:rFonts w:ascii="Times New Roman" w:hAnsi="Times New Roman"/>
                <w:color w:val="000000"/>
                <w:sz w:val="22"/>
                <w:szCs w:val="22"/>
              </w:rPr>
              <w:t>7.1</w:t>
            </w:r>
          </w:p>
        </w:tc>
        <w:tc>
          <w:tcPr>
            <w:tcW w:w="9733" w:type="dxa"/>
            <w:gridSpan w:val="16"/>
            <w:vMerge w:val="restart"/>
            <w:tcBorders>
              <w:top w:val="single" w:sz="4" w:space="0" w:color="000000"/>
              <w:left w:val="nil"/>
              <w:right w:val="single" w:sz="4" w:space="0" w:color="000000"/>
            </w:tcBorders>
            <w:hideMark/>
          </w:tcPr>
          <w:p w:rsidR="00DE4FB9" w:rsidRDefault="001D2942" w:rsidP="00DE4FB9">
            <w:pPr>
              <w:spacing w:before="120"/>
              <w:ind w:left="80" w:right="110"/>
              <w:jc w:val="both"/>
              <w:rPr>
                <w:rFonts w:ascii="Times New Roman" w:hAnsi="Times New Roman"/>
                <w:sz w:val="22"/>
                <w:szCs w:val="22"/>
              </w:rPr>
            </w:pPr>
            <w:r w:rsidRPr="00511BE3">
              <w:rPr>
                <w:rFonts w:ascii="Times New Roman" w:hAnsi="Times New Roman"/>
                <w:sz w:val="22"/>
                <w:szCs w:val="22"/>
              </w:rPr>
              <w:t>Чинному орендареві</w:t>
            </w:r>
            <w:r w:rsidR="009B08AE" w:rsidRPr="00511BE3">
              <w:rPr>
                <w:rFonts w:ascii="Times New Roman" w:hAnsi="Times New Roman"/>
                <w:sz w:val="22"/>
                <w:szCs w:val="22"/>
              </w:rPr>
              <w:t xml:space="preserve">: для розміщення офісу </w:t>
            </w:r>
          </w:p>
          <w:p w:rsidR="00CD2FD6" w:rsidRPr="00511BE3" w:rsidRDefault="001D2942" w:rsidP="00CD2FD6">
            <w:pPr>
              <w:spacing w:before="120"/>
              <w:ind w:left="80" w:right="110"/>
              <w:jc w:val="both"/>
              <w:rPr>
                <w:rFonts w:ascii="Times New Roman" w:hAnsi="Times New Roman"/>
                <w:sz w:val="22"/>
                <w:szCs w:val="22"/>
                <w:highlight w:val="yellow"/>
              </w:rPr>
            </w:pPr>
            <w:r w:rsidRPr="00511BE3">
              <w:rPr>
                <w:rFonts w:ascii="Times New Roman" w:hAnsi="Times New Roman"/>
                <w:sz w:val="22"/>
                <w:szCs w:val="22"/>
              </w:rPr>
              <w:t>Новому орендареві: для будь-якого цільового призначення згідно чинного законодавства</w:t>
            </w:r>
          </w:p>
        </w:tc>
      </w:tr>
      <w:tr w:rsidR="001D2942" w:rsidRPr="00511BE3" w:rsidTr="004346EE">
        <w:trPr>
          <w:trHeight w:val="320"/>
        </w:trPr>
        <w:tc>
          <w:tcPr>
            <w:tcW w:w="709" w:type="dxa"/>
            <w:tcBorders>
              <w:top w:val="single" w:sz="4" w:space="0" w:color="000000"/>
              <w:left w:val="single" w:sz="4" w:space="0" w:color="000000"/>
              <w:bottom w:val="single" w:sz="4" w:space="0" w:color="000000"/>
              <w:right w:val="single" w:sz="4" w:space="0" w:color="000000"/>
            </w:tcBorders>
          </w:tcPr>
          <w:p w:rsidR="001D2942" w:rsidRPr="00511BE3" w:rsidRDefault="001D2942" w:rsidP="00984DF1">
            <w:pPr>
              <w:spacing w:before="120"/>
              <w:jc w:val="center"/>
              <w:rPr>
                <w:rFonts w:ascii="Times New Roman" w:hAnsi="Times New Roman"/>
                <w:color w:val="000000"/>
                <w:sz w:val="22"/>
                <w:szCs w:val="22"/>
              </w:rPr>
            </w:pPr>
          </w:p>
        </w:tc>
        <w:tc>
          <w:tcPr>
            <w:tcW w:w="9733" w:type="dxa"/>
            <w:gridSpan w:val="16"/>
            <w:vMerge/>
            <w:tcBorders>
              <w:left w:val="nil"/>
              <w:bottom w:val="single" w:sz="4" w:space="0" w:color="000000"/>
              <w:right w:val="single" w:sz="4" w:space="0" w:color="000000"/>
            </w:tcBorders>
          </w:tcPr>
          <w:p w:rsidR="001D2942" w:rsidRPr="00511BE3" w:rsidRDefault="001D2942" w:rsidP="009C31AF">
            <w:pPr>
              <w:ind w:firstLine="742"/>
              <w:jc w:val="both"/>
              <w:rPr>
                <w:rFonts w:ascii="Times New Roman" w:hAnsi="Times New Roman"/>
                <w:color w:val="000000"/>
                <w:sz w:val="22"/>
                <w:szCs w:val="22"/>
                <w:highlight w:val="yellow"/>
              </w:rPr>
            </w:pPr>
          </w:p>
        </w:tc>
      </w:tr>
      <w:tr w:rsidR="001D2942"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D2942" w:rsidRPr="00511BE3" w:rsidRDefault="001D2942" w:rsidP="00747CC4">
            <w:pPr>
              <w:spacing w:before="120"/>
              <w:jc w:val="center"/>
              <w:rPr>
                <w:rFonts w:ascii="Times New Roman" w:hAnsi="Times New Roman"/>
                <w:color w:val="000000"/>
                <w:sz w:val="22"/>
                <w:szCs w:val="22"/>
              </w:rPr>
            </w:pPr>
            <w:r w:rsidRPr="00511BE3">
              <w:rPr>
                <w:rFonts w:ascii="Times New Roman" w:hAnsi="Times New Roman"/>
                <w:color w:val="000000"/>
                <w:sz w:val="22"/>
                <w:szCs w:val="22"/>
              </w:rPr>
              <w:t>8</w:t>
            </w:r>
          </w:p>
        </w:tc>
        <w:tc>
          <w:tcPr>
            <w:tcW w:w="2552" w:type="dxa"/>
            <w:gridSpan w:val="2"/>
            <w:tcBorders>
              <w:top w:val="single" w:sz="4" w:space="0" w:color="000000"/>
              <w:left w:val="nil"/>
              <w:bottom w:val="single" w:sz="4" w:space="0" w:color="000000"/>
              <w:right w:val="single" w:sz="4" w:space="0" w:color="000000"/>
            </w:tcBorders>
          </w:tcPr>
          <w:p w:rsidR="001D2942" w:rsidRPr="00511BE3" w:rsidRDefault="001D2942" w:rsidP="003F1F4C">
            <w:pPr>
              <w:spacing w:before="120"/>
              <w:rPr>
                <w:rFonts w:ascii="Times New Roman" w:hAnsi="Times New Roman"/>
                <w:color w:val="000000"/>
                <w:sz w:val="22"/>
                <w:szCs w:val="22"/>
              </w:rPr>
            </w:pPr>
            <w:r w:rsidRPr="00511BE3">
              <w:rPr>
                <w:rFonts w:ascii="Times New Roman" w:hAnsi="Times New Roman"/>
                <w:color w:val="000000"/>
                <w:sz w:val="22"/>
                <w:szCs w:val="22"/>
              </w:rPr>
              <w:t>Графік використання (заповнюється, якщо майно передається в погодинну оренду)</w:t>
            </w:r>
          </w:p>
        </w:tc>
        <w:tc>
          <w:tcPr>
            <w:tcW w:w="7181" w:type="dxa"/>
            <w:gridSpan w:val="14"/>
            <w:tcBorders>
              <w:top w:val="single" w:sz="4" w:space="0" w:color="000000"/>
              <w:left w:val="nil"/>
              <w:bottom w:val="single" w:sz="4" w:space="0" w:color="000000"/>
              <w:right w:val="single" w:sz="4" w:space="0" w:color="000000"/>
            </w:tcBorders>
          </w:tcPr>
          <w:p w:rsidR="001D2942" w:rsidRPr="00511BE3" w:rsidRDefault="001D2942" w:rsidP="00C87507">
            <w:pPr>
              <w:spacing w:before="120"/>
              <w:rPr>
                <w:rFonts w:ascii="Times New Roman" w:hAnsi="Times New Roman"/>
                <w:color w:val="000000"/>
                <w:sz w:val="22"/>
                <w:szCs w:val="22"/>
              </w:rPr>
            </w:pPr>
            <w:r w:rsidRPr="00511BE3">
              <w:rPr>
                <w:rFonts w:ascii="Times New Roman" w:hAnsi="Times New Roman"/>
                <w:color w:val="000000"/>
                <w:sz w:val="22"/>
                <w:szCs w:val="22"/>
              </w:rPr>
              <w:t>Відсутня необхідність</w:t>
            </w:r>
          </w:p>
          <w:p w:rsidR="001D2942" w:rsidRPr="00511BE3" w:rsidRDefault="001D2942" w:rsidP="00747CC4">
            <w:pPr>
              <w:spacing w:before="120"/>
              <w:rPr>
                <w:rFonts w:ascii="Times New Roman" w:hAnsi="Times New Roman"/>
                <w:color w:val="000000"/>
                <w:sz w:val="22"/>
                <w:szCs w:val="22"/>
              </w:rPr>
            </w:pPr>
          </w:p>
        </w:tc>
      </w:tr>
      <w:tr w:rsidR="001D2942"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D2942" w:rsidRPr="00511BE3" w:rsidRDefault="001D2942" w:rsidP="00747CC4">
            <w:pPr>
              <w:spacing w:before="120"/>
              <w:jc w:val="center"/>
              <w:rPr>
                <w:rFonts w:ascii="Times New Roman" w:hAnsi="Times New Roman"/>
                <w:color w:val="000000"/>
                <w:sz w:val="22"/>
                <w:szCs w:val="22"/>
              </w:rPr>
            </w:pPr>
            <w:r w:rsidRPr="00511BE3">
              <w:rPr>
                <w:rFonts w:ascii="Times New Roman" w:hAnsi="Times New Roman"/>
                <w:color w:val="000000"/>
                <w:sz w:val="22"/>
                <w:szCs w:val="22"/>
              </w:rPr>
              <w:t>9</w:t>
            </w:r>
          </w:p>
        </w:tc>
        <w:tc>
          <w:tcPr>
            <w:tcW w:w="9733" w:type="dxa"/>
            <w:gridSpan w:val="16"/>
            <w:tcBorders>
              <w:top w:val="single" w:sz="4" w:space="0" w:color="000000"/>
              <w:left w:val="nil"/>
              <w:bottom w:val="single" w:sz="4" w:space="0" w:color="000000"/>
              <w:right w:val="single" w:sz="4" w:space="0" w:color="000000"/>
            </w:tcBorders>
            <w:hideMark/>
          </w:tcPr>
          <w:p w:rsidR="001D2942" w:rsidRPr="00511BE3" w:rsidRDefault="001D2942" w:rsidP="00DE4FB9">
            <w:pPr>
              <w:spacing w:before="120"/>
              <w:jc w:val="center"/>
              <w:rPr>
                <w:rFonts w:ascii="Times New Roman" w:hAnsi="Times New Roman"/>
                <w:color w:val="000000"/>
                <w:sz w:val="22"/>
                <w:szCs w:val="22"/>
              </w:rPr>
            </w:pPr>
            <w:r w:rsidRPr="00511BE3">
              <w:rPr>
                <w:rFonts w:ascii="Times New Roman" w:hAnsi="Times New Roman"/>
                <w:color w:val="000000"/>
                <w:sz w:val="22"/>
                <w:szCs w:val="22"/>
              </w:rPr>
              <w:t>Орендна плата та інші платежі</w:t>
            </w:r>
          </w:p>
        </w:tc>
      </w:tr>
      <w:tr w:rsidR="001D2942" w:rsidRPr="00511BE3" w:rsidTr="00C27FEF">
        <w:trPr>
          <w:trHeight w:val="320"/>
        </w:trPr>
        <w:tc>
          <w:tcPr>
            <w:tcW w:w="709" w:type="dxa"/>
            <w:tcBorders>
              <w:top w:val="nil"/>
              <w:left w:val="single" w:sz="4" w:space="0" w:color="000000"/>
              <w:bottom w:val="single" w:sz="4" w:space="0" w:color="000000"/>
              <w:right w:val="single" w:sz="4" w:space="0" w:color="000000"/>
            </w:tcBorders>
            <w:hideMark/>
          </w:tcPr>
          <w:p w:rsidR="001D2942" w:rsidRPr="00511BE3" w:rsidRDefault="001D2942" w:rsidP="00747CC4">
            <w:pPr>
              <w:spacing w:before="120"/>
              <w:jc w:val="center"/>
              <w:rPr>
                <w:rFonts w:ascii="Times New Roman" w:hAnsi="Times New Roman"/>
                <w:color w:val="000000"/>
                <w:sz w:val="22"/>
                <w:szCs w:val="22"/>
              </w:rPr>
            </w:pPr>
            <w:r w:rsidRPr="00511BE3">
              <w:rPr>
                <w:rFonts w:ascii="Times New Roman" w:hAnsi="Times New Roman"/>
                <w:color w:val="000000"/>
                <w:sz w:val="22"/>
                <w:szCs w:val="22"/>
              </w:rPr>
              <w:t>9.1</w:t>
            </w:r>
            <w:r w:rsidRPr="00511BE3">
              <w:rPr>
                <w:rFonts w:ascii="Times New Roman" w:hAnsi="Times New Roman"/>
                <w:color w:val="000000"/>
                <w:sz w:val="22"/>
                <w:szCs w:val="22"/>
              </w:rPr>
              <w:br/>
              <w:t>(1)</w:t>
            </w:r>
          </w:p>
          <w:p w:rsidR="001D2942" w:rsidRPr="00511BE3" w:rsidRDefault="001D2942" w:rsidP="00747CC4">
            <w:pPr>
              <w:spacing w:before="120"/>
              <w:jc w:val="center"/>
              <w:rPr>
                <w:rFonts w:ascii="Times New Roman" w:hAnsi="Times New Roman"/>
                <w:color w:val="000000"/>
                <w:sz w:val="22"/>
                <w:szCs w:val="22"/>
              </w:rPr>
            </w:pPr>
          </w:p>
        </w:tc>
        <w:tc>
          <w:tcPr>
            <w:tcW w:w="2552" w:type="dxa"/>
            <w:gridSpan w:val="2"/>
            <w:tcBorders>
              <w:top w:val="single" w:sz="4" w:space="0" w:color="000000"/>
              <w:left w:val="nil"/>
              <w:bottom w:val="single" w:sz="4" w:space="0" w:color="000000"/>
              <w:right w:val="single" w:sz="4" w:space="0" w:color="000000"/>
            </w:tcBorders>
            <w:hideMark/>
          </w:tcPr>
          <w:p w:rsidR="001D2942" w:rsidRPr="00511BE3" w:rsidRDefault="001D2942" w:rsidP="00D809B4">
            <w:pPr>
              <w:spacing w:before="120"/>
              <w:rPr>
                <w:rFonts w:ascii="Times New Roman" w:hAnsi="Times New Roman"/>
                <w:sz w:val="22"/>
                <w:szCs w:val="22"/>
                <w:highlight w:val="yellow"/>
              </w:rPr>
            </w:pPr>
            <w:r w:rsidRPr="00511BE3">
              <w:rPr>
                <w:rFonts w:ascii="Times New Roman" w:hAnsi="Times New Roman"/>
                <w:sz w:val="22"/>
                <w:szCs w:val="22"/>
              </w:rPr>
              <w:t>Місячна орендна плата, визначена за результатами проведення аукціону</w:t>
            </w:r>
          </w:p>
        </w:tc>
        <w:tc>
          <w:tcPr>
            <w:tcW w:w="3860" w:type="dxa"/>
            <w:gridSpan w:val="7"/>
            <w:tcBorders>
              <w:top w:val="single" w:sz="4" w:space="0" w:color="000000"/>
              <w:left w:val="nil"/>
              <w:bottom w:val="single" w:sz="4" w:space="0" w:color="000000"/>
              <w:right w:val="single" w:sz="4" w:space="0" w:color="000000"/>
            </w:tcBorders>
            <w:hideMark/>
          </w:tcPr>
          <w:p w:rsidR="001D2942" w:rsidRPr="00511BE3" w:rsidRDefault="001D2942" w:rsidP="00DA776B">
            <w:pPr>
              <w:spacing w:before="120"/>
              <w:rPr>
                <w:rFonts w:ascii="Times New Roman" w:hAnsi="Times New Roman"/>
                <w:sz w:val="22"/>
                <w:szCs w:val="22"/>
                <w:highlight w:val="yellow"/>
              </w:rPr>
            </w:pPr>
            <w:r w:rsidRPr="00511BE3">
              <w:rPr>
                <w:rFonts w:ascii="Times New Roman" w:hAnsi="Times New Roman"/>
                <w:sz w:val="22"/>
                <w:szCs w:val="22"/>
              </w:rPr>
              <w:t xml:space="preserve">_________  гривень , без податку на додану вартість </w:t>
            </w:r>
          </w:p>
        </w:tc>
        <w:tc>
          <w:tcPr>
            <w:tcW w:w="3321" w:type="dxa"/>
            <w:gridSpan w:val="7"/>
            <w:tcBorders>
              <w:top w:val="single" w:sz="4" w:space="0" w:color="000000"/>
              <w:left w:val="nil"/>
              <w:bottom w:val="single" w:sz="4" w:space="0" w:color="000000"/>
              <w:right w:val="single" w:sz="4" w:space="0" w:color="000000"/>
            </w:tcBorders>
            <w:hideMark/>
          </w:tcPr>
          <w:p w:rsidR="001D2942" w:rsidRPr="00511BE3" w:rsidRDefault="001D2942" w:rsidP="00747CC4">
            <w:pPr>
              <w:spacing w:before="120"/>
              <w:rPr>
                <w:rFonts w:ascii="Times New Roman" w:hAnsi="Times New Roman"/>
                <w:sz w:val="22"/>
                <w:szCs w:val="22"/>
              </w:rPr>
            </w:pPr>
            <w:r w:rsidRPr="00511BE3">
              <w:rPr>
                <w:rFonts w:ascii="Times New Roman" w:hAnsi="Times New Roman"/>
                <w:sz w:val="22"/>
                <w:szCs w:val="22"/>
              </w:rPr>
              <w:t>дата і реквізити протоколу електронного аукціону</w:t>
            </w:r>
          </w:p>
          <w:p w:rsidR="001D2942" w:rsidRPr="00511BE3" w:rsidRDefault="001D2942" w:rsidP="00DE4FB9">
            <w:pPr>
              <w:spacing w:before="120"/>
              <w:rPr>
                <w:rFonts w:ascii="Times New Roman" w:hAnsi="Times New Roman"/>
                <w:color w:val="FF0000"/>
                <w:sz w:val="22"/>
                <w:szCs w:val="22"/>
                <w:highlight w:val="yellow"/>
              </w:rPr>
            </w:pPr>
            <w:r w:rsidRPr="00511BE3">
              <w:rPr>
                <w:rFonts w:ascii="Times New Roman" w:hAnsi="Times New Roman"/>
                <w:sz w:val="22"/>
                <w:szCs w:val="22"/>
              </w:rPr>
              <w:t>“___  ” ___   20</w:t>
            </w:r>
            <w:r w:rsidRPr="00511BE3">
              <w:rPr>
                <w:rFonts w:ascii="Times New Roman" w:hAnsi="Times New Roman"/>
                <w:sz w:val="22"/>
                <w:szCs w:val="22"/>
                <w:u w:val="single"/>
              </w:rPr>
              <w:t>21</w:t>
            </w:r>
            <w:r w:rsidRPr="00511BE3">
              <w:rPr>
                <w:rFonts w:ascii="Times New Roman" w:hAnsi="Times New Roman"/>
                <w:sz w:val="22"/>
                <w:szCs w:val="22"/>
              </w:rPr>
              <w:t xml:space="preserve"> р. </w:t>
            </w:r>
          </w:p>
        </w:tc>
      </w:tr>
      <w:tr w:rsidR="001D2942" w:rsidRPr="00511BE3" w:rsidTr="00C27FEF">
        <w:trPr>
          <w:trHeight w:val="320"/>
        </w:trPr>
        <w:tc>
          <w:tcPr>
            <w:tcW w:w="709" w:type="dxa"/>
            <w:tcBorders>
              <w:top w:val="single" w:sz="4" w:space="0" w:color="000000"/>
              <w:left w:val="single" w:sz="4" w:space="0" w:color="000000"/>
              <w:bottom w:val="single" w:sz="4" w:space="0" w:color="auto"/>
              <w:right w:val="single" w:sz="4" w:space="0" w:color="000000"/>
            </w:tcBorders>
            <w:hideMark/>
          </w:tcPr>
          <w:p w:rsidR="001D2942" w:rsidRPr="00511BE3" w:rsidRDefault="001D2942" w:rsidP="00747CC4">
            <w:pPr>
              <w:spacing w:before="120"/>
              <w:jc w:val="center"/>
              <w:rPr>
                <w:rFonts w:ascii="Times New Roman" w:hAnsi="Times New Roman"/>
                <w:color w:val="000000"/>
                <w:sz w:val="22"/>
                <w:szCs w:val="22"/>
              </w:rPr>
            </w:pPr>
            <w:r w:rsidRPr="00511BE3">
              <w:rPr>
                <w:rFonts w:ascii="Times New Roman" w:hAnsi="Times New Roman"/>
                <w:color w:val="000000"/>
                <w:sz w:val="22"/>
                <w:szCs w:val="22"/>
              </w:rPr>
              <w:lastRenderedPageBreak/>
              <w:t>9.2</w:t>
            </w:r>
          </w:p>
        </w:tc>
        <w:tc>
          <w:tcPr>
            <w:tcW w:w="2552" w:type="dxa"/>
            <w:gridSpan w:val="2"/>
            <w:tcBorders>
              <w:top w:val="single" w:sz="4" w:space="0" w:color="000000"/>
              <w:left w:val="nil"/>
              <w:bottom w:val="single" w:sz="4" w:space="0" w:color="auto"/>
              <w:right w:val="single" w:sz="4" w:space="0" w:color="000000"/>
            </w:tcBorders>
            <w:hideMark/>
          </w:tcPr>
          <w:p w:rsidR="001D2942" w:rsidRPr="00511BE3" w:rsidRDefault="001D2942" w:rsidP="00D12B37">
            <w:pPr>
              <w:spacing w:before="120"/>
              <w:rPr>
                <w:rFonts w:ascii="Times New Roman" w:hAnsi="Times New Roman"/>
                <w:color w:val="000000"/>
                <w:sz w:val="22"/>
                <w:szCs w:val="22"/>
              </w:rPr>
            </w:pPr>
            <w:r w:rsidRPr="00511BE3">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7181" w:type="dxa"/>
            <w:gridSpan w:val="14"/>
            <w:tcBorders>
              <w:top w:val="single" w:sz="4" w:space="0" w:color="000000"/>
              <w:left w:val="nil"/>
              <w:bottom w:val="single" w:sz="4" w:space="0" w:color="000000"/>
              <w:right w:val="single" w:sz="4" w:space="0" w:color="000000"/>
            </w:tcBorders>
            <w:hideMark/>
          </w:tcPr>
          <w:p w:rsidR="001D2942" w:rsidRPr="00511BE3" w:rsidRDefault="001D2942" w:rsidP="00747CC4">
            <w:pPr>
              <w:spacing w:before="120"/>
              <w:rPr>
                <w:rFonts w:ascii="Times New Roman" w:hAnsi="Times New Roman"/>
                <w:sz w:val="22"/>
                <w:szCs w:val="22"/>
              </w:rPr>
            </w:pPr>
            <w:r w:rsidRPr="00511BE3">
              <w:rPr>
                <w:rFonts w:ascii="Times New Roman" w:hAnsi="Times New Roman"/>
                <w:sz w:val="22"/>
                <w:szCs w:val="22"/>
              </w:rPr>
              <w:t xml:space="preserve">компенсуються Орендарем в порядку, передбаченому пунктом 6.5 </w:t>
            </w:r>
            <w:r w:rsidRPr="00511BE3">
              <w:rPr>
                <w:rFonts w:ascii="Times New Roman" w:hAnsi="Times New Roman"/>
                <w:sz w:val="24"/>
                <w:szCs w:val="24"/>
              </w:rPr>
              <w:t xml:space="preserve">розділу II </w:t>
            </w:r>
            <w:r w:rsidRPr="00511BE3">
              <w:rPr>
                <w:rFonts w:ascii="Times New Roman" w:hAnsi="Times New Roman"/>
                <w:sz w:val="22"/>
                <w:szCs w:val="22"/>
              </w:rPr>
              <w:t xml:space="preserve">договору </w:t>
            </w:r>
          </w:p>
        </w:tc>
      </w:tr>
      <w:tr w:rsidR="001D2942" w:rsidRPr="00511BE3" w:rsidTr="00C27FEF">
        <w:trPr>
          <w:trHeight w:val="320"/>
        </w:trPr>
        <w:tc>
          <w:tcPr>
            <w:tcW w:w="709" w:type="dxa"/>
            <w:tcBorders>
              <w:top w:val="single" w:sz="4" w:space="0" w:color="000000"/>
              <w:left w:val="single" w:sz="4" w:space="0" w:color="000000"/>
              <w:bottom w:val="nil"/>
              <w:right w:val="single" w:sz="4" w:space="0" w:color="000000"/>
            </w:tcBorders>
            <w:hideMark/>
          </w:tcPr>
          <w:p w:rsidR="001D2942" w:rsidRPr="00511BE3" w:rsidRDefault="001D2942" w:rsidP="00747CC4">
            <w:pPr>
              <w:spacing w:before="120"/>
              <w:jc w:val="center"/>
              <w:rPr>
                <w:rFonts w:ascii="Times New Roman" w:hAnsi="Times New Roman"/>
                <w:color w:val="000000"/>
                <w:sz w:val="22"/>
                <w:szCs w:val="22"/>
              </w:rPr>
            </w:pPr>
            <w:r w:rsidRPr="00511BE3">
              <w:rPr>
                <w:rFonts w:ascii="Times New Roman" w:hAnsi="Times New Roman"/>
                <w:color w:val="000000"/>
                <w:sz w:val="22"/>
                <w:szCs w:val="22"/>
              </w:rPr>
              <w:t>10</w:t>
            </w:r>
          </w:p>
        </w:tc>
        <w:tc>
          <w:tcPr>
            <w:tcW w:w="9733" w:type="dxa"/>
            <w:gridSpan w:val="16"/>
            <w:tcBorders>
              <w:top w:val="single" w:sz="4" w:space="0" w:color="000000"/>
              <w:left w:val="nil"/>
              <w:bottom w:val="nil"/>
              <w:right w:val="single" w:sz="4" w:space="0" w:color="000000"/>
            </w:tcBorders>
            <w:hideMark/>
          </w:tcPr>
          <w:p w:rsidR="001D2942" w:rsidRPr="00511BE3" w:rsidRDefault="001D2942" w:rsidP="00DE4FB9">
            <w:pPr>
              <w:spacing w:before="120"/>
              <w:jc w:val="center"/>
              <w:rPr>
                <w:rFonts w:ascii="Times New Roman" w:hAnsi="Times New Roman"/>
                <w:color w:val="000000"/>
                <w:sz w:val="22"/>
                <w:szCs w:val="22"/>
              </w:rPr>
            </w:pPr>
            <w:r w:rsidRPr="00511BE3">
              <w:rPr>
                <w:rFonts w:ascii="Times New Roman" w:hAnsi="Times New Roman"/>
                <w:color w:val="000000"/>
                <w:sz w:val="22"/>
                <w:szCs w:val="22"/>
              </w:rPr>
              <w:t>Розмір авансового внеску орендної плати</w:t>
            </w:r>
          </w:p>
        </w:tc>
      </w:tr>
      <w:tr w:rsidR="001D2942"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D2942" w:rsidRPr="00511BE3" w:rsidRDefault="001D2942" w:rsidP="00747CC4">
            <w:pPr>
              <w:spacing w:before="120"/>
              <w:jc w:val="center"/>
              <w:rPr>
                <w:rFonts w:ascii="Times New Roman" w:hAnsi="Times New Roman"/>
                <w:color w:val="000000"/>
                <w:sz w:val="22"/>
                <w:szCs w:val="22"/>
              </w:rPr>
            </w:pPr>
            <w:r w:rsidRPr="00511BE3">
              <w:rPr>
                <w:rFonts w:ascii="Times New Roman" w:hAnsi="Times New Roman"/>
                <w:color w:val="000000"/>
                <w:sz w:val="22"/>
                <w:szCs w:val="22"/>
              </w:rPr>
              <w:t>10.1</w:t>
            </w:r>
          </w:p>
          <w:p w:rsidR="001D2942" w:rsidRPr="00511BE3" w:rsidRDefault="001D2942" w:rsidP="00D12B37">
            <w:pPr>
              <w:spacing w:before="120"/>
              <w:jc w:val="center"/>
              <w:rPr>
                <w:rFonts w:ascii="Times New Roman" w:hAnsi="Times New Roman"/>
                <w:color w:val="000000"/>
                <w:sz w:val="22"/>
                <w:szCs w:val="22"/>
              </w:rPr>
            </w:pPr>
            <w:r w:rsidRPr="00511BE3">
              <w:rPr>
                <w:rFonts w:ascii="Times New Roman" w:hAnsi="Times New Roman"/>
                <w:color w:val="000000"/>
                <w:sz w:val="22"/>
                <w:szCs w:val="22"/>
              </w:rPr>
              <w:t>(1)</w:t>
            </w:r>
          </w:p>
        </w:tc>
        <w:tc>
          <w:tcPr>
            <w:tcW w:w="2552" w:type="dxa"/>
            <w:gridSpan w:val="2"/>
            <w:tcBorders>
              <w:top w:val="single" w:sz="4" w:space="0" w:color="000000"/>
              <w:left w:val="nil"/>
              <w:bottom w:val="single" w:sz="4" w:space="0" w:color="000000"/>
              <w:right w:val="single" w:sz="4" w:space="0" w:color="000000"/>
            </w:tcBorders>
            <w:hideMark/>
          </w:tcPr>
          <w:p w:rsidR="0065324E" w:rsidRDefault="001D2942" w:rsidP="00AE15AD">
            <w:pPr>
              <w:spacing w:before="120"/>
              <w:rPr>
                <w:rFonts w:ascii="Times New Roman" w:hAnsi="Times New Roman"/>
                <w:color w:val="000000"/>
                <w:sz w:val="22"/>
                <w:szCs w:val="22"/>
              </w:rPr>
            </w:pPr>
            <w:r w:rsidRPr="00511BE3">
              <w:rPr>
                <w:rFonts w:ascii="Times New Roman" w:hAnsi="Times New Roman"/>
                <w:color w:val="000000"/>
                <w:sz w:val="22"/>
                <w:szCs w:val="22"/>
              </w:rPr>
              <w:t xml:space="preserve">2 (дві) місячні </w:t>
            </w:r>
          </w:p>
          <w:p w:rsidR="001D2942" w:rsidRPr="00511BE3" w:rsidRDefault="001D2942" w:rsidP="00AE15AD">
            <w:pPr>
              <w:spacing w:before="120"/>
              <w:rPr>
                <w:rFonts w:ascii="Times New Roman" w:hAnsi="Times New Roman"/>
                <w:color w:val="000000"/>
                <w:sz w:val="22"/>
                <w:szCs w:val="22"/>
              </w:rPr>
            </w:pPr>
            <w:r w:rsidRPr="00511BE3">
              <w:rPr>
                <w:rFonts w:ascii="Times New Roman" w:hAnsi="Times New Roman"/>
                <w:color w:val="000000"/>
                <w:sz w:val="22"/>
                <w:szCs w:val="22"/>
              </w:rPr>
              <w:t>орендні плати</w:t>
            </w:r>
          </w:p>
        </w:tc>
        <w:tc>
          <w:tcPr>
            <w:tcW w:w="7181" w:type="dxa"/>
            <w:gridSpan w:val="14"/>
            <w:tcBorders>
              <w:top w:val="single" w:sz="4" w:space="0" w:color="000000"/>
              <w:left w:val="nil"/>
              <w:bottom w:val="single" w:sz="4" w:space="0" w:color="000000"/>
              <w:right w:val="single" w:sz="4" w:space="0" w:color="000000"/>
            </w:tcBorders>
          </w:tcPr>
          <w:p w:rsidR="001D2942" w:rsidRPr="00511BE3" w:rsidRDefault="001D2942" w:rsidP="006A2A37">
            <w:pPr>
              <w:spacing w:before="120"/>
              <w:ind w:left="-20"/>
              <w:jc w:val="both"/>
              <w:rPr>
                <w:rFonts w:ascii="Times New Roman" w:hAnsi="Times New Roman"/>
                <w:color w:val="000000"/>
                <w:sz w:val="22"/>
                <w:szCs w:val="22"/>
              </w:rPr>
            </w:pPr>
            <w:r w:rsidRPr="00511BE3">
              <w:rPr>
                <w:rFonts w:ascii="Times New Roman" w:hAnsi="Times New Roman"/>
                <w:sz w:val="22"/>
                <w:szCs w:val="22"/>
              </w:rPr>
              <w:t>_________  гривень , без податку на додану вартість</w:t>
            </w:r>
          </w:p>
          <w:p w:rsidR="001D2942" w:rsidRDefault="001D2942" w:rsidP="0065324E">
            <w:pPr>
              <w:spacing w:before="120"/>
              <w:ind w:left="-20"/>
              <w:jc w:val="both"/>
              <w:rPr>
                <w:rFonts w:ascii="Times New Roman" w:hAnsi="Times New Roman"/>
                <w:color w:val="000000"/>
                <w:sz w:val="22"/>
                <w:szCs w:val="22"/>
              </w:rPr>
            </w:pPr>
            <w:r w:rsidRPr="00511BE3">
              <w:rPr>
                <w:rFonts w:ascii="Times New Roman" w:hAnsi="Times New Roman"/>
                <w:color w:val="000000"/>
                <w:sz w:val="22"/>
                <w:szCs w:val="22"/>
              </w:rPr>
              <w:t>Отримувач: ГУК в Од.обл./м.Чорноморськ/22080402, код ЄДРПОУ 37607526, р/р UA638999980334159850000015750, банк одержувача: Казначейство України (ЕДП), МФО 899998</w:t>
            </w:r>
          </w:p>
          <w:p w:rsidR="00CD2FD6" w:rsidRPr="00511BE3" w:rsidRDefault="00CD2FD6" w:rsidP="0065324E">
            <w:pPr>
              <w:spacing w:before="120"/>
              <w:ind w:left="-20"/>
              <w:jc w:val="both"/>
              <w:rPr>
                <w:rFonts w:ascii="Times New Roman" w:hAnsi="Times New Roman"/>
                <w:color w:val="000000"/>
                <w:sz w:val="22"/>
                <w:szCs w:val="22"/>
              </w:rPr>
            </w:pPr>
          </w:p>
        </w:tc>
      </w:tr>
      <w:tr w:rsidR="001D2942" w:rsidRPr="00511BE3" w:rsidTr="00C27FEF">
        <w:trPr>
          <w:trHeight w:val="320"/>
        </w:trPr>
        <w:tc>
          <w:tcPr>
            <w:tcW w:w="709" w:type="dxa"/>
            <w:tcBorders>
              <w:top w:val="single" w:sz="4" w:space="0" w:color="000000"/>
              <w:left w:val="single" w:sz="4" w:space="0" w:color="000000"/>
              <w:bottom w:val="single" w:sz="4" w:space="0" w:color="auto"/>
              <w:right w:val="single" w:sz="4" w:space="0" w:color="000000"/>
            </w:tcBorders>
          </w:tcPr>
          <w:p w:rsidR="001D2942" w:rsidRPr="00511BE3" w:rsidRDefault="001D2942" w:rsidP="00304342">
            <w:pPr>
              <w:spacing w:before="120"/>
              <w:jc w:val="center"/>
              <w:rPr>
                <w:rFonts w:ascii="Times New Roman" w:hAnsi="Times New Roman"/>
                <w:color w:val="000000"/>
                <w:sz w:val="22"/>
                <w:szCs w:val="22"/>
              </w:rPr>
            </w:pPr>
            <w:r w:rsidRPr="00511BE3">
              <w:rPr>
                <w:rFonts w:ascii="Times New Roman" w:hAnsi="Times New Roman"/>
                <w:color w:val="000000"/>
                <w:sz w:val="22"/>
                <w:szCs w:val="22"/>
              </w:rPr>
              <w:t>11</w:t>
            </w:r>
          </w:p>
        </w:tc>
        <w:tc>
          <w:tcPr>
            <w:tcW w:w="2552" w:type="dxa"/>
            <w:gridSpan w:val="2"/>
            <w:tcBorders>
              <w:top w:val="single" w:sz="4" w:space="0" w:color="000000"/>
              <w:left w:val="nil"/>
              <w:bottom w:val="nil"/>
              <w:right w:val="single" w:sz="4" w:space="0" w:color="000000"/>
            </w:tcBorders>
            <w:hideMark/>
          </w:tcPr>
          <w:p w:rsidR="0065324E" w:rsidRDefault="001D2942" w:rsidP="00304342">
            <w:pPr>
              <w:spacing w:before="120"/>
              <w:rPr>
                <w:rFonts w:ascii="Times New Roman" w:hAnsi="Times New Roman"/>
                <w:color w:val="000000"/>
                <w:sz w:val="22"/>
                <w:szCs w:val="22"/>
              </w:rPr>
            </w:pPr>
            <w:r w:rsidRPr="00511BE3">
              <w:rPr>
                <w:rFonts w:ascii="Times New Roman" w:hAnsi="Times New Roman"/>
                <w:color w:val="000000"/>
                <w:sz w:val="22"/>
                <w:szCs w:val="22"/>
              </w:rPr>
              <w:t xml:space="preserve">Сума </w:t>
            </w:r>
          </w:p>
          <w:p w:rsidR="001D2942" w:rsidRPr="00511BE3" w:rsidRDefault="001D2942" w:rsidP="00304342">
            <w:pPr>
              <w:spacing w:before="120"/>
              <w:rPr>
                <w:rFonts w:ascii="Times New Roman" w:hAnsi="Times New Roman"/>
                <w:color w:val="000000"/>
                <w:sz w:val="22"/>
                <w:szCs w:val="22"/>
              </w:rPr>
            </w:pPr>
            <w:r w:rsidRPr="00511BE3">
              <w:rPr>
                <w:rFonts w:ascii="Times New Roman" w:hAnsi="Times New Roman"/>
                <w:color w:val="000000"/>
                <w:sz w:val="22"/>
                <w:szCs w:val="22"/>
              </w:rPr>
              <w:t>забезпечувального депозиту</w:t>
            </w:r>
          </w:p>
        </w:tc>
        <w:tc>
          <w:tcPr>
            <w:tcW w:w="7181" w:type="dxa"/>
            <w:gridSpan w:val="14"/>
            <w:tcBorders>
              <w:top w:val="single" w:sz="4" w:space="0" w:color="000000"/>
              <w:left w:val="nil"/>
              <w:bottom w:val="single" w:sz="4" w:space="0" w:color="000000"/>
              <w:right w:val="single" w:sz="4" w:space="0" w:color="000000"/>
            </w:tcBorders>
          </w:tcPr>
          <w:p w:rsidR="001D2942" w:rsidRPr="00511BE3" w:rsidRDefault="001D2942" w:rsidP="006A2A37">
            <w:pPr>
              <w:spacing w:before="120"/>
              <w:ind w:left="10"/>
              <w:jc w:val="both"/>
              <w:rPr>
                <w:rFonts w:ascii="Times New Roman" w:hAnsi="Times New Roman"/>
                <w:color w:val="000000"/>
                <w:sz w:val="22"/>
                <w:szCs w:val="22"/>
              </w:rPr>
            </w:pPr>
            <w:r w:rsidRPr="00511BE3">
              <w:rPr>
                <w:rFonts w:ascii="Times New Roman" w:hAnsi="Times New Roman"/>
                <w:color w:val="000000"/>
                <w:sz w:val="22"/>
                <w:szCs w:val="22"/>
              </w:rPr>
              <w:t>2 (дві) місячні оренді плати</w:t>
            </w:r>
            <w:r w:rsidR="006A2A37" w:rsidRPr="00511BE3">
              <w:rPr>
                <w:rFonts w:ascii="Times New Roman" w:hAnsi="Times New Roman"/>
                <w:color w:val="000000"/>
                <w:sz w:val="22"/>
                <w:szCs w:val="22"/>
              </w:rPr>
              <w:t xml:space="preserve"> </w:t>
            </w:r>
            <w:r w:rsidRPr="00511BE3">
              <w:rPr>
                <w:rFonts w:ascii="Times New Roman" w:hAnsi="Times New Roman"/>
                <w:color w:val="000000"/>
                <w:sz w:val="22"/>
                <w:szCs w:val="22"/>
              </w:rPr>
              <w:t xml:space="preserve"> _________  гривень ,  без податку на додану вартість </w:t>
            </w:r>
          </w:p>
          <w:p w:rsidR="001D2942" w:rsidRPr="00511BE3" w:rsidRDefault="001D2942" w:rsidP="006A2A37">
            <w:pPr>
              <w:spacing w:before="120"/>
              <w:jc w:val="both"/>
              <w:rPr>
                <w:rFonts w:ascii="Times New Roman" w:hAnsi="Times New Roman"/>
                <w:color w:val="000000"/>
                <w:sz w:val="22"/>
                <w:szCs w:val="22"/>
              </w:rPr>
            </w:pPr>
            <w:r w:rsidRPr="00511BE3">
              <w:rPr>
                <w:rFonts w:ascii="Times New Roman" w:hAnsi="Times New Roman"/>
                <w:color w:val="000000"/>
                <w:sz w:val="22"/>
                <w:szCs w:val="22"/>
              </w:rPr>
              <w:t>Отримувач: Управління комунальної власності та земельних відносин Чорноморської міської ради Одеської області, код ЄДРПОУ 25427633, р/р UA868201720355279008069019163, банк отримувача: ДКСУ, м. Київ, МФО 820172</w:t>
            </w:r>
          </w:p>
        </w:tc>
      </w:tr>
      <w:tr w:rsidR="001D2942" w:rsidRPr="00511BE3" w:rsidTr="00C27FEF">
        <w:trPr>
          <w:trHeight w:val="460"/>
        </w:trPr>
        <w:tc>
          <w:tcPr>
            <w:tcW w:w="709" w:type="dxa"/>
            <w:tcBorders>
              <w:top w:val="single" w:sz="4" w:space="0" w:color="auto"/>
              <w:left w:val="single" w:sz="4" w:space="0" w:color="000000"/>
              <w:bottom w:val="single" w:sz="4" w:space="0" w:color="000000"/>
              <w:right w:val="single" w:sz="4" w:space="0" w:color="000000"/>
            </w:tcBorders>
            <w:hideMark/>
          </w:tcPr>
          <w:p w:rsidR="001D2942" w:rsidRPr="00511BE3" w:rsidRDefault="001D2942">
            <w:pPr>
              <w:spacing w:before="120"/>
              <w:jc w:val="center"/>
              <w:rPr>
                <w:rFonts w:ascii="Times New Roman" w:hAnsi="Times New Roman"/>
                <w:color w:val="000000"/>
                <w:sz w:val="22"/>
                <w:szCs w:val="22"/>
              </w:rPr>
            </w:pPr>
            <w:r w:rsidRPr="00511BE3">
              <w:rPr>
                <w:rFonts w:ascii="Times New Roman" w:hAnsi="Times New Roman"/>
                <w:color w:val="000000"/>
                <w:sz w:val="22"/>
                <w:szCs w:val="22"/>
              </w:rPr>
              <w:t>12</w:t>
            </w:r>
          </w:p>
        </w:tc>
        <w:tc>
          <w:tcPr>
            <w:tcW w:w="9733" w:type="dxa"/>
            <w:gridSpan w:val="16"/>
            <w:tcBorders>
              <w:top w:val="single" w:sz="4" w:space="0" w:color="000000"/>
              <w:left w:val="nil"/>
              <w:bottom w:val="single" w:sz="4" w:space="0" w:color="000000"/>
              <w:right w:val="single" w:sz="4" w:space="0" w:color="000000"/>
            </w:tcBorders>
            <w:hideMark/>
          </w:tcPr>
          <w:p w:rsidR="001D2942" w:rsidRPr="00511BE3" w:rsidRDefault="001D2942" w:rsidP="00CC029F">
            <w:pPr>
              <w:spacing w:before="120"/>
              <w:ind w:left="248"/>
              <w:jc w:val="center"/>
              <w:rPr>
                <w:rFonts w:ascii="Times New Roman" w:hAnsi="Times New Roman"/>
                <w:color w:val="000000"/>
                <w:sz w:val="22"/>
                <w:szCs w:val="22"/>
              </w:rPr>
            </w:pPr>
            <w:r w:rsidRPr="00511BE3">
              <w:rPr>
                <w:rFonts w:ascii="Times New Roman" w:hAnsi="Times New Roman"/>
                <w:color w:val="000000"/>
                <w:sz w:val="22"/>
                <w:szCs w:val="22"/>
              </w:rPr>
              <w:t>Строк договору</w:t>
            </w:r>
          </w:p>
        </w:tc>
      </w:tr>
      <w:tr w:rsidR="001D2942" w:rsidRPr="00511BE3" w:rsidTr="00C27FEF">
        <w:trPr>
          <w:trHeight w:val="359"/>
        </w:trPr>
        <w:tc>
          <w:tcPr>
            <w:tcW w:w="709" w:type="dxa"/>
            <w:tcBorders>
              <w:top w:val="single" w:sz="4" w:space="0" w:color="000000"/>
              <w:left w:val="single" w:sz="4" w:space="0" w:color="000000"/>
              <w:bottom w:val="single" w:sz="4" w:space="0" w:color="auto"/>
              <w:right w:val="single" w:sz="4" w:space="0" w:color="000000"/>
            </w:tcBorders>
            <w:hideMark/>
          </w:tcPr>
          <w:p w:rsidR="001D2942" w:rsidRPr="00511BE3" w:rsidRDefault="001D2942" w:rsidP="00C70E89">
            <w:pPr>
              <w:spacing w:before="120"/>
              <w:jc w:val="center"/>
              <w:rPr>
                <w:rFonts w:ascii="Times New Roman" w:hAnsi="Times New Roman"/>
                <w:color w:val="000000"/>
                <w:sz w:val="22"/>
                <w:szCs w:val="22"/>
              </w:rPr>
            </w:pPr>
            <w:r w:rsidRPr="00511BE3">
              <w:rPr>
                <w:rFonts w:ascii="Times New Roman" w:hAnsi="Times New Roman"/>
                <w:color w:val="000000"/>
                <w:sz w:val="22"/>
                <w:szCs w:val="22"/>
              </w:rPr>
              <w:t>12.1</w:t>
            </w:r>
            <w:r w:rsidRPr="00511BE3">
              <w:rPr>
                <w:rFonts w:ascii="Times New Roman" w:hAnsi="Times New Roman"/>
                <w:color w:val="000000"/>
                <w:sz w:val="22"/>
                <w:szCs w:val="22"/>
              </w:rPr>
              <w:br/>
              <w:t>(1)</w:t>
            </w:r>
          </w:p>
        </w:tc>
        <w:tc>
          <w:tcPr>
            <w:tcW w:w="9733" w:type="dxa"/>
            <w:gridSpan w:val="16"/>
            <w:tcBorders>
              <w:top w:val="single" w:sz="4" w:space="0" w:color="000000"/>
              <w:left w:val="nil"/>
              <w:bottom w:val="single" w:sz="4" w:space="0" w:color="auto"/>
              <w:right w:val="single" w:sz="4" w:space="0" w:color="000000"/>
            </w:tcBorders>
            <w:hideMark/>
          </w:tcPr>
          <w:p w:rsidR="001D2942" w:rsidRPr="00C877CC" w:rsidRDefault="001D2942" w:rsidP="009F7B84">
            <w:pPr>
              <w:spacing w:before="120"/>
              <w:jc w:val="center"/>
              <w:rPr>
                <w:rFonts w:ascii="Times New Roman" w:hAnsi="Times New Roman"/>
                <w:sz w:val="22"/>
                <w:szCs w:val="22"/>
              </w:rPr>
            </w:pPr>
            <w:r w:rsidRPr="00511BE3">
              <w:rPr>
                <w:rFonts w:ascii="Times New Roman" w:hAnsi="Times New Roman"/>
                <w:sz w:val="22"/>
                <w:szCs w:val="22"/>
              </w:rPr>
              <w:t xml:space="preserve">Для чинного орендаря: «Цей договір діє до </w:t>
            </w:r>
            <w:r w:rsidRPr="00C877CC">
              <w:rPr>
                <w:rFonts w:ascii="Times New Roman" w:hAnsi="Times New Roman"/>
                <w:sz w:val="22"/>
                <w:szCs w:val="22"/>
              </w:rPr>
              <w:t>“</w:t>
            </w:r>
            <w:r w:rsidR="00C877CC" w:rsidRPr="00C877CC">
              <w:rPr>
                <w:rFonts w:ascii="Times New Roman" w:hAnsi="Times New Roman"/>
                <w:sz w:val="22"/>
                <w:szCs w:val="22"/>
              </w:rPr>
              <w:t>31</w:t>
            </w:r>
            <w:r w:rsidRPr="00C877CC">
              <w:rPr>
                <w:rFonts w:ascii="Times New Roman" w:hAnsi="Times New Roman"/>
                <w:sz w:val="22"/>
                <w:szCs w:val="22"/>
              </w:rPr>
              <w:t>”</w:t>
            </w:r>
            <w:r w:rsidR="00C877CC" w:rsidRPr="00C877CC">
              <w:rPr>
                <w:rFonts w:ascii="Times New Roman" w:hAnsi="Times New Roman"/>
                <w:sz w:val="22"/>
                <w:szCs w:val="22"/>
              </w:rPr>
              <w:t xml:space="preserve"> </w:t>
            </w:r>
            <w:r w:rsidR="00754E9C">
              <w:rPr>
                <w:rFonts w:ascii="Times New Roman" w:hAnsi="Times New Roman"/>
                <w:sz w:val="22"/>
                <w:szCs w:val="22"/>
              </w:rPr>
              <w:t>листопада</w:t>
            </w:r>
            <w:r w:rsidR="00C877CC" w:rsidRPr="00C877CC">
              <w:rPr>
                <w:rFonts w:ascii="Times New Roman" w:hAnsi="Times New Roman"/>
                <w:sz w:val="22"/>
                <w:szCs w:val="22"/>
              </w:rPr>
              <w:t xml:space="preserve"> </w:t>
            </w:r>
            <w:r w:rsidRPr="00C877CC">
              <w:rPr>
                <w:rFonts w:ascii="Times New Roman" w:hAnsi="Times New Roman"/>
                <w:sz w:val="22"/>
                <w:szCs w:val="22"/>
              </w:rPr>
              <w:t>20</w:t>
            </w:r>
            <w:r w:rsidRPr="00C877CC">
              <w:rPr>
                <w:rFonts w:ascii="Times New Roman" w:hAnsi="Times New Roman"/>
                <w:sz w:val="22"/>
                <w:szCs w:val="22"/>
                <w:u w:val="single"/>
              </w:rPr>
              <w:t>2</w:t>
            </w:r>
            <w:r w:rsidR="00C877CC" w:rsidRPr="00C877CC">
              <w:rPr>
                <w:rFonts w:ascii="Times New Roman" w:hAnsi="Times New Roman"/>
                <w:sz w:val="22"/>
                <w:szCs w:val="22"/>
                <w:u w:val="single"/>
              </w:rPr>
              <w:t>5</w:t>
            </w:r>
            <w:r w:rsidRPr="00C877CC">
              <w:rPr>
                <w:rFonts w:ascii="Times New Roman" w:hAnsi="Times New Roman"/>
                <w:sz w:val="22"/>
                <w:szCs w:val="22"/>
              </w:rPr>
              <w:t>р. включно (відповідно до ст.631 ЦКУ»</w:t>
            </w:r>
          </w:p>
          <w:p w:rsidR="001D2942" w:rsidRDefault="001D2942" w:rsidP="0065324E">
            <w:pPr>
              <w:spacing w:before="120"/>
              <w:rPr>
                <w:rFonts w:ascii="Times New Roman" w:hAnsi="Times New Roman"/>
                <w:sz w:val="22"/>
                <w:szCs w:val="22"/>
              </w:rPr>
            </w:pPr>
            <w:r w:rsidRPr="00C877CC">
              <w:rPr>
                <w:rFonts w:ascii="Times New Roman" w:hAnsi="Times New Roman"/>
                <w:sz w:val="22"/>
                <w:szCs w:val="22"/>
              </w:rPr>
              <w:t>Для нового орендаря:</w:t>
            </w:r>
            <w:r w:rsidRPr="00C877CC">
              <w:rPr>
                <w:rFonts w:ascii="Times New Roman" w:hAnsi="Times New Roman"/>
                <w:color w:val="FF0000"/>
                <w:sz w:val="22"/>
                <w:szCs w:val="22"/>
              </w:rPr>
              <w:t xml:space="preserve"> </w:t>
            </w:r>
            <w:r w:rsidR="00511BE3" w:rsidRPr="00C877CC">
              <w:rPr>
                <w:rFonts w:ascii="Times New Roman" w:hAnsi="Times New Roman"/>
                <w:sz w:val="22"/>
                <w:szCs w:val="22"/>
              </w:rPr>
              <w:t>5 років</w:t>
            </w:r>
            <w:r w:rsidRPr="00C877CC">
              <w:rPr>
                <w:rFonts w:ascii="Times New Roman" w:hAnsi="Times New Roman"/>
                <w:sz w:val="22"/>
                <w:szCs w:val="22"/>
              </w:rPr>
              <w:t xml:space="preserve"> з дати </w:t>
            </w:r>
            <w:r w:rsidR="00511BE3" w:rsidRPr="00C877CC">
              <w:rPr>
                <w:rFonts w:ascii="Times New Roman" w:hAnsi="Times New Roman"/>
                <w:sz w:val="22"/>
                <w:szCs w:val="22"/>
              </w:rPr>
              <w:t>набрання чинності цим договором</w:t>
            </w:r>
          </w:p>
          <w:p w:rsidR="00CD2FD6" w:rsidRPr="00511BE3" w:rsidRDefault="00CD2FD6" w:rsidP="0065324E">
            <w:pPr>
              <w:spacing w:before="120"/>
              <w:rPr>
                <w:rFonts w:ascii="Times New Roman" w:hAnsi="Times New Roman"/>
                <w:sz w:val="22"/>
                <w:szCs w:val="22"/>
                <w:highlight w:val="yellow"/>
              </w:rPr>
            </w:pPr>
          </w:p>
        </w:tc>
      </w:tr>
      <w:tr w:rsidR="001D2942" w:rsidRPr="00511BE3" w:rsidTr="00C27FEF">
        <w:trPr>
          <w:trHeight w:val="320"/>
        </w:trPr>
        <w:tc>
          <w:tcPr>
            <w:tcW w:w="709" w:type="dxa"/>
            <w:tcBorders>
              <w:top w:val="single" w:sz="4" w:space="0" w:color="auto"/>
              <w:left w:val="single" w:sz="4" w:space="0" w:color="000000"/>
              <w:bottom w:val="single" w:sz="4" w:space="0" w:color="000000"/>
              <w:right w:val="single" w:sz="4" w:space="0" w:color="000000"/>
            </w:tcBorders>
            <w:hideMark/>
          </w:tcPr>
          <w:p w:rsidR="001D2942" w:rsidRPr="00511BE3" w:rsidRDefault="001D2942">
            <w:pPr>
              <w:spacing w:before="120"/>
              <w:jc w:val="center"/>
              <w:rPr>
                <w:rFonts w:ascii="Times New Roman" w:hAnsi="Times New Roman"/>
                <w:color w:val="000000"/>
                <w:sz w:val="22"/>
                <w:szCs w:val="22"/>
              </w:rPr>
            </w:pPr>
            <w:r w:rsidRPr="00511BE3">
              <w:rPr>
                <w:rFonts w:ascii="Times New Roman" w:hAnsi="Times New Roman"/>
                <w:color w:val="000000"/>
                <w:sz w:val="22"/>
                <w:szCs w:val="22"/>
              </w:rPr>
              <w:t>13</w:t>
            </w:r>
          </w:p>
        </w:tc>
        <w:tc>
          <w:tcPr>
            <w:tcW w:w="3347" w:type="dxa"/>
            <w:gridSpan w:val="4"/>
            <w:tcBorders>
              <w:top w:val="single" w:sz="4" w:space="0" w:color="auto"/>
              <w:left w:val="nil"/>
              <w:bottom w:val="single" w:sz="4" w:space="0" w:color="000000"/>
              <w:right w:val="single" w:sz="4" w:space="0" w:color="000000"/>
            </w:tcBorders>
            <w:hideMark/>
          </w:tcPr>
          <w:p w:rsidR="001D2942" w:rsidRPr="00511BE3" w:rsidRDefault="001D2942" w:rsidP="00DC1EA7">
            <w:pPr>
              <w:spacing w:before="120"/>
              <w:rPr>
                <w:rFonts w:ascii="Times New Roman" w:hAnsi="Times New Roman"/>
                <w:color w:val="000000"/>
                <w:sz w:val="22"/>
                <w:szCs w:val="22"/>
              </w:rPr>
            </w:pPr>
            <w:r w:rsidRPr="00511BE3">
              <w:rPr>
                <w:rFonts w:ascii="Times New Roman" w:hAnsi="Times New Roman"/>
                <w:color w:val="000000"/>
                <w:sz w:val="22"/>
                <w:szCs w:val="22"/>
              </w:rPr>
              <w:t>Згода на суборенду</w:t>
            </w:r>
          </w:p>
        </w:tc>
        <w:tc>
          <w:tcPr>
            <w:tcW w:w="6386" w:type="dxa"/>
            <w:gridSpan w:val="12"/>
            <w:tcBorders>
              <w:top w:val="single" w:sz="4" w:space="0" w:color="auto"/>
              <w:left w:val="nil"/>
              <w:bottom w:val="single" w:sz="4" w:space="0" w:color="000000"/>
              <w:right w:val="single" w:sz="4" w:space="0" w:color="000000"/>
            </w:tcBorders>
            <w:hideMark/>
          </w:tcPr>
          <w:p w:rsidR="001D2942" w:rsidRPr="00511BE3" w:rsidRDefault="001D2942" w:rsidP="0065324E">
            <w:pPr>
              <w:rPr>
                <w:rFonts w:ascii="Times New Roman" w:hAnsi="Times New Roman"/>
                <w:color w:val="000000"/>
                <w:sz w:val="22"/>
                <w:szCs w:val="22"/>
              </w:rPr>
            </w:pPr>
            <w:r w:rsidRPr="00511BE3">
              <w:rPr>
                <w:rFonts w:ascii="Times New Roman" w:eastAsia="Arial" w:hAnsi="Times New Roman"/>
                <w:sz w:val="24"/>
                <w:szCs w:val="24"/>
                <w:lang w:eastAsia="uk-UA" w:bidi="uk-UA"/>
              </w:rPr>
              <w:t xml:space="preserve">Орендодавець не надав згоди на передачу майна в суборенду згідно з оголошенням про передачу майна в оренду </w:t>
            </w:r>
          </w:p>
        </w:tc>
      </w:tr>
      <w:tr w:rsidR="001D2942" w:rsidRPr="00511BE3" w:rsidTr="00C27FEF">
        <w:trPr>
          <w:trHeight w:val="32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1D2942" w:rsidRPr="00511BE3" w:rsidRDefault="001D2942">
            <w:pPr>
              <w:spacing w:before="120"/>
              <w:jc w:val="center"/>
              <w:rPr>
                <w:rFonts w:ascii="Times New Roman" w:hAnsi="Times New Roman"/>
                <w:color w:val="000000"/>
                <w:sz w:val="22"/>
                <w:szCs w:val="22"/>
              </w:rPr>
            </w:pPr>
            <w:r w:rsidRPr="00511BE3">
              <w:rPr>
                <w:rFonts w:ascii="Times New Roman" w:hAnsi="Times New Roman"/>
                <w:color w:val="000000"/>
                <w:sz w:val="22"/>
                <w:szCs w:val="22"/>
              </w:rPr>
              <w:t>14</w:t>
            </w:r>
          </w:p>
        </w:tc>
        <w:tc>
          <w:tcPr>
            <w:tcW w:w="3347" w:type="dxa"/>
            <w:gridSpan w:val="4"/>
            <w:vMerge w:val="restart"/>
            <w:tcBorders>
              <w:top w:val="single" w:sz="4" w:space="0" w:color="000000"/>
              <w:left w:val="nil"/>
              <w:bottom w:val="single" w:sz="4" w:space="0" w:color="000000"/>
              <w:right w:val="single" w:sz="4" w:space="0" w:color="000000"/>
            </w:tcBorders>
            <w:hideMark/>
          </w:tcPr>
          <w:p w:rsidR="001D2942" w:rsidRPr="00511BE3" w:rsidRDefault="001D2942">
            <w:pPr>
              <w:spacing w:before="120"/>
              <w:rPr>
                <w:rFonts w:ascii="Times New Roman" w:hAnsi="Times New Roman"/>
                <w:color w:val="000000"/>
                <w:sz w:val="22"/>
                <w:szCs w:val="22"/>
              </w:rPr>
            </w:pPr>
            <w:r w:rsidRPr="00511BE3">
              <w:rPr>
                <w:rFonts w:ascii="Times New Roman" w:hAnsi="Times New Roman"/>
                <w:color w:val="000000"/>
                <w:sz w:val="22"/>
                <w:szCs w:val="22"/>
              </w:rPr>
              <w:t>Додаткові умови оренди</w:t>
            </w:r>
          </w:p>
        </w:tc>
        <w:tc>
          <w:tcPr>
            <w:tcW w:w="6386" w:type="dxa"/>
            <w:gridSpan w:val="12"/>
            <w:tcBorders>
              <w:top w:val="single" w:sz="4" w:space="0" w:color="000000"/>
              <w:left w:val="nil"/>
              <w:bottom w:val="single" w:sz="4" w:space="0" w:color="000000"/>
              <w:right w:val="single" w:sz="4" w:space="0" w:color="000000"/>
            </w:tcBorders>
            <w:hideMark/>
          </w:tcPr>
          <w:p w:rsidR="001D2942" w:rsidRPr="00511BE3" w:rsidRDefault="001D2942" w:rsidP="00DE4FB9">
            <w:pPr>
              <w:spacing w:before="120"/>
              <w:rPr>
                <w:rFonts w:ascii="Times New Roman" w:hAnsi="Times New Roman"/>
                <w:color w:val="000000"/>
                <w:sz w:val="22"/>
                <w:szCs w:val="22"/>
              </w:rPr>
            </w:pPr>
            <w:r w:rsidRPr="00511BE3">
              <w:rPr>
                <w:rFonts w:ascii="Times New Roman" w:hAnsi="Times New Roman"/>
                <w:color w:val="000000"/>
                <w:sz w:val="22"/>
                <w:szCs w:val="22"/>
              </w:rPr>
              <w:t xml:space="preserve"> Відсутні </w:t>
            </w:r>
          </w:p>
        </w:tc>
      </w:tr>
      <w:tr w:rsidR="001D2942" w:rsidRPr="00511BE3" w:rsidTr="00C27FEF">
        <w:trPr>
          <w:trHeight w:val="11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2942" w:rsidRPr="00511BE3" w:rsidRDefault="001D2942">
            <w:pPr>
              <w:rPr>
                <w:rFonts w:ascii="Times New Roman" w:hAnsi="Times New Roman"/>
                <w:color w:val="000000"/>
                <w:sz w:val="22"/>
                <w:szCs w:val="22"/>
              </w:rPr>
            </w:pPr>
          </w:p>
        </w:tc>
        <w:tc>
          <w:tcPr>
            <w:tcW w:w="3347" w:type="dxa"/>
            <w:gridSpan w:val="4"/>
            <w:vMerge/>
            <w:tcBorders>
              <w:top w:val="single" w:sz="4" w:space="0" w:color="000000"/>
              <w:left w:val="nil"/>
              <w:bottom w:val="single" w:sz="4" w:space="0" w:color="000000"/>
              <w:right w:val="single" w:sz="4" w:space="0" w:color="000000"/>
            </w:tcBorders>
            <w:vAlign w:val="center"/>
            <w:hideMark/>
          </w:tcPr>
          <w:p w:rsidR="001D2942" w:rsidRPr="00511BE3" w:rsidRDefault="001D2942">
            <w:pPr>
              <w:rPr>
                <w:rFonts w:ascii="Times New Roman" w:hAnsi="Times New Roman"/>
                <w:color w:val="000000"/>
                <w:sz w:val="22"/>
                <w:szCs w:val="22"/>
              </w:rPr>
            </w:pPr>
          </w:p>
        </w:tc>
        <w:tc>
          <w:tcPr>
            <w:tcW w:w="6386" w:type="dxa"/>
            <w:gridSpan w:val="12"/>
            <w:tcBorders>
              <w:top w:val="single" w:sz="4" w:space="0" w:color="000000"/>
              <w:left w:val="nil"/>
              <w:bottom w:val="single" w:sz="4" w:space="0" w:color="000000"/>
              <w:right w:val="single" w:sz="4" w:space="0" w:color="000000"/>
            </w:tcBorders>
            <w:hideMark/>
          </w:tcPr>
          <w:p w:rsidR="001D2942" w:rsidRPr="00511BE3" w:rsidRDefault="001D2942">
            <w:pPr>
              <w:spacing w:before="120"/>
              <w:rPr>
                <w:rFonts w:ascii="Times New Roman" w:hAnsi="Times New Roman"/>
                <w:color w:val="000000"/>
                <w:sz w:val="22"/>
                <w:szCs w:val="22"/>
              </w:rPr>
            </w:pPr>
          </w:p>
        </w:tc>
      </w:tr>
      <w:tr w:rsidR="001D2942" w:rsidRPr="00511BE3" w:rsidTr="00C27FEF">
        <w:trPr>
          <w:trHeight w:val="32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1D2942" w:rsidRPr="00511BE3" w:rsidRDefault="001D2942">
            <w:pPr>
              <w:spacing w:before="120"/>
              <w:jc w:val="center"/>
              <w:rPr>
                <w:rFonts w:ascii="Times New Roman" w:hAnsi="Times New Roman"/>
                <w:color w:val="000000"/>
                <w:sz w:val="22"/>
                <w:szCs w:val="22"/>
              </w:rPr>
            </w:pPr>
            <w:r w:rsidRPr="00511BE3">
              <w:rPr>
                <w:rFonts w:ascii="Times New Roman" w:hAnsi="Times New Roman"/>
                <w:color w:val="000000"/>
                <w:sz w:val="22"/>
                <w:szCs w:val="22"/>
              </w:rPr>
              <w:t>15</w:t>
            </w:r>
          </w:p>
        </w:tc>
        <w:tc>
          <w:tcPr>
            <w:tcW w:w="3347" w:type="dxa"/>
            <w:gridSpan w:val="4"/>
            <w:vMerge w:val="restart"/>
            <w:tcBorders>
              <w:top w:val="single" w:sz="4" w:space="0" w:color="000000"/>
              <w:left w:val="nil"/>
              <w:bottom w:val="single" w:sz="4" w:space="0" w:color="000000"/>
              <w:right w:val="single" w:sz="4" w:space="0" w:color="000000"/>
            </w:tcBorders>
            <w:hideMark/>
          </w:tcPr>
          <w:p w:rsidR="001D2942" w:rsidRPr="00511BE3" w:rsidRDefault="001D2942" w:rsidP="00020345">
            <w:pPr>
              <w:spacing w:before="120"/>
              <w:rPr>
                <w:rFonts w:ascii="Times New Roman" w:hAnsi="Times New Roman"/>
                <w:color w:val="000000"/>
                <w:sz w:val="22"/>
                <w:szCs w:val="22"/>
                <w:highlight w:val="yellow"/>
              </w:rPr>
            </w:pPr>
            <w:r w:rsidRPr="00511BE3">
              <w:rPr>
                <w:rFonts w:ascii="Times New Roman" w:hAnsi="Times New Roman"/>
                <w:color w:val="000000"/>
                <w:sz w:val="22"/>
                <w:szCs w:val="22"/>
              </w:rPr>
              <w:t>Банківські реквізити для сплати орендної плати ( можуть бути змінені згідно норм законодавства)</w:t>
            </w:r>
          </w:p>
        </w:tc>
        <w:tc>
          <w:tcPr>
            <w:tcW w:w="2350" w:type="dxa"/>
            <w:gridSpan w:val="3"/>
            <w:tcBorders>
              <w:top w:val="single" w:sz="4" w:space="0" w:color="000000"/>
              <w:left w:val="nil"/>
              <w:bottom w:val="single" w:sz="4" w:space="0" w:color="000000"/>
              <w:right w:val="single" w:sz="4" w:space="0" w:color="000000"/>
            </w:tcBorders>
            <w:hideMark/>
          </w:tcPr>
          <w:p w:rsidR="001D2942" w:rsidRPr="00511BE3" w:rsidRDefault="001D2942" w:rsidP="00511BE3">
            <w:pPr>
              <w:spacing w:before="120"/>
              <w:jc w:val="both"/>
              <w:rPr>
                <w:rFonts w:ascii="Times New Roman" w:hAnsi="Times New Roman"/>
                <w:color w:val="000000"/>
                <w:sz w:val="22"/>
                <w:szCs w:val="22"/>
                <w:highlight w:val="yellow"/>
              </w:rPr>
            </w:pPr>
            <w:r w:rsidRPr="00511BE3">
              <w:rPr>
                <w:rFonts w:ascii="Times New Roman" w:hAnsi="Times New Roman"/>
                <w:color w:val="000000"/>
                <w:sz w:val="22"/>
                <w:szCs w:val="22"/>
              </w:rPr>
              <w:t>Балансоутримувача</w:t>
            </w:r>
          </w:p>
        </w:tc>
        <w:tc>
          <w:tcPr>
            <w:tcW w:w="2281" w:type="dxa"/>
            <w:gridSpan w:val="7"/>
            <w:tcBorders>
              <w:top w:val="single" w:sz="4" w:space="0" w:color="000000"/>
              <w:left w:val="nil"/>
              <w:bottom w:val="single" w:sz="4" w:space="0" w:color="000000"/>
              <w:right w:val="single" w:sz="4" w:space="0" w:color="000000"/>
            </w:tcBorders>
            <w:hideMark/>
          </w:tcPr>
          <w:p w:rsidR="001D2942" w:rsidRPr="00511BE3" w:rsidRDefault="001D2942" w:rsidP="00511BE3">
            <w:pPr>
              <w:spacing w:before="120"/>
              <w:jc w:val="both"/>
              <w:rPr>
                <w:rFonts w:ascii="Times New Roman" w:hAnsi="Times New Roman"/>
                <w:color w:val="000000"/>
                <w:sz w:val="22"/>
                <w:szCs w:val="22"/>
                <w:highlight w:val="yellow"/>
              </w:rPr>
            </w:pPr>
            <w:r w:rsidRPr="00511BE3">
              <w:rPr>
                <w:rFonts w:ascii="Times New Roman" w:hAnsi="Times New Roman"/>
                <w:color w:val="000000"/>
                <w:sz w:val="22"/>
                <w:szCs w:val="22"/>
              </w:rPr>
              <w:t xml:space="preserve">Міського бюджету </w:t>
            </w:r>
          </w:p>
        </w:tc>
        <w:tc>
          <w:tcPr>
            <w:tcW w:w="1755" w:type="dxa"/>
            <w:gridSpan w:val="2"/>
            <w:tcBorders>
              <w:top w:val="single" w:sz="4" w:space="0" w:color="000000"/>
              <w:left w:val="nil"/>
              <w:bottom w:val="single" w:sz="4" w:space="0" w:color="000000"/>
              <w:right w:val="single" w:sz="4" w:space="0" w:color="000000"/>
            </w:tcBorders>
            <w:hideMark/>
          </w:tcPr>
          <w:p w:rsidR="001D2942" w:rsidRPr="00511BE3" w:rsidRDefault="001D2942">
            <w:pPr>
              <w:spacing w:before="120"/>
              <w:rPr>
                <w:rFonts w:ascii="Times New Roman" w:hAnsi="Times New Roman"/>
                <w:color w:val="000000"/>
                <w:sz w:val="22"/>
                <w:szCs w:val="22"/>
              </w:rPr>
            </w:pPr>
            <w:r w:rsidRPr="00511BE3">
              <w:rPr>
                <w:rFonts w:ascii="Times New Roman" w:hAnsi="Times New Roman"/>
                <w:color w:val="000000"/>
                <w:sz w:val="22"/>
                <w:szCs w:val="22"/>
              </w:rPr>
              <w:t>Орендодавця</w:t>
            </w:r>
          </w:p>
        </w:tc>
      </w:tr>
      <w:tr w:rsidR="001D2942" w:rsidRPr="00511BE3" w:rsidTr="00C27FEF">
        <w:trPr>
          <w:trHeight w:val="32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D2942" w:rsidRPr="00511BE3" w:rsidRDefault="001D2942">
            <w:pPr>
              <w:rPr>
                <w:rFonts w:ascii="Times New Roman" w:hAnsi="Times New Roman"/>
                <w:color w:val="000000"/>
                <w:sz w:val="22"/>
                <w:szCs w:val="22"/>
              </w:rPr>
            </w:pPr>
          </w:p>
        </w:tc>
        <w:tc>
          <w:tcPr>
            <w:tcW w:w="3347" w:type="dxa"/>
            <w:gridSpan w:val="4"/>
            <w:vMerge/>
            <w:tcBorders>
              <w:top w:val="single" w:sz="4" w:space="0" w:color="000000"/>
              <w:left w:val="nil"/>
              <w:bottom w:val="single" w:sz="4" w:space="0" w:color="000000"/>
              <w:right w:val="single" w:sz="4" w:space="0" w:color="000000"/>
            </w:tcBorders>
            <w:vAlign w:val="center"/>
            <w:hideMark/>
          </w:tcPr>
          <w:p w:rsidR="001D2942" w:rsidRPr="00511BE3" w:rsidRDefault="001D2942">
            <w:pPr>
              <w:rPr>
                <w:rFonts w:ascii="Times New Roman" w:hAnsi="Times New Roman"/>
                <w:color w:val="000000"/>
                <w:sz w:val="22"/>
                <w:szCs w:val="22"/>
                <w:highlight w:val="yellow"/>
              </w:rPr>
            </w:pPr>
          </w:p>
        </w:tc>
        <w:tc>
          <w:tcPr>
            <w:tcW w:w="2350" w:type="dxa"/>
            <w:gridSpan w:val="3"/>
            <w:tcBorders>
              <w:top w:val="single" w:sz="4" w:space="0" w:color="000000"/>
              <w:left w:val="nil"/>
              <w:bottom w:val="single" w:sz="4" w:space="0" w:color="000000"/>
              <w:right w:val="single" w:sz="4" w:space="0" w:color="000000"/>
            </w:tcBorders>
          </w:tcPr>
          <w:p w:rsidR="001D2942" w:rsidRPr="00511BE3" w:rsidRDefault="001D2942" w:rsidP="00511BE3">
            <w:pPr>
              <w:spacing w:before="120"/>
              <w:jc w:val="both"/>
              <w:rPr>
                <w:rFonts w:ascii="Times New Roman" w:hAnsi="Times New Roman"/>
                <w:sz w:val="22"/>
                <w:szCs w:val="22"/>
              </w:rPr>
            </w:pPr>
            <w:r w:rsidRPr="00511BE3">
              <w:rPr>
                <w:rFonts w:ascii="Times New Roman" w:hAnsi="Times New Roman"/>
                <w:sz w:val="22"/>
                <w:szCs w:val="22"/>
              </w:rPr>
              <w:t>Орендна плата 70%</w:t>
            </w:r>
          </w:p>
          <w:p w:rsidR="001D2942" w:rsidRPr="00511BE3" w:rsidRDefault="001D2942" w:rsidP="00DE4FB9">
            <w:pPr>
              <w:spacing w:before="120"/>
              <w:jc w:val="both"/>
              <w:rPr>
                <w:rFonts w:ascii="Times New Roman" w:hAnsi="Times New Roman"/>
                <w:color w:val="000000"/>
                <w:sz w:val="22"/>
                <w:szCs w:val="22"/>
                <w:highlight w:val="yellow"/>
              </w:rPr>
            </w:pPr>
            <w:r w:rsidRPr="00511BE3">
              <w:rPr>
                <w:rFonts w:ascii="Times New Roman" w:hAnsi="Times New Roman"/>
                <w:sz w:val="22"/>
                <w:szCs w:val="22"/>
              </w:rPr>
              <w:t>Отримувач:</w:t>
            </w:r>
            <w:r w:rsidRPr="00511BE3">
              <w:rPr>
                <w:rFonts w:ascii="Times New Roman" w:hAnsi="Times New Roman"/>
                <w:color w:val="FF0000"/>
                <w:sz w:val="22"/>
                <w:szCs w:val="22"/>
              </w:rPr>
              <w:t xml:space="preserve"> </w:t>
            </w:r>
            <w:r w:rsidRPr="00511BE3">
              <w:rPr>
                <w:rFonts w:ascii="Times New Roman" w:hAnsi="Times New Roman"/>
                <w:color w:val="000000"/>
                <w:sz w:val="22"/>
                <w:szCs w:val="22"/>
              </w:rPr>
              <w:t>Комунальне підприємство «Міське управління житлово-комунального господарства» Чорноморської міської ради Одеської області</w:t>
            </w:r>
            <w:r w:rsidRPr="00511BE3">
              <w:rPr>
                <w:rFonts w:ascii="Times New Roman" w:hAnsi="Times New Roman"/>
                <w:sz w:val="22"/>
                <w:szCs w:val="22"/>
              </w:rPr>
              <w:t>, код ЄДРПОУ 03363789, р/р UA303281680000000026002512092, банк одержувача: ПАТ «МТБ банк», м. Чорноморськ, МФО 328168</w:t>
            </w:r>
          </w:p>
        </w:tc>
        <w:tc>
          <w:tcPr>
            <w:tcW w:w="2281" w:type="dxa"/>
            <w:gridSpan w:val="7"/>
            <w:tcBorders>
              <w:top w:val="single" w:sz="4" w:space="0" w:color="000000"/>
              <w:left w:val="nil"/>
              <w:bottom w:val="single" w:sz="4" w:space="0" w:color="000000"/>
              <w:right w:val="single" w:sz="4" w:space="0" w:color="000000"/>
            </w:tcBorders>
          </w:tcPr>
          <w:p w:rsidR="001D2942" w:rsidRPr="00511BE3" w:rsidRDefault="001D2942" w:rsidP="00511BE3">
            <w:pPr>
              <w:spacing w:before="120"/>
              <w:jc w:val="both"/>
              <w:rPr>
                <w:rFonts w:ascii="Times New Roman" w:hAnsi="Times New Roman"/>
                <w:color w:val="000000"/>
                <w:sz w:val="22"/>
                <w:szCs w:val="22"/>
              </w:rPr>
            </w:pPr>
            <w:r w:rsidRPr="00511BE3">
              <w:rPr>
                <w:rFonts w:ascii="Times New Roman" w:hAnsi="Times New Roman"/>
                <w:color w:val="000000"/>
                <w:sz w:val="22"/>
                <w:szCs w:val="22"/>
              </w:rPr>
              <w:t>Орендна плата 30%</w:t>
            </w:r>
          </w:p>
          <w:p w:rsidR="00511BE3" w:rsidRDefault="001D2942" w:rsidP="00511BE3">
            <w:pPr>
              <w:spacing w:before="120"/>
              <w:jc w:val="both"/>
              <w:rPr>
                <w:rFonts w:ascii="Times New Roman" w:hAnsi="Times New Roman"/>
                <w:color w:val="000000"/>
                <w:sz w:val="22"/>
                <w:szCs w:val="22"/>
              </w:rPr>
            </w:pPr>
            <w:r w:rsidRPr="00511BE3">
              <w:rPr>
                <w:rFonts w:ascii="Times New Roman" w:hAnsi="Times New Roman"/>
                <w:color w:val="000000"/>
                <w:sz w:val="22"/>
                <w:szCs w:val="22"/>
              </w:rPr>
              <w:t xml:space="preserve">Отримувач: </w:t>
            </w:r>
          </w:p>
          <w:p w:rsidR="00511BE3" w:rsidRDefault="001D2942" w:rsidP="00511BE3">
            <w:pPr>
              <w:spacing w:before="120"/>
              <w:jc w:val="both"/>
              <w:rPr>
                <w:rFonts w:ascii="Times New Roman" w:hAnsi="Times New Roman"/>
                <w:color w:val="000000"/>
                <w:sz w:val="22"/>
                <w:szCs w:val="22"/>
              </w:rPr>
            </w:pPr>
            <w:r w:rsidRPr="00511BE3">
              <w:rPr>
                <w:rFonts w:ascii="Times New Roman" w:hAnsi="Times New Roman"/>
                <w:color w:val="000000"/>
                <w:sz w:val="22"/>
                <w:szCs w:val="22"/>
              </w:rPr>
              <w:t>ГУК в Од.обл./</w:t>
            </w:r>
          </w:p>
          <w:p w:rsidR="00511BE3" w:rsidRDefault="001D2942" w:rsidP="00511BE3">
            <w:pPr>
              <w:spacing w:before="120"/>
              <w:jc w:val="both"/>
              <w:rPr>
                <w:rFonts w:ascii="Times New Roman" w:hAnsi="Times New Roman"/>
                <w:color w:val="000000"/>
                <w:sz w:val="22"/>
                <w:szCs w:val="22"/>
              </w:rPr>
            </w:pPr>
            <w:r w:rsidRPr="00511BE3">
              <w:rPr>
                <w:rFonts w:ascii="Times New Roman" w:hAnsi="Times New Roman"/>
                <w:color w:val="000000"/>
                <w:sz w:val="22"/>
                <w:szCs w:val="22"/>
              </w:rPr>
              <w:t>м.Чорноморськ/</w:t>
            </w:r>
          </w:p>
          <w:p w:rsidR="001D2942" w:rsidRPr="00511BE3" w:rsidRDefault="001D2942" w:rsidP="00511BE3">
            <w:pPr>
              <w:spacing w:before="120"/>
              <w:jc w:val="both"/>
              <w:rPr>
                <w:rFonts w:ascii="Times New Roman" w:hAnsi="Times New Roman"/>
                <w:color w:val="000000"/>
                <w:sz w:val="22"/>
                <w:szCs w:val="22"/>
                <w:highlight w:val="yellow"/>
              </w:rPr>
            </w:pPr>
            <w:r w:rsidRPr="00511BE3">
              <w:rPr>
                <w:rFonts w:ascii="Times New Roman" w:hAnsi="Times New Roman"/>
                <w:color w:val="000000"/>
                <w:sz w:val="22"/>
                <w:szCs w:val="22"/>
              </w:rPr>
              <w:t>22080402, код ЄДРПОУ 37607526, р/р UA638999980334159850000015750, банк одержувача: Казначейство України (ЕДП), МФО 899998</w:t>
            </w:r>
          </w:p>
          <w:p w:rsidR="001D2942" w:rsidRPr="00511BE3" w:rsidRDefault="001D2942" w:rsidP="00511BE3">
            <w:pPr>
              <w:spacing w:before="120"/>
              <w:jc w:val="both"/>
              <w:rPr>
                <w:rFonts w:ascii="Times New Roman" w:hAnsi="Times New Roman"/>
                <w:color w:val="000000"/>
                <w:sz w:val="22"/>
                <w:szCs w:val="22"/>
                <w:highlight w:val="yellow"/>
              </w:rPr>
            </w:pPr>
          </w:p>
        </w:tc>
        <w:tc>
          <w:tcPr>
            <w:tcW w:w="1755" w:type="dxa"/>
            <w:gridSpan w:val="2"/>
            <w:tcBorders>
              <w:top w:val="single" w:sz="4" w:space="0" w:color="000000"/>
              <w:left w:val="nil"/>
              <w:bottom w:val="single" w:sz="4" w:space="0" w:color="000000"/>
              <w:right w:val="single" w:sz="4" w:space="0" w:color="000000"/>
            </w:tcBorders>
          </w:tcPr>
          <w:p w:rsidR="001D2942" w:rsidRPr="00511BE3" w:rsidRDefault="001D2942">
            <w:pPr>
              <w:spacing w:before="120"/>
              <w:rPr>
                <w:rFonts w:ascii="Times New Roman" w:hAnsi="Times New Roman"/>
                <w:color w:val="000000"/>
                <w:sz w:val="22"/>
                <w:szCs w:val="22"/>
              </w:rPr>
            </w:pPr>
          </w:p>
        </w:tc>
      </w:tr>
      <w:tr w:rsidR="001D2942" w:rsidRPr="00511BE3" w:rsidTr="00C27FEF">
        <w:trPr>
          <w:trHeight w:val="320"/>
        </w:trPr>
        <w:tc>
          <w:tcPr>
            <w:tcW w:w="709" w:type="dxa"/>
            <w:tcBorders>
              <w:top w:val="single" w:sz="4" w:space="0" w:color="000000"/>
              <w:left w:val="single" w:sz="4" w:space="0" w:color="000000"/>
              <w:bottom w:val="single" w:sz="4" w:space="0" w:color="000000"/>
              <w:right w:val="single" w:sz="4" w:space="0" w:color="000000"/>
            </w:tcBorders>
            <w:hideMark/>
          </w:tcPr>
          <w:p w:rsidR="001D2942" w:rsidRPr="00511BE3" w:rsidRDefault="001D2942">
            <w:pPr>
              <w:spacing w:before="120"/>
              <w:jc w:val="center"/>
              <w:rPr>
                <w:rFonts w:ascii="Times New Roman" w:hAnsi="Times New Roman"/>
                <w:color w:val="000000"/>
                <w:sz w:val="22"/>
                <w:szCs w:val="22"/>
              </w:rPr>
            </w:pPr>
            <w:r w:rsidRPr="00511BE3">
              <w:rPr>
                <w:rFonts w:ascii="Times New Roman" w:hAnsi="Times New Roman"/>
                <w:color w:val="000000"/>
                <w:sz w:val="22"/>
                <w:szCs w:val="22"/>
              </w:rPr>
              <w:t>16</w:t>
            </w:r>
          </w:p>
        </w:tc>
        <w:tc>
          <w:tcPr>
            <w:tcW w:w="3347" w:type="dxa"/>
            <w:gridSpan w:val="4"/>
            <w:tcBorders>
              <w:top w:val="single" w:sz="4" w:space="0" w:color="000000"/>
              <w:left w:val="nil"/>
              <w:bottom w:val="single" w:sz="4" w:space="0" w:color="000000"/>
              <w:right w:val="single" w:sz="4" w:space="0" w:color="000000"/>
            </w:tcBorders>
            <w:hideMark/>
          </w:tcPr>
          <w:p w:rsidR="001D2942" w:rsidRPr="00511BE3" w:rsidRDefault="001D2942">
            <w:pPr>
              <w:spacing w:before="120"/>
              <w:rPr>
                <w:rFonts w:ascii="Times New Roman" w:hAnsi="Times New Roman"/>
                <w:color w:val="000000"/>
                <w:sz w:val="22"/>
                <w:szCs w:val="22"/>
              </w:rPr>
            </w:pPr>
            <w:r w:rsidRPr="00511BE3">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7"/>
            <w:tcBorders>
              <w:top w:val="single" w:sz="4" w:space="0" w:color="000000"/>
              <w:left w:val="nil"/>
              <w:bottom w:val="single" w:sz="4" w:space="0" w:color="000000"/>
              <w:right w:val="single" w:sz="4" w:space="0" w:color="000000"/>
            </w:tcBorders>
            <w:hideMark/>
          </w:tcPr>
          <w:p w:rsidR="001D2942" w:rsidRPr="00511BE3" w:rsidRDefault="001D2942" w:rsidP="00DC1EA7">
            <w:pPr>
              <w:spacing w:before="120"/>
              <w:rPr>
                <w:rFonts w:ascii="Times New Roman" w:hAnsi="Times New Roman"/>
                <w:color w:val="000000"/>
                <w:sz w:val="22"/>
                <w:szCs w:val="22"/>
              </w:rPr>
            </w:pPr>
            <w:r w:rsidRPr="00511BE3">
              <w:rPr>
                <w:rFonts w:ascii="Times New Roman" w:hAnsi="Times New Roman"/>
                <w:color w:val="000000"/>
                <w:sz w:val="22"/>
                <w:szCs w:val="22"/>
              </w:rPr>
              <w:t>Балансоутримувачу _</w:t>
            </w:r>
            <w:r w:rsidRPr="00511BE3">
              <w:rPr>
                <w:rFonts w:ascii="Times New Roman" w:hAnsi="Times New Roman"/>
                <w:color w:val="000000"/>
                <w:sz w:val="22"/>
                <w:szCs w:val="22"/>
                <w:u w:val="single"/>
              </w:rPr>
              <w:t>70</w:t>
            </w:r>
            <w:r w:rsidRPr="00511BE3">
              <w:rPr>
                <w:rFonts w:ascii="Times New Roman" w:hAnsi="Times New Roman"/>
                <w:color w:val="000000"/>
                <w:sz w:val="22"/>
                <w:szCs w:val="22"/>
              </w:rPr>
              <w:t>_ відсотків  суми орендної плати</w:t>
            </w:r>
          </w:p>
        </w:tc>
        <w:tc>
          <w:tcPr>
            <w:tcW w:w="2796" w:type="dxa"/>
            <w:gridSpan w:val="5"/>
            <w:tcBorders>
              <w:top w:val="single" w:sz="4" w:space="0" w:color="000000"/>
              <w:left w:val="nil"/>
              <w:bottom w:val="single" w:sz="4" w:space="0" w:color="000000"/>
              <w:right w:val="single" w:sz="4" w:space="0" w:color="000000"/>
            </w:tcBorders>
          </w:tcPr>
          <w:p w:rsidR="001D2942" w:rsidRPr="00511BE3" w:rsidRDefault="001D2942" w:rsidP="00DE4FB9">
            <w:pPr>
              <w:spacing w:before="120"/>
              <w:rPr>
                <w:rFonts w:ascii="Times New Roman" w:hAnsi="Times New Roman"/>
                <w:color w:val="000000"/>
                <w:sz w:val="22"/>
                <w:szCs w:val="22"/>
              </w:rPr>
            </w:pPr>
            <w:r w:rsidRPr="00511BE3">
              <w:rPr>
                <w:rFonts w:ascii="Times New Roman" w:hAnsi="Times New Roman"/>
                <w:color w:val="000000"/>
                <w:sz w:val="22"/>
                <w:szCs w:val="22"/>
              </w:rPr>
              <w:t xml:space="preserve">міському бюджету </w:t>
            </w:r>
            <w:r w:rsidRPr="00511BE3">
              <w:rPr>
                <w:rFonts w:ascii="Times New Roman" w:hAnsi="Times New Roman"/>
                <w:color w:val="000000"/>
                <w:sz w:val="22"/>
                <w:szCs w:val="22"/>
                <w:u w:val="single"/>
              </w:rPr>
              <w:t>30</w:t>
            </w:r>
            <w:r w:rsidRPr="00511BE3">
              <w:rPr>
                <w:rFonts w:ascii="Times New Roman" w:hAnsi="Times New Roman"/>
                <w:color w:val="000000"/>
                <w:sz w:val="22"/>
                <w:szCs w:val="22"/>
              </w:rPr>
              <w:t xml:space="preserve"> відсотків суми орендної плати</w:t>
            </w:r>
          </w:p>
        </w:tc>
      </w:tr>
    </w:tbl>
    <w:p w:rsidR="00CD2FD6" w:rsidRDefault="00CD2FD6" w:rsidP="0073447A">
      <w:pPr>
        <w:pStyle w:val="a4"/>
        <w:ind w:firstLine="0"/>
        <w:jc w:val="center"/>
        <w:rPr>
          <w:rFonts w:ascii="Times New Roman" w:hAnsi="Times New Roman"/>
          <w:b/>
          <w:sz w:val="24"/>
          <w:szCs w:val="24"/>
        </w:rPr>
      </w:pPr>
    </w:p>
    <w:p w:rsidR="00CD2FD6" w:rsidRDefault="00CD2FD6" w:rsidP="00CD2FD6">
      <w:pPr>
        <w:pStyle w:val="a4"/>
        <w:ind w:firstLine="0"/>
        <w:jc w:val="center"/>
        <w:rPr>
          <w:rFonts w:ascii="Times New Roman" w:hAnsi="Times New Roman"/>
          <w:b/>
          <w:sz w:val="24"/>
          <w:szCs w:val="24"/>
        </w:rPr>
      </w:pPr>
    </w:p>
    <w:p w:rsidR="00777113" w:rsidRPr="00511BE3" w:rsidRDefault="00777113" w:rsidP="00CD2FD6">
      <w:pPr>
        <w:pStyle w:val="a4"/>
        <w:ind w:firstLine="0"/>
        <w:jc w:val="center"/>
        <w:rPr>
          <w:rFonts w:ascii="Times New Roman" w:hAnsi="Times New Roman"/>
          <w:b/>
          <w:sz w:val="24"/>
          <w:szCs w:val="24"/>
        </w:rPr>
      </w:pPr>
      <w:r w:rsidRPr="00511BE3">
        <w:rPr>
          <w:rFonts w:ascii="Times New Roman" w:hAnsi="Times New Roman"/>
          <w:b/>
          <w:sz w:val="24"/>
          <w:szCs w:val="24"/>
        </w:rPr>
        <w:t>ІІ. Незмінювані умови договору</w:t>
      </w:r>
    </w:p>
    <w:p w:rsidR="00C72A36" w:rsidRPr="00511BE3" w:rsidRDefault="00C72A36" w:rsidP="00C72A36">
      <w:pPr>
        <w:pStyle w:val="a4"/>
        <w:ind w:firstLine="0"/>
        <w:jc w:val="center"/>
        <w:rPr>
          <w:rFonts w:ascii="Times New Roman" w:hAnsi="Times New Roman"/>
          <w:b/>
          <w:sz w:val="24"/>
          <w:szCs w:val="24"/>
        </w:rPr>
      </w:pPr>
      <w:r w:rsidRPr="00511BE3">
        <w:rPr>
          <w:rFonts w:ascii="Times New Roman" w:hAnsi="Times New Roman"/>
          <w:b/>
          <w:sz w:val="24"/>
          <w:szCs w:val="24"/>
        </w:rPr>
        <w:t>Предмет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1.1. Орендодавець і Балансоутримувач передають, а Орендар приймає</w:t>
      </w:r>
      <w:r w:rsidR="00CF0FDA" w:rsidRPr="00511BE3">
        <w:rPr>
          <w:rFonts w:ascii="Times New Roman" w:hAnsi="Times New Roman"/>
          <w:sz w:val="24"/>
          <w:szCs w:val="24"/>
        </w:rPr>
        <w:t xml:space="preserve"> </w:t>
      </w:r>
      <w:r w:rsidRPr="00511BE3">
        <w:rPr>
          <w:rFonts w:ascii="Times New Roman" w:hAnsi="Times New Roman"/>
          <w:sz w:val="24"/>
          <w:szCs w:val="24"/>
        </w:rPr>
        <w:t>у строкове платне користування майно, зазначене у пункті 4 Умов, вартість якого становить суму, визначену у пункті 6 Умов.</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1.2. Майно передається в оренду для використання згідно з пунктом 7 Умов.</w:t>
      </w:r>
    </w:p>
    <w:p w:rsidR="00C72A36" w:rsidRPr="00511BE3" w:rsidRDefault="00C72A36" w:rsidP="00C72A36">
      <w:pPr>
        <w:pStyle w:val="a4"/>
        <w:ind w:firstLine="0"/>
        <w:jc w:val="center"/>
        <w:rPr>
          <w:rFonts w:ascii="Times New Roman" w:hAnsi="Times New Roman"/>
          <w:b/>
          <w:sz w:val="24"/>
          <w:szCs w:val="24"/>
        </w:rPr>
      </w:pPr>
      <w:r w:rsidRPr="00511BE3">
        <w:rPr>
          <w:rFonts w:ascii="Times New Roman" w:hAnsi="Times New Roman"/>
          <w:b/>
          <w:sz w:val="24"/>
          <w:szCs w:val="24"/>
        </w:rPr>
        <w:t>Умови передачі орендованого Майна Орендарю</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6231C6" w:rsidRPr="00511BE3" w:rsidRDefault="006231C6" w:rsidP="00C72A36">
      <w:pPr>
        <w:pStyle w:val="a4"/>
        <w:jc w:val="both"/>
        <w:rPr>
          <w:rFonts w:ascii="Times New Roman" w:hAnsi="Times New Roman"/>
          <w:sz w:val="24"/>
          <w:szCs w:val="24"/>
        </w:rPr>
      </w:pPr>
      <w:r w:rsidRPr="00511BE3">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r w:rsidR="00C34E15" w:rsidRPr="00511BE3">
        <w:rPr>
          <w:rFonts w:ascii="Times New Roman" w:hAnsi="Times New Roman"/>
          <w:sz w:val="24"/>
          <w:szCs w:val="24"/>
        </w:rPr>
        <w:t>.</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511BE3" w:rsidRDefault="00C72A36" w:rsidP="00C72A36">
      <w:pPr>
        <w:pStyle w:val="a4"/>
        <w:ind w:firstLine="0"/>
        <w:jc w:val="center"/>
        <w:rPr>
          <w:rFonts w:ascii="Times New Roman" w:hAnsi="Times New Roman"/>
          <w:b/>
          <w:sz w:val="24"/>
          <w:szCs w:val="24"/>
        </w:rPr>
      </w:pPr>
      <w:r w:rsidRPr="00511BE3">
        <w:rPr>
          <w:rFonts w:ascii="Times New Roman" w:hAnsi="Times New Roman"/>
          <w:b/>
          <w:sz w:val="24"/>
          <w:szCs w:val="24"/>
        </w:rPr>
        <w:t>Орендна плата</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w:t>
      </w:r>
      <w:r w:rsidR="00B83F1F" w:rsidRPr="00511BE3">
        <w:rPr>
          <w:rFonts w:ascii="Times New Roman" w:hAnsi="Times New Roman"/>
          <w:sz w:val="24"/>
          <w:szCs w:val="24"/>
        </w:rPr>
        <w:t xml:space="preserve"> розділу II</w:t>
      </w:r>
      <w:r w:rsidRPr="00511BE3">
        <w:rPr>
          <w:rFonts w:ascii="Times New Roman" w:hAnsi="Times New Roman"/>
          <w:sz w:val="24"/>
          <w:szCs w:val="24"/>
        </w:rPr>
        <w:t xml:space="preserve"> цього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3.2. </w:t>
      </w:r>
      <w:r w:rsidR="007922B1" w:rsidRPr="00511BE3">
        <w:rPr>
          <w:rFonts w:ascii="Times New Roman" w:hAnsi="Times New Roman"/>
          <w:sz w:val="24"/>
          <w:szCs w:val="24"/>
        </w:rPr>
        <w:t>О</w:t>
      </w:r>
      <w:r w:rsidRPr="00511BE3">
        <w:rPr>
          <w:rFonts w:ascii="Times New Roman" w:hAnsi="Times New Roman"/>
          <w:sz w:val="24"/>
          <w:szCs w:val="24"/>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r w:rsidR="007922B1" w:rsidRPr="00511BE3">
        <w:rPr>
          <w:rFonts w:ascii="Times New Roman" w:hAnsi="Times New Roman"/>
          <w:sz w:val="24"/>
          <w:szCs w:val="24"/>
        </w:rPr>
        <w:t>.</w:t>
      </w:r>
    </w:p>
    <w:p w:rsidR="00C72A36" w:rsidRPr="00511BE3" w:rsidRDefault="007922B1" w:rsidP="00C72A36">
      <w:pPr>
        <w:pStyle w:val="a4"/>
        <w:jc w:val="both"/>
        <w:rPr>
          <w:rFonts w:ascii="Times New Roman" w:hAnsi="Times New Roman"/>
          <w:sz w:val="24"/>
          <w:szCs w:val="24"/>
        </w:rPr>
      </w:pPr>
      <w:r w:rsidRPr="00511BE3">
        <w:rPr>
          <w:rFonts w:ascii="Times New Roman" w:hAnsi="Times New Roman"/>
          <w:sz w:val="24"/>
          <w:szCs w:val="24"/>
        </w:rPr>
        <w:t>О</w:t>
      </w:r>
      <w:r w:rsidR="00C72A36" w:rsidRPr="00511BE3">
        <w:rPr>
          <w:rFonts w:ascii="Times New Roman" w:hAnsi="Times New Roman"/>
          <w:sz w:val="24"/>
          <w:szCs w:val="24"/>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3.3. Орендар сплачує орендну плату до </w:t>
      </w:r>
      <w:r w:rsidR="00702A0C" w:rsidRPr="00511BE3">
        <w:rPr>
          <w:rFonts w:ascii="Times New Roman" w:hAnsi="Times New Roman"/>
          <w:sz w:val="24"/>
          <w:szCs w:val="24"/>
        </w:rPr>
        <w:t>міськ</w:t>
      </w:r>
      <w:r w:rsidRPr="00511BE3">
        <w:rPr>
          <w:rFonts w:ascii="Times New Roman" w:hAnsi="Times New Roman"/>
          <w:sz w:val="24"/>
          <w:szCs w:val="24"/>
        </w:rPr>
        <w:t>ого бюджету та Балансоутримувачу у співвідношенні, визначеному у пункті 16 Умов щомісяця:</w:t>
      </w:r>
    </w:p>
    <w:p w:rsidR="00C72A36" w:rsidRPr="00511BE3" w:rsidRDefault="00C72A36" w:rsidP="00C72A36">
      <w:pPr>
        <w:pStyle w:val="a4"/>
        <w:jc w:val="both"/>
        <w:rPr>
          <w:rFonts w:ascii="Times New Roman" w:hAnsi="Times New Roman"/>
          <w:strike/>
          <w:sz w:val="24"/>
          <w:szCs w:val="24"/>
          <w:highlight w:val="yellow"/>
        </w:rPr>
      </w:pPr>
      <w:r w:rsidRPr="00511BE3">
        <w:rPr>
          <w:rFonts w:ascii="Times New Roman" w:hAnsi="Times New Roman"/>
          <w:sz w:val="24"/>
          <w:szCs w:val="24"/>
        </w:rPr>
        <w:t>до 15 числа, що настає за поточним місяцем оренди</w:t>
      </w:r>
      <w:r w:rsidR="00BB4D63" w:rsidRPr="00511BE3">
        <w:rPr>
          <w:rFonts w:ascii="Times New Roman" w:hAnsi="Times New Roman"/>
          <w:sz w:val="24"/>
          <w:szCs w:val="24"/>
        </w:rPr>
        <w:t>.</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702A0C" w:rsidRPr="00511BE3">
        <w:rPr>
          <w:rFonts w:ascii="Times New Roman" w:hAnsi="Times New Roman"/>
          <w:sz w:val="24"/>
          <w:szCs w:val="24"/>
        </w:rPr>
        <w:t>міськ</w:t>
      </w:r>
      <w:r w:rsidRPr="00511BE3">
        <w:rPr>
          <w:rFonts w:ascii="Times New Roman" w:hAnsi="Times New Roman"/>
          <w:sz w:val="24"/>
          <w:szCs w:val="24"/>
        </w:rPr>
        <w:t xml:space="preserve">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w:t>
      </w:r>
      <w:r w:rsidRPr="00511BE3">
        <w:rPr>
          <w:rFonts w:ascii="Times New Roman" w:hAnsi="Times New Roman"/>
          <w:sz w:val="24"/>
          <w:szCs w:val="24"/>
        </w:rPr>
        <w:lastRenderedPageBreak/>
        <w:t>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3.6. Якщо цей договір укладено </w:t>
      </w:r>
      <w:r w:rsidR="00677E59" w:rsidRPr="00511BE3">
        <w:rPr>
          <w:rFonts w:ascii="Times New Roman" w:hAnsi="Times New Roman"/>
          <w:sz w:val="24"/>
          <w:szCs w:val="24"/>
        </w:rPr>
        <w:t>за</w:t>
      </w:r>
      <w:r w:rsidRPr="00511BE3">
        <w:rPr>
          <w:rFonts w:ascii="Times New Roman" w:hAnsi="Times New Roman"/>
          <w:sz w:val="24"/>
          <w:szCs w:val="24"/>
        </w:rPr>
        <w:t xml:space="preserve"> результат</w:t>
      </w:r>
      <w:r w:rsidR="00677E59" w:rsidRPr="00511BE3">
        <w:rPr>
          <w:rFonts w:ascii="Times New Roman" w:hAnsi="Times New Roman"/>
          <w:sz w:val="24"/>
          <w:szCs w:val="24"/>
        </w:rPr>
        <w:t>ами</w:t>
      </w:r>
      <w:r w:rsidRPr="00511BE3">
        <w:rPr>
          <w:rFonts w:ascii="Times New Roman" w:hAnsi="Times New Roman"/>
          <w:sz w:val="24"/>
          <w:szCs w:val="24"/>
        </w:rPr>
        <w:t xml:space="preserve"> проведення аукціону, то підставою для сплати авансового </w:t>
      </w:r>
      <w:r w:rsidR="00677E59" w:rsidRPr="00511BE3">
        <w:rPr>
          <w:rFonts w:ascii="Times New Roman" w:hAnsi="Times New Roman"/>
          <w:sz w:val="24"/>
          <w:szCs w:val="24"/>
        </w:rPr>
        <w:t>внеску</w:t>
      </w:r>
      <w:r w:rsidRPr="00511BE3">
        <w:rPr>
          <w:rFonts w:ascii="Times New Roman" w:hAnsi="Times New Roman"/>
          <w:sz w:val="24"/>
          <w:szCs w:val="24"/>
        </w:rPr>
        <w:t xml:space="preserve"> з орендної плати є </w:t>
      </w:r>
      <w:r w:rsidR="00677E59" w:rsidRPr="00511BE3">
        <w:rPr>
          <w:rFonts w:ascii="Times New Roman" w:hAnsi="Times New Roman"/>
          <w:sz w:val="24"/>
          <w:szCs w:val="24"/>
        </w:rPr>
        <w:t>протокол про результати електронного аукціону</w:t>
      </w:r>
      <w:r w:rsidRPr="00511BE3">
        <w:rPr>
          <w:rFonts w:ascii="Times New Roman" w:hAnsi="Times New Roman"/>
          <w:sz w:val="24"/>
          <w:szCs w:val="24"/>
        </w:rPr>
        <w:t>.</w:t>
      </w:r>
    </w:p>
    <w:p w:rsidR="00C72A36" w:rsidRPr="00511BE3" w:rsidRDefault="00C72A36" w:rsidP="00C72A36">
      <w:pPr>
        <w:pStyle w:val="a4"/>
        <w:spacing w:line="233" w:lineRule="auto"/>
        <w:jc w:val="both"/>
        <w:rPr>
          <w:rFonts w:ascii="Times New Roman" w:hAnsi="Times New Roman"/>
          <w:sz w:val="24"/>
          <w:szCs w:val="24"/>
        </w:rPr>
      </w:pPr>
      <w:r w:rsidRPr="00511BE3">
        <w:rPr>
          <w:rFonts w:ascii="Times New Roman" w:hAnsi="Times New Roman"/>
          <w:sz w:val="24"/>
          <w:szCs w:val="24"/>
        </w:rPr>
        <w:t>3.</w:t>
      </w:r>
      <w:r w:rsidR="00767960" w:rsidRPr="00511BE3">
        <w:rPr>
          <w:rFonts w:ascii="Times New Roman" w:hAnsi="Times New Roman"/>
          <w:sz w:val="24"/>
          <w:szCs w:val="24"/>
        </w:rPr>
        <w:t>7</w:t>
      </w:r>
      <w:r w:rsidRPr="00511BE3">
        <w:rPr>
          <w:rFonts w:ascii="Times New Roman" w:hAnsi="Times New Roman"/>
          <w:sz w:val="24"/>
          <w:szCs w:val="24"/>
        </w:rPr>
        <w:t xml:space="preserve">. Орендна плата, перерахована несвоєчасно або не в повному обсязі, стягується Орендодавцем (в частині, належній </w:t>
      </w:r>
      <w:r w:rsidR="00702A0C" w:rsidRPr="00511BE3">
        <w:rPr>
          <w:rFonts w:ascii="Times New Roman" w:hAnsi="Times New Roman"/>
          <w:sz w:val="24"/>
          <w:szCs w:val="24"/>
        </w:rPr>
        <w:t>міськ</w:t>
      </w:r>
      <w:r w:rsidRPr="00511BE3">
        <w:rPr>
          <w:rFonts w:ascii="Times New Roman" w:hAnsi="Times New Roman"/>
          <w:sz w:val="24"/>
          <w:szCs w:val="24"/>
        </w:rPr>
        <w:t>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511BE3" w:rsidRDefault="00C72A36" w:rsidP="00C72A36">
      <w:pPr>
        <w:pStyle w:val="a4"/>
        <w:spacing w:line="233" w:lineRule="auto"/>
        <w:jc w:val="both"/>
        <w:rPr>
          <w:rFonts w:ascii="Times New Roman" w:hAnsi="Times New Roman"/>
          <w:sz w:val="24"/>
          <w:szCs w:val="24"/>
        </w:rPr>
      </w:pPr>
      <w:r w:rsidRPr="00511BE3">
        <w:rPr>
          <w:rFonts w:ascii="Times New Roman" w:hAnsi="Times New Roman"/>
          <w:sz w:val="24"/>
          <w:szCs w:val="24"/>
        </w:rPr>
        <w:t>3.</w:t>
      </w:r>
      <w:r w:rsidR="00767960" w:rsidRPr="00511BE3">
        <w:rPr>
          <w:rFonts w:ascii="Times New Roman" w:hAnsi="Times New Roman"/>
          <w:sz w:val="24"/>
          <w:szCs w:val="24"/>
        </w:rPr>
        <w:t>8</w:t>
      </w:r>
      <w:r w:rsidRPr="00511BE3">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511BE3" w:rsidRDefault="00C72A36" w:rsidP="00C72A36">
      <w:pPr>
        <w:pStyle w:val="a4"/>
        <w:spacing w:line="233" w:lineRule="auto"/>
        <w:jc w:val="both"/>
        <w:rPr>
          <w:rFonts w:ascii="Times New Roman" w:hAnsi="Times New Roman"/>
          <w:sz w:val="24"/>
          <w:szCs w:val="24"/>
        </w:rPr>
      </w:pPr>
      <w:r w:rsidRPr="00511BE3">
        <w:rPr>
          <w:rFonts w:ascii="Times New Roman" w:hAnsi="Times New Roman"/>
          <w:sz w:val="24"/>
          <w:szCs w:val="24"/>
        </w:rPr>
        <w:t>3.</w:t>
      </w:r>
      <w:r w:rsidR="00767960" w:rsidRPr="00511BE3">
        <w:rPr>
          <w:rFonts w:ascii="Times New Roman" w:hAnsi="Times New Roman"/>
          <w:sz w:val="24"/>
          <w:szCs w:val="24"/>
        </w:rPr>
        <w:t>9</w:t>
      </w:r>
      <w:r w:rsidRPr="00511BE3">
        <w:rPr>
          <w:rFonts w:ascii="Times New Roman" w:hAnsi="Times New Roman"/>
          <w:sz w:val="24"/>
          <w:szCs w:val="24"/>
        </w:rPr>
        <w:t xml:space="preserve">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w:t>
      </w:r>
      <w:r w:rsidR="00051E38" w:rsidRPr="00511BE3">
        <w:rPr>
          <w:rFonts w:ascii="Times New Roman" w:hAnsi="Times New Roman"/>
          <w:sz w:val="24"/>
          <w:szCs w:val="24"/>
        </w:rPr>
        <w:t>-</w:t>
      </w:r>
      <w:r w:rsidRPr="00511BE3">
        <w:rPr>
          <w:rFonts w:ascii="Times New Roman" w:hAnsi="Times New Roman"/>
          <w:sz w:val="24"/>
          <w:szCs w:val="24"/>
        </w:rPr>
        <w:t xml:space="preserve">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511BE3" w:rsidRDefault="00C72A36" w:rsidP="00C72A36">
      <w:pPr>
        <w:pStyle w:val="a4"/>
        <w:spacing w:line="233" w:lineRule="auto"/>
        <w:jc w:val="both"/>
        <w:rPr>
          <w:rFonts w:ascii="Times New Roman" w:hAnsi="Times New Roman"/>
          <w:sz w:val="24"/>
          <w:szCs w:val="24"/>
        </w:rPr>
      </w:pPr>
      <w:r w:rsidRPr="00511BE3">
        <w:rPr>
          <w:rFonts w:ascii="Times New Roman" w:hAnsi="Times New Roman"/>
          <w:sz w:val="24"/>
          <w:szCs w:val="24"/>
        </w:rPr>
        <w:t>3.1</w:t>
      </w:r>
      <w:r w:rsidR="00767960" w:rsidRPr="00511BE3">
        <w:rPr>
          <w:rFonts w:ascii="Times New Roman" w:hAnsi="Times New Roman"/>
          <w:sz w:val="24"/>
          <w:szCs w:val="24"/>
        </w:rPr>
        <w:t>0</w:t>
      </w:r>
      <w:r w:rsidRPr="00511BE3">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511BE3" w:rsidRDefault="00C72A36" w:rsidP="00C72A36">
      <w:pPr>
        <w:pStyle w:val="a4"/>
        <w:spacing w:line="233" w:lineRule="auto"/>
        <w:jc w:val="both"/>
        <w:rPr>
          <w:rFonts w:ascii="Times New Roman" w:hAnsi="Times New Roman"/>
          <w:sz w:val="24"/>
          <w:szCs w:val="24"/>
        </w:rPr>
      </w:pPr>
      <w:r w:rsidRPr="00511BE3">
        <w:rPr>
          <w:rFonts w:ascii="Times New Roman" w:hAnsi="Times New Roman"/>
          <w:sz w:val="24"/>
          <w:szCs w:val="24"/>
        </w:rPr>
        <w:t>3.1</w:t>
      </w:r>
      <w:r w:rsidR="00767960" w:rsidRPr="00511BE3">
        <w:rPr>
          <w:rFonts w:ascii="Times New Roman" w:hAnsi="Times New Roman"/>
          <w:sz w:val="24"/>
          <w:szCs w:val="24"/>
        </w:rPr>
        <w:t>1</w:t>
      </w:r>
      <w:r w:rsidRPr="00511BE3">
        <w:rPr>
          <w:rFonts w:ascii="Times New Roman" w:hAnsi="Times New Roman"/>
          <w:sz w:val="24"/>
          <w:szCs w:val="24"/>
        </w:rPr>
        <w:t>. Орендар зобов’язаний на вимогу Орендодавця проводити звіряння взаєморозрахунків за орендними платежами і оформляти акти звіряння.</w:t>
      </w:r>
    </w:p>
    <w:p w:rsidR="00C72A36" w:rsidRPr="00511BE3" w:rsidRDefault="00C72A36" w:rsidP="00C72A36">
      <w:pPr>
        <w:pStyle w:val="a4"/>
        <w:spacing w:line="233" w:lineRule="auto"/>
        <w:ind w:firstLine="0"/>
        <w:jc w:val="center"/>
        <w:rPr>
          <w:rFonts w:ascii="Times New Roman" w:hAnsi="Times New Roman"/>
          <w:b/>
          <w:sz w:val="24"/>
          <w:szCs w:val="24"/>
        </w:rPr>
      </w:pPr>
      <w:r w:rsidRPr="00511BE3">
        <w:rPr>
          <w:rFonts w:ascii="Times New Roman" w:hAnsi="Times New Roman"/>
          <w:b/>
          <w:sz w:val="24"/>
          <w:szCs w:val="24"/>
        </w:rPr>
        <w:t>Повернення Майна з оренди і забезпечувальний депозит</w:t>
      </w:r>
    </w:p>
    <w:p w:rsidR="00C72A36" w:rsidRPr="00511BE3" w:rsidRDefault="00C72A36" w:rsidP="00C72A36">
      <w:pPr>
        <w:pStyle w:val="a4"/>
        <w:spacing w:line="233" w:lineRule="auto"/>
        <w:jc w:val="both"/>
        <w:rPr>
          <w:rFonts w:ascii="Times New Roman" w:hAnsi="Times New Roman"/>
          <w:sz w:val="24"/>
          <w:szCs w:val="24"/>
        </w:rPr>
      </w:pPr>
      <w:r w:rsidRPr="00511BE3">
        <w:rPr>
          <w:rFonts w:ascii="Times New Roman" w:hAnsi="Times New Roman"/>
          <w:sz w:val="24"/>
          <w:szCs w:val="24"/>
        </w:rPr>
        <w:t>4.1. У разі припинення договору Орендар зобов’язаний:</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00051E38" w:rsidRPr="00511BE3">
        <w:rPr>
          <w:rFonts w:ascii="Times New Roman" w:hAnsi="Times New Roman"/>
          <w:sz w:val="24"/>
          <w:szCs w:val="24"/>
        </w:rPr>
        <w:t>-</w:t>
      </w:r>
      <w:r w:rsidRPr="00511BE3">
        <w:rPr>
          <w:rFonts w:ascii="Times New Roman" w:hAnsi="Times New Roman"/>
          <w:sz w:val="24"/>
          <w:szCs w:val="24"/>
        </w:rPr>
        <w:t xml:space="preserve"> то разом із такими поліпшеннями/капітальним ремонтом;</w:t>
      </w:r>
    </w:p>
    <w:p w:rsidR="009E6689"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r w:rsidR="00206047">
        <w:rPr>
          <w:rFonts w:ascii="Times New Roman" w:hAnsi="Times New Roman"/>
          <w:sz w:val="24"/>
          <w:szCs w:val="24"/>
        </w:rPr>
        <w:t>про відшкодування витрат Булансоутримувача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Орендар зобов’язаний: </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звільнити Майно одночасно із поверненням підписаних Орендарем актів.</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FD68C1" w:rsidRPr="00511BE3">
        <w:rPr>
          <w:rFonts w:ascii="Times New Roman" w:hAnsi="Times New Roman"/>
          <w:sz w:val="24"/>
          <w:szCs w:val="24"/>
        </w:rPr>
        <w:t>міськ</w:t>
      </w:r>
      <w:r w:rsidRPr="00511BE3">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4.7. Орендодавець перераховує забезпечувальний депозит у повному обсязі до </w:t>
      </w:r>
      <w:r w:rsidR="00702A0C" w:rsidRPr="00511BE3">
        <w:rPr>
          <w:rFonts w:ascii="Times New Roman" w:hAnsi="Times New Roman"/>
          <w:sz w:val="24"/>
          <w:szCs w:val="24"/>
        </w:rPr>
        <w:t>міськ</w:t>
      </w:r>
      <w:r w:rsidR="00B23F97" w:rsidRPr="00511BE3">
        <w:rPr>
          <w:rFonts w:ascii="Times New Roman" w:hAnsi="Times New Roman"/>
          <w:sz w:val="24"/>
          <w:szCs w:val="24"/>
        </w:rPr>
        <w:t>ого</w:t>
      </w:r>
      <w:r w:rsidRPr="00511BE3">
        <w:rPr>
          <w:rFonts w:ascii="Times New Roman" w:hAnsi="Times New Roman"/>
          <w:sz w:val="24"/>
          <w:szCs w:val="24"/>
        </w:rPr>
        <w:t xml:space="preserve"> бюджету, якщо:</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702A0C" w:rsidRPr="00511BE3">
        <w:rPr>
          <w:rFonts w:ascii="Times New Roman" w:hAnsi="Times New Roman"/>
          <w:sz w:val="24"/>
          <w:szCs w:val="24"/>
        </w:rPr>
        <w:t>міськ</w:t>
      </w:r>
      <w:r w:rsidRPr="00511BE3">
        <w:rPr>
          <w:rFonts w:ascii="Times New Roman" w:hAnsi="Times New Roman"/>
          <w:sz w:val="24"/>
          <w:szCs w:val="24"/>
        </w:rPr>
        <w:t>им бюджетом і Балансоутримувачем);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у другу чергу погашаються зобов’язання Орендаря із сплати неустойки (пункт 4.4 цього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02A0C" w:rsidRPr="00511BE3">
        <w:rPr>
          <w:rFonts w:ascii="Times New Roman" w:hAnsi="Times New Roman"/>
          <w:sz w:val="24"/>
          <w:szCs w:val="24"/>
        </w:rPr>
        <w:t>міськ</w:t>
      </w:r>
      <w:r w:rsidRPr="00511BE3">
        <w:rPr>
          <w:rFonts w:ascii="Times New Roman" w:hAnsi="Times New Roman"/>
          <w:sz w:val="24"/>
          <w:szCs w:val="24"/>
        </w:rPr>
        <w:t>ого бюджету;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C72A36" w:rsidRPr="00511BE3" w:rsidRDefault="00C72A36" w:rsidP="00C72A36">
      <w:pPr>
        <w:pStyle w:val="a4"/>
        <w:ind w:firstLine="0"/>
        <w:jc w:val="center"/>
        <w:rPr>
          <w:rFonts w:ascii="Times New Roman" w:hAnsi="Times New Roman"/>
          <w:b/>
          <w:sz w:val="24"/>
          <w:szCs w:val="24"/>
        </w:rPr>
      </w:pPr>
      <w:r w:rsidRPr="00511BE3">
        <w:rPr>
          <w:rFonts w:ascii="Times New Roman" w:hAnsi="Times New Roman"/>
          <w:b/>
          <w:sz w:val="24"/>
          <w:szCs w:val="24"/>
        </w:rPr>
        <w:t>Поліпшення і ремонт орендованого майна</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5.1. Орендар має право:</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B374CA" w:rsidRPr="00511BE3" w:rsidRDefault="00C72A36" w:rsidP="00B374CA">
      <w:pPr>
        <w:pStyle w:val="a4"/>
        <w:jc w:val="both"/>
        <w:rPr>
          <w:rFonts w:ascii="Times New Roman" w:hAnsi="Times New Roman"/>
          <w:sz w:val="24"/>
          <w:szCs w:val="24"/>
        </w:rPr>
      </w:pPr>
      <w:r w:rsidRPr="00511BE3">
        <w:rPr>
          <w:rFonts w:ascii="Times New Roman" w:hAnsi="Times New Roman"/>
          <w:sz w:val="24"/>
          <w:szCs w:val="24"/>
        </w:rPr>
        <w:lastRenderedPageBreak/>
        <w:t xml:space="preserve">5.4. </w:t>
      </w:r>
      <w:r w:rsidR="00B374CA" w:rsidRPr="00511BE3">
        <w:rPr>
          <w:rFonts w:ascii="Times New Roman" w:hAnsi="Times New Roman"/>
          <w:sz w:val="24"/>
          <w:szCs w:val="24"/>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72A36" w:rsidRPr="00511BE3" w:rsidRDefault="00C72A36" w:rsidP="00206047">
      <w:pPr>
        <w:pStyle w:val="a4"/>
        <w:ind w:firstLine="0"/>
        <w:jc w:val="center"/>
        <w:rPr>
          <w:rFonts w:ascii="Times New Roman" w:hAnsi="Times New Roman"/>
          <w:b/>
          <w:sz w:val="24"/>
          <w:szCs w:val="24"/>
        </w:rPr>
      </w:pPr>
      <w:r w:rsidRPr="00511BE3">
        <w:rPr>
          <w:rFonts w:ascii="Times New Roman" w:hAnsi="Times New Roman"/>
          <w:b/>
          <w:sz w:val="24"/>
          <w:szCs w:val="24"/>
        </w:rPr>
        <w:t>Режим використання орендованого Майна</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6.3. Орендар зобов’язаний:</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00051E38" w:rsidRPr="00511BE3">
        <w:rPr>
          <w:rFonts w:ascii="Times New Roman" w:hAnsi="Times New Roman"/>
          <w:sz w:val="24"/>
          <w:szCs w:val="24"/>
        </w:rPr>
        <w:t>-</w:t>
      </w:r>
      <w:r w:rsidRPr="00511BE3">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w:t>
      </w:r>
      <w:r w:rsidR="00F44B36" w:rsidRPr="00511BE3">
        <w:rPr>
          <w:rFonts w:ascii="Times New Roman" w:hAnsi="Times New Roman"/>
          <w:sz w:val="24"/>
          <w:szCs w:val="24"/>
        </w:rPr>
        <w:t xml:space="preserve">  </w:t>
      </w:r>
      <w:r w:rsidRPr="00511BE3">
        <w:rPr>
          <w:rFonts w:ascii="Times New Roman" w:hAnsi="Times New Roman"/>
          <w:sz w:val="24"/>
          <w:szCs w:val="24"/>
        </w:rPr>
        <w:t>комунальних</w:t>
      </w:r>
      <w:r w:rsidR="00F44B36" w:rsidRPr="00511BE3">
        <w:rPr>
          <w:rFonts w:ascii="Times New Roman" w:hAnsi="Times New Roman"/>
          <w:sz w:val="24"/>
          <w:szCs w:val="24"/>
        </w:rPr>
        <w:t xml:space="preserve"> та інших</w:t>
      </w:r>
      <w:r w:rsidRPr="00511BE3">
        <w:rPr>
          <w:rFonts w:ascii="Times New Roman" w:hAnsi="Times New Roman"/>
          <w:sz w:val="24"/>
          <w:szCs w:val="24"/>
        </w:rPr>
        <w:t xml:space="preserve"> послуг Орендарю відповідно до примірного договору, затвердженого наказом Фонду державного </w:t>
      </w:r>
      <w:r w:rsidRPr="00511BE3">
        <w:rPr>
          <w:rFonts w:ascii="Times New Roman" w:hAnsi="Times New Roman"/>
          <w:sz w:val="24"/>
          <w:szCs w:val="24"/>
        </w:rPr>
        <w:lastRenderedPageBreak/>
        <w:t>майна</w:t>
      </w:r>
      <w:r w:rsidR="0063324C" w:rsidRPr="00511BE3">
        <w:rPr>
          <w:rFonts w:ascii="Times New Roman" w:hAnsi="Times New Roman"/>
          <w:sz w:val="24"/>
          <w:szCs w:val="24"/>
        </w:rPr>
        <w:t>/договору про надання послуг з утримання багатоквартирного будинку відповідно до примірного договору, затвердженого постановою Кабінету Міністрів України від 5 вересня 2018р. № 712</w:t>
      </w:r>
      <w:r w:rsidR="004D0140" w:rsidRPr="00511BE3">
        <w:rPr>
          <w:rFonts w:ascii="Times New Roman" w:hAnsi="Times New Roman"/>
          <w:sz w:val="24"/>
          <w:szCs w:val="24"/>
        </w:rPr>
        <w:t>.</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підписати і повернути Балансоутримувачу примірник договору; або</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72A36" w:rsidRPr="00511BE3" w:rsidRDefault="00C72A36" w:rsidP="00C72A36">
      <w:pPr>
        <w:pStyle w:val="a4"/>
        <w:jc w:val="both"/>
        <w:rPr>
          <w:rFonts w:ascii="Times New Roman" w:hAnsi="Times New Roman"/>
          <w:sz w:val="24"/>
          <w:szCs w:val="24"/>
        </w:rPr>
      </w:pPr>
      <w:bookmarkStart w:id="0" w:name="_heading=h.1fob9te"/>
      <w:bookmarkEnd w:id="0"/>
      <w:r w:rsidRPr="00511BE3">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Орендар зобов’язаний надати Балансоутримувачу копії договорів, укладених із постачальниками комунальних послуг.</w:t>
      </w:r>
    </w:p>
    <w:p w:rsidR="00C72A36" w:rsidRPr="00511BE3" w:rsidRDefault="00C72A36" w:rsidP="00206047">
      <w:pPr>
        <w:pStyle w:val="a4"/>
        <w:ind w:firstLine="0"/>
        <w:jc w:val="center"/>
        <w:rPr>
          <w:rFonts w:ascii="Times New Roman" w:hAnsi="Times New Roman"/>
          <w:b/>
          <w:sz w:val="24"/>
          <w:szCs w:val="24"/>
        </w:rPr>
      </w:pPr>
      <w:r w:rsidRPr="00511BE3">
        <w:rPr>
          <w:rFonts w:ascii="Times New Roman" w:hAnsi="Times New Roman"/>
          <w:b/>
          <w:sz w:val="24"/>
          <w:szCs w:val="24"/>
        </w:rPr>
        <w:t>Страхуванн</w:t>
      </w:r>
      <w:r w:rsidR="00DD49BD" w:rsidRPr="00511BE3">
        <w:rPr>
          <w:rFonts w:ascii="Times New Roman" w:hAnsi="Times New Roman"/>
          <w:b/>
          <w:sz w:val="24"/>
          <w:szCs w:val="24"/>
        </w:rPr>
        <w:t>я об’єкта оренди</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7.1. Орендар зобов’язаний:</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Оплата послуг страховика здійснюється за рахунок Орендаря (страхувальника).</w:t>
      </w:r>
    </w:p>
    <w:p w:rsidR="00C72A36" w:rsidRPr="00511BE3" w:rsidRDefault="00C72A36" w:rsidP="00C72A36">
      <w:pPr>
        <w:pStyle w:val="a4"/>
        <w:ind w:firstLine="0"/>
        <w:jc w:val="center"/>
        <w:rPr>
          <w:rFonts w:ascii="Times New Roman" w:hAnsi="Times New Roman"/>
          <w:b/>
          <w:sz w:val="24"/>
          <w:szCs w:val="24"/>
        </w:rPr>
      </w:pPr>
      <w:r w:rsidRPr="00511BE3">
        <w:rPr>
          <w:rFonts w:ascii="Times New Roman" w:hAnsi="Times New Roman"/>
          <w:b/>
          <w:sz w:val="24"/>
          <w:szCs w:val="24"/>
        </w:rPr>
        <w:t>Суборенда</w:t>
      </w:r>
    </w:p>
    <w:p w:rsidR="00C72A36" w:rsidRPr="00511BE3" w:rsidRDefault="00C72A36" w:rsidP="00972E3B">
      <w:pPr>
        <w:pStyle w:val="a4"/>
        <w:jc w:val="both"/>
        <w:rPr>
          <w:rFonts w:ascii="Times New Roman" w:hAnsi="Times New Roman"/>
          <w:strike/>
          <w:sz w:val="24"/>
          <w:szCs w:val="24"/>
        </w:rPr>
      </w:pPr>
      <w:r w:rsidRPr="00511BE3">
        <w:rPr>
          <w:rFonts w:ascii="Times New Roman" w:hAnsi="Times New Roman"/>
          <w:sz w:val="24"/>
          <w:szCs w:val="24"/>
        </w:rPr>
        <w:t xml:space="preserve">8.1. </w:t>
      </w:r>
      <w:r w:rsidR="00972E3B" w:rsidRPr="00511BE3">
        <w:rPr>
          <w:rFonts w:ascii="Times New Roman" w:hAnsi="Times New Roman"/>
          <w:sz w:val="24"/>
          <w:szCs w:val="24"/>
        </w:rPr>
        <w:t>Орендар</w:t>
      </w:r>
      <w:r w:rsidR="005A4A89" w:rsidRPr="00511BE3">
        <w:rPr>
          <w:rFonts w:ascii="Times New Roman" w:hAnsi="Times New Roman"/>
          <w:sz w:val="24"/>
          <w:szCs w:val="24"/>
        </w:rPr>
        <w:t xml:space="preserve"> не </w:t>
      </w:r>
      <w:r w:rsidR="00972E3B" w:rsidRPr="00511BE3">
        <w:rPr>
          <w:rFonts w:ascii="Times New Roman" w:hAnsi="Times New Roman"/>
          <w:sz w:val="24"/>
          <w:szCs w:val="24"/>
        </w:rPr>
        <w:t xml:space="preserve"> має право переда</w:t>
      </w:r>
      <w:r w:rsidR="005A4A89" w:rsidRPr="00511BE3">
        <w:rPr>
          <w:rFonts w:ascii="Times New Roman" w:hAnsi="Times New Roman"/>
          <w:sz w:val="24"/>
          <w:szCs w:val="24"/>
        </w:rPr>
        <w:t>ва</w:t>
      </w:r>
      <w:r w:rsidR="00972E3B" w:rsidRPr="00511BE3">
        <w:rPr>
          <w:rFonts w:ascii="Times New Roman" w:hAnsi="Times New Roman"/>
          <w:sz w:val="24"/>
          <w:szCs w:val="24"/>
        </w:rPr>
        <w:t>ти Майно в суборенду</w:t>
      </w:r>
      <w:r w:rsidR="00C34E15" w:rsidRPr="00511BE3">
        <w:rPr>
          <w:rFonts w:ascii="Times New Roman" w:hAnsi="Times New Roman"/>
          <w:sz w:val="24"/>
          <w:szCs w:val="24"/>
        </w:rPr>
        <w:t>.</w:t>
      </w:r>
      <w:r w:rsidR="00972E3B" w:rsidRPr="00511BE3">
        <w:rPr>
          <w:rFonts w:ascii="Times New Roman" w:hAnsi="Times New Roman"/>
          <w:strike/>
          <w:sz w:val="24"/>
          <w:szCs w:val="24"/>
        </w:rPr>
        <w:t xml:space="preserve"> </w:t>
      </w:r>
    </w:p>
    <w:p w:rsidR="00C72A36" w:rsidRPr="00511BE3" w:rsidRDefault="00C72A36" w:rsidP="00C72A36">
      <w:pPr>
        <w:pStyle w:val="a4"/>
        <w:ind w:firstLine="0"/>
        <w:jc w:val="center"/>
        <w:rPr>
          <w:rFonts w:ascii="Times New Roman" w:hAnsi="Times New Roman"/>
          <w:b/>
          <w:sz w:val="24"/>
          <w:szCs w:val="24"/>
        </w:rPr>
      </w:pPr>
      <w:r w:rsidRPr="00511BE3">
        <w:rPr>
          <w:rFonts w:ascii="Times New Roman" w:hAnsi="Times New Roman"/>
          <w:b/>
          <w:sz w:val="24"/>
          <w:szCs w:val="24"/>
        </w:rPr>
        <w:t>Запевнення сторін</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9.1. Балансоутримувач і Орендодавець запевняють Орендаря, що:</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9.1.1. інформація про Майно, оприлюднена в інформаційному повідомленні</w:t>
      </w:r>
      <w:r w:rsidR="00B4550A" w:rsidRPr="00511BE3">
        <w:rPr>
          <w:rFonts w:ascii="Times New Roman" w:hAnsi="Times New Roman"/>
          <w:sz w:val="24"/>
          <w:szCs w:val="24"/>
        </w:rPr>
        <w:t xml:space="preserve"> </w:t>
      </w:r>
      <w:r w:rsidRPr="00511BE3">
        <w:rPr>
          <w:rFonts w:ascii="Times New Roman" w:hAnsi="Times New Roman"/>
          <w:sz w:val="24"/>
          <w:szCs w:val="24"/>
        </w:rPr>
        <w:t>/інформації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lastRenderedPageBreak/>
        <w:t>9.</w:t>
      </w:r>
      <w:r w:rsidR="005D444D" w:rsidRPr="00511BE3">
        <w:rPr>
          <w:rFonts w:ascii="Times New Roman" w:hAnsi="Times New Roman"/>
          <w:sz w:val="24"/>
          <w:szCs w:val="24"/>
        </w:rPr>
        <w:t>2</w:t>
      </w:r>
      <w:r w:rsidRPr="00511BE3">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9.</w:t>
      </w:r>
      <w:r w:rsidR="005D444D" w:rsidRPr="00511BE3">
        <w:rPr>
          <w:rFonts w:ascii="Times New Roman" w:hAnsi="Times New Roman"/>
          <w:sz w:val="24"/>
          <w:szCs w:val="24"/>
        </w:rPr>
        <w:t>3</w:t>
      </w:r>
      <w:r w:rsidRPr="00511BE3">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9.</w:t>
      </w:r>
      <w:r w:rsidR="005D444D" w:rsidRPr="00511BE3">
        <w:rPr>
          <w:rFonts w:ascii="Times New Roman" w:hAnsi="Times New Roman"/>
          <w:sz w:val="24"/>
          <w:szCs w:val="24"/>
        </w:rPr>
        <w:t>4</w:t>
      </w:r>
      <w:r w:rsidRPr="00511BE3">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C72A36" w:rsidRPr="00511BE3" w:rsidRDefault="00C72A36" w:rsidP="00C72A36">
      <w:pPr>
        <w:pStyle w:val="a4"/>
        <w:ind w:firstLine="0"/>
        <w:jc w:val="center"/>
        <w:rPr>
          <w:rFonts w:ascii="Times New Roman" w:hAnsi="Times New Roman"/>
          <w:b/>
          <w:sz w:val="24"/>
          <w:szCs w:val="24"/>
        </w:rPr>
      </w:pPr>
      <w:r w:rsidRPr="00511BE3">
        <w:rPr>
          <w:rFonts w:ascii="Times New Roman" w:hAnsi="Times New Roman"/>
          <w:b/>
          <w:sz w:val="24"/>
          <w:szCs w:val="24"/>
        </w:rPr>
        <w:t>Відповідальність і вирішення спорів за договором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A11CA0" w:rsidRPr="00511BE3">
        <w:rPr>
          <w:rFonts w:ascii="Times New Roman" w:hAnsi="Times New Roman"/>
          <w:sz w:val="24"/>
          <w:szCs w:val="24"/>
        </w:rPr>
        <w:t>0</w:t>
      </w:r>
      <w:r w:rsidRPr="00511BE3">
        <w:rPr>
          <w:rFonts w:ascii="Times New Roman" w:hAnsi="Times New Roman"/>
          <w:sz w:val="24"/>
          <w:szCs w:val="24"/>
        </w:rPr>
        <w:t>.1.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A11CA0" w:rsidRPr="00511BE3">
        <w:rPr>
          <w:rFonts w:ascii="Times New Roman" w:hAnsi="Times New Roman"/>
          <w:sz w:val="24"/>
          <w:szCs w:val="24"/>
        </w:rPr>
        <w:t>0</w:t>
      </w:r>
      <w:r w:rsidRPr="00511BE3">
        <w:rPr>
          <w:rFonts w:ascii="Times New Roman" w:hAnsi="Times New Roman"/>
          <w:sz w:val="24"/>
          <w:szCs w:val="24"/>
        </w:rPr>
        <w:t xml:space="preserve">.2.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540E4" w:rsidRPr="00511BE3">
        <w:rPr>
          <w:rFonts w:ascii="Times New Roman" w:hAnsi="Times New Roman"/>
          <w:sz w:val="24"/>
          <w:szCs w:val="24"/>
        </w:rPr>
        <w:t>комуналь</w:t>
      </w:r>
      <w:r w:rsidRPr="00511BE3">
        <w:rPr>
          <w:rFonts w:ascii="Times New Roman" w:hAnsi="Times New Roman"/>
          <w:sz w:val="24"/>
          <w:szCs w:val="24"/>
        </w:rPr>
        <w:t>не Майно.</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A11CA0" w:rsidRPr="00511BE3">
        <w:rPr>
          <w:rFonts w:ascii="Times New Roman" w:hAnsi="Times New Roman"/>
          <w:sz w:val="24"/>
          <w:szCs w:val="24"/>
        </w:rPr>
        <w:t>0</w:t>
      </w:r>
      <w:r w:rsidRPr="00511BE3">
        <w:rPr>
          <w:rFonts w:ascii="Times New Roman" w:hAnsi="Times New Roman"/>
          <w:sz w:val="24"/>
          <w:szCs w:val="24"/>
        </w:rPr>
        <w:t>.3. Спори, які виникають за цим договором або в зв’язку з ним, не вирішені шляхом переговорів, вирішуються в судовому порядку.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A11CA0" w:rsidRPr="00511BE3">
        <w:rPr>
          <w:rFonts w:ascii="Times New Roman" w:hAnsi="Times New Roman"/>
          <w:sz w:val="24"/>
          <w:szCs w:val="24"/>
        </w:rPr>
        <w:t>0</w:t>
      </w:r>
      <w:r w:rsidRPr="00511BE3">
        <w:rPr>
          <w:rFonts w:ascii="Times New Roman" w:hAnsi="Times New Roman"/>
          <w:sz w:val="24"/>
          <w:szCs w:val="24"/>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511BE3" w:rsidRDefault="00C72A36" w:rsidP="00C72A36">
      <w:pPr>
        <w:pStyle w:val="a4"/>
        <w:jc w:val="center"/>
        <w:rPr>
          <w:rFonts w:ascii="Times New Roman" w:hAnsi="Times New Roman"/>
          <w:b/>
          <w:sz w:val="24"/>
          <w:szCs w:val="24"/>
        </w:rPr>
      </w:pPr>
      <w:r w:rsidRPr="00511BE3">
        <w:rPr>
          <w:rFonts w:ascii="Times New Roman" w:hAnsi="Times New Roman"/>
          <w:b/>
          <w:sz w:val="24"/>
          <w:szCs w:val="24"/>
        </w:rPr>
        <w:t>Строк чинності, умови зміни та припинення договору</w:t>
      </w:r>
    </w:p>
    <w:p w:rsidR="00C72A36" w:rsidRPr="00511BE3" w:rsidRDefault="00C72A36" w:rsidP="00A11CA0">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 xml:space="preserve">.1. Цей договір укладено на строк, визначений у пункті 12 Умов. </w:t>
      </w:r>
      <w:r w:rsidR="00622C8B" w:rsidRPr="00511BE3">
        <w:rPr>
          <w:rFonts w:ascii="Times New Roman" w:hAnsi="Times New Roman"/>
          <w:sz w:val="24"/>
          <w:szCs w:val="24"/>
        </w:rPr>
        <w:t>Перебіг строку договору починається з дня набрання чинності цим договором.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 xml:space="preserve">.2.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w:t>
      </w:r>
      <w:r w:rsidR="00051E38" w:rsidRPr="00511BE3">
        <w:rPr>
          <w:rFonts w:ascii="Times New Roman" w:hAnsi="Times New Roman"/>
          <w:sz w:val="24"/>
          <w:szCs w:val="24"/>
        </w:rPr>
        <w:t>-</w:t>
      </w:r>
      <w:r w:rsidRPr="00511BE3">
        <w:rPr>
          <w:rFonts w:ascii="Times New Roman" w:hAnsi="Times New Roman"/>
          <w:sz w:val="24"/>
          <w:szCs w:val="24"/>
        </w:rPr>
        <w:t xml:space="preserve"> до виконання зобов’язань.</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.4. Продовження цього договору здійснюється з урахуванням вимог, встановлених статтею 18 Закону та Порядком.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C2D89" w:rsidRPr="00511BE3" w:rsidRDefault="005C2D89" w:rsidP="005C2D89">
      <w:pPr>
        <w:pStyle w:val="a4"/>
        <w:jc w:val="both"/>
        <w:rPr>
          <w:rFonts w:ascii="Times New Roman" w:hAnsi="Times New Roman"/>
          <w:sz w:val="24"/>
          <w:szCs w:val="24"/>
        </w:rPr>
      </w:pPr>
      <w:r w:rsidRPr="00511BE3">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71341" w:rsidRPr="00511BE3" w:rsidRDefault="00371341" w:rsidP="00371341">
      <w:pPr>
        <w:pStyle w:val="a4"/>
        <w:jc w:val="both"/>
        <w:rPr>
          <w:rFonts w:ascii="Times New Roman" w:hAnsi="Times New Roman"/>
          <w:sz w:val="24"/>
          <w:szCs w:val="24"/>
        </w:rPr>
      </w:pPr>
      <w:r w:rsidRPr="00511BE3">
        <w:rPr>
          <w:rFonts w:ascii="Times New Roman" w:hAnsi="Times New Roman"/>
          <w:sz w:val="24"/>
          <w:szCs w:val="24"/>
        </w:rPr>
        <w:lastRenderedPageBreak/>
        <w:t>Оприлюднення на веб-сайті (сторінці чи профілі в соціальній мережі)</w:t>
      </w:r>
      <w:r w:rsidRPr="00511BE3">
        <w:rPr>
          <w:rFonts w:ascii="Times New Roman" w:hAnsi="Times New Roman"/>
          <w:sz w:val="22"/>
          <w:szCs w:val="22"/>
        </w:rPr>
        <w:t xml:space="preserve"> </w:t>
      </w:r>
      <w:r w:rsidRPr="00511BE3">
        <w:rPr>
          <w:rFonts w:ascii="Times New Roman" w:hAnsi="Times New Roman"/>
          <w:sz w:val="24"/>
          <w:szCs w:val="24"/>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.6. Договір припиняється:</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.6.1</w:t>
      </w:r>
      <w:r w:rsidR="00CA5CEE" w:rsidRPr="00511BE3">
        <w:rPr>
          <w:rFonts w:ascii="Times New Roman" w:hAnsi="Times New Roman"/>
          <w:sz w:val="24"/>
          <w:szCs w:val="24"/>
        </w:rPr>
        <w:t>.</w:t>
      </w:r>
      <w:r w:rsidRPr="00511BE3">
        <w:rPr>
          <w:rFonts w:ascii="Times New Roman" w:hAnsi="Times New Roman"/>
          <w:sz w:val="24"/>
          <w:szCs w:val="24"/>
        </w:rPr>
        <w:t xml:space="preserve"> з підстав, передбачених частиною першою статті 24 Закону, і при цьому: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511BE3" w:rsidRDefault="00C72A36" w:rsidP="00C72A36">
      <w:pPr>
        <w:ind w:firstLine="567"/>
        <w:jc w:val="both"/>
        <w:rPr>
          <w:rFonts w:ascii="Times New Roman" w:hAnsi="Times New Roman"/>
          <w:sz w:val="24"/>
          <w:szCs w:val="24"/>
        </w:rPr>
      </w:pPr>
      <w:r w:rsidRPr="00511BE3">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4550A" w:rsidRPr="00511BE3" w:rsidRDefault="00B4550A" w:rsidP="00B4550A">
      <w:pPr>
        <w:spacing w:before="120"/>
        <w:ind w:firstLine="567"/>
        <w:jc w:val="both"/>
        <w:rPr>
          <w:rFonts w:ascii="Times New Roman" w:hAnsi="Times New Roman"/>
          <w:sz w:val="24"/>
          <w:szCs w:val="24"/>
        </w:rPr>
      </w:pPr>
      <w:r w:rsidRPr="00511BE3">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.6.2</w:t>
      </w:r>
      <w:r w:rsidR="00045625" w:rsidRPr="00511BE3">
        <w:rPr>
          <w:rFonts w:ascii="Times New Roman" w:hAnsi="Times New Roman"/>
          <w:sz w:val="24"/>
          <w:szCs w:val="24"/>
        </w:rPr>
        <w:t>.</w:t>
      </w:r>
      <w:r w:rsidRPr="00511BE3">
        <w:rPr>
          <w:rFonts w:ascii="Times New Roman" w:hAnsi="Times New Roman"/>
          <w:sz w:val="24"/>
          <w:szCs w:val="24"/>
        </w:rPr>
        <w:t xml:space="preserve">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У такому разі договір вважається припиненим: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з дати набрання законної сили рішенням суду про відмову у позові Орендаря; або</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lastRenderedPageBreak/>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4550A" w:rsidRPr="00511BE3" w:rsidRDefault="00C72A36" w:rsidP="00D34402">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.6.3</w:t>
      </w:r>
      <w:r w:rsidR="00045625" w:rsidRPr="00511BE3">
        <w:rPr>
          <w:rFonts w:ascii="Times New Roman" w:hAnsi="Times New Roman"/>
          <w:sz w:val="24"/>
          <w:szCs w:val="24"/>
        </w:rPr>
        <w:t>.</w:t>
      </w:r>
      <w:r w:rsidR="00B4550A" w:rsidRPr="00511BE3">
        <w:rPr>
          <w:rFonts w:ascii="Times New Roman" w:hAnsi="Times New Roman"/>
          <w:sz w:val="24"/>
          <w:szCs w:val="24"/>
        </w:rPr>
        <w:t>(2)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.6.4. на вимогу Орендодавця з підстав, передбачених пунктом 1</w:t>
      </w:r>
      <w:r w:rsidR="002F7CD6" w:rsidRPr="00511BE3">
        <w:rPr>
          <w:rFonts w:ascii="Times New Roman" w:hAnsi="Times New Roman"/>
          <w:sz w:val="24"/>
          <w:szCs w:val="24"/>
        </w:rPr>
        <w:t>1</w:t>
      </w:r>
      <w:r w:rsidRPr="00511BE3">
        <w:rPr>
          <w:rFonts w:ascii="Times New Roman" w:hAnsi="Times New Roman"/>
          <w:sz w:val="24"/>
          <w:szCs w:val="24"/>
        </w:rPr>
        <w:t>.7 цього договору, і при цьому договір вважається припиненим в день, визначений відповідно до абзацу третього пункту 1</w:t>
      </w:r>
      <w:r w:rsidR="000F346E" w:rsidRPr="00511BE3">
        <w:rPr>
          <w:rFonts w:ascii="Times New Roman" w:hAnsi="Times New Roman"/>
          <w:sz w:val="24"/>
          <w:szCs w:val="24"/>
        </w:rPr>
        <w:t>1</w:t>
      </w:r>
      <w:r w:rsidRPr="00511BE3">
        <w:rPr>
          <w:rFonts w:ascii="Times New Roman" w:hAnsi="Times New Roman"/>
          <w:sz w:val="24"/>
          <w:szCs w:val="24"/>
        </w:rPr>
        <w:t>.8 цього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.6.5. на вимогу Орендаря з підстав, передбачених пунктом 1</w:t>
      </w:r>
      <w:r w:rsidR="002F7CD6" w:rsidRPr="00511BE3">
        <w:rPr>
          <w:rFonts w:ascii="Times New Roman" w:hAnsi="Times New Roman"/>
          <w:sz w:val="24"/>
          <w:szCs w:val="24"/>
        </w:rPr>
        <w:t>1</w:t>
      </w:r>
      <w:r w:rsidRPr="00511BE3">
        <w:rPr>
          <w:rFonts w:ascii="Times New Roman" w:hAnsi="Times New Roman"/>
          <w:sz w:val="24"/>
          <w:szCs w:val="24"/>
        </w:rPr>
        <w:t>.9 цього договору, і при цьому договір вважається припиненим в день, визначений відповідно до абзацу другого пункту 1</w:t>
      </w:r>
      <w:r w:rsidR="002F7CD6" w:rsidRPr="00511BE3">
        <w:rPr>
          <w:rFonts w:ascii="Times New Roman" w:hAnsi="Times New Roman"/>
          <w:sz w:val="24"/>
          <w:szCs w:val="24"/>
        </w:rPr>
        <w:t>1</w:t>
      </w:r>
      <w:r w:rsidRPr="00511BE3">
        <w:rPr>
          <w:rFonts w:ascii="Times New Roman" w:hAnsi="Times New Roman"/>
          <w:sz w:val="24"/>
          <w:szCs w:val="24"/>
        </w:rPr>
        <w:t>.10 цього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.6.6. за згодою сторін на підставі договору про припинення з дати підписання акта повернення Майна з оренди;</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.6.7. на вимогу будь-якої із сторін цього договору за рішенням суду з підстав, передбачених законодавством.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.7. Договір може бути достроково припинений на вимогу Орендодавця, якщо Орендар:</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511BE3" w:rsidRDefault="00237504"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00C72A36" w:rsidRPr="00511BE3">
        <w:rPr>
          <w:rFonts w:ascii="Times New Roman" w:hAnsi="Times New Roman"/>
          <w:sz w:val="24"/>
          <w:szCs w:val="24"/>
        </w:rPr>
        <w:t>.7.</w:t>
      </w:r>
      <w:r w:rsidRPr="00511BE3">
        <w:rPr>
          <w:rFonts w:ascii="Times New Roman" w:hAnsi="Times New Roman"/>
          <w:sz w:val="24"/>
          <w:szCs w:val="24"/>
        </w:rPr>
        <w:t>2</w:t>
      </w:r>
      <w:r w:rsidR="00C72A36" w:rsidRPr="00511BE3">
        <w:rPr>
          <w:rFonts w:ascii="Times New Roman" w:hAnsi="Times New Roman"/>
          <w:sz w:val="24"/>
          <w:szCs w:val="24"/>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.8. Про наявність однієї з підстав для дострокового припинення договору з ініціативи Орендодавця, передбачених пунктом 1</w:t>
      </w:r>
      <w:r w:rsidR="000F346E" w:rsidRPr="00511BE3">
        <w:rPr>
          <w:rFonts w:ascii="Times New Roman" w:hAnsi="Times New Roman"/>
          <w:sz w:val="24"/>
          <w:szCs w:val="24"/>
        </w:rPr>
        <w:t>1</w:t>
      </w:r>
      <w:r w:rsidRPr="00511BE3">
        <w:rPr>
          <w:rFonts w:ascii="Times New Roman" w:hAnsi="Times New Roman"/>
          <w:sz w:val="24"/>
          <w:szCs w:val="24"/>
        </w:rPr>
        <w:t>.7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511BE3" w:rsidRDefault="00C72A36" w:rsidP="00C72A36">
      <w:pPr>
        <w:pStyle w:val="a4"/>
        <w:spacing w:line="230" w:lineRule="auto"/>
        <w:jc w:val="both"/>
        <w:rPr>
          <w:rFonts w:ascii="Times New Roman" w:hAnsi="Times New Roman"/>
          <w:sz w:val="24"/>
          <w:szCs w:val="24"/>
        </w:rPr>
      </w:pPr>
      <w:r w:rsidRPr="00511BE3">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511BE3" w:rsidRDefault="00C72A36" w:rsidP="00C72A36">
      <w:pPr>
        <w:pStyle w:val="a4"/>
        <w:spacing w:line="230" w:lineRule="auto"/>
        <w:jc w:val="both"/>
        <w:rPr>
          <w:rFonts w:ascii="Times New Roman" w:hAnsi="Times New Roman"/>
          <w:sz w:val="24"/>
          <w:szCs w:val="24"/>
        </w:rPr>
      </w:pPr>
      <w:r w:rsidRPr="00511BE3">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w:t>
      </w:r>
      <w:r w:rsidRPr="00511BE3">
        <w:rPr>
          <w:rFonts w:ascii="Times New Roman" w:hAnsi="Times New Roman"/>
          <w:sz w:val="24"/>
          <w:szCs w:val="24"/>
        </w:rPr>
        <w:lastRenderedPageBreak/>
        <w:t>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511BE3" w:rsidRDefault="00C72A36" w:rsidP="00C72A36">
      <w:pPr>
        <w:pStyle w:val="a4"/>
        <w:spacing w:line="230" w:lineRule="auto"/>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.9. Цей договір може бути достроково припинений на вимогу Орендаря, якщо:</w:t>
      </w:r>
    </w:p>
    <w:p w:rsidR="00521FD0" w:rsidRPr="00511BE3" w:rsidRDefault="00C72A36" w:rsidP="00B02F4E">
      <w:pPr>
        <w:pStyle w:val="a4"/>
        <w:spacing w:line="230" w:lineRule="auto"/>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.9.1</w:t>
      </w:r>
      <w:r w:rsidR="00521FD0" w:rsidRPr="00511BE3">
        <w:rPr>
          <w:rFonts w:ascii="Times New Roman" w:hAnsi="Times New Roman"/>
          <w:sz w:val="24"/>
          <w:szCs w:val="24"/>
        </w:rPr>
        <w:t>.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511BE3" w:rsidRDefault="00C72A36" w:rsidP="00C72A36">
      <w:pPr>
        <w:pStyle w:val="a4"/>
        <w:spacing w:line="230" w:lineRule="auto"/>
        <w:jc w:val="both"/>
        <w:rPr>
          <w:rFonts w:ascii="Times New Roman" w:hAnsi="Times New Roman"/>
          <w:sz w:val="24"/>
          <w:szCs w:val="24"/>
        </w:rPr>
      </w:pPr>
      <w:r w:rsidRPr="00511BE3">
        <w:rPr>
          <w:rFonts w:ascii="Times New Roman" w:hAnsi="Times New Roman"/>
          <w:sz w:val="24"/>
          <w:szCs w:val="24"/>
        </w:rPr>
        <w:t>1</w:t>
      </w:r>
      <w:r w:rsidR="002F7CD6" w:rsidRPr="00511BE3">
        <w:rPr>
          <w:rFonts w:ascii="Times New Roman" w:hAnsi="Times New Roman"/>
          <w:sz w:val="24"/>
          <w:szCs w:val="24"/>
        </w:rPr>
        <w:t>1</w:t>
      </w:r>
      <w:r w:rsidRPr="00511BE3">
        <w:rPr>
          <w:rFonts w:ascii="Times New Roman" w:hAnsi="Times New Roman"/>
          <w:sz w:val="24"/>
          <w:szCs w:val="24"/>
        </w:rPr>
        <w:t>.10. Про виявлення обставин, які дають право Орендарю на припинення договору відповідно до пункту 1</w:t>
      </w:r>
      <w:r w:rsidR="002F7CD6" w:rsidRPr="00511BE3">
        <w:rPr>
          <w:rFonts w:ascii="Times New Roman" w:hAnsi="Times New Roman"/>
          <w:sz w:val="24"/>
          <w:szCs w:val="24"/>
        </w:rPr>
        <w:t>1</w:t>
      </w:r>
      <w:r w:rsidRPr="00511BE3">
        <w:rPr>
          <w:rFonts w:ascii="Times New Roman" w:hAnsi="Times New Roman"/>
          <w:sz w:val="24"/>
          <w:szCs w:val="24"/>
        </w:rPr>
        <w:t>.9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w:t>
      </w:r>
      <w:r w:rsidR="002F7CD6" w:rsidRPr="00511BE3">
        <w:rPr>
          <w:rFonts w:ascii="Times New Roman" w:hAnsi="Times New Roman"/>
          <w:sz w:val="24"/>
          <w:szCs w:val="24"/>
        </w:rPr>
        <w:t>1</w:t>
      </w:r>
      <w:r w:rsidRPr="00511BE3">
        <w:rPr>
          <w:rFonts w:ascii="Times New Roman" w:hAnsi="Times New Roman"/>
          <w:sz w:val="24"/>
          <w:szCs w:val="24"/>
        </w:rPr>
        <w:t>.9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A540E4" w:rsidRPr="00511BE3">
        <w:rPr>
          <w:rFonts w:ascii="Times New Roman" w:hAnsi="Times New Roman"/>
          <w:sz w:val="24"/>
          <w:szCs w:val="24"/>
        </w:rPr>
        <w:t>1</w:t>
      </w:r>
      <w:r w:rsidRPr="00511BE3">
        <w:rPr>
          <w:rFonts w:ascii="Times New Roman" w:hAnsi="Times New Roman"/>
          <w:sz w:val="24"/>
          <w:szCs w:val="24"/>
        </w:rPr>
        <w:t>.11. У разі припинення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051E38" w:rsidRPr="00511BE3">
        <w:rPr>
          <w:rFonts w:ascii="Times New Roman" w:hAnsi="Times New Roman"/>
          <w:sz w:val="24"/>
          <w:szCs w:val="24"/>
        </w:rPr>
        <w:t>-</w:t>
      </w:r>
      <w:r w:rsidRPr="00511BE3">
        <w:rPr>
          <w:rFonts w:ascii="Times New Roman" w:hAnsi="Times New Roman"/>
          <w:sz w:val="24"/>
          <w:szCs w:val="24"/>
        </w:rPr>
        <w:t xml:space="preserve"> </w:t>
      </w:r>
      <w:r w:rsidR="00A540E4" w:rsidRPr="00511BE3">
        <w:rPr>
          <w:rFonts w:ascii="Times New Roman" w:hAnsi="Times New Roman"/>
          <w:sz w:val="24"/>
          <w:szCs w:val="24"/>
        </w:rPr>
        <w:t xml:space="preserve">комунальною </w:t>
      </w:r>
      <w:r w:rsidRPr="00511BE3">
        <w:rPr>
          <w:rFonts w:ascii="Times New Roman" w:hAnsi="Times New Roman"/>
          <w:sz w:val="24"/>
          <w:szCs w:val="24"/>
        </w:rPr>
        <w:t>власністю;</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A540E4" w:rsidRPr="00511BE3">
        <w:rPr>
          <w:rFonts w:ascii="Times New Roman" w:hAnsi="Times New Roman"/>
          <w:sz w:val="24"/>
          <w:szCs w:val="24"/>
        </w:rPr>
        <w:t xml:space="preserve">комунальною </w:t>
      </w:r>
      <w:r w:rsidRPr="00511BE3">
        <w:rPr>
          <w:rFonts w:ascii="Times New Roman" w:hAnsi="Times New Roman"/>
          <w:sz w:val="24"/>
          <w:szCs w:val="24"/>
        </w:rPr>
        <w:t>власністю та їх вартість компенсації не підлягає.</w:t>
      </w:r>
    </w:p>
    <w:p w:rsidR="00C72A36" w:rsidRPr="00511BE3" w:rsidRDefault="00C72A36" w:rsidP="00206047">
      <w:pPr>
        <w:pStyle w:val="a4"/>
        <w:jc w:val="both"/>
        <w:rPr>
          <w:rFonts w:ascii="Times New Roman" w:hAnsi="Times New Roman"/>
          <w:sz w:val="24"/>
          <w:szCs w:val="24"/>
        </w:rPr>
      </w:pPr>
      <w:r w:rsidRPr="00511BE3">
        <w:rPr>
          <w:rFonts w:ascii="Times New Roman" w:hAnsi="Times New Roman"/>
          <w:spacing w:val="-4"/>
          <w:sz w:val="24"/>
          <w:szCs w:val="24"/>
        </w:rPr>
        <w:t>1</w:t>
      </w:r>
      <w:r w:rsidR="00A540E4" w:rsidRPr="00511BE3">
        <w:rPr>
          <w:rFonts w:ascii="Times New Roman" w:hAnsi="Times New Roman"/>
          <w:spacing w:val="-4"/>
          <w:sz w:val="24"/>
          <w:szCs w:val="24"/>
        </w:rPr>
        <w:t>1</w:t>
      </w:r>
      <w:r w:rsidRPr="00511BE3">
        <w:rPr>
          <w:rFonts w:ascii="Times New Roman" w:hAnsi="Times New Roman"/>
          <w:spacing w:val="-4"/>
          <w:sz w:val="24"/>
          <w:szCs w:val="24"/>
        </w:rPr>
        <w:t xml:space="preserve">.12. Майно вважається поверненим Орендодавцю/ Балансоутримувачу </w:t>
      </w:r>
      <w:r w:rsidRPr="00511BE3">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57DA5" w:rsidRDefault="00E57DA5" w:rsidP="00206047">
      <w:pPr>
        <w:pStyle w:val="a4"/>
        <w:ind w:firstLine="0"/>
        <w:jc w:val="center"/>
        <w:rPr>
          <w:rFonts w:ascii="Times New Roman" w:hAnsi="Times New Roman"/>
          <w:b/>
          <w:sz w:val="24"/>
          <w:szCs w:val="24"/>
        </w:rPr>
      </w:pPr>
    </w:p>
    <w:p w:rsidR="00E57DA5" w:rsidRPr="00E57DA5" w:rsidRDefault="00E57DA5" w:rsidP="00206047">
      <w:pPr>
        <w:pStyle w:val="a4"/>
        <w:ind w:firstLine="0"/>
        <w:jc w:val="center"/>
        <w:rPr>
          <w:rFonts w:ascii="Times New Roman" w:hAnsi="Times New Roman"/>
          <w:b/>
          <w:sz w:val="16"/>
          <w:szCs w:val="16"/>
        </w:rPr>
      </w:pPr>
    </w:p>
    <w:p w:rsidR="00C72A36" w:rsidRPr="00511BE3" w:rsidRDefault="00C72A36" w:rsidP="00206047">
      <w:pPr>
        <w:pStyle w:val="a4"/>
        <w:ind w:firstLine="0"/>
        <w:jc w:val="center"/>
        <w:rPr>
          <w:rFonts w:ascii="Times New Roman" w:hAnsi="Times New Roman"/>
          <w:b/>
          <w:sz w:val="24"/>
          <w:szCs w:val="24"/>
        </w:rPr>
      </w:pPr>
      <w:r w:rsidRPr="00511BE3">
        <w:rPr>
          <w:rFonts w:ascii="Times New Roman" w:hAnsi="Times New Roman"/>
          <w:b/>
          <w:sz w:val="24"/>
          <w:szCs w:val="24"/>
        </w:rPr>
        <w:t>Інше</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A540E4" w:rsidRPr="00511BE3">
        <w:rPr>
          <w:rFonts w:ascii="Times New Roman" w:hAnsi="Times New Roman"/>
          <w:sz w:val="24"/>
          <w:szCs w:val="24"/>
        </w:rPr>
        <w:t>2</w:t>
      </w:r>
      <w:r w:rsidRPr="00511BE3">
        <w:rPr>
          <w:rFonts w:ascii="Times New Roman" w:hAnsi="Times New Roman"/>
          <w:sz w:val="24"/>
          <w:szCs w:val="24"/>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A540E4" w:rsidRPr="00511BE3">
        <w:rPr>
          <w:rFonts w:ascii="Times New Roman" w:hAnsi="Times New Roman"/>
          <w:sz w:val="24"/>
          <w:szCs w:val="24"/>
        </w:rPr>
        <w:t>2</w:t>
      </w:r>
      <w:r w:rsidRPr="00511BE3">
        <w:rPr>
          <w:rFonts w:ascii="Times New Roman" w:hAnsi="Times New Roman"/>
          <w:sz w:val="24"/>
          <w:szCs w:val="24"/>
        </w:rPr>
        <w:t>.2. Якщо цей договір підлягає нотаріальному посвідченню, витрати на таке посвідчення несе Орендар.</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A540E4" w:rsidRPr="00511BE3">
        <w:rPr>
          <w:rFonts w:ascii="Times New Roman" w:hAnsi="Times New Roman"/>
          <w:sz w:val="24"/>
          <w:szCs w:val="24"/>
        </w:rPr>
        <w:t>2</w:t>
      </w:r>
      <w:r w:rsidRPr="00511BE3">
        <w:rPr>
          <w:rFonts w:ascii="Times New Roman" w:hAnsi="Times New Roman"/>
          <w:sz w:val="24"/>
          <w:szCs w:val="24"/>
        </w:rPr>
        <w:t xml:space="preserve">.3.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A540E4" w:rsidRPr="00511BE3">
        <w:rPr>
          <w:rFonts w:ascii="Times New Roman" w:hAnsi="Times New Roman"/>
          <w:sz w:val="24"/>
          <w:szCs w:val="24"/>
        </w:rPr>
        <w:t>комунального</w:t>
      </w:r>
      <w:r w:rsidRPr="00511BE3">
        <w:rPr>
          <w:rFonts w:ascii="Times New Roman" w:hAnsi="Times New Roman"/>
          <w:sz w:val="24"/>
          <w:szCs w:val="24"/>
        </w:rPr>
        <w:t xml:space="preserve"> майна (далі </w:t>
      </w:r>
      <w:r w:rsidR="00051E38" w:rsidRPr="00511BE3">
        <w:rPr>
          <w:rFonts w:ascii="Times New Roman" w:hAnsi="Times New Roman"/>
          <w:sz w:val="24"/>
          <w:szCs w:val="24"/>
        </w:rPr>
        <w:t>-</w:t>
      </w:r>
      <w:r w:rsidRPr="00511BE3">
        <w:rPr>
          <w:rFonts w:ascii="Times New Roman" w:hAnsi="Times New Roman"/>
          <w:sz w:val="24"/>
          <w:szCs w:val="24"/>
        </w:rPr>
        <w:t xml:space="preserve">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A540E4" w:rsidRPr="00511BE3">
        <w:rPr>
          <w:rFonts w:ascii="Times New Roman" w:hAnsi="Times New Roman"/>
          <w:sz w:val="24"/>
          <w:szCs w:val="24"/>
        </w:rPr>
        <w:t>2</w:t>
      </w:r>
      <w:r w:rsidRPr="00511BE3">
        <w:rPr>
          <w:rFonts w:ascii="Times New Roman" w:hAnsi="Times New Roman"/>
          <w:sz w:val="24"/>
          <w:szCs w:val="24"/>
        </w:rPr>
        <w:t>.4. Заміна сторони Орендаря набуває чинності з дня внесення змін до цього договору.</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Заміна Орендаря інша, ніж передбачена цим пунктом, не допускається.</w:t>
      </w:r>
    </w:p>
    <w:p w:rsidR="00C72A36" w:rsidRPr="00511BE3" w:rsidRDefault="00C72A36" w:rsidP="00C72A36">
      <w:pPr>
        <w:pStyle w:val="a4"/>
        <w:jc w:val="both"/>
        <w:rPr>
          <w:rFonts w:ascii="Times New Roman" w:hAnsi="Times New Roman"/>
          <w:sz w:val="24"/>
          <w:szCs w:val="24"/>
        </w:rPr>
      </w:pPr>
      <w:r w:rsidRPr="00511BE3">
        <w:rPr>
          <w:rFonts w:ascii="Times New Roman" w:hAnsi="Times New Roman"/>
          <w:sz w:val="24"/>
          <w:szCs w:val="24"/>
        </w:rPr>
        <w:t>1</w:t>
      </w:r>
      <w:r w:rsidR="00A540E4" w:rsidRPr="00511BE3">
        <w:rPr>
          <w:rFonts w:ascii="Times New Roman" w:hAnsi="Times New Roman"/>
          <w:sz w:val="24"/>
          <w:szCs w:val="24"/>
        </w:rPr>
        <w:t>2</w:t>
      </w:r>
      <w:r w:rsidRPr="00511BE3">
        <w:rPr>
          <w:rFonts w:ascii="Times New Roman" w:hAnsi="Times New Roman"/>
          <w:sz w:val="24"/>
          <w:szCs w:val="24"/>
        </w:rPr>
        <w:t>.5. Цей Договір укладено у трьох примірниках, кожен з яких має однакову юридичну силу, по одному для Орендаря, Орендодавця і Балансоутримувача.</w:t>
      </w:r>
    </w:p>
    <w:p w:rsidR="00BA09D8" w:rsidRPr="00511BE3" w:rsidRDefault="00C72A36" w:rsidP="00C72A36">
      <w:pPr>
        <w:pStyle w:val="a4"/>
        <w:ind w:firstLine="0"/>
        <w:jc w:val="center"/>
        <w:rPr>
          <w:rFonts w:ascii="Times New Roman" w:hAnsi="Times New Roman"/>
          <w:b/>
          <w:sz w:val="24"/>
          <w:szCs w:val="24"/>
        </w:rPr>
      </w:pPr>
      <w:r w:rsidRPr="00511BE3">
        <w:rPr>
          <w:rFonts w:ascii="Times New Roman" w:hAnsi="Times New Roman"/>
          <w:b/>
          <w:sz w:val="24"/>
          <w:szCs w:val="24"/>
        </w:rPr>
        <w:t>Підписи сторін</w:t>
      </w:r>
      <w:r w:rsidR="00EE1347">
        <w:rPr>
          <w:rFonts w:ascii="Times New Roman" w:hAnsi="Times New Roman"/>
          <w:b/>
          <w:sz w:val="24"/>
          <w:szCs w:val="24"/>
        </w:rPr>
        <w:t>:</w:t>
      </w:r>
    </w:p>
    <w:tbl>
      <w:tblPr>
        <w:tblW w:w="9576" w:type="dxa"/>
        <w:jc w:val="center"/>
        <w:tblLayout w:type="fixed"/>
        <w:tblLook w:val="04A0"/>
      </w:tblPr>
      <w:tblGrid>
        <w:gridCol w:w="4293"/>
        <w:gridCol w:w="5283"/>
      </w:tblGrid>
      <w:tr w:rsidR="00C72A36" w:rsidRPr="00511BE3" w:rsidTr="00EE1347">
        <w:trPr>
          <w:trHeight w:val="315"/>
          <w:jc w:val="center"/>
        </w:trPr>
        <w:tc>
          <w:tcPr>
            <w:tcW w:w="4293" w:type="dxa"/>
            <w:hideMark/>
          </w:tcPr>
          <w:p w:rsidR="00C72A36" w:rsidRPr="00511BE3" w:rsidRDefault="00C72A36" w:rsidP="00304342">
            <w:pPr>
              <w:pStyle w:val="a4"/>
              <w:jc w:val="both"/>
              <w:rPr>
                <w:rFonts w:ascii="Times New Roman" w:hAnsi="Times New Roman"/>
                <w:b/>
                <w:sz w:val="24"/>
                <w:szCs w:val="24"/>
              </w:rPr>
            </w:pPr>
            <w:r w:rsidRPr="00511BE3">
              <w:rPr>
                <w:rFonts w:ascii="Times New Roman" w:hAnsi="Times New Roman"/>
                <w:b/>
                <w:sz w:val="24"/>
                <w:szCs w:val="24"/>
              </w:rPr>
              <w:t>Від Орендодавця:</w:t>
            </w:r>
          </w:p>
          <w:p w:rsidR="003F2ED2" w:rsidRPr="00511BE3" w:rsidRDefault="003F2ED2" w:rsidP="00D967AD">
            <w:pPr>
              <w:pStyle w:val="a4"/>
              <w:ind w:left="501" w:firstLine="0"/>
              <w:jc w:val="both"/>
              <w:rPr>
                <w:rFonts w:ascii="Times New Roman" w:hAnsi="Times New Roman"/>
                <w:sz w:val="22"/>
                <w:szCs w:val="22"/>
              </w:rPr>
            </w:pPr>
            <w:r w:rsidRPr="00511BE3">
              <w:rPr>
                <w:rFonts w:ascii="Times New Roman" w:hAnsi="Times New Roman"/>
                <w:sz w:val="22"/>
                <w:szCs w:val="22"/>
              </w:rPr>
              <w:t>Начальник уп</w:t>
            </w:r>
            <w:r w:rsidRPr="00511BE3">
              <w:rPr>
                <w:rFonts w:ascii="Times New Roman" w:hAnsi="Times New Roman"/>
                <w:color w:val="000000"/>
                <w:sz w:val="22"/>
                <w:szCs w:val="22"/>
              </w:rPr>
              <w:t xml:space="preserve">равління комунальної власності та земельних відносин Чорноморської міської ради </w:t>
            </w:r>
            <w:r w:rsidR="0080456A">
              <w:rPr>
                <w:rFonts w:ascii="Times New Roman" w:hAnsi="Times New Roman"/>
                <w:color w:val="000000"/>
                <w:sz w:val="22"/>
                <w:szCs w:val="22"/>
              </w:rPr>
              <w:t xml:space="preserve">Одеського району </w:t>
            </w:r>
            <w:r w:rsidRPr="00511BE3">
              <w:rPr>
                <w:rFonts w:ascii="Times New Roman" w:hAnsi="Times New Roman"/>
                <w:color w:val="000000"/>
                <w:sz w:val="22"/>
                <w:szCs w:val="22"/>
              </w:rPr>
              <w:t>Одеської області</w:t>
            </w:r>
          </w:p>
        </w:tc>
        <w:tc>
          <w:tcPr>
            <w:tcW w:w="5283" w:type="dxa"/>
            <w:hideMark/>
          </w:tcPr>
          <w:p w:rsidR="003F2ED2" w:rsidRPr="00511BE3" w:rsidRDefault="003F2ED2" w:rsidP="00304342">
            <w:pPr>
              <w:pStyle w:val="a4"/>
              <w:jc w:val="both"/>
              <w:rPr>
                <w:rFonts w:ascii="Times New Roman" w:hAnsi="Times New Roman"/>
                <w:sz w:val="24"/>
                <w:szCs w:val="24"/>
              </w:rPr>
            </w:pPr>
          </w:p>
          <w:p w:rsidR="003F2ED2" w:rsidRPr="00511BE3" w:rsidRDefault="003F2ED2" w:rsidP="00304342">
            <w:pPr>
              <w:pStyle w:val="a4"/>
              <w:jc w:val="both"/>
              <w:rPr>
                <w:rFonts w:ascii="Times New Roman" w:hAnsi="Times New Roman"/>
                <w:sz w:val="24"/>
                <w:szCs w:val="24"/>
              </w:rPr>
            </w:pPr>
          </w:p>
          <w:p w:rsidR="003F2ED2" w:rsidRPr="00511BE3" w:rsidRDefault="00C72A36" w:rsidP="00552540">
            <w:pPr>
              <w:pStyle w:val="a4"/>
              <w:jc w:val="both"/>
              <w:rPr>
                <w:rFonts w:ascii="Times New Roman" w:hAnsi="Times New Roman"/>
                <w:sz w:val="24"/>
                <w:szCs w:val="24"/>
              </w:rPr>
            </w:pPr>
            <w:r w:rsidRPr="00511BE3">
              <w:rPr>
                <w:rFonts w:ascii="Times New Roman" w:hAnsi="Times New Roman"/>
                <w:sz w:val="24"/>
                <w:szCs w:val="24"/>
              </w:rPr>
              <w:t>___________________</w:t>
            </w:r>
            <w:r w:rsidR="003F2ED2" w:rsidRPr="00511BE3">
              <w:rPr>
                <w:rFonts w:ascii="Times New Roman" w:hAnsi="Times New Roman"/>
                <w:sz w:val="24"/>
                <w:szCs w:val="24"/>
              </w:rPr>
              <w:t xml:space="preserve"> </w:t>
            </w:r>
          </w:p>
        </w:tc>
      </w:tr>
      <w:tr w:rsidR="00C72A36" w:rsidRPr="00511BE3" w:rsidTr="00EE1347">
        <w:trPr>
          <w:trHeight w:val="420"/>
          <w:jc w:val="center"/>
        </w:trPr>
        <w:tc>
          <w:tcPr>
            <w:tcW w:w="4293" w:type="dxa"/>
            <w:hideMark/>
          </w:tcPr>
          <w:p w:rsidR="00C72A36" w:rsidRPr="00511BE3" w:rsidRDefault="00C72A36" w:rsidP="00304342">
            <w:pPr>
              <w:pStyle w:val="a4"/>
              <w:jc w:val="both"/>
              <w:rPr>
                <w:rFonts w:ascii="Times New Roman" w:hAnsi="Times New Roman"/>
                <w:b/>
                <w:sz w:val="24"/>
                <w:szCs w:val="24"/>
              </w:rPr>
            </w:pPr>
            <w:r w:rsidRPr="00511BE3">
              <w:rPr>
                <w:rFonts w:ascii="Times New Roman" w:hAnsi="Times New Roman"/>
                <w:b/>
                <w:sz w:val="24"/>
                <w:szCs w:val="24"/>
              </w:rPr>
              <w:t xml:space="preserve">Від Балансоутримувача: </w:t>
            </w:r>
          </w:p>
          <w:p w:rsidR="003F2ED2" w:rsidRPr="00511BE3" w:rsidRDefault="007A396C" w:rsidP="007A396C">
            <w:pPr>
              <w:pStyle w:val="a4"/>
              <w:ind w:left="501" w:right="-114" w:firstLine="0"/>
              <w:jc w:val="both"/>
              <w:rPr>
                <w:rFonts w:ascii="Times New Roman" w:hAnsi="Times New Roman"/>
                <w:sz w:val="22"/>
                <w:szCs w:val="22"/>
              </w:rPr>
            </w:pPr>
            <w:r w:rsidRPr="00511BE3">
              <w:rPr>
                <w:rFonts w:ascii="Times New Roman" w:hAnsi="Times New Roman"/>
                <w:color w:val="000000"/>
                <w:sz w:val="22"/>
                <w:szCs w:val="22"/>
              </w:rPr>
              <w:t xml:space="preserve">Начальник комунального підприємства «Міське управління житлово-комунального господарства» Чорноморської міської ради </w:t>
            </w:r>
            <w:r w:rsidR="0080456A">
              <w:rPr>
                <w:rFonts w:ascii="Times New Roman" w:hAnsi="Times New Roman"/>
                <w:color w:val="000000"/>
                <w:sz w:val="22"/>
                <w:szCs w:val="22"/>
              </w:rPr>
              <w:t xml:space="preserve">Одеського району </w:t>
            </w:r>
            <w:r w:rsidRPr="00511BE3">
              <w:rPr>
                <w:rFonts w:ascii="Times New Roman" w:hAnsi="Times New Roman"/>
                <w:color w:val="000000"/>
                <w:sz w:val="22"/>
                <w:szCs w:val="22"/>
              </w:rPr>
              <w:t>Одеської області</w:t>
            </w:r>
          </w:p>
        </w:tc>
        <w:tc>
          <w:tcPr>
            <w:tcW w:w="5283" w:type="dxa"/>
            <w:hideMark/>
          </w:tcPr>
          <w:p w:rsidR="007A396C" w:rsidRPr="00511BE3" w:rsidRDefault="007A396C" w:rsidP="00304342">
            <w:pPr>
              <w:pStyle w:val="a4"/>
              <w:jc w:val="both"/>
              <w:rPr>
                <w:rFonts w:ascii="Times New Roman" w:hAnsi="Times New Roman"/>
                <w:sz w:val="24"/>
                <w:szCs w:val="24"/>
              </w:rPr>
            </w:pPr>
          </w:p>
          <w:p w:rsidR="007A396C" w:rsidRPr="00511BE3" w:rsidRDefault="007A396C" w:rsidP="00304342">
            <w:pPr>
              <w:pStyle w:val="a4"/>
              <w:jc w:val="both"/>
              <w:rPr>
                <w:rFonts w:ascii="Times New Roman" w:hAnsi="Times New Roman"/>
                <w:sz w:val="24"/>
                <w:szCs w:val="24"/>
              </w:rPr>
            </w:pPr>
          </w:p>
          <w:p w:rsidR="007A396C" w:rsidRPr="00511BE3" w:rsidRDefault="007A396C" w:rsidP="00304342">
            <w:pPr>
              <w:pStyle w:val="a4"/>
              <w:jc w:val="both"/>
              <w:rPr>
                <w:rFonts w:ascii="Times New Roman" w:hAnsi="Times New Roman"/>
                <w:sz w:val="24"/>
                <w:szCs w:val="24"/>
              </w:rPr>
            </w:pPr>
          </w:p>
          <w:p w:rsidR="00C72A36" w:rsidRPr="00511BE3" w:rsidRDefault="00C72A36" w:rsidP="00EB5DE3">
            <w:pPr>
              <w:pStyle w:val="a4"/>
              <w:jc w:val="both"/>
              <w:rPr>
                <w:rFonts w:ascii="Times New Roman" w:hAnsi="Times New Roman"/>
                <w:sz w:val="24"/>
                <w:szCs w:val="24"/>
              </w:rPr>
            </w:pPr>
            <w:r w:rsidRPr="00511BE3">
              <w:rPr>
                <w:rFonts w:ascii="Times New Roman" w:hAnsi="Times New Roman"/>
                <w:sz w:val="24"/>
                <w:szCs w:val="24"/>
              </w:rPr>
              <w:t>___________________</w:t>
            </w:r>
            <w:r w:rsidR="007A396C" w:rsidRPr="00511BE3">
              <w:rPr>
                <w:rFonts w:ascii="Times New Roman" w:hAnsi="Times New Roman"/>
                <w:sz w:val="24"/>
                <w:szCs w:val="24"/>
              </w:rPr>
              <w:t xml:space="preserve"> </w:t>
            </w:r>
          </w:p>
        </w:tc>
      </w:tr>
    </w:tbl>
    <w:p w:rsidR="00DC64C3" w:rsidRPr="00511BE3" w:rsidRDefault="00DC64C3" w:rsidP="00E16AE2">
      <w:pPr>
        <w:pStyle w:val="3"/>
        <w:keepNext w:val="0"/>
        <w:widowControl w:val="0"/>
        <w:ind w:left="0"/>
        <w:rPr>
          <w:rFonts w:ascii="Times New Roman" w:hAnsi="Times New Roman"/>
          <w:b w:val="0"/>
          <w:i w:val="0"/>
          <w:sz w:val="24"/>
          <w:szCs w:val="24"/>
        </w:rPr>
      </w:pPr>
    </w:p>
    <w:tbl>
      <w:tblPr>
        <w:tblW w:w="9576" w:type="dxa"/>
        <w:jc w:val="center"/>
        <w:tblLayout w:type="fixed"/>
        <w:tblLook w:val="04A0"/>
      </w:tblPr>
      <w:tblGrid>
        <w:gridCol w:w="4293"/>
        <w:gridCol w:w="5283"/>
      </w:tblGrid>
      <w:tr w:rsidR="00521FD0" w:rsidRPr="00511BE3" w:rsidTr="00CD22CF">
        <w:trPr>
          <w:trHeight w:val="333"/>
          <w:jc w:val="center"/>
        </w:trPr>
        <w:tc>
          <w:tcPr>
            <w:tcW w:w="4293" w:type="dxa"/>
            <w:hideMark/>
          </w:tcPr>
          <w:p w:rsidR="00521FD0" w:rsidRPr="00511BE3" w:rsidRDefault="00521FD0" w:rsidP="00CD22CF">
            <w:pPr>
              <w:pStyle w:val="a4"/>
              <w:jc w:val="both"/>
              <w:rPr>
                <w:rFonts w:ascii="Times New Roman" w:hAnsi="Times New Roman"/>
                <w:b/>
                <w:sz w:val="24"/>
                <w:szCs w:val="24"/>
              </w:rPr>
            </w:pPr>
            <w:r w:rsidRPr="00511BE3">
              <w:rPr>
                <w:rFonts w:ascii="Times New Roman" w:hAnsi="Times New Roman"/>
                <w:b/>
                <w:sz w:val="24"/>
                <w:szCs w:val="24"/>
              </w:rPr>
              <w:t>Від Орендаря:</w:t>
            </w:r>
          </w:p>
          <w:p w:rsidR="00521FD0" w:rsidRPr="00511BE3" w:rsidRDefault="00521FD0" w:rsidP="00CD22CF">
            <w:pPr>
              <w:pStyle w:val="a4"/>
              <w:jc w:val="both"/>
              <w:rPr>
                <w:rFonts w:ascii="Times New Roman" w:hAnsi="Times New Roman"/>
                <w:sz w:val="24"/>
                <w:szCs w:val="24"/>
              </w:rPr>
            </w:pPr>
          </w:p>
        </w:tc>
        <w:tc>
          <w:tcPr>
            <w:tcW w:w="5283" w:type="dxa"/>
            <w:hideMark/>
          </w:tcPr>
          <w:p w:rsidR="00521FD0" w:rsidRPr="00511BE3" w:rsidRDefault="00521FD0" w:rsidP="00CD22CF">
            <w:pPr>
              <w:pStyle w:val="a4"/>
              <w:jc w:val="both"/>
              <w:rPr>
                <w:rFonts w:ascii="Times New Roman" w:hAnsi="Times New Roman"/>
                <w:sz w:val="24"/>
                <w:szCs w:val="24"/>
              </w:rPr>
            </w:pPr>
          </w:p>
          <w:p w:rsidR="00521FD0" w:rsidRPr="00511BE3" w:rsidRDefault="00521FD0" w:rsidP="00CD22CF">
            <w:pPr>
              <w:pStyle w:val="a4"/>
              <w:jc w:val="both"/>
              <w:rPr>
                <w:rFonts w:ascii="Times New Roman" w:hAnsi="Times New Roman"/>
                <w:sz w:val="24"/>
                <w:szCs w:val="24"/>
              </w:rPr>
            </w:pPr>
            <w:r w:rsidRPr="00511BE3">
              <w:rPr>
                <w:rFonts w:ascii="Times New Roman" w:hAnsi="Times New Roman"/>
                <w:sz w:val="24"/>
                <w:szCs w:val="24"/>
              </w:rPr>
              <w:t xml:space="preserve">___________________ </w:t>
            </w:r>
          </w:p>
        </w:tc>
      </w:tr>
    </w:tbl>
    <w:p w:rsidR="00521FD0" w:rsidRPr="00511BE3" w:rsidRDefault="00521FD0" w:rsidP="00521FD0"/>
    <w:sectPr w:rsidR="00521FD0" w:rsidRPr="00511BE3" w:rsidSect="0065324E">
      <w:headerReference w:type="even" r:id="rId12"/>
      <w:headerReference w:type="default" r:id="rId13"/>
      <w:pgSz w:w="11906" w:h="16838" w:code="9"/>
      <w:pgMar w:top="567"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A1B" w:rsidRDefault="00CB1A1B">
      <w:r>
        <w:separator/>
      </w:r>
    </w:p>
  </w:endnote>
  <w:endnote w:type="continuationSeparator" w:id="1">
    <w:p w:rsidR="00CB1A1B" w:rsidRDefault="00CB1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A1B" w:rsidRDefault="00CB1A1B">
      <w:r>
        <w:separator/>
      </w:r>
    </w:p>
  </w:footnote>
  <w:footnote w:type="continuationSeparator" w:id="1">
    <w:p w:rsidR="00CB1A1B" w:rsidRDefault="00CB1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857447">
    <w:pPr>
      <w:framePr w:wrap="around" w:vAnchor="text" w:hAnchor="margin" w:xAlign="center" w:y="1"/>
    </w:pPr>
    <w:fldSimple w:instr="PAGE  ">
      <w:r w:rsidR="00304342">
        <w:rPr>
          <w:noProof/>
        </w:rPr>
        <w:t>1</w:t>
      </w:r>
    </w:fldSimple>
  </w:p>
  <w:p w:rsidR="00304342" w:rsidRDefault="003043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857447">
    <w:pPr>
      <w:framePr w:wrap="around" w:vAnchor="text" w:hAnchor="margin" w:xAlign="center" w:y="1"/>
    </w:pPr>
    <w:fldSimple w:instr="PAGE  ">
      <w:r w:rsidR="00FD72E0">
        <w:rPr>
          <w:noProof/>
        </w:rPr>
        <w:t>2</w:t>
      </w:r>
    </w:fldSimple>
  </w:p>
  <w:p w:rsidR="00304342" w:rsidRDefault="003043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E0024E"/>
    <w:multiLevelType w:val="hybridMultilevel"/>
    <w:tmpl w:val="3FFCFB88"/>
    <w:lvl w:ilvl="0" w:tplc="32FC38FA">
      <w:numFmt w:val="bullet"/>
      <w:lvlText w:val="-"/>
      <w:lvlJc w:val="left"/>
      <w:pPr>
        <w:ind w:left="581" w:hanging="155"/>
      </w:pPr>
      <w:rPr>
        <w:w w:val="95"/>
        <w:lang w:val="uk-UA" w:eastAsia="uk-UA" w:bidi="uk-UA"/>
      </w:rPr>
    </w:lvl>
    <w:lvl w:ilvl="1" w:tplc="1CFC5402">
      <w:numFmt w:val="bullet"/>
      <w:lvlText w:val="•"/>
      <w:lvlJc w:val="left"/>
      <w:pPr>
        <w:ind w:left="1124" w:hanging="155"/>
      </w:pPr>
      <w:rPr>
        <w:lang w:val="uk-UA" w:eastAsia="uk-UA" w:bidi="uk-UA"/>
      </w:rPr>
    </w:lvl>
    <w:lvl w:ilvl="2" w:tplc="371C9A8A">
      <w:numFmt w:val="bullet"/>
      <w:lvlText w:val="•"/>
      <w:lvlJc w:val="left"/>
      <w:pPr>
        <w:ind w:left="2088" w:hanging="155"/>
      </w:pPr>
      <w:rPr>
        <w:lang w:val="uk-UA" w:eastAsia="uk-UA" w:bidi="uk-UA"/>
      </w:rPr>
    </w:lvl>
    <w:lvl w:ilvl="3" w:tplc="507AE854">
      <w:numFmt w:val="bullet"/>
      <w:lvlText w:val="•"/>
      <w:lvlJc w:val="left"/>
      <w:pPr>
        <w:ind w:left="3052" w:hanging="155"/>
      </w:pPr>
      <w:rPr>
        <w:lang w:val="uk-UA" w:eastAsia="uk-UA" w:bidi="uk-UA"/>
      </w:rPr>
    </w:lvl>
    <w:lvl w:ilvl="4" w:tplc="8CCCE9A6">
      <w:numFmt w:val="bullet"/>
      <w:lvlText w:val="•"/>
      <w:lvlJc w:val="left"/>
      <w:pPr>
        <w:ind w:left="4016" w:hanging="155"/>
      </w:pPr>
      <w:rPr>
        <w:lang w:val="uk-UA" w:eastAsia="uk-UA" w:bidi="uk-UA"/>
      </w:rPr>
    </w:lvl>
    <w:lvl w:ilvl="5" w:tplc="29DC5E56">
      <w:numFmt w:val="bullet"/>
      <w:lvlText w:val="•"/>
      <w:lvlJc w:val="left"/>
      <w:pPr>
        <w:ind w:left="4980" w:hanging="155"/>
      </w:pPr>
      <w:rPr>
        <w:lang w:val="uk-UA" w:eastAsia="uk-UA" w:bidi="uk-UA"/>
      </w:rPr>
    </w:lvl>
    <w:lvl w:ilvl="6" w:tplc="861A36F6">
      <w:numFmt w:val="bullet"/>
      <w:lvlText w:val="•"/>
      <w:lvlJc w:val="left"/>
      <w:pPr>
        <w:ind w:left="5944" w:hanging="155"/>
      </w:pPr>
      <w:rPr>
        <w:lang w:val="uk-UA" w:eastAsia="uk-UA" w:bidi="uk-UA"/>
      </w:rPr>
    </w:lvl>
    <w:lvl w:ilvl="7" w:tplc="D2FC93C6">
      <w:numFmt w:val="bullet"/>
      <w:lvlText w:val="•"/>
      <w:lvlJc w:val="left"/>
      <w:pPr>
        <w:ind w:left="6908" w:hanging="155"/>
      </w:pPr>
      <w:rPr>
        <w:lang w:val="uk-UA" w:eastAsia="uk-UA" w:bidi="uk-UA"/>
      </w:rPr>
    </w:lvl>
    <w:lvl w:ilvl="8" w:tplc="7C149A16">
      <w:numFmt w:val="bullet"/>
      <w:lvlText w:val="•"/>
      <w:lvlJc w:val="left"/>
      <w:pPr>
        <w:ind w:left="7872" w:hanging="155"/>
      </w:pPr>
      <w:rPr>
        <w:lang w:val="uk-UA" w:eastAsia="uk-UA" w:bidi="uk-UA"/>
      </w:r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StepHandle" w:val="262696"/>
  </w:docVars>
  <w:rsids>
    <w:rsidRoot w:val="001A5FC5"/>
    <w:rsid w:val="0000173F"/>
    <w:rsid w:val="00004AC4"/>
    <w:rsid w:val="00005EDD"/>
    <w:rsid w:val="00020345"/>
    <w:rsid w:val="00032125"/>
    <w:rsid w:val="000378B4"/>
    <w:rsid w:val="000453F9"/>
    <w:rsid w:val="00045426"/>
    <w:rsid w:val="00045625"/>
    <w:rsid w:val="0005165C"/>
    <w:rsid w:val="00051E38"/>
    <w:rsid w:val="000561B1"/>
    <w:rsid w:val="0005726B"/>
    <w:rsid w:val="00065045"/>
    <w:rsid w:val="000728B3"/>
    <w:rsid w:val="00074FBE"/>
    <w:rsid w:val="000904FF"/>
    <w:rsid w:val="000A2FD9"/>
    <w:rsid w:val="000B24CA"/>
    <w:rsid w:val="000B508A"/>
    <w:rsid w:val="000C75E1"/>
    <w:rsid w:val="000D6907"/>
    <w:rsid w:val="000E7997"/>
    <w:rsid w:val="000F0400"/>
    <w:rsid w:val="000F0C1F"/>
    <w:rsid w:val="000F18F7"/>
    <w:rsid w:val="000F1C40"/>
    <w:rsid w:val="000F21B2"/>
    <w:rsid w:val="000F346E"/>
    <w:rsid w:val="000F3D91"/>
    <w:rsid w:val="000F5997"/>
    <w:rsid w:val="001029C4"/>
    <w:rsid w:val="00115C23"/>
    <w:rsid w:val="001335C8"/>
    <w:rsid w:val="00141E5C"/>
    <w:rsid w:val="0014496B"/>
    <w:rsid w:val="00152EB6"/>
    <w:rsid w:val="00174049"/>
    <w:rsid w:val="00192724"/>
    <w:rsid w:val="00195BE2"/>
    <w:rsid w:val="001A5C36"/>
    <w:rsid w:val="001A5FC5"/>
    <w:rsid w:val="001B6F86"/>
    <w:rsid w:val="001D207F"/>
    <w:rsid w:val="001D2942"/>
    <w:rsid w:val="001D2995"/>
    <w:rsid w:val="001D5AC5"/>
    <w:rsid w:val="001D5D3E"/>
    <w:rsid w:val="001F3ECC"/>
    <w:rsid w:val="00206047"/>
    <w:rsid w:val="00210F96"/>
    <w:rsid w:val="00216FA4"/>
    <w:rsid w:val="00224583"/>
    <w:rsid w:val="002260AD"/>
    <w:rsid w:val="002329D2"/>
    <w:rsid w:val="00237504"/>
    <w:rsid w:val="00243023"/>
    <w:rsid w:val="00246031"/>
    <w:rsid w:val="00257260"/>
    <w:rsid w:val="00277822"/>
    <w:rsid w:val="002838B8"/>
    <w:rsid w:val="00285152"/>
    <w:rsid w:val="00291B45"/>
    <w:rsid w:val="002B48DD"/>
    <w:rsid w:val="002C1D8C"/>
    <w:rsid w:val="002C62C8"/>
    <w:rsid w:val="002F01E1"/>
    <w:rsid w:val="002F1FFE"/>
    <w:rsid w:val="002F6628"/>
    <w:rsid w:val="002F709B"/>
    <w:rsid w:val="002F7CD6"/>
    <w:rsid w:val="003008CC"/>
    <w:rsid w:val="00304342"/>
    <w:rsid w:val="00311B12"/>
    <w:rsid w:val="00317171"/>
    <w:rsid w:val="0032141A"/>
    <w:rsid w:val="00321E64"/>
    <w:rsid w:val="003254BF"/>
    <w:rsid w:val="00330822"/>
    <w:rsid w:val="00332374"/>
    <w:rsid w:val="003366B6"/>
    <w:rsid w:val="00341387"/>
    <w:rsid w:val="00350AF3"/>
    <w:rsid w:val="003514D8"/>
    <w:rsid w:val="0035472E"/>
    <w:rsid w:val="00371341"/>
    <w:rsid w:val="003801A3"/>
    <w:rsid w:val="00383F16"/>
    <w:rsid w:val="003963B6"/>
    <w:rsid w:val="003A04DF"/>
    <w:rsid w:val="003A0803"/>
    <w:rsid w:val="003B09E1"/>
    <w:rsid w:val="003B78DB"/>
    <w:rsid w:val="003D0B02"/>
    <w:rsid w:val="003E36AC"/>
    <w:rsid w:val="003E5A2D"/>
    <w:rsid w:val="003F1F4C"/>
    <w:rsid w:val="003F2ED2"/>
    <w:rsid w:val="0040285E"/>
    <w:rsid w:val="00403214"/>
    <w:rsid w:val="00406BBA"/>
    <w:rsid w:val="00413384"/>
    <w:rsid w:val="00425CB2"/>
    <w:rsid w:val="004346EE"/>
    <w:rsid w:val="00437D83"/>
    <w:rsid w:val="004470FD"/>
    <w:rsid w:val="00451828"/>
    <w:rsid w:val="00472B43"/>
    <w:rsid w:val="004A1E39"/>
    <w:rsid w:val="004C29EB"/>
    <w:rsid w:val="004C4C86"/>
    <w:rsid w:val="004D0140"/>
    <w:rsid w:val="004D7D57"/>
    <w:rsid w:val="004E3818"/>
    <w:rsid w:val="004E398E"/>
    <w:rsid w:val="004E65BD"/>
    <w:rsid w:val="00511BE3"/>
    <w:rsid w:val="00516A00"/>
    <w:rsid w:val="00521FD0"/>
    <w:rsid w:val="00525BBB"/>
    <w:rsid w:val="005265E4"/>
    <w:rsid w:val="00544E1A"/>
    <w:rsid w:val="00545539"/>
    <w:rsid w:val="0054789C"/>
    <w:rsid w:val="00552540"/>
    <w:rsid w:val="00561E08"/>
    <w:rsid w:val="005664C6"/>
    <w:rsid w:val="00582A98"/>
    <w:rsid w:val="0058662F"/>
    <w:rsid w:val="00587DC4"/>
    <w:rsid w:val="005A1BDC"/>
    <w:rsid w:val="005A47D9"/>
    <w:rsid w:val="005A4A89"/>
    <w:rsid w:val="005B26B3"/>
    <w:rsid w:val="005C2D89"/>
    <w:rsid w:val="005C7BBD"/>
    <w:rsid w:val="005D444D"/>
    <w:rsid w:val="005D4E1A"/>
    <w:rsid w:val="005D74AC"/>
    <w:rsid w:val="005E3664"/>
    <w:rsid w:val="005E598E"/>
    <w:rsid w:val="005F3359"/>
    <w:rsid w:val="005F3D67"/>
    <w:rsid w:val="005F7DB3"/>
    <w:rsid w:val="00602A82"/>
    <w:rsid w:val="0060580E"/>
    <w:rsid w:val="00622C8B"/>
    <w:rsid w:val="00622CB2"/>
    <w:rsid w:val="006231C6"/>
    <w:rsid w:val="00624A65"/>
    <w:rsid w:val="0063324C"/>
    <w:rsid w:val="006337C8"/>
    <w:rsid w:val="0063408E"/>
    <w:rsid w:val="00650AD5"/>
    <w:rsid w:val="0065324E"/>
    <w:rsid w:val="00677E59"/>
    <w:rsid w:val="006803D8"/>
    <w:rsid w:val="00691E8A"/>
    <w:rsid w:val="006A26A5"/>
    <w:rsid w:val="006A2A37"/>
    <w:rsid w:val="006A4971"/>
    <w:rsid w:val="006A5FFD"/>
    <w:rsid w:val="006B156F"/>
    <w:rsid w:val="006C4D7B"/>
    <w:rsid w:val="006D732E"/>
    <w:rsid w:val="006E1335"/>
    <w:rsid w:val="006E1B9E"/>
    <w:rsid w:val="006E3BE9"/>
    <w:rsid w:val="006F36B2"/>
    <w:rsid w:val="006F561C"/>
    <w:rsid w:val="00702A0C"/>
    <w:rsid w:val="00706364"/>
    <w:rsid w:val="00714A03"/>
    <w:rsid w:val="007178DF"/>
    <w:rsid w:val="00720224"/>
    <w:rsid w:val="00732EAE"/>
    <w:rsid w:val="0073447A"/>
    <w:rsid w:val="007349A6"/>
    <w:rsid w:val="0073760B"/>
    <w:rsid w:val="007406D9"/>
    <w:rsid w:val="00747CC4"/>
    <w:rsid w:val="007527A2"/>
    <w:rsid w:val="00754E9C"/>
    <w:rsid w:val="00767960"/>
    <w:rsid w:val="0077030A"/>
    <w:rsid w:val="00770315"/>
    <w:rsid w:val="00774401"/>
    <w:rsid w:val="007749FD"/>
    <w:rsid w:val="00775291"/>
    <w:rsid w:val="00777113"/>
    <w:rsid w:val="007819EA"/>
    <w:rsid w:val="00786DB4"/>
    <w:rsid w:val="007922B1"/>
    <w:rsid w:val="0079733D"/>
    <w:rsid w:val="007A1F0C"/>
    <w:rsid w:val="007A396C"/>
    <w:rsid w:val="007A3D87"/>
    <w:rsid w:val="007B076A"/>
    <w:rsid w:val="007B4446"/>
    <w:rsid w:val="007C20E5"/>
    <w:rsid w:val="007D1F10"/>
    <w:rsid w:val="007D69DB"/>
    <w:rsid w:val="007D7BAD"/>
    <w:rsid w:val="007E0524"/>
    <w:rsid w:val="007F1607"/>
    <w:rsid w:val="007F252B"/>
    <w:rsid w:val="007F31EC"/>
    <w:rsid w:val="0080456A"/>
    <w:rsid w:val="00807FDE"/>
    <w:rsid w:val="008103BF"/>
    <w:rsid w:val="00813211"/>
    <w:rsid w:val="008144E9"/>
    <w:rsid w:val="008162BA"/>
    <w:rsid w:val="008219B0"/>
    <w:rsid w:val="0082222D"/>
    <w:rsid w:val="0082303C"/>
    <w:rsid w:val="00824477"/>
    <w:rsid w:val="00827342"/>
    <w:rsid w:val="00830D0E"/>
    <w:rsid w:val="00831F2F"/>
    <w:rsid w:val="00845CDA"/>
    <w:rsid w:val="00850D80"/>
    <w:rsid w:val="00857447"/>
    <w:rsid w:val="00862D32"/>
    <w:rsid w:val="00864D19"/>
    <w:rsid w:val="00865380"/>
    <w:rsid w:val="008729FD"/>
    <w:rsid w:val="00877FD0"/>
    <w:rsid w:val="00885C1E"/>
    <w:rsid w:val="00886A99"/>
    <w:rsid w:val="008919AC"/>
    <w:rsid w:val="008939A5"/>
    <w:rsid w:val="0089589D"/>
    <w:rsid w:val="008977C9"/>
    <w:rsid w:val="008A3014"/>
    <w:rsid w:val="008A771D"/>
    <w:rsid w:val="008B6893"/>
    <w:rsid w:val="008B69CF"/>
    <w:rsid w:val="008C46EC"/>
    <w:rsid w:val="008D2F87"/>
    <w:rsid w:val="008D3AE3"/>
    <w:rsid w:val="008D77FB"/>
    <w:rsid w:val="008E1A9E"/>
    <w:rsid w:val="008E5AAF"/>
    <w:rsid w:val="008F795E"/>
    <w:rsid w:val="00902AD8"/>
    <w:rsid w:val="00903CEC"/>
    <w:rsid w:val="00904A9F"/>
    <w:rsid w:val="00906DFD"/>
    <w:rsid w:val="009175E2"/>
    <w:rsid w:val="00920179"/>
    <w:rsid w:val="00935060"/>
    <w:rsid w:val="00937D03"/>
    <w:rsid w:val="00942B15"/>
    <w:rsid w:val="00966C98"/>
    <w:rsid w:val="00970633"/>
    <w:rsid w:val="0097180E"/>
    <w:rsid w:val="009725ED"/>
    <w:rsid w:val="00972E3B"/>
    <w:rsid w:val="009746BC"/>
    <w:rsid w:val="00976001"/>
    <w:rsid w:val="009803ED"/>
    <w:rsid w:val="00980CFF"/>
    <w:rsid w:val="009828C0"/>
    <w:rsid w:val="009831E7"/>
    <w:rsid w:val="00984DF1"/>
    <w:rsid w:val="009A411F"/>
    <w:rsid w:val="009B08AE"/>
    <w:rsid w:val="009C31AF"/>
    <w:rsid w:val="009C796C"/>
    <w:rsid w:val="009D7FCF"/>
    <w:rsid w:val="009E6689"/>
    <w:rsid w:val="009F2BD1"/>
    <w:rsid w:val="009F7B84"/>
    <w:rsid w:val="00A06D76"/>
    <w:rsid w:val="00A11CA0"/>
    <w:rsid w:val="00A25753"/>
    <w:rsid w:val="00A3488E"/>
    <w:rsid w:val="00A379EC"/>
    <w:rsid w:val="00A4415A"/>
    <w:rsid w:val="00A44BE8"/>
    <w:rsid w:val="00A463F5"/>
    <w:rsid w:val="00A505B9"/>
    <w:rsid w:val="00A507D7"/>
    <w:rsid w:val="00A519F6"/>
    <w:rsid w:val="00A540E4"/>
    <w:rsid w:val="00A56018"/>
    <w:rsid w:val="00A6173C"/>
    <w:rsid w:val="00A64A9E"/>
    <w:rsid w:val="00A857DE"/>
    <w:rsid w:val="00A86BD8"/>
    <w:rsid w:val="00A90135"/>
    <w:rsid w:val="00A912FB"/>
    <w:rsid w:val="00AA4492"/>
    <w:rsid w:val="00AA4547"/>
    <w:rsid w:val="00AA7113"/>
    <w:rsid w:val="00AB3D3E"/>
    <w:rsid w:val="00AC40C9"/>
    <w:rsid w:val="00AD2D77"/>
    <w:rsid w:val="00AD448D"/>
    <w:rsid w:val="00AE15AD"/>
    <w:rsid w:val="00B00130"/>
    <w:rsid w:val="00B008F9"/>
    <w:rsid w:val="00B02F4E"/>
    <w:rsid w:val="00B051C9"/>
    <w:rsid w:val="00B14940"/>
    <w:rsid w:val="00B23F97"/>
    <w:rsid w:val="00B2479F"/>
    <w:rsid w:val="00B25741"/>
    <w:rsid w:val="00B3562E"/>
    <w:rsid w:val="00B374CA"/>
    <w:rsid w:val="00B410E1"/>
    <w:rsid w:val="00B4550A"/>
    <w:rsid w:val="00B527D5"/>
    <w:rsid w:val="00B6088A"/>
    <w:rsid w:val="00B645DD"/>
    <w:rsid w:val="00B83D46"/>
    <w:rsid w:val="00B83F1F"/>
    <w:rsid w:val="00B84AED"/>
    <w:rsid w:val="00B84F5C"/>
    <w:rsid w:val="00B87346"/>
    <w:rsid w:val="00B90E3F"/>
    <w:rsid w:val="00B92C03"/>
    <w:rsid w:val="00B93D52"/>
    <w:rsid w:val="00B94D88"/>
    <w:rsid w:val="00B95376"/>
    <w:rsid w:val="00BA09D8"/>
    <w:rsid w:val="00BB4AEE"/>
    <w:rsid w:val="00BB4D63"/>
    <w:rsid w:val="00BB7231"/>
    <w:rsid w:val="00BC0298"/>
    <w:rsid w:val="00BE7236"/>
    <w:rsid w:val="00BF3D44"/>
    <w:rsid w:val="00C03870"/>
    <w:rsid w:val="00C03F83"/>
    <w:rsid w:val="00C27FEF"/>
    <w:rsid w:val="00C349CD"/>
    <w:rsid w:val="00C34E15"/>
    <w:rsid w:val="00C53F54"/>
    <w:rsid w:val="00C5772F"/>
    <w:rsid w:val="00C614A4"/>
    <w:rsid w:val="00C61873"/>
    <w:rsid w:val="00C64258"/>
    <w:rsid w:val="00C70015"/>
    <w:rsid w:val="00C70E89"/>
    <w:rsid w:val="00C72A36"/>
    <w:rsid w:val="00C768AC"/>
    <w:rsid w:val="00C87507"/>
    <w:rsid w:val="00C877CC"/>
    <w:rsid w:val="00C94C39"/>
    <w:rsid w:val="00CA5CEE"/>
    <w:rsid w:val="00CB1A1B"/>
    <w:rsid w:val="00CC029F"/>
    <w:rsid w:val="00CD22CF"/>
    <w:rsid w:val="00CD2FD6"/>
    <w:rsid w:val="00CD30F7"/>
    <w:rsid w:val="00CD42B0"/>
    <w:rsid w:val="00CF0FDA"/>
    <w:rsid w:val="00D01136"/>
    <w:rsid w:val="00D02231"/>
    <w:rsid w:val="00D054D5"/>
    <w:rsid w:val="00D1060A"/>
    <w:rsid w:val="00D1244F"/>
    <w:rsid w:val="00D12B37"/>
    <w:rsid w:val="00D17458"/>
    <w:rsid w:val="00D2217F"/>
    <w:rsid w:val="00D25EC4"/>
    <w:rsid w:val="00D34402"/>
    <w:rsid w:val="00D411BC"/>
    <w:rsid w:val="00D43240"/>
    <w:rsid w:val="00D44A1E"/>
    <w:rsid w:val="00D61569"/>
    <w:rsid w:val="00D62814"/>
    <w:rsid w:val="00D67BB7"/>
    <w:rsid w:val="00D765BC"/>
    <w:rsid w:val="00D809B4"/>
    <w:rsid w:val="00D81857"/>
    <w:rsid w:val="00D83555"/>
    <w:rsid w:val="00D93D74"/>
    <w:rsid w:val="00D9588B"/>
    <w:rsid w:val="00D967AD"/>
    <w:rsid w:val="00D9708B"/>
    <w:rsid w:val="00DA132C"/>
    <w:rsid w:val="00DA776B"/>
    <w:rsid w:val="00DB46F8"/>
    <w:rsid w:val="00DC1EA7"/>
    <w:rsid w:val="00DC4A35"/>
    <w:rsid w:val="00DC4FD6"/>
    <w:rsid w:val="00DC64C3"/>
    <w:rsid w:val="00DD49BD"/>
    <w:rsid w:val="00DE1022"/>
    <w:rsid w:val="00DE4FB9"/>
    <w:rsid w:val="00DE72B9"/>
    <w:rsid w:val="00DE75C7"/>
    <w:rsid w:val="00DF04A3"/>
    <w:rsid w:val="00E004B3"/>
    <w:rsid w:val="00E01479"/>
    <w:rsid w:val="00E03CA3"/>
    <w:rsid w:val="00E10145"/>
    <w:rsid w:val="00E115F3"/>
    <w:rsid w:val="00E135D8"/>
    <w:rsid w:val="00E14E67"/>
    <w:rsid w:val="00E15FA1"/>
    <w:rsid w:val="00E16AE2"/>
    <w:rsid w:val="00E16B6E"/>
    <w:rsid w:val="00E328BD"/>
    <w:rsid w:val="00E425C4"/>
    <w:rsid w:val="00E50FEE"/>
    <w:rsid w:val="00E5122A"/>
    <w:rsid w:val="00E51F93"/>
    <w:rsid w:val="00E57DA5"/>
    <w:rsid w:val="00E61B62"/>
    <w:rsid w:val="00E84AE2"/>
    <w:rsid w:val="00E90EA6"/>
    <w:rsid w:val="00E94EFF"/>
    <w:rsid w:val="00E956D7"/>
    <w:rsid w:val="00E95F37"/>
    <w:rsid w:val="00E97308"/>
    <w:rsid w:val="00EA310F"/>
    <w:rsid w:val="00EA32CC"/>
    <w:rsid w:val="00EA34DA"/>
    <w:rsid w:val="00EA575B"/>
    <w:rsid w:val="00EB1720"/>
    <w:rsid w:val="00EB5DE3"/>
    <w:rsid w:val="00EC4A74"/>
    <w:rsid w:val="00EC4FE0"/>
    <w:rsid w:val="00ED127D"/>
    <w:rsid w:val="00EE1347"/>
    <w:rsid w:val="00EE76DA"/>
    <w:rsid w:val="00EE7950"/>
    <w:rsid w:val="00EF17D1"/>
    <w:rsid w:val="00EF30EA"/>
    <w:rsid w:val="00EF6A7C"/>
    <w:rsid w:val="00F0178D"/>
    <w:rsid w:val="00F05A6E"/>
    <w:rsid w:val="00F10AA9"/>
    <w:rsid w:val="00F15B9D"/>
    <w:rsid w:val="00F165F3"/>
    <w:rsid w:val="00F261F8"/>
    <w:rsid w:val="00F44651"/>
    <w:rsid w:val="00F44B36"/>
    <w:rsid w:val="00F51358"/>
    <w:rsid w:val="00F567FD"/>
    <w:rsid w:val="00F600D7"/>
    <w:rsid w:val="00F6085B"/>
    <w:rsid w:val="00F66867"/>
    <w:rsid w:val="00F90363"/>
    <w:rsid w:val="00F93048"/>
    <w:rsid w:val="00F97882"/>
    <w:rsid w:val="00FB7053"/>
    <w:rsid w:val="00FC3B27"/>
    <w:rsid w:val="00FC6477"/>
    <w:rsid w:val="00FC699D"/>
    <w:rsid w:val="00FD155F"/>
    <w:rsid w:val="00FD2030"/>
    <w:rsid w:val="00FD4B59"/>
    <w:rsid w:val="00FD68C1"/>
    <w:rsid w:val="00FD72E0"/>
    <w:rsid w:val="00FE51A0"/>
    <w:rsid w:val="00FF3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B527D5"/>
    <w:rPr>
      <w:rFonts w:ascii="Antiqua" w:hAnsi="Antiqua"/>
      <w:sz w:val="26"/>
      <w:lang w:val="uk-UA"/>
    </w:rPr>
  </w:style>
  <w:style w:type="paragraph" w:styleId="1">
    <w:name w:val="heading 1"/>
    <w:basedOn w:val="a"/>
    <w:next w:val="a"/>
    <w:qFormat/>
    <w:rsid w:val="00B527D5"/>
    <w:pPr>
      <w:keepNext/>
      <w:spacing w:before="240"/>
      <w:ind w:left="567"/>
      <w:outlineLvl w:val="0"/>
    </w:pPr>
    <w:rPr>
      <w:b/>
      <w:smallCaps/>
      <w:sz w:val="28"/>
    </w:rPr>
  </w:style>
  <w:style w:type="paragraph" w:styleId="2">
    <w:name w:val="heading 2"/>
    <w:basedOn w:val="a"/>
    <w:next w:val="a"/>
    <w:qFormat/>
    <w:rsid w:val="00B527D5"/>
    <w:pPr>
      <w:keepNext/>
      <w:spacing w:before="120"/>
      <w:ind w:left="567"/>
      <w:outlineLvl w:val="1"/>
    </w:pPr>
    <w:rPr>
      <w:b/>
    </w:rPr>
  </w:style>
  <w:style w:type="paragraph" w:styleId="3">
    <w:name w:val="heading 3"/>
    <w:basedOn w:val="a"/>
    <w:next w:val="a"/>
    <w:qFormat/>
    <w:rsid w:val="00B527D5"/>
    <w:pPr>
      <w:keepNext/>
      <w:spacing w:before="120"/>
      <w:ind w:left="567"/>
      <w:outlineLvl w:val="2"/>
    </w:pPr>
    <w:rPr>
      <w:b/>
      <w:i/>
    </w:rPr>
  </w:style>
  <w:style w:type="paragraph" w:styleId="4">
    <w:name w:val="heading 4"/>
    <w:basedOn w:val="a"/>
    <w:next w:val="a"/>
    <w:qFormat/>
    <w:rsid w:val="00B527D5"/>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27D5"/>
    <w:pPr>
      <w:tabs>
        <w:tab w:val="center" w:pos="4153"/>
        <w:tab w:val="right" w:pos="8306"/>
      </w:tabs>
    </w:pPr>
  </w:style>
  <w:style w:type="paragraph" w:customStyle="1" w:styleId="a4">
    <w:name w:val="Нормальний текст"/>
    <w:basedOn w:val="a"/>
    <w:rsid w:val="00B527D5"/>
    <w:pPr>
      <w:spacing w:before="120"/>
      <w:ind w:firstLine="567"/>
    </w:pPr>
  </w:style>
  <w:style w:type="paragraph" w:customStyle="1" w:styleId="a5">
    <w:name w:val="Шапка документу"/>
    <w:basedOn w:val="a"/>
    <w:rsid w:val="00B527D5"/>
    <w:pPr>
      <w:keepNext/>
      <w:keepLines/>
      <w:spacing w:after="240"/>
      <w:ind w:left="4536"/>
      <w:jc w:val="center"/>
    </w:pPr>
  </w:style>
  <w:style w:type="paragraph" w:styleId="a6">
    <w:name w:val="header"/>
    <w:basedOn w:val="a"/>
    <w:rsid w:val="00B527D5"/>
    <w:pPr>
      <w:tabs>
        <w:tab w:val="center" w:pos="4153"/>
        <w:tab w:val="right" w:pos="8306"/>
      </w:tabs>
    </w:pPr>
  </w:style>
  <w:style w:type="paragraph" w:customStyle="1" w:styleId="a7">
    <w:name w:val="Підпис"/>
    <w:basedOn w:val="a"/>
    <w:rsid w:val="00B527D5"/>
    <w:pPr>
      <w:keepLines/>
      <w:tabs>
        <w:tab w:val="center" w:pos="2268"/>
        <w:tab w:val="left" w:pos="6804"/>
      </w:tabs>
      <w:spacing w:before="360"/>
    </w:pPr>
    <w:rPr>
      <w:b/>
      <w:position w:val="-48"/>
    </w:rPr>
  </w:style>
  <w:style w:type="paragraph" w:customStyle="1" w:styleId="a8">
    <w:name w:val="Глава документу"/>
    <w:basedOn w:val="a"/>
    <w:next w:val="a"/>
    <w:rsid w:val="00B527D5"/>
    <w:pPr>
      <w:keepNext/>
      <w:keepLines/>
      <w:spacing w:before="120" w:after="120"/>
      <w:jc w:val="center"/>
    </w:pPr>
  </w:style>
  <w:style w:type="paragraph" w:customStyle="1" w:styleId="a9">
    <w:name w:val="Герб"/>
    <w:basedOn w:val="a"/>
    <w:rsid w:val="00B527D5"/>
    <w:pPr>
      <w:keepNext/>
      <w:keepLines/>
      <w:jc w:val="center"/>
    </w:pPr>
    <w:rPr>
      <w:sz w:val="144"/>
      <w:lang w:val="en-US"/>
    </w:rPr>
  </w:style>
  <w:style w:type="paragraph" w:customStyle="1" w:styleId="aa">
    <w:name w:val="Установа"/>
    <w:basedOn w:val="a"/>
    <w:rsid w:val="00B527D5"/>
    <w:pPr>
      <w:keepNext/>
      <w:keepLines/>
      <w:spacing w:before="120"/>
      <w:jc w:val="center"/>
    </w:pPr>
    <w:rPr>
      <w:b/>
      <w:sz w:val="40"/>
    </w:rPr>
  </w:style>
  <w:style w:type="paragraph" w:customStyle="1" w:styleId="ab">
    <w:name w:val="Вид документа"/>
    <w:basedOn w:val="aa"/>
    <w:next w:val="a"/>
    <w:rsid w:val="00B527D5"/>
    <w:pPr>
      <w:spacing w:before="360" w:after="240"/>
    </w:pPr>
    <w:rPr>
      <w:spacing w:val="20"/>
      <w:sz w:val="26"/>
    </w:rPr>
  </w:style>
  <w:style w:type="paragraph" w:customStyle="1" w:styleId="ac">
    <w:name w:val="Час та місце"/>
    <w:basedOn w:val="a"/>
    <w:rsid w:val="00B527D5"/>
    <w:pPr>
      <w:keepNext/>
      <w:keepLines/>
      <w:spacing w:before="120" w:after="240"/>
      <w:jc w:val="center"/>
    </w:pPr>
  </w:style>
  <w:style w:type="paragraph" w:customStyle="1" w:styleId="ad">
    <w:name w:val="Назва документа"/>
    <w:basedOn w:val="a"/>
    <w:next w:val="a4"/>
    <w:rsid w:val="00B527D5"/>
    <w:pPr>
      <w:keepNext/>
      <w:keepLines/>
      <w:spacing w:before="240" w:after="240"/>
      <w:jc w:val="center"/>
    </w:pPr>
    <w:rPr>
      <w:b/>
    </w:rPr>
  </w:style>
  <w:style w:type="paragraph" w:customStyle="1" w:styleId="NormalText">
    <w:name w:val="Normal Text"/>
    <w:basedOn w:val="a"/>
    <w:rsid w:val="00B527D5"/>
    <w:pPr>
      <w:ind w:firstLine="567"/>
      <w:jc w:val="both"/>
    </w:pPr>
  </w:style>
  <w:style w:type="paragraph" w:customStyle="1" w:styleId="ShapkaDocumentu">
    <w:name w:val="Shapka Documentu"/>
    <w:basedOn w:val="NormalText"/>
    <w:rsid w:val="00B527D5"/>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styleId="af1">
    <w:name w:val="Hyperlink"/>
    <w:rsid w:val="00F97882"/>
    <w:rPr>
      <w:color w:val="0000FF"/>
      <w:u w:val="single"/>
    </w:rPr>
  </w:style>
  <w:style w:type="paragraph" w:styleId="af2">
    <w:name w:val="List Paragraph"/>
    <w:basedOn w:val="a"/>
    <w:uiPriority w:val="1"/>
    <w:qFormat/>
    <w:rsid w:val="002F01E1"/>
    <w:pPr>
      <w:widowControl w:val="0"/>
      <w:autoSpaceDE w:val="0"/>
      <w:autoSpaceDN w:val="0"/>
      <w:ind w:left="826" w:hanging="354"/>
      <w:jc w:val="both"/>
    </w:pPr>
    <w:rPr>
      <w:rFonts w:ascii="Arial" w:eastAsia="Arial" w:hAnsi="Arial" w:cs="Arial"/>
      <w:sz w:val="22"/>
      <w:szCs w:val="22"/>
      <w:lang w:eastAsia="uk-UA" w:bidi="uk-UA"/>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598639176">
      <w:bodyDiv w:val="1"/>
      <w:marLeft w:val="0"/>
      <w:marRight w:val="0"/>
      <w:marTop w:val="0"/>
      <w:marBottom w:val="0"/>
      <w:divBdr>
        <w:top w:val="none" w:sz="0" w:space="0" w:color="auto"/>
        <w:left w:val="none" w:sz="0" w:space="0" w:color="auto"/>
        <w:bottom w:val="none" w:sz="0" w:space="0" w:color="auto"/>
        <w:right w:val="none" w:sz="0" w:space="0" w:color="auto"/>
      </w:divBdr>
    </w:div>
    <w:div w:id="1796751315">
      <w:bodyDiv w:val="1"/>
      <w:marLeft w:val="0"/>
      <w:marRight w:val="0"/>
      <w:marTop w:val="0"/>
      <w:marBottom w:val="0"/>
      <w:divBdr>
        <w:top w:val="none" w:sz="0" w:space="0" w:color="auto"/>
        <w:left w:val="none" w:sz="0" w:space="0" w:color="auto"/>
        <w:bottom w:val="none" w:sz="0" w:space="0" w:color="auto"/>
        <w:right w:val="none" w:sz="0" w:space="0" w:color="auto"/>
      </w:divBdr>
      <w:divsChild>
        <w:div w:id="2143382381">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vtazv@uk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edure.prozorro.sale/api/registry/objects/606aed93892eeec8c78fa1e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rades.vertas.com.ua/registry/default/index?RegistryObject%5Btitle%5D=&amp;RegistryObject%5BregistryObjectId%5D=RGL001-UA-20210405-38118&amp;RegistryObject%5Baddress%5D=&amp;RegistryObject%5BpropertyOwner%5D=&amp;RegistryObject%5BsellingEntity%5D=&amp;RegistryObject%5BstatusesDecisions_listType%5D=&amp;RegistryObject%5Btype%5D=&amp;RegistryObject%5BdatePublished%5D=&amp;_pjax=%23primary-pjax&amp;sort=registryObjectId" TargetMode="External"/><Relationship Id="rId4" Type="http://schemas.openxmlformats.org/officeDocument/2006/relationships/settings" Target="settings.xml"/><Relationship Id="rId9" Type="http://schemas.openxmlformats.org/officeDocument/2006/relationships/hyperlink" Target="https://trades.vertas.com.ua/regist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D438-2C0E-45CD-9015-3E1ADAE0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6109</Words>
  <Characters>34826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40854</CharactersWithSpaces>
  <SharedDoc>false</SharedDoc>
  <HLinks>
    <vt:vector size="12" baseType="variant">
      <vt:variant>
        <vt:i4>7012355</vt:i4>
      </vt:variant>
      <vt:variant>
        <vt:i4>3</vt:i4>
      </vt:variant>
      <vt:variant>
        <vt:i4>0</vt:i4>
      </vt:variant>
      <vt:variant>
        <vt:i4>5</vt:i4>
      </vt:variant>
      <vt:variant>
        <vt:lpwstr>https://sale.ecoex.com.ua/asset_rent</vt:lpwstr>
      </vt:variant>
      <vt:variant>
        <vt:lpwstr/>
      </vt:variant>
      <vt:variant>
        <vt:i4>7012431</vt:i4>
      </vt:variant>
      <vt:variant>
        <vt:i4>0</vt:i4>
      </vt:variant>
      <vt:variant>
        <vt:i4>0</vt:i4>
      </vt:variant>
      <vt:variant>
        <vt:i4>5</vt:i4>
      </vt:variant>
      <vt:variant>
        <vt:lpwstr>mailto:ukvtazv@ukr.net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AMD</cp:lastModifiedBy>
  <cp:revision>28</cp:revision>
  <cp:lastPrinted>2021-04-06T12:09:00Z</cp:lastPrinted>
  <dcterms:created xsi:type="dcterms:W3CDTF">2021-04-06T12:01:00Z</dcterms:created>
  <dcterms:modified xsi:type="dcterms:W3CDTF">2021-04-15T08:07:00Z</dcterms:modified>
</cp:coreProperties>
</file>