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6E" w:rsidRPr="00EA3DA8" w:rsidRDefault="00277D6E" w:rsidP="00277D6E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A3DA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ПРОТОКОЛ №1</w:t>
      </w:r>
    </w:p>
    <w:p w:rsidR="00277D6E" w:rsidRPr="00EA3DA8" w:rsidRDefault="00277D6E" w:rsidP="001D7E32">
      <w:pPr>
        <w:shd w:val="clear" w:color="auto" w:fill="FBFBFB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</w:pPr>
      <w:r w:rsidRPr="00EA3DA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засідання аукціонної комісії з продажу об'єктів комунальної власності територіальної громади </w:t>
      </w:r>
      <w:r w:rsidR="001D7E32" w:rsidRPr="00EA3DA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val="uk-UA" w:eastAsia="ru-RU"/>
        </w:rPr>
        <w:t xml:space="preserve">     Гладковицької сільської ради</w:t>
      </w:r>
    </w:p>
    <w:p w:rsidR="00277D6E" w:rsidRPr="00EA3DA8" w:rsidRDefault="00DE0279" w:rsidP="00277D6E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53425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</w:t>
      </w:r>
      <w:r w:rsidR="001D7E32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173634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                                     </w:t>
      </w:r>
      <w:bookmarkStart w:id="0" w:name="_GoBack"/>
      <w:bookmarkEnd w:id="0"/>
      <w:r w:rsidR="001D7E32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2020 </w:t>
      </w:r>
      <w:r w:rsidR="00277D6E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року </w:t>
      </w:r>
    </w:p>
    <w:p w:rsidR="00277D6E" w:rsidRPr="00EA3DA8" w:rsidRDefault="00277D6E" w:rsidP="00277D6E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Присутні:</w:t>
      </w:r>
    </w:p>
    <w:p w:rsidR="00277D6E" w:rsidRPr="00EA3DA8" w:rsidRDefault="00277D6E" w:rsidP="00277D6E">
      <w:pPr>
        <w:shd w:val="clear" w:color="auto" w:fill="FBFBFB"/>
        <w:spacing w:after="0" w:line="285" w:lineRule="atLeast"/>
        <w:ind w:left="36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голова аукціонної комісії: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="003501E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val="uk-UA" w:eastAsia="ru-RU"/>
        </w:rPr>
        <w:t>Макаревич Таїсія</w:t>
      </w:r>
      <w:r w:rsidR="001D7E32" w:rsidRPr="00EA3DA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val="uk-UA" w:eastAsia="ru-RU"/>
        </w:rPr>
        <w:t xml:space="preserve"> Вікторівна </w:t>
      </w:r>
      <w:r w:rsidRPr="00EA3DA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– </w:t>
      </w:r>
      <w:r w:rsidR="001D7E32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секретар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сільської ради, голова комісії;</w:t>
      </w:r>
    </w:p>
    <w:p w:rsidR="00277D6E" w:rsidRPr="00EA3DA8" w:rsidRDefault="001D7E32" w:rsidP="00277D6E">
      <w:pPr>
        <w:shd w:val="clear" w:color="auto" w:fill="FBFBFB"/>
        <w:spacing w:after="0" w:line="285" w:lineRule="atLeast"/>
        <w:ind w:left="36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заступник голови комісії</w:t>
      </w:r>
      <w:r w:rsidR="00277D6E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  <w:r w:rsidR="00277D6E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EA3DA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val="uk-UA" w:eastAsia="ru-RU"/>
        </w:rPr>
        <w:t>Худенко Людмила Василівна</w:t>
      </w:r>
      <w:r w:rsidR="00277D6E" w:rsidRPr="00EA3DA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="00277D6E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– 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головний бухгалтер</w:t>
      </w:r>
      <w:r w:rsidR="00277D6E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Гладковицької</w:t>
      </w:r>
      <w:r w:rsidR="00277D6E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сільської ради</w:t>
      </w:r>
    </w:p>
    <w:p w:rsidR="00277D6E" w:rsidRPr="00EA3DA8" w:rsidRDefault="001D7E32" w:rsidP="00277D6E">
      <w:pPr>
        <w:shd w:val="clear" w:color="auto" w:fill="FBFBFB"/>
        <w:spacing w:after="0" w:line="285" w:lineRule="atLeast"/>
        <w:ind w:left="36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секретар комісії</w:t>
      </w:r>
      <w:r w:rsidR="00277D6E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  <w:r w:rsidR="00277D6E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="00277D6E" w:rsidRPr="00EA3DA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EA3DA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val="uk-UA" w:eastAsia="ru-RU"/>
        </w:rPr>
        <w:t>Товкач Євгеній Сегійович</w:t>
      </w:r>
      <w:r w:rsidR="00277D6E" w:rsidRPr="00EA3DA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="00277D6E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– 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інспектор Гладковицької</w:t>
      </w:r>
      <w:r w:rsidR="00277D6E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сільської ради;</w:t>
      </w:r>
    </w:p>
    <w:p w:rsidR="00277D6E" w:rsidRPr="00EA3DA8" w:rsidRDefault="00277D6E" w:rsidP="00277D6E">
      <w:pPr>
        <w:shd w:val="clear" w:color="auto" w:fill="FBFBFB"/>
        <w:spacing w:before="225" w:after="225" w:line="285" w:lineRule="atLeast"/>
        <w:ind w:left="36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члени комісії:</w:t>
      </w:r>
    </w:p>
    <w:p w:rsidR="00277D6E" w:rsidRPr="00EA3DA8" w:rsidRDefault="001D7E32" w:rsidP="00277D6E">
      <w:pPr>
        <w:shd w:val="clear" w:color="auto" w:fill="FBFBFB"/>
        <w:spacing w:after="0" w:line="285" w:lineRule="atLeast"/>
        <w:ind w:left="36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A3DA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val="uk-UA" w:eastAsia="ru-RU"/>
        </w:rPr>
        <w:t>Левківська Олена Миколаївна</w:t>
      </w:r>
      <w:r w:rsidR="00277D6E" w:rsidRPr="00EA3DA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="00277D6E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– 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державний реєстратор</w:t>
      </w:r>
      <w:r w:rsidR="00277D6E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</w:t>
      </w:r>
    </w:p>
    <w:p w:rsidR="00277D6E" w:rsidRPr="00EA3DA8" w:rsidRDefault="00277D6E" w:rsidP="00277D6E">
      <w:pPr>
        <w:shd w:val="clear" w:color="auto" w:fill="FBFBFB"/>
        <w:spacing w:after="0" w:line="285" w:lineRule="atLeast"/>
        <w:ind w:left="36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 </w:t>
      </w:r>
    </w:p>
    <w:p w:rsidR="00277D6E" w:rsidRPr="00EA3DA8" w:rsidRDefault="00277D6E" w:rsidP="00277D6E">
      <w:pPr>
        <w:shd w:val="clear" w:color="auto" w:fill="FBFBFB"/>
        <w:spacing w:after="0" w:line="285" w:lineRule="atLeast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A3DA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ПОРЯДОК ДЕННИЙ</w:t>
      </w:r>
    </w:p>
    <w:p w:rsidR="00277D6E" w:rsidRPr="00EA3DA8" w:rsidRDefault="00277D6E" w:rsidP="0017221B">
      <w:pPr>
        <w:numPr>
          <w:ilvl w:val="0"/>
          <w:numId w:val="1"/>
        </w:numPr>
        <w:shd w:val="clear" w:color="auto" w:fill="FBFBFB"/>
        <w:spacing w:before="120" w:after="120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A3DA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Про визначення стартової ціни об’єкта малої приватизації комунальної власності територіальної громади </w:t>
      </w:r>
      <w:r w:rsidR="00F27E09" w:rsidRPr="00EA3DA8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uk-UA" w:eastAsia="ru-RU"/>
        </w:rPr>
        <w:t>Гладковицької</w:t>
      </w:r>
      <w:r w:rsidRPr="00EA3DA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сільської ради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–</w:t>
      </w:r>
      <w:r w:rsidR="00F27E09" w:rsidRPr="00EA3DA8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</w:t>
      </w:r>
      <w:r w:rsidR="004A3CFB" w:rsidRPr="00EA3DA8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Частини</w:t>
      </w:r>
      <w:r w:rsidR="00F27E09" w:rsidRPr="00EA3DA8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нежитлового приміщення недіючої Гладковицької загальноосвіт-ньої школи I ступеня площею 69,4 кв.м. за адресою с. Гладковичі, вул. Центральна,2 А Овруцький район, Житомирська обл. Розта</w:t>
      </w:r>
      <w:r w:rsidR="004A3CFB" w:rsidRPr="00EA3DA8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шована будівля у центрі села. </w:t>
      </w:r>
    </w:p>
    <w:p w:rsidR="00277D6E" w:rsidRPr="00EA3DA8" w:rsidRDefault="00277D6E" w:rsidP="0017221B">
      <w:pPr>
        <w:numPr>
          <w:ilvl w:val="0"/>
          <w:numId w:val="1"/>
        </w:numPr>
        <w:shd w:val="clear" w:color="auto" w:fill="FBFBFB"/>
        <w:spacing w:before="225" w:after="225" w:line="285" w:lineRule="atLeast"/>
        <w:ind w:right="37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A3DA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Про інформаційне повідомлення про проведення електронного аукціону з продажу об’єкта малої приватизації комунальної </w:t>
      </w:r>
      <w:r w:rsidR="0017221B" w:rsidRPr="00EA3DA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власності </w:t>
      </w:r>
      <w:r w:rsidRPr="00EA3DA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r w:rsidR="0017221B" w:rsidRPr="00EA3DA8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uk-UA" w:eastAsia="ru-RU"/>
        </w:rPr>
        <w:t>Гладковицької</w:t>
      </w:r>
      <w:r w:rsidRPr="00EA3DA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сільської ради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– </w:t>
      </w:r>
      <w:r w:rsidR="0017221B" w:rsidRPr="00EA3DA8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Частини нежитлового приміщення недіючої Гладковицької загальноосвіт-ньої школи I ступеня площею 69,4 кв.м. за адресою с. Гладковичі, вул. Центральна,2 А Овруцький район, Житомирська обл. Розташована будівля у центрі села.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17221B" w:rsidRPr="00EA3DA8" w:rsidRDefault="00277D6E" w:rsidP="0017221B">
      <w:pPr>
        <w:numPr>
          <w:ilvl w:val="0"/>
          <w:numId w:val="2"/>
        </w:numPr>
        <w:shd w:val="clear" w:color="auto" w:fill="FBFBFB"/>
        <w:spacing w:after="0" w:line="285" w:lineRule="atLeast"/>
        <w:ind w:left="375" w:right="37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A3DA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СЛУХАЛИ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: Про визначення стартової ціни об’єкта малої приватизації комунальної власності територіальної громади </w:t>
      </w:r>
      <w:r w:rsidR="005612B9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Гладковицької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сільської ради – </w:t>
      </w:r>
      <w:r w:rsidR="0017221B" w:rsidRPr="00EA3DA8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Частина нежитлового приміщення недіючої Гладковицької загальноосвіт-ньої школи I ступеня площею 69,4 кв.м. за адресою с. Гладковичі, вул. Центральна,2 А Овруцький район, Житомирська обл. Розташована будівля у центрі села. Перебуває в оренді, та використовується під магазин розрібної торгівлі. Відомості про земельну ділянку: земельна ділянка не сформована, кадастровий номер не присвоєно.</w:t>
      </w:r>
      <w:r w:rsidR="0017221B" w:rsidRPr="00EA3DA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277D6E" w:rsidRPr="00EA3DA8" w:rsidRDefault="00277D6E" w:rsidP="0017221B">
      <w:pPr>
        <w:numPr>
          <w:ilvl w:val="0"/>
          <w:numId w:val="2"/>
        </w:numPr>
        <w:shd w:val="clear" w:color="auto" w:fill="FBFBFB"/>
        <w:spacing w:after="0" w:line="285" w:lineRule="atLeast"/>
        <w:ind w:left="375" w:right="37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A3DA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Доповідає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секретар аукціонної комісії </w:t>
      </w:r>
      <w:r w:rsidR="0017221B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Товкач Є С.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.:</w:t>
      </w:r>
    </w:p>
    <w:p w:rsidR="00277D6E" w:rsidRPr="00EA3DA8" w:rsidRDefault="00277D6E" w:rsidP="005E00FD">
      <w:pPr>
        <w:shd w:val="clear" w:color="auto" w:fill="FBFBFB"/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Відповідно до рішення </w:t>
      </w:r>
      <w:r w:rsidR="00286CFC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Гладковицької 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сільської ради №</w:t>
      </w:r>
      <w:r w:rsidR="00286CFC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850-40\20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від</w:t>
      </w:r>
      <w:r w:rsidR="005612B9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 </w:t>
      </w:r>
      <w:r w:rsidR="00286CFC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08</w:t>
      </w:r>
      <w:r w:rsidR="00286CFC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.07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.2020 р. «Про </w:t>
      </w:r>
      <w:r w:rsidR="00286CFC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затвердження Переліку обєктів</w:t>
      </w:r>
      <w:r w:rsidR="00F5027F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 комунальної власності Гладковицької сільської ради які підлягають приватизації шляхом продажу на електронниї аукціонах у 2020 році»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., що знаходиться за адресою: </w:t>
      </w:r>
      <w:r w:rsidR="00F5027F" w:rsidRPr="00EA3DA8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с. Гладковичі, вул. Центральна,2 А Овруцький район, Житомирська обл. Розташована будівля у центрі села,</w:t>
      </w:r>
      <w:r w:rsidR="00F5027F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вирішено приватизувати шляхом продажу на електронному аукціоні об’єкт малої приватизації – </w:t>
      </w:r>
      <w:r w:rsidR="00300DB8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Частина нежитлового приміщення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будівлю загальною площею </w:t>
      </w:r>
      <w:r w:rsidR="005E00FD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69,4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кв.м., що знаходиться за адресою</w:t>
      </w:r>
      <w:r w:rsidR="005E00FD" w:rsidRPr="00EA3DA8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с. Гладковичі, вул. Центральна,2 А Овруцький район, Житомирська обл. Розташована будівля у центрі села,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Відповідно до Закону України «Про приватизацію державного і комунального майна», Порядку проведення електронних аукціонів для продажу об'єктів малої приватизації та визначення додаткових умов продажу, затвердженого Постановою Кабінету Міністрів України від 10.05.2018 р. за №</w:t>
      </w:r>
      <w:r w:rsidR="005612B9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 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432, аукціонна комісія, утворена рішенням  </w:t>
      </w:r>
      <w:r w:rsidR="00B92865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виконком</w:t>
      </w:r>
      <w:r w:rsidR="0043470C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у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B92865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Гладковицької</w:t>
      </w:r>
      <w:r w:rsidR="00B92865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сільської ради 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43470C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за № </w:t>
      </w:r>
      <w:r w:rsidR="0043470C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36</w:t>
      </w:r>
      <w:r w:rsidR="0043470C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 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від </w:t>
      </w:r>
      <w:r w:rsidR="00B92865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21</w:t>
      </w:r>
      <w:r w:rsidR="00B92865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.09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.2020 р. «Про </w:t>
      </w:r>
      <w:r w:rsidR="00B92865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утворення аукціонної комісії при виконконавчому комітеті</w:t>
      </w:r>
      <w:r w:rsidR="00300DB8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 </w:t>
      </w:r>
      <w:r w:rsidR="00300DB8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lastRenderedPageBreak/>
        <w:t xml:space="preserve">Гладковицької сільської ради для продажу </w:t>
      </w:r>
      <w:r w:rsidR="0043470C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об’єктів</w:t>
      </w:r>
      <w:r w:rsidR="00300DB8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 малої приватизації комунальної власності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», повинна визначити стартову ціну об’єкта малої приватизації.</w:t>
      </w:r>
    </w:p>
    <w:p w:rsidR="00277D6E" w:rsidRPr="00EA3DA8" w:rsidRDefault="00277D6E" w:rsidP="00921862">
      <w:pPr>
        <w:shd w:val="clear" w:color="auto" w:fill="FBFBFB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A3DA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ВИСТУПИЛИ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: голова комісії </w:t>
      </w:r>
      <w:r w:rsidR="00300DB8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Макаревич Т.В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.: Відповідно до Закону України «Про приватизацію державного і комунального майна», Порядку проведення електронних аукціонів для продажу об'єктів малої приватизації та визначення додаткових умов продажу, затвердженого Постановою Кабінету Міністрів України від 30.09.2019 р. за №432, аукціонна комісія встановлює стартову ціну об’єкта приватизації, яка визначається балансовою вартістю об’єкта приватизації, або у разі відсутності балансової вартості об’єкта малої приватизації така вартість встановлюється на підставі вартості, визначеної відповідно до Методики оцінки, що затверджується Кабінетом Міністрів України. Згідно висновку </w:t>
      </w:r>
      <w:r w:rsidR="00300DB8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ПП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300DB8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(Земля поліського краю)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про вартість нерухомого майна від </w:t>
      </w:r>
      <w:r w:rsidR="00300DB8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04</w:t>
      </w:r>
      <w:r w:rsidR="00300DB8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.09.20</w:t>
      </w:r>
      <w:r w:rsidR="00300DB8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20</w:t>
      </w:r>
      <w:r w:rsidR="007E13EF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р., 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406D09" w:rsidRPr="00EA3DA8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Частина нежитлового приміщення недіючої Гладковицької загальноосвіт-ньої школи I ступеня площею 69,4 кв.м. за адресою с. Гладковичі, вул. Центральна,2 А Овруцький район, Житомирська обл. Розташована будівля у центрі села.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вартість становить </w:t>
      </w:r>
      <w:r w:rsidR="00406D09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61216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,00 грн. без урахування  ПДВ.</w:t>
      </w:r>
    </w:p>
    <w:p w:rsidR="00277D6E" w:rsidRPr="00EA3DA8" w:rsidRDefault="00277D6E" w:rsidP="00277D6E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Аукціонна комісія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EA3DA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ВИРІШИЛА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6A6117" w:rsidRDefault="00277D6E" w:rsidP="00277D6E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Стартова ціна об’єкта (без ПДВ) д</w:t>
      </w:r>
      <w:r w:rsidR="00A2655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ля продажу на аукціоні 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: </w:t>
      </w:r>
      <w:r w:rsidR="00921862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61216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,00 грн. (</w:t>
      </w:r>
      <w:r w:rsidR="00921862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Шістдесят одна тисяча двісті шістнадцять</w:t>
      </w:r>
      <w:r w:rsidR="005612B9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 грн 00 копійок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).</w:t>
      </w:r>
    </w:p>
    <w:p w:rsidR="006A6117" w:rsidRPr="006A6117" w:rsidRDefault="005612B9" w:rsidP="00277D6E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Також в</w:t>
      </w:r>
      <w:r w:rsidR="006A6117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итрати за</w:t>
      </w:r>
      <w:r w:rsidR="006A6117" w:rsidRPr="005612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6A6117" w:rsidRPr="006A6117" w:rsidRDefault="006A6117" w:rsidP="006A6117">
      <w:pPr>
        <w:pStyle w:val="1"/>
        <w:numPr>
          <w:ilvl w:val="1"/>
          <w:numId w:val="1"/>
        </w:numPr>
        <w:shd w:val="clear" w:color="auto" w:fill="FFFFFF"/>
        <w:spacing w:before="0" w:beforeAutospacing="0" w:after="150" w:afterAutospacing="0"/>
        <w:textAlignment w:val="baseline"/>
        <w:rPr>
          <w:b w:val="0"/>
          <w:color w:val="333333"/>
          <w:sz w:val="20"/>
          <w:szCs w:val="20"/>
        </w:rPr>
      </w:pPr>
      <w:r>
        <w:rPr>
          <w:b w:val="0"/>
          <w:color w:val="333333"/>
          <w:sz w:val="20"/>
          <w:szCs w:val="20"/>
          <w:lang w:val="uk-UA"/>
        </w:rPr>
        <w:t>п</w:t>
      </w:r>
      <w:r w:rsidRPr="006A6117">
        <w:rPr>
          <w:b w:val="0"/>
          <w:color w:val="333333"/>
          <w:sz w:val="20"/>
          <w:szCs w:val="20"/>
          <w:lang w:val="uk-UA"/>
        </w:rPr>
        <w:t xml:space="preserve">ослуги з оцінки частини нежитлового приміщення недійочої Гладковицької загальньосвітньої школи І, що за адресою </w:t>
      </w:r>
      <w:r w:rsidRPr="006A6117">
        <w:rPr>
          <w:b w:val="0"/>
          <w:color w:val="333333"/>
          <w:sz w:val="20"/>
          <w:szCs w:val="20"/>
        </w:rPr>
        <w:t>Житомирська область Овруцький район, с</w:t>
      </w:r>
      <w:r>
        <w:rPr>
          <w:b w:val="0"/>
          <w:color w:val="333333"/>
          <w:sz w:val="20"/>
          <w:szCs w:val="20"/>
        </w:rPr>
        <w:t>. Гладковичі, в</w:t>
      </w:r>
      <w:r w:rsidR="007A1A5B">
        <w:rPr>
          <w:b w:val="0"/>
          <w:color w:val="333333"/>
          <w:sz w:val="20"/>
          <w:szCs w:val="20"/>
        </w:rPr>
        <w:t>ул Центральна 2А в розмірі 1000,</w:t>
      </w:r>
      <w:r>
        <w:rPr>
          <w:b w:val="0"/>
          <w:color w:val="333333"/>
          <w:sz w:val="20"/>
          <w:szCs w:val="20"/>
          <w:lang w:val="uk-UA"/>
        </w:rPr>
        <w:t>00 (Одна тисяча гривень 00 копійок)</w:t>
      </w:r>
    </w:p>
    <w:p w:rsidR="005612B9" w:rsidRDefault="006A6117" w:rsidP="006A6117">
      <w:pPr>
        <w:pStyle w:val="1"/>
        <w:numPr>
          <w:ilvl w:val="1"/>
          <w:numId w:val="1"/>
        </w:numPr>
        <w:shd w:val="clear" w:color="auto" w:fill="FFFFFF"/>
        <w:spacing w:before="0" w:beforeAutospacing="0" w:after="150" w:afterAutospacing="0"/>
        <w:textAlignment w:val="baseline"/>
        <w:rPr>
          <w:b w:val="0"/>
          <w:color w:val="333333"/>
          <w:sz w:val="20"/>
          <w:szCs w:val="20"/>
          <w:lang w:val="uk-UA"/>
        </w:rPr>
      </w:pPr>
      <w:r>
        <w:rPr>
          <w:b w:val="0"/>
          <w:color w:val="333333"/>
          <w:sz w:val="20"/>
          <w:szCs w:val="20"/>
          <w:lang w:val="uk-UA"/>
        </w:rPr>
        <w:t>р</w:t>
      </w:r>
      <w:r w:rsidRPr="006A6117">
        <w:rPr>
          <w:b w:val="0"/>
          <w:color w:val="333333"/>
          <w:sz w:val="20"/>
          <w:szCs w:val="20"/>
          <w:lang w:val="uk-UA"/>
        </w:rPr>
        <w:t>ецензування Звіту пр оцінку частини нежитлового приміщення, загальною площею 69,4 м.кв., недіючої Гладковицької загальноосвітньої школи І ступеня, яка є комунальною власністю та належить територіальній громаді в особі Виконавчого комітету Гладковицької сільської ради Овруцького району та розташована за адресою: с. Гладковичі, вул. Центральна , буд. 2-А, Овруцьк</w:t>
      </w:r>
      <w:r>
        <w:rPr>
          <w:b w:val="0"/>
          <w:color w:val="333333"/>
          <w:sz w:val="20"/>
          <w:szCs w:val="20"/>
          <w:lang w:val="uk-UA"/>
        </w:rPr>
        <w:t>ого району Житомирської області,в розмірі 720,00 грн (Сімсот</w:t>
      </w:r>
      <w:r w:rsidR="007A1A5B">
        <w:rPr>
          <w:b w:val="0"/>
          <w:color w:val="333333"/>
          <w:sz w:val="20"/>
          <w:szCs w:val="20"/>
          <w:lang w:val="uk-UA"/>
        </w:rPr>
        <w:t xml:space="preserve"> двадцять гривень 00 копійок) </w:t>
      </w:r>
    </w:p>
    <w:p w:rsidR="006A6117" w:rsidRPr="006A6117" w:rsidRDefault="005612B9" w:rsidP="006A6117">
      <w:pPr>
        <w:pStyle w:val="1"/>
        <w:numPr>
          <w:ilvl w:val="1"/>
          <w:numId w:val="1"/>
        </w:numPr>
        <w:shd w:val="clear" w:color="auto" w:fill="FFFFFF"/>
        <w:spacing w:before="0" w:beforeAutospacing="0" w:after="150" w:afterAutospacing="0"/>
        <w:textAlignment w:val="baseline"/>
        <w:rPr>
          <w:b w:val="0"/>
          <w:color w:val="333333"/>
          <w:sz w:val="20"/>
          <w:szCs w:val="20"/>
          <w:lang w:val="uk-UA"/>
        </w:rPr>
      </w:pPr>
      <w:r>
        <w:rPr>
          <w:b w:val="0"/>
          <w:color w:val="333333"/>
          <w:sz w:val="20"/>
          <w:szCs w:val="20"/>
          <w:lang w:val="uk-UA"/>
        </w:rPr>
        <w:t xml:space="preserve">розміщення оголошення в засобах масової інформації в сумі 53,55 грн </w:t>
      </w:r>
      <w:r w:rsidR="007A1A5B">
        <w:rPr>
          <w:b w:val="0"/>
          <w:color w:val="333333"/>
          <w:sz w:val="20"/>
          <w:szCs w:val="20"/>
          <w:lang w:val="uk-UA"/>
        </w:rPr>
        <w:t>покласти на переможця аукціону.</w:t>
      </w:r>
      <w:r w:rsidR="006A6117" w:rsidRPr="006A6117">
        <w:rPr>
          <w:b w:val="0"/>
          <w:color w:val="333333"/>
          <w:sz w:val="20"/>
          <w:szCs w:val="20"/>
        </w:rPr>
        <w:t> </w:t>
      </w:r>
    </w:p>
    <w:p w:rsidR="00277D6E" w:rsidRPr="00EA3DA8" w:rsidRDefault="00277D6E" w:rsidP="00277D6E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Результати голосування:</w:t>
      </w:r>
    </w:p>
    <w:p w:rsidR="00277D6E" w:rsidRPr="00EA3DA8" w:rsidRDefault="00435764" w:rsidP="00277D6E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Макаревич Таїса Вікторівна</w:t>
      </w:r>
      <w:r w:rsidR="00277D6E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– «за»,</w:t>
      </w:r>
      <w:r w:rsidR="00277D6E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Худенко Людмила Василівна</w:t>
      </w:r>
      <w:r w:rsidR="00277D6E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– «за»,</w:t>
      </w:r>
      <w:r w:rsidR="00277D6E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Товкач Євгеній Сергійович</w:t>
      </w:r>
      <w:r w:rsidR="00277D6E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– «за»,</w:t>
      </w:r>
      <w:r w:rsidR="00277D6E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Левківська Олена Миколаївна</w:t>
      </w:r>
      <w:r w:rsidR="00277D6E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– «за»,</w:t>
      </w:r>
      <w:r w:rsidR="00277D6E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p w:rsidR="00D65512" w:rsidRPr="00EA3DA8" w:rsidRDefault="00277D6E" w:rsidP="00D65512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A3DA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СЛУХАЛИ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: Про інформаційне повідомлення про проведення електронного аукціону з продажу об’єкта приватизації комунальної власності </w:t>
      </w:r>
      <w:r w:rsidR="00D65512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Гладковицької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сільської ради – </w:t>
      </w:r>
      <w:r w:rsidR="00D65512" w:rsidRPr="00EA3D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Частини нежитлового приміщення недіючої </w:t>
      </w:r>
      <w:r w:rsidR="00D65512" w:rsidRPr="00EA3DA8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Гладковицької загальноосвіт-ньої школи I ступеня площею 69,4 кв.м. за адресою с. Гладковичі, вул. Центральна,2 А Овруцький район, Житомирська обл</w:t>
      </w:r>
    </w:p>
    <w:p w:rsidR="00D65512" w:rsidRPr="00EA3DA8" w:rsidRDefault="00277D6E" w:rsidP="00D65512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A3DA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ВИСТУПИЛИ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: </w:t>
      </w:r>
      <w:r w:rsidR="00D65512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Відповідно до рішення </w:t>
      </w:r>
      <w:r w:rsidR="00D65512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710-34</w:t>
      </w:r>
      <w:r w:rsidR="00D65512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/</w:t>
      </w:r>
      <w:r w:rsidR="00D65512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19</w:t>
      </w:r>
      <w:r w:rsidR="00D65512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сесії </w:t>
      </w:r>
      <w:r w:rsidR="00D65512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Гладковицької сільської ради</w:t>
      </w:r>
      <w:r w:rsidR="00D65512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7 скликання від </w:t>
      </w:r>
      <w:r w:rsidR="00D65512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02</w:t>
      </w:r>
      <w:r w:rsidR="00D65512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.12.2019 р.  «Про затвердження Положення про </w:t>
      </w:r>
      <w:r w:rsidR="00D65512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порядок приватизації комунального майна територіальної громади Гладковицької сільчької ради</w:t>
      </w:r>
      <w:r w:rsidR="00D65512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», Закону України «Про приватизацію державного і комунального майна»,  Порядку проведення електронних аукціонів для продажу об'єктів малої приватизації, затвердженого Постановою Кабінету Міністрів України від 10.05.2018 р. за №432 до повноважень аукціонної комісії відноситься підготовка та подання на затвердження органу приватизації </w:t>
      </w:r>
      <w:r w:rsidR="00D65512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Гладковицької </w:t>
      </w:r>
      <w:r w:rsidR="0038774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сільської ради </w:t>
      </w:r>
      <w:r w:rsidR="00D65512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об’єкта приватизації.</w:t>
      </w:r>
    </w:p>
    <w:p w:rsidR="00277D6E" w:rsidRPr="00EA3DA8" w:rsidRDefault="00277D6E" w:rsidP="009B0968">
      <w:pPr>
        <w:numPr>
          <w:ilvl w:val="0"/>
          <w:numId w:val="4"/>
        </w:numPr>
        <w:shd w:val="clear" w:color="auto" w:fill="FBFBFB"/>
        <w:spacing w:after="0" w:line="285" w:lineRule="atLeast"/>
        <w:ind w:left="375" w:righ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Аукціонна комісія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EA3DA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ВИРІШИЛА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470AE9" w:rsidRPr="00EA3DA8" w:rsidRDefault="00277D6E" w:rsidP="00470AE9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Подати на затвердження органу приватизації </w:t>
      </w:r>
      <w:r w:rsidR="00470AE9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Гладковицької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сільської ради текст інформаційного повідомлення про проведення електронного аукціону з продажу об’єкта приватизації комунальної власності територіальної громади </w:t>
      </w:r>
      <w:r w:rsidR="00470AE9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Гладковицької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сільської ради – </w:t>
      </w:r>
      <w:r w:rsidR="00470AE9" w:rsidRPr="00EA3D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Частини нежитлового приміщення недіючої </w:t>
      </w:r>
      <w:r w:rsidR="00470AE9" w:rsidRPr="00EA3DA8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Гладковицької загальноосвіт-ньої школи I ступеня площею 69,4 кв.м. за адресою с. Гладковичі, вул. Центральна,2 А Овруцький район, Житомирська обл</w:t>
      </w:r>
    </w:p>
    <w:p w:rsidR="00277D6E" w:rsidRPr="00EA3DA8" w:rsidRDefault="00277D6E" w:rsidP="00470AE9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Надати текст інформаційного повідомлення про проведення електронного аукціону з продажу об’єкта приватизації комунальної власності </w:t>
      </w:r>
      <w:r w:rsidR="00470AE9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Гладковицької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сільської ради – </w:t>
      </w:r>
      <w:r w:rsidR="00470AE9" w:rsidRPr="00EA3D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Частини нежитлового приміщення недіючої </w:t>
      </w:r>
      <w:r w:rsidR="00470AE9" w:rsidRPr="00EA3DA8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Гладковицької загальноосвіт-ньої школи I ступеня площею 69,4 кв.м. за адресою с. Гладковичі, вул. Центральна,2 А Овруцький район, Житомирська обл</w:t>
      </w:r>
      <w:r w:rsidR="00470AE9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 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органу приватизації </w:t>
      </w:r>
      <w:r w:rsidR="00470AE9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Гладковицької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сільської ради для публікації на офіційному веб-сайті </w:t>
      </w:r>
      <w:r w:rsidR="00470AE9"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Гладковицької 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сільської ради та в електронній торговій системі.</w:t>
      </w:r>
    </w:p>
    <w:p w:rsidR="00277D6E" w:rsidRPr="00EA3DA8" w:rsidRDefault="00277D6E" w:rsidP="00277D6E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Результати голосування:</w:t>
      </w:r>
    </w:p>
    <w:p w:rsidR="00277D6E" w:rsidRPr="00EA3DA8" w:rsidRDefault="00470AE9" w:rsidP="00470AE9">
      <w:pPr>
        <w:numPr>
          <w:ilvl w:val="0"/>
          <w:numId w:val="18"/>
        </w:numPr>
        <w:shd w:val="clear" w:color="auto" w:fill="FBFBFB"/>
        <w:spacing w:after="0" w:line="240" w:lineRule="auto"/>
        <w:ind w:righ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Макаревич Таїса Вікторівна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– «за»,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Худенко Людмила Василівна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– «за»,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Товкач Євгеній Сергійович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– «за»,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Левківська Олена Миколаївна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– «за»,</w:t>
      </w:r>
      <w:r w:rsidRPr="00EA3D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p w:rsidR="00277D6E" w:rsidRPr="00EA3DA8" w:rsidRDefault="00277D6E" w:rsidP="00470AE9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EA3DA8" w:rsidRDefault="00EA3DA8" w:rsidP="00EA3DA8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EA3DA8" w:rsidRDefault="00EA3DA8" w:rsidP="00EA3DA8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7E2F1A" w:rsidRDefault="007E2F1A" w:rsidP="00EA3DA8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7E2F1A" w:rsidRDefault="007E2F1A" w:rsidP="00EA3DA8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7E2F1A" w:rsidRDefault="007E2F1A" w:rsidP="00EA3DA8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7E2F1A" w:rsidRDefault="007E2F1A" w:rsidP="00EA3DA8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7E2F1A" w:rsidRDefault="007E2F1A" w:rsidP="00EA3DA8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7E2F1A" w:rsidRDefault="007E2F1A" w:rsidP="00EA3DA8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7E2F1A" w:rsidRDefault="007E2F1A" w:rsidP="00EA3DA8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7E2F1A" w:rsidRDefault="007E2F1A" w:rsidP="00EA3DA8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7E2F1A" w:rsidRDefault="007E2F1A" w:rsidP="00EA3DA8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7E2F1A" w:rsidRDefault="007E2F1A" w:rsidP="00EA3DA8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7E2F1A" w:rsidRDefault="007E2F1A" w:rsidP="00EA3DA8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7E2F1A" w:rsidRDefault="007E2F1A" w:rsidP="00EA3DA8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7E2F1A" w:rsidRDefault="007E2F1A" w:rsidP="00EA3DA8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7E2F1A" w:rsidRDefault="007E2F1A" w:rsidP="00EA3DA8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7E2F1A" w:rsidRDefault="007E2F1A" w:rsidP="00EA3DA8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7E2F1A" w:rsidRDefault="007E2F1A" w:rsidP="00EA3DA8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7E2F1A" w:rsidRDefault="007E2F1A" w:rsidP="00EA3DA8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7E2F1A" w:rsidRDefault="007E2F1A" w:rsidP="00EA3DA8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7E2F1A" w:rsidRDefault="007E2F1A" w:rsidP="00EA3DA8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7E2F1A" w:rsidRDefault="007E2F1A" w:rsidP="00EA3DA8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7E2F1A" w:rsidRDefault="007E2F1A" w:rsidP="00EA3DA8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7E2F1A" w:rsidRDefault="007E2F1A" w:rsidP="00EA3DA8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7E2F1A" w:rsidRDefault="007E2F1A" w:rsidP="00EA3DA8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7E2F1A" w:rsidRDefault="007E2F1A" w:rsidP="00EA3DA8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7E2F1A" w:rsidRDefault="007E2F1A" w:rsidP="00EA3DA8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7E2F1A" w:rsidRDefault="007E2F1A" w:rsidP="00EA3DA8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7E2F1A" w:rsidRDefault="007E2F1A" w:rsidP="00EA3DA8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7E2F1A" w:rsidRDefault="007E2F1A" w:rsidP="00EA3DA8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7E2F1A" w:rsidRDefault="007E2F1A" w:rsidP="00EA3DA8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7E2F1A" w:rsidRDefault="007E2F1A" w:rsidP="00EA3DA8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7E2F1A" w:rsidRDefault="007E2F1A" w:rsidP="00EA3DA8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7E2F1A" w:rsidRDefault="007E2F1A" w:rsidP="00EA3DA8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7E2F1A" w:rsidRDefault="007E2F1A" w:rsidP="00EA3DA8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7E2F1A" w:rsidRDefault="007E2F1A" w:rsidP="00EA3DA8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7E2F1A" w:rsidRDefault="007E2F1A" w:rsidP="00EA3DA8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7E2F1A" w:rsidRDefault="007E2F1A" w:rsidP="00EA3DA8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7E2F1A" w:rsidRDefault="007E2F1A" w:rsidP="00EA3DA8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7E2F1A" w:rsidRDefault="007E2F1A" w:rsidP="00EA3DA8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sectPr w:rsidR="007E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B59" w:rsidRDefault="00624B59" w:rsidP="007E2F1A">
      <w:pPr>
        <w:spacing w:after="0" w:line="240" w:lineRule="auto"/>
      </w:pPr>
      <w:r>
        <w:separator/>
      </w:r>
    </w:p>
  </w:endnote>
  <w:endnote w:type="continuationSeparator" w:id="0">
    <w:p w:rsidR="00624B59" w:rsidRDefault="00624B59" w:rsidP="007E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B59" w:rsidRDefault="00624B59" w:rsidP="007E2F1A">
      <w:pPr>
        <w:spacing w:after="0" w:line="240" w:lineRule="auto"/>
      </w:pPr>
      <w:r>
        <w:separator/>
      </w:r>
    </w:p>
  </w:footnote>
  <w:footnote w:type="continuationSeparator" w:id="0">
    <w:p w:rsidR="00624B59" w:rsidRDefault="00624B59" w:rsidP="007E2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2497"/>
    <w:multiLevelType w:val="multilevel"/>
    <w:tmpl w:val="D3AE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F1E14"/>
    <w:multiLevelType w:val="multilevel"/>
    <w:tmpl w:val="183AD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65769"/>
    <w:multiLevelType w:val="multilevel"/>
    <w:tmpl w:val="1FAC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E4907"/>
    <w:multiLevelType w:val="multilevel"/>
    <w:tmpl w:val="CD52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755B8"/>
    <w:multiLevelType w:val="multilevel"/>
    <w:tmpl w:val="5498D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30B3E"/>
    <w:multiLevelType w:val="multilevel"/>
    <w:tmpl w:val="0A20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157C2"/>
    <w:multiLevelType w:val="multilevel"/>
    <w:tmpl w:val="F266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B60BC5"/>
    <w:multiLevelType w:val="multilevel"/>
    <w:tmpl w:val="5B404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327B77"/>
    <w:multiLevelType w:val="multilevel"/>
    <w:tmpl w:val="8F90E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9E7070"/>
    <w:multiLevelType w:val="multilevel"/>
    <w:tmpl w:val="6F22D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1022FA"/>
    <w:multiLevelType w:val="multilevel"/>
    <w:tmpl w:val="2EE0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DB1913"/>
    <w:multiLevelType w:val="multilevel"/>
    <w:tmpl w:val="3D0A1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D93EBA"/>
    <w:multiLevelType w:val="multilevel"/>
    <w:tmpl w:val="7026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8F0A4E"/>
    <w:multiLevelType w:val="multilevel"/>
    <w:tmpl w:val="F36E8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557F7E"/>
    <w:multiLevelType w:val="multilevel"/>
    <w:tmpl w:val="A174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DF6212"/>
    <w:multiLevelType w:val="multilevel"/>
    <w:tmpl w:val="6F22D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797311"/>
    <w:multiLevelType w:val="multilevel"/>
    <w:tmpl w:val="41804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F72F2"/>
    <w:multiLevelType w:val="multilevel"/>
    <w:tmpl w:val="0ACC8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13"/>
  </w:num>
  <w:num w:numId="9">
    <w:abstractNumId w:val="6"/>
  </w:num>
  <w:num w:numId="10">
    <w:abstractNumId w:val="12"/>
  </w:num>
  <w:num w:numId="11">
    <w:abstractNumId w:val="17"/>
  </w:num>
  <w:num w:numId="12">
    <w:abstractNumId w:val="8"/>
  </w:num>
  <w:num w:numId="13">
    <w:abstractNumId w:val="4"/>
  </w:num>
  <w:num w:numId="14">
    <w:abstractNumId w:val="2"/>
  </w:num>
  <w:num w:numId="15">
    <w:abstractNumId w:val="7"/>
  </w:num>
  <w:num w:numId="16">
    <w:abstractNumId w:val="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F"/>
    <w:rsid w:val="001207BE"/>
    <w:rsid w:val="001372A9"/>
    <w:rsid w:val="00171AFD"/>
    <w:rsid w:val="0017221B"/>
    <w:rsid w:val="00173634"/>
    <w:rsid w:val="001D7E32"/>
    <w:rsid w:val="00210810"/>
    <w:rsid w:val="00233541"/>
    <w:rsid w:val="00277D6E"/>
    <w:rsid w:val="00286CFC"/>
    <w:rsid w:val="002C4FB1"/>
    <w:rsid w:val="00300DB8"/>
    <w:rsid w:val="00337DCD"/>
    <w:rsid w:val="00347C0A"/>
    <w:rsid w:val="003501E2"/>
    <w:rsid w:val="00387748"/>
    <w:rsid w:val="003E0D7B"/>
    <w:rsid w:val="00406D09"/>
    <w:rsid w:val="0040783B"/>
    <w:rsid w:val="0043470C"/>
    <w:rsid w:val="00435764"/>
    <w:rsid w:val="004409C3"/>
    <w:rsid w:val="0046557D"/>
    <w:rsid w:val="00470AE9"/>
    <w:rsid w:val="004A3CFB"/>
    <w:rsid w:val="004A6139"/>
    <w:rsid w:val="00534252"/>
    <w:rsid w:val="005612B9"/>
    <w:rsid w:val="005E00FD"/>
    <w:rsid w:val="00624B59"/>
    <w:rsid w:val="006405CF"/>
    <w:rsid w:val="00654E1F"/>
    <w:rsid w:val="006A6117"/>
    <w:rsid w:val="0070092F"/>
    <w:rsid w:val="00755465"/>
    <w:rsid w:val="007A1A5B"/>
    <w:rsid w:val="007C049E"/>
    <w:rsid w:val="007E13EF"/>
    <w:rsid w:val="007E2F1A"/>
    <w:rsid w:val="00801BBB"/>
    <w:rsid w:val="00830D87"/>
    <w:rsid w:val="00877C38"/>
    <w:rsid w:val="00921862"/>
    <w:rsid w:val="009947B3"/>
    <w:rsid w:val="00A2655B"/>
    <w:rsid w:val="00AC5EFA"/>
    <w:rsid w:val="00B92865"/>
    <w:rsid w:val="00BA7299"/>
    <w:rsid w:val="00BE5FBC"/>
    <w:rsid w:val="00C331C8"/>
    <w:rsid w:val="00C96648"/>
    <w:rsid w:val="00CA575B"/>
    <w:rsid w:val="00CE181A"/>
    <w:rsid w:val="00D65512"/>
    <w:rsid w:val="00DE0279"/>
    <w:rsid w:val="00E31C34"/>
    <w:rsid w:val="00E5575C"/>
    <w:rsid w:val="00EA3DA8"/>
    <w:rsid w:val="00F001AE"/>
    <w:rsid w:val="00F27E09"/>
    <w:rsid w:val="00F5027F"/>
    <w:rsid w:val="00F9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D0A7B-CA95-4B2D-BFE7-7F664F6B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7D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D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7D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07B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01E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E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2F1A"/>
  </w:style>
  <w:style w:type="paragraph" w:styleId="aa">
    <w:name w:val="footer"/>
    <w:basedOn w:val="a"/>
    <w:link w:val="ab"/>
    <w:uiPriority w:val="99"/>
    <w:unhideWhenUsed/>
    <w:rsid w:val="007E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46</cp:revision>
  <cp:lastPrinted>2020-10-15T12:29:00Z</cp:lastPrinted>
  <dcterms:created xsi:type="dcterms:W3CDTF">2020-09-22T06:24:00Z</dcterms:created>
  <dcterms:modified xsi:type="dcterms:W3CDTF">2020-11-16T07:52:00Z</dcterms:modified>
</cp:coreProperties>
</file>