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A36" w:rsidRPr="00376909" w:rsidRDefault="00E6473E" w:rsidP="00E6087E">
      <w:pPr>
        <w:pStyle w:val="ad"/>
        <w:spacing w:before="0" w:after="0"/>
        <w:rPr>
          <w:rFonts w:ascii="Times New Roman" w:hAnsi="Times New Roman"/>
          <w:sz w:val="28"/>
          <w:szCs w:val="28"/>
        </w:rPr>
      </w:pPr>
      <w:r>
        <w:rPr>
          <w:rFonts w:ascii="Times New Roman" w:hAnsi="Times New Roman"/>
          <w:sz w:val="28"/>
          <w:szCs w:val="28"/>
        </w:rPr>
        <w:t xml:space="preserve">ДОГОВІР </w:t>
      </w:r>
      <w:r w:rsidRPr="00376909">
        <w:rPr>
          <w:rFonts w:ascii="Times New Roman" w:hAnsi="Times New Roman"/>
          <w:sz w:val="28"/>
          <w:szCs w:val="28"/>
        </w:rPr>
        <w:t xml:space="preserve"> </w:t>
      </w:r>
      <w:r w:rsidR="00C72A36" w:rsidRPr="00376909">
        <w:rPr>
          <w:rFonts w:ascii="Times New Roman" w:hAnsi="Times New Roman"/>
          <w:sz w:val="28"/>
          <w:szCs w:val="28"/>
          <w:lang w:val="ru-RU"/>
        </w:rPr>
        <w:br/>
      </w:r>
      <w:r w:rsidR="00C72A36" w:rsidRPr="00376909">
        <w:rPr>
          <w:rFonts w:ascii="Times New Roman" w:hAnsi="Times New Roman"/>
          <w:sz w:val="28"/>
          <w:szCs w:val="28"/>
        </w:rPr>
        <w:t xml:space="preserve">оренди нерухомого майна, що належить до </w:t>
      </w:r>
      <w:r w:rsidR="00265C2D" w:rsidRPr="00376909">
        <w:rPr>
          <w:rFonts w:ascii="Times New Roman" w:hAnsi="Times New Roman"/>
          <w:sz w:val="28"/>
          <w:szCs w:val="28"/>
        </w:rPr>
        <w:t>комунальної</w:t>
      </w:r>
      <w:r w:rsidR="00C72A36" w:rsidRPr="00376909">
        <w:rPr>
          <w:rFonts w:ascii="Times New Roman" w:hAnsi="Times New Roman"/>
          <w:sz w:val="28"/>
          <w:szCs w:val="28"/>
        </w:rPr>
        <w:t xml:space="preserve"> власності </w:t>
      </w:r>
    </w:p>
    <w:p w:rsidR="00C72A36" w:rsidRPr="00E6087E" w:rsidRDefault="00C72A36" w:rsidP="00C72A36">
      <w:pPr>
        <w:pStyle w:val="ad"/>
        <w:spacing w:before="120" w:after="120"/>
        <w:rPr>
          <w:rFonts w:ascii="Times New Roman" w:hAnsi="Times New Roman"/>
          <w:sz w:val="24"/>
          <w:szCs w:val="28"/>
        </w:rPr>
      </w:pPr>
      <w:r w:rsidRPr="00E6087E">
        <w:rPr>
          <w:rFonts w:ascii="Times New Roman" w:hAnsi="Times New Roman"/>
          <w:sz w:val="24"/>
          <w:szCs w:val="28"/>
          <w:lang w:val="en-US"/>
        </w:rPr>
        <w:t>I</w:t>
      </w:r>
      <w:r w:rsidRPr="00E6087E">
        <w:rPr>
          <w:rFonts w:ascii="Times New Roman" w:hAnsi="Times New Roman"/>
          <w:sz w:val="24"/>
          <w:szCs w:val="28"/>
          <w:lang w:val="ru-RU"/>
        </w:rPr>
        <w:t xml:space="preserve">. </w:t>
      </w:r>
      <w:r w:rsidRPr="00E6087E">
        <w:rPr>
          <w:rFonts w:ascii="Times New Roman" w:hAnsi="Times New Roman"/>
          <w:sz w:val="24"/>
          <w:szCs w:val="28"/>
        </w:rPr>
        <w:t xml:space="preserve">Змінювані умови договору (далі </w:t>
      </w:r>
      <w:r w:rsidR="00176AB8">
        <w:rPr>
          <w:rFonts w:ascii="Times New Roman" w:hAnsi="Times New Roman"/>
          <w:sz w:val="24"/>
          <w:szCs w:val="28"/>
        </w:rPr>
        <w:t>-</w:t>
      </w:r>
      <w:r w:rsidRPr="00E6087E">
        <w:rPr>
          <w:rFonts w:ascii="Times New Roman" w:hAnsi="Times New Roman"/>
          <w:sz w:val="24"/>
          <w:szCs w:val="28"/>
          <w:lang w:val="ru-RU"/>
        </w:rPr>
        <w:t xml:space="preserve"> </w:t>
      </w:r>
      <w:r w:rsidRPr="00E6087E">
        <w:rPr>
          <w:rFonts w:ascii="Times New Roman" w:hAnsi="Times New Roman"/>
          <w:sz w:val="24"/>
          <w:szCs w:val="28"/>
        </w:rPr>
        <w:t>Умови)</w:t>
      </w:r>
    </w:p>
    <w:tbl>
      <w:tblPr>
        <w:tblW w:w="10605" w:type="dxa"/>
        <w:tblInd w:w="-601" w:type="dxa"/>
        <w:tblLayout w:type="fixed"/>
        <w:tblLook w:val="04A0" w:firstRow="1" w:lastRow="0" w:firstColumn="1" w:lastColumn="0" w:noHBand="0" w:noVBand="1"/>
      </w:tblPr>
      <w:tblGrid>
        <w:gridCol w:w="769"/>
        <w:gridCol w:w="16"/>
        <w:gridCol w:w="2050"/>
        <w:gridCol w:w="1157"/>
        <w:gridCol w:w="146"/>
        <w:gridCol w:w="1300"/>
        <w:gridCol w:w="1327"/>
        <w:gridCol w:w="473"/>
        <w:gridCol w:w="345"/>
        <w:gridCol w:w="27"/>
        <w:gridCol w:w="245"/>
        <w:gridCol w:w="84"/>
        <w:gridCol w:w="1221"/>
        <w:gridCol w:w="1445"/>
      </w:tblGrid>
      <w:tr w:rsidR="00C72A36" w:rsidRPr="00074FF3" w:rsidTr="00B03179">
        <w:trPr>
          <w:trHeight w:val="320"/>
        </w:trPr>
        <w:tc>
          <w:tcPr>
            <w:tcW w:w="785" w:type="dxa"/>
            <w:gridSpan w:val="2"/>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1</w:t>
            </w:r>
            <w:r w:rsidR="00581F16">
              <w:rPr>
                <w:rFonts w:ascii="Times New Roman" w:hAnsi="Times New Roman"/>
                <w:color w:val="000000"/>
                <w:sz w:val="20"/>
              </w:rPr>
              <w:t>.</w:t>
            </w:r>
          </w:p>
        </w:tc>
        <w:tc>
          <w:tcPr>
            <w:tcW w:w="2050" w:type="dxa"/>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 xml:space="preserve">Найменування населеного пункту </w:t>
            </w:r>
          </w:p>
        </w:tc>
        <w:tc>
          <w:tcPr>
            <w:tcW w:w="7770" w:type="dxa"/>
            <w:gridSpan w:val="11"/>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 </w:t>
            </w:r>
            <w:r w:rsidR="00E6473E">
              <w:rPr>
                <w:rFonts w:ascii="Times New Roman" w:hAnsi="Times New Roman"/>
                <w:color w:val="000000"/>
                <w:sz w:val="20"/>
              </w:rPr>
              <w:t>Місто Івано-Франківськ</w:t>
            </w:r>
          </w:p>
        </w:tc>
      </w:tr>
      <w:tr w:rsidR="00C72A36" w:rsidRPr="00074FF3" w:rsidTr="00B03179">
        <w:trPr>
          <w:trHeight w:val="320"/>
        </w:trPr>
        <w:tc>
          <w:tcPr>
            <w:tcW w:w="785" w:type="dxa"/>
            <w:gridSpan w:val="2"/>
            <w:tcBorders>
              <w:top w:val="nil"/>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2</w:t>
            </w:r>
            <w:r w:rsidR="00581F16">
              <w:rPr>
                <w:rFonts w:ascii="Times New Roman" w:hAnsi="Times New Roman"/>
                <w:color w:val="000000"/>
                <w:sz w:val="20"/>
              </w:rPr>
              <w:t>.</w:t>
            </w:r>
          </w:p>
        </w:tc>
        <w:tc>
          <w:tcPr>
            <w:tcW w:w="2050" w:type="dxa"/>
            <w:tcBorders>
              <w:top w:val="nil"/>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Дата</w:t>
            </w:r>
          </w:p>
        </w:tc>
        <w:tc>
          <w:tcPr>
            <w:tcW w:w="7770" w:type="dxa"/>
            <w:gridSpan w:val="11"/>
            <w:tcBorders>
              <w:top w:val="single" w:sz="4" w:space="0" w:color="000000"/>
              <w:left w:val="nil"/>
              <w:bottom w:val="single" w:sz="4" w:space="0" w:color="000000"/>
              <w:right w:val="single" w:sz="4" w:space="0" w:color="000000"/>
            </w:tcBorders>
            <w:hideMark/>
          </w:tcPr>
          <w:p w:rsidR="00C72A36" w:rsidRPr="00074FF3" w:rsidRDefault="00C72A36" w:rsidP="008B21BC">
            <w:pPr>
              <w:spacing w:before="120"/>
              <w:rPr>
                <w:rFonts w:ascii="Times New Roman" w:hAnsi="Times New Roman"/>
                <w:color w:val="000000"/>
                <w:sz w:val="20"/>
              </w:rPr>
            </w:pPr>
            <w:r w:rsidRPr="00074FF3">
              <w:rPr>
                <w:rFonts w:ascii="Times New Roman" w:hAnsi="Times New Roman"/>
                <w:color w:val="000000"/>
                <w:sz w:val="20"/>
              </w:rPr>
              <w:t> </w:t>
            </w:r>
          </w:p>
        </w:tc>
      </w:tr>
      <w:tr w:rsidR="00C72A36" w:rsidRPr="00074FF3" w:rsidTr="00B03179">
        <w:trPr>
          <w:cantSplit/>
          <w:trHeight w:val="2860"/>
        </w:trPr>
        <w:tc>
          <w:tcPr>
            <w:tcW w:w="785" w:type="dxa"/>
            <w:gridSpan w:val="2"/>
            <w:tcBorders>
              <w:top w:val="nil"/>
              <w:left w:val="single" w:sz="4" w:space="0" w:color="000000"/>
              <w:bottom w:val="single" w:sz="4" w:space="0" w:color="000000"/>
              <w:right w:val="single" w:sz="4" w:space="0" w:color="000000"/>
            </w:tcBorders>
            <w:vAlign w:val="center"/>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3</w:t>
            </w:r>
            <w:r w:rsidR="00581F16">
              <w:rPr>
                <w:rFonts w:ascii="Times New Roman" w:hAnsi="Times New Roman"/>
                <w:color w:val="000000"/>
                <w:sz w:val="20"/>
              </w:rPr>
              <w:t>.</w:t>
            </w:r>
          </w:p>
        </w:tc>
        <w:tc>
          <w:tcPr>
            <w:tcW w:w="2050" w:type="dxa"/>
            <w:tcBorders>
              <w:top w:val="nil"/>
              <w:left w:val="nil"/>
              <w:bottom w:val="single" w:sz="4" w:space="0" w:color="000000"/>
              <w:right w:val="single" w:sz="4" w:space="0" w:color="000000"/>
            </w:tcBorders>
            <w:vAlign w:val="center"/>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Сторони</w:t>
            </w:r>
          </w:p>
        </w:tc>
        <w:tc>
          <w:tcPr>
            <w:tcW w:w="1303" w:type="dxa"/>
            <w:gridSpan w:val="2"/>
            <w:tcBorders>
              <w:top w:val="nil"/>
              <w:left w:val="nil"/>
              <w:bottom w:val="single" w:sz="4" w:space="0" w:color="000000"/>
              <w:right w:val="single" w:sz="4" w:space="0" w:color="000000"/>
            </w:tcBorders>
            <w:vAlign w:val="center"/>
            <w:hideMark/>
          </w:tcPr>
          <w:p w:rsidR="00C72A36" w:rsidRPr="00074FF3" w:rsidRDefault="00C72A36" w:rsidP="00304342">
            <w:pPr>
              <w:spacing w:before="120"/>
              <w:ind w:left="-43"/>
              <w:jc w:val="center"/>
              <w:rPr>
                <w:rFonts w:ascii="Times New Roman" w:hAnsi="Times New Roman"/>
                <w:color w:val="000000"/>
                <w:sz w:val="20"/>
              </w:rPr>
            </w:pPr>
            <w:proofErr w:type="spellStart"/>
            <w:r w:rsidRPr="00074FF3">
              <w:rPr>
                <w:rFonts w:ascii="Times New Roman" w:hAnsi="Times New Roman"/>
                <w:color w:val="000000"/>
                <w:sz w:val="20"/>
              </w:rPr>
              <w:t>Наймену</w:t>
            </w:r>
            <w:proofErr w:type="spellEnd"/>
            <w:r w:rsidRPr="00074FF3">
              <w:rPr>
                <w:rFonts w:ascii="Times New Roman" w:hAnsi="Times New Roman"/>
                <w:color w:val="000000"/>
                <w:sz w:val="20"/>
                <w:lang w:val="en-US"/>
              </w:rPr>
              <w:t>-</w:t>
            </w:r>
            <w:proofErr w:type="spellStart"/>
            <w:r w:rsidRPr="00074FF3">
              <w:rPr>
                <w:rFonts w:ascii="Times New Roman" w:hAnsi="Times New Roman"/>
                <w:color w:val="000000"/>
                <w:sz w:val="20"/>
              </w:rPr>
              <w:t>вання</w:t>
            </w:r>
            <w:proofErr w:type="spellEnd"/>
          </w:p>
        </w:tc>
        <w:tc>
          <w:tcPr>
            <w:tcW w:w="1300" w:type="dxa"/>
            <w:tcBorders>
              <w:top w:val="nil"/>
              <w:left w:val="nil"/>
              <w:bottom w:val="single" w:sz="4" w:space="0" w:color="000000"/>
              <w:right w:val="single" w:sz="4" w:space="0" w:color="000000"/>
            </w:tcBorders>
            <w:textDirection w:val="btLr"/>
            <w:vAlign w:val="center"/>
            <w:hideMark/>
          </w:tcPr>
          <w:p w:rsidR="00C72A36" w:rsidRPr="00074FF3" w:rsidRDefault="00C72A36" w:rsidP="00304342">
            <w:pPr>
              <w:spacing w:before="120"/>
              <w:ind w:left="-52" w:right="-82"/>
              <w:jc w:val="center"/>
              <w:rPr>
                <w:rFonts w:ascii="Times New Roman" w:hAnsi="Times New Roman"/>
                <w:color w:val="000000"/>
                <w:sz w:val="20"/>
              </w:rPr>
            </w:pPr>
            <w:r w:rsidRPr="00074FF3">
              <w:rPr>
                <w:rFonts w:ascii="Times New Roman" w:hAnsi="Times New Roman"/>
                <w:color w:val="000000"/>
                <w:sz w:val="20"/>
              </w:rPr>
              <w:t>Код згідно з Єдиним державним реєстром юридичних осіб, фізичних осіб —підприємців і громадських формувань</w:t>
            </w:r>
          </w:p>
        </w:tc>
        <w:tc>
          <w:tcPr>
            <w:tcW w:w="1327" w:type="dxa"/>
            <w:tcBorders>
              <w:top w:val="nil"/>
              <w:left w:val="nil"/>
              <w:bottom w:val="single" w:sz="4" w:space="0" w:color="000000"/>
              <w:right w:val="single" w:sz="4" w:space="0" w:color="000000"/>
            </w:tcBorders>
            <w:vAlign w:val="center"/>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 xml:space="preserve">Адреса </w:t>
            </w:r>
            <w:proofErr w:type="spellStart"/>
            <w:r w:rsidRPr="00074FF3">
              <w:rPr>
                <w:rFonts w:ascii="Times New Roman" w:hAnsi="Times New Roman"/>
                <w:color w:val="000000"/>
                <w:sz w:val="20"/>
              </w:rPr>
              <w:t>місцезнахо-дження</w:t>
            </w:r>
            <w:proofErr w:type="spellEnd"/>
          </w:p>
        </w:tc>
        <w:tc>
          <w:tcPr>
            <w:tcW w:w="1174" w:type="dxa"/>
            <w:gridSpan w:val="5"/>
            <w:tcBorders>
              <w:top w:val="nil"/>
              <w:left w:val="nil"/>
              <w:bottom w:val="single" w:sz="4" w:space="0" w:color="000000"/>
              <w:right w:val="single" w:sz="4" w:space="0" w:color="000000"/>
            </w:tcBorders>
            <w:vAlign w:val="center"/>
            <w:hideMark/>
          </w:tcPr>
          <w:p w:rsidR="00C72A36" w:rsidRPr="00074FF3" w:rsidRDefault="00C72A36" w:rsidP="00304342">
            <w:pPr>
              <w:spacing w:before="120"/>
              <w:ind w:left="-47" w:right="-45"/>
              <w:jc w:val="center"/>
              <w:rPr>
                <w:rFonts w:ascii="Times New Roman" w:hAnsi="Times New Roman"/>
                <w:color w:val="000000"/>
                <w:sz w:val="20"/>
              </w:rPr>
            </w:pPr>
            <w:r w:rsidRPr="00074FF3">
              <w:rPr>
                <w:rFonts w:ascii="Times New Roman" w:hAnsi="Times New Roman"/>
                <w:color w:val="000000"/>
                <w:sz w:val="20"/>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Посада особи, що підписала договір</w:t>
            </w:r>
          </w:p>
        </w:tc>
        <w:tc>
          <w:tcPr>
            <w:tcW w:w="1445" w:type="dxa"/>
            <w:tcBorders>
              <w:top w:val="nil"/>
              <w:left w:val="nil"/>
              <w:bottom w:val="single" w:sz="4" w:space="0" w:color="000000"/>
              <w:right w:val="single" w:sz="4" w:space="0" w:color="000000"/>
            </w:tcBorders>
            <w:textDirection w:val="btLr"/>
            <w:vAlign w:val="center"/>
            <w:hideMark/>
          </w:tcPr>
          <w:p w:rsidR="00C72A36" w:rsidRPr="00074FF3" w:rsidRDefault="00C72A36" w:rsidP="007157FC">
            <w:pPr>
              <w:spacing w:before="120"/>
              <w:ind w:left="113" w:right="113"/>
              <w:jc w:val="center"/>
              <w:rPr>
                <w:rFonts w:ascii="Times New Roman" w:hAnsi="Times New Roman"/>
                <w:color w:val="000000"/>
                <w:sz w:val="20"/>
              </w:rPr>
            </w:pPr>
            <w:r w:rsidRPr="00074FF3">
              <w:rPr>
                <w:rFonts w:ascii="Times New Roman" w:hAnsi="Times New Roman"/>
                <w:color w:val="000000"/>
                <w:sz w:val="20"/>
              </w:rPr>
              <w:t>Посилання на документ, який надає повноваження на підписання договору (статут, положення, наказ, довіреність тощо)</w:t>
            </w:r>
          </w:p>
        </w:tc>
      </w:tr>
      <w:tr w:rsidR="00C72A36" w:rsidRPr="00074FF3" w:rsidTr="00B03179">
        <w:trPr>
          <w:trHeight w:val="320"/>
        </w:trPr>
        <w:tc>
          <w:tcPr>
            <w:tcW w:w="785" w:type="dxa"/>
            <w:gridSpan w:val="2"/>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3.1.</w:t>
            </w:r>
          </w:p>
        </w:tc>
        <w:tc>
          <w:tcPr>
            <w:tcW w:w="2050" w:type="dxa"/>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Орендодавець</w:t>
            </w:r>
          </w:p>
        </w:tc>
        <w:tc>
          <w:tcPr>
            <w:tcW w:w="1303" w:type="dxa"/>
            <w:gridSpan w:val="2"/>
            <w:tcBorders>
              <w:top w:val="single" w:sz="4" w:space="0" w:color="000000"/>
              <w:left w:val="nil"/>
              <w:bottom w:val="single" w:sz="4" w:space="0" w:color="000000"/>
              <w:right w:val="single" w:sz="4" w:space="0" w:color="000000"/>
            </w:tcBorders>
          </w:tcPr>
          <w:p w:rsidR="00C72A36" w:rsidRPr="00074FF3" w:rsidRDefault="00E6473E" w:rsidP="00304342">
            <w:pPr>
              <w:spacing w:before="120"/>
              <w:rPr>
                <w:rFonts w:ascii="Times New Roman" w:hAnsi="Times New Roman"/>
                <w:color w:val="000000"/>
                <w:sz w:val="20"/>
              </w:rPr>
            </w:pPr>
            <w:r>
              <w:rPr>
                <w:rFonts w:ascii="Times New Roman" w:hAnsi="Times New Roman"/>
                <w:sz w:val="20"/>
              </w:rPr>
              <w:t>Виконавчий комітет Івано-Франківської міської ради</w:t>
            </w:r>
          </w:p>
        </w:tc>
        <w:tc>
          <w:tcPr>
            <w:tcW w:w="1300" w:type="dxa"/>
            <w:tcBorders>
              <w:top w:val="single" w:sz="4" w:space="0" w:color="000000"/>
              <w:left w:val="nil"/>
              <w:bottom w:val="single" w:sz="4" w:space="0" w:color="000000"/>
              <w:right w:val="single" w:sz="4" w:space="0" w:color="000000"/>
            </w:tcBorders>
          </w:tcPr>
          <w:p w:rsidR="00C72A36" w:rsidRPr="00074FF3" w:rsidRDefault="00E6473E" w:rsidP="00304342">
            <w:pPr>
              <w:spacing w:before="120"/>
              <w:rPr>
                <w:rFonts w:ascii="Times New Roman" w:hAnsi="Times New Roman"/>
                <w:color w:val="000000"/>
                <w:sz w:val="20"/>
              </w:rPr>
            </w:pPr>
            <w:r>
              <w:rPr>
                <w:rFonts w:ascii="Times New Roman" w:hAnsi="Times New Roman"/>
                <w:sz w:val="20"/>
                <w:shd w:val="clear" w:color="auto" w:fill="FFFFFF"/>
              </w:rPr>
              <w:t>04054346</w:t>
            </w:r>
          </w:p>
        </w:tc>
        <w:tc>
          <w:tcPr>
            <w:tcW w:w="1327" w:type="dxa"/>
            <w:tcBorders>
              <w:top w:val="single" w:sz="4" w:space="0" w:color="000000"/>
              <w:left w:val="nil"/>
              <w:bottom w:val="single" w:sz="4" w:space="0" w:color="000000"/>
              <w:right w:val="single" w:sz="4" w:space="0" w:color="000000"/>
            </w:tcBorders>
          </w:tcPr>
          <w:p w:rsidR="00E6473E" w:rsidRDefault="00E6473E" w:rsidP="007157FC">
            <w:pPr>
              <w:rPr>
                <w:rFonts w:ascii="Times New Roman" w:hAnsi="Times New Roman"/>
                <w:sz w:val="20"/>
              </w:rPr>
            </w:pPr>
            <w:r>
              <w:rPr>
                <w:rFonts w:ascii="Times New Roman" w:hAnsi="Times New Roman"/>
                <w:sz w:val="20"/>
              </w:rPr>
              <w:t>76004,     Івано-Франківська обл.,            м. Івано-Франківськ, вул. М. Гру-</w:t>
            </w:r>
          </w:p>
          <w:p w:rsidR="00C72A36" w:rsidRPr="00074FF3" w:rsidRDefault="00E6473E" w:rsidP="007157FC">
            <w:pPr>
              <w:rPr>
                <w:rFonts w:ascii="Times New Roman" w:hAnsi="Times New Roman"/>
                <w:color w:val="000000"/>
                <w:sz w:val="20"/>
              </w:rPr>
            </w:pPr>
            <w:r>
              <w:rPr>
                <w:rFonts w:ascii="Times New Roman" w:hAnsi="Times New Roman"/>
                <w:sz w:val="20"/>
              </w:rPr>
              <w:t>шевського, 21</w:t>
            </w:r>
          </w:p>
        </w:tc>
        <w:tc>
          <w:tcPr>
            <w:tcW w:w="1174" w:type="dxa"/>
            <w:gridSpan w:val="5"/>
            <w:tcBorders>
              <w:top w:val="single" w:sz="4" w:space="0" w:color="000000"/>
              <w:left w:val="nil"/>
              <w:bottom w:val="single" w:sz="4" w:space="0" w:color="000000"/>
              <w:right w:val="single" w:sz="4" w:space="0" w:color="000000"/>
            </w:tcBorders>
          </w:tcPr>
          <w:p w:rsidR="00C72A36" w:rsidRPr="00074FF3" w:rsidRDefault="00E6473E" w:rsidP="00304342">
            <w:pPr>
              <w:spacing w:before="120"/>
              <w:rPr>
                <w:rFonts w:ascii="Times New Roman" w:hAnsi="Times New Roman"/>
                <w:color w:val="000000"/>
                <w:sz w:val="20"/>
              </w:rPr>
            </w:pPr>
            <w:proofErr w:type="spellStart"/>
            <w:r>
              <w:rPr>
                <w:rFonts w:ascii="Times New Roman" w:hAnsi="Times New Roman"/>
                <w:sz w:val="20"/>
              </w:rPr>
              <w:t>Вітенко</w:t>
            </w:r>
            <w:proofErr w:type="spellEnd"/>
            <w:r>
              <w:rPr>
                <w:rFonts w:ascii="Times New Roman" w:hAnsi="Times New Roman"/>
                <w:sz w:val="20"/>
              </w:rPr>
              <w:t xml:space="preserve"> Микола Іванович</w:t>
            </w:r>
          </w:p>
        </w:tc>
        <w:tc>
          <w:tcPr>
            <w:tcW w:w="1221" w:type="dxa"/>
            <w:tcBorders>
              <w:top w:val="single" w:sz="4" w:space="0" w:color="000000"/>
              <w:left w:val="nil"/>
              <w:bottom w:val="single" w:sz="4" w:space="0" w:color="000000"/>
              <w:right w:val="single" w:sz="4" w:space="0" w:color="000000"/>
            </w:tcBorders>
          </w:tcPr>
          <w:p w:rsidR="00C72A36" w:rsidRPr="00074FF3" w:rsidRDefault="00E6473E" w:rsidP="00304342">
            <w:pPr>
              <w:spacing w:before="120"/>
              <w:rPr>
                <w:rFonts w:ascii="Times New Roman" w:hAnsi="Times New Roman"/>
                <w:color w:val="000000"/>
                <w:sz w:val="20"/>
              </w:rPr>
            </w:pPr>
            <w:r>
              <w:rPr>
                <w:rFonts w:ascii="Times New Roman" w:hAnsi="Times New Roman"/>
                <w:sz w:val="20"/>
              </w:rPr>
              <w:t>Перший заступник міського голови</w:t>
            </w:r>
          </w:p>
        </w:tc>
        <w:tc>
          <w:tcPr>
            <w:tcW w:w="1445" w:type="dxa"/>
            <w:tcBorders>
              <w:top w:val="single" w:sz="4" w:space="0" w:color="000000"/>
              <w:left w:val="nil"/>
              <w:bottom w:val="single" w:sz="4" w:space="0" w:color="000000"/>
              <w:right w:val="single" w:sz="4" w:space="0" w:color="000000"/>
            </w:tcBorders>
          </w:tcPr>
          <w:p w:rsidR="00C72A36" w:rsidRPr="00074FF3" w:rsidRDefault="00E6473E" w:rsidP="00304342">
            <w:pPr>
              <w:spacing w:before="120"/>
              <w:rPr>
                <w:rFonts w:ascii="Times New Roman" w:hAnsi="Times New Roman"/>
                <w:color w:val="000000"/>
                <w:sz w:val="20"/>
              </w:rPr>
            </w:pPr>
            <w:r>
              <w:rPr>
                <w:rFonts w:ascii="Times New Roman" w:hAnsi="Times New Roman"/>
                <w:sz w:val="20"/>
              </w:rPr>
              <w:t>П. 16 рішення виконавчого комітету Івано-Франківської міської ради від 27.08.2020р.  № 915</w:t>
            </w:r>
          </w:p>
        </w:tc>
      </w:tr>
      <w:tr w:rsidR="00C72A36" w:rsidRPr="00074FF3" w:rsidTr="00B03179">
        <w:trPr>
          <w:trHeight w:val="320"/>
        </w:trPr>
        <w:tc>
          <w:tcPr>
            <w:tcW w:w="785" w:type="dxa"/>
            <w:gridSpan w:val="2"/>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3.1.1</w:t>
            </w:r>
          </w:p>
        </w:tc>
        <w:tc>
          <w:tcPr>
            <w:tcW w:w="4653" w:type="dxa"/>
            <w:gridSpan w:val="4"/>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Адреса електронної пошти Орендодавця, на яку надсилаються офіційні повідомленням за цим договором</w:t>
            </w:r>
          </w:p>
        </w:tc>
        <w:tc>
          <w:tcPr>
            <w:tcW w:w="5167" w:type="dxa"/>
            <w:gridSpan w:val="8"/>
            <w:tcBorders>
              <w:top w:val="single" w:sz="4" w:space="0" w:color="000000"/>
              <w:left w:val="nil"/>
              <w:bottom w:val="single" w:sz="4" w:space="0" w:color="000000"/>
              <w:right w:val="single" w:sz="4" w:space="0" w:color="000000"/>
            </w:tcBorders>
          </w:tcPr>
          <w:p w:rsidR="00C72A36" w:rsidRPr="00074FF3" w:rsidRDefault="00E6473E" w:rsidP="00304342">
            <w:pPr>
              <w:spacing w:before="120"/>
              <w:rPr>
                <w:rFonts w:ascii="Times New Roman" w:hAnsi="Times New Roman"/>
                <w:color w:val="000000"/>
                <w:sz w:val="20"/>
              </w:rPr>
            </w:pPr>
            <w:proofErr w:type="spellStart"/>
            <w:r>
              <w:rPr>
                <w:rFonts w:ascii="Times New Roman" w:hAnsi="Times New Roman"/>
                <w:sz w:val="20"/>
                <w:lang w:val="en-US"/>
              </w:rPr>
              <w:t>depkr@ukr</w:t>
            </w:r>
            <w:proofErr w:type="spellEnd"/>
            <w:r>
              <w:rPr>
                <w:rFonts w:ascii="Times New Roman" w:hAnsi="Times New Roman"/>
                <w:sz w:val="20"/>
              </w:rPr>
              <w:t>.</w:t>
            </w:r>
            <w:r>
              <w:rPr>
                <w:rFonts w:ascii="Times New Roman" w:hAnsi="Times New Roman"/>
                <w:sz w:val="20"/>
                <w:lang w:val="en-US"/>
              </w:rPr>
              <w:t>net</w:t>
            </w:r>
          </w:p>
        </w:tc>
      </w:tr>
      <w:tr w:rsidR="00C72A36" w:rsidRPr="00074FF3" w:rsidTr="00B03179">
        <w:trPr>
          <w:trHeight w:val="320"/>
        </w:trPr>
        <w:tc>
          <w:tcPr>
            <w:tcW w:w="785" w:type="dxa"/>
            <w:gridSpan w:val="2"/>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3.2</w:t>
            </w:r>
            <w:r w:rsidR="00581F16">
              <w:rPr>
                <w:rFonts w:ascii="Times New Roman" w:hAnsi="Times New Roman"/>
                <w:color w:val="000000"/>
                <w:sz w:val="20"/>
              </w:rPr>
              <w:t>.</w:t>
            </w:r>
          </w:p>
        </w:tc>
        <w:tc>
          <w:tcPr>
            <w:tcW w:w="2050" w:type="dxa"/>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Орендар</w:t>
            </w:r>
          </w:p>
        </w:tc>
        <w:tc>
          <w:tcPr>
            <w:tcW w:w="1303" w:type="dxa"/>
            <w:gridSpan w:val="2"/>
            <w:tcBorders>
              <w:top w:val="single" w:sz="4" w:space="0" w:color="000000"/>
              <w:left w:val="nil"/>
              <w:bottom w:val="single" w:sz="4" w:space="0" w:color="000000"/>
              <w:right w:val="single" w:sz="4" w:space="0" w:color="000000"/>
            </w:tcBorders>
          </w:tcPr>
          <w:p w:rsidR="00C72A36" w:rsidRPr="00074FF3" w:rsidRDefault="00C72A36" w:rsidP="00BD03AD">
            <w:pPr>
              <w:rPr>
                <w:rFonts w:ascii="Times New Roman" w:hAnsi="Times New Roman"/>
                <w:color w:val="000000"/>
                <w:sz w:val="20"/>
              </w:rPr>
            </w:pPr>
          </w:p>
        </w:tc>
        <w:tc>
          <w:tcPr>
            <w:tcW w:w="1300" w:type="dxa"/>
            <w:tcBorders>
              <w:top w:val="single" w:sz="4" w:space="0" w:color="000000"/>
              <w:left w:val="nil"/>
              <w:bottom w:val="single" w:sz="4" w:space="0" w:color="000000"/>
              <w:right w:val="single" w:sz="4" w:space="0" w:color="000000"/>
            </w:tcBorders>
          </w:tcPr>
          <w:p w:rsidR="00C72A36" w:rsidRPr="00074FF3" w:rsidRDefault="00C72A36" w:rsidP="00782867">
            <w:pPr>
              <w:spacing w:before="120"/>
              <w:rPr>
                <w:rFonts w:ascii="Times New Roman" w:hAnsi="Times New Roman"/>
                <w:color w:val="000000"/>
                <w:sz w:val="20"/>
              </w:rPr>
            </w:pPr>
          </w:p>
        </w:tc>
        <w:tc>
          <w:tcPr>
            <w:tcW w:w="1327" w:type="dxa"/>
            <w:tcBorders>
              <w:top w:val="single" w:sz="4" w:space="0" w:color="000000"/>
              <w:left w:val="nil"/>
              <w:bottom w:val="single" w:sz="4" w:space="0" w:color="000000"/>
              <w:right w:val="single" w:sz="4" w:space="0" w:color="000000"/>
            </w:tcBorders>
          </w:tcPr>
          <w:p w:rsidR="00C72A36" w:rsidRPr="00074FF3" w:rsidRDefault="00C72A36" w:rsidP="00782867">
            <w:pPr>
              <w:rPr>
                <w:rFonts w:ascii="Times New Roman" w:hAnsi="Times New Roman"/>
                <w:color w:val="000000"/>
                <w:sz w:val="20"/>
              </w:rPr>
            </w:pPr>
          </w:p>
        </w:tc>
        <w:tc>
          <w:tcPr>
            <w:tcW w:w="1090" w:type="dxa"/>
            <w:gridSpan w:val="4"/>
            <w:tcBorders>
              <w:top w:val="single" w:sz="4" w:space="0" w:color="000000"/>
              <w:left w:val="nil"/>
              <w:bottom w:val="single" w:sz="4" w:space="0" w:color="000000"/>
              <w:right w:val="single" w:sz="4" w:space="0" w:color="000000"/>
            </w:tcBorders>
          </w:tcPr>
          <w:p w:rsidR="0056020F" w:rsidRPr="00074FF3" w:rsidRDefault="0056020F" w:rsidP="00865EF6">
            <w:pPr>
              <w:spacing w:before="120"/>
              <w:rPr>
                <w:rFonts w:ascii="Times New Roman" w:hAnsi="Times New Roman"/>
                <w:color w:val="000000"/>
                <w:sz w:val="20"/>
              </w:rPr>
            </w:pPr>
          </w:p>
        </w:tc>
        <w:tc>
          <w:tcPr>
            <w:tcW w:w="1305" w:type="dxa"/>
            <w:gridSpan w:val="2"/>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p>
        </w:tc>
        <w:tc>
          <w:tcPr>
            <w:tcW w:w="1445" w:type="dxa"/>
            <w:tcBorders>
              <w:top w:val="single" w:sz="4" w:space="0" w:color="000000"/>
              <w:left w:val="nil"/>
              <w:bottom w:val="single" w:sz="4" w:space="0" w:color="000000"/>
              <w:right w:val="single" w:sz="4" w:space="0" w:color="000000"/>
            </w:tcBorders>
          </w:tcPr>
          <w:p w:rsidR="00C72A36" w:rsidRPr="00074FF3" w:rsidRDefault="00C72A36" w:rsidP="00BB545F">
            <w:pPr>
              <w:rPr>
                <w:rFonts w:ascii="Times New Roman" w:hAnsi="Times New Roman"/>
                <w:color w:val="000000"/>
                <w:sz w:val="20"/>
              </w:rPr>
            </w:pPr>
          </w:p>
        </w:tc>
      </w:tr>
      <w:tr w:rsidR="00C72A36" w:rsidRPr="00074FF3" w:rsidTr="00B03179">
        <w:trPr>
          <w:trHeight w:val="320"/>
        </w:trPr>
        <w:tc>
          <w:tcPr>
            <w:tcW w:w="785" w:type="dxa"/>
            <w:gridSpan w:val="2"/>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3.2.1</w:t>
            </w:r>
          </w:p>
        </w:tc>
        <w:tc>
          <w:tcPr>
            <w:tcW w:w="4653" w:type="dxa"/>
            <w:gridSpan w:val="4"/>
            <w:tcBorders>
              <w:top w:val="single" w:sz="4" w:space="0" w:color="000000"/>
              <w:left w:val="nil"/>
              <w:bottom w:val="single" w:sz="4" w:space="0" w:color="000000"/>
              <w:right w:val="single" w:sz="4" w:space="0" w:color="000000"/>
            </w:tcBorders>
            <w:hideMark/>
          </w:tcPr>
          <w:p w:rsidR="00C72A36" w:rsidRPr="00074FF3" w:rsidRDefault="00C72A36" w:rsidP="00865EF6">
            <w:pPr>
              <w:spacing w:before="120"/>
              <w:rPr>
                <w:rFonts w:ascii="Times New Roman" w:hAnsi="Times New Roman"/>
                <w:sz w:val="20"/>
              </w:rPr>
            </w:pPr>
            <w:r w:rsidRPr="00074FF3">
              <w:rPr>
                <w:rFonts w:ascii="Times New Roman" w:hAnsi="Times New Roman"/>
                <w:color w:val="000000"/>
                <w:sz w:val="20"/>
              </w:rPr>
              <w:t xml:space="preserve">Адреса електронної пошти Орендаря, на яку </w:t>
            </w:r>
            <w:r w:rsidRPr="00074FF3">
              <w:rPr>
                <w:rFonts w:ascii="Times New Roman" w:hAnsi="Times New Roman"/>
                <w:sz w:val="20"/>
              </w:rPr>
              <w:t xml:space="preserve">надсилаються офіційні повідомлення за цим договором </w:t>
            </w:r>
          </w:p>
        </w:tc>
        <w:tc>
          <w:tcPr>
            <w:tcW w:w="5167" w:type="dxa"/>
            <w:gridSpan w:val="8"/>
            <w:tcBorders>
              <w:top w:val="single" w:sz="4" w:space="0" w:color="000000"/>
              <w:left w:val="nil"/>
              <w:bottom w:val="single" w:sz="4" w:space="0" w:color="000000"/>
              <w:right w:val="single" w:sz="4" w:space="0" w:color="000000"/>
            </w:tcBorders>
            <w:hideMark/>
          </w:tcPr>
          <w:p w:rsidR="00C72A36" w:rsidRPr="00A95770" w:rsidRDefault="00C72A36" w:rsidP="00AF3530">
            <w:pPr>
              <w:spacing w:before="120"/>
              <w:rPr>
                <w:rFonts w:ascii="Times New Roman" w:hAnsi="Times New Roman"/>
                <w:color w:val="000000"/>
                <w:sz w:val="20"/>
                <w:lang w:val="ru-RU"/>
              </w:rPr>
            </w:pPr>
            <w:r w:rsidRPr="00074FF3">
              <w:rPr>
                <w:rFonts w:ascii="Times New Roman" w:hAnsi="Times New Roman"/>
                <w:sz w:val="20"/>
              </w:rPr>
              <w:t> </w:t>
            </w:r>
          </w:p>
        </w:tc>
      </w:tr>
      <w:tr w:rsidR="00C72A36" w:rsidRPr="00074FF3" w:rsidTr="00B03179">
        <w:trPr>
          <w:trHeight w:val="320"/>
        </w:trPr>
        <w:tc>
          <w:tcPr>
            <w:tcW w:w="785" w:type="dxa"/>
            <w:gridSpan w:val="2"/>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3.2.2</w:t>
            </w:r>
          </w:p>
        </w:tc>
        <w:tc>
          <w:tcPr>
            <w:tcW w:w="4653" w:type="dxa"/>
            <w:gridSpan w:val="4"/>
            <w:tcBorders>
              <w:top w:val="single" w:sz="4" w:space="0" w:color="000000"/>
              <w:left w:val="nil"/>
              <w:bottom w:val="single" w:sz="4" w:space="0" w:color="000000"/>
              <w:right w:val="single" w:sz="4" w:space="0" w:color="000000"/>
            </w:tcBorders>
            <w:hideMark/>
          </w:tcPr>
          <w:p w:rsidR="00C72A36" w:rsidRPr="00074FF3" w:rsidRDefault="00C72A36" w:rsidP="0015387B">
            <w:pPr>
              <w:spacing w:before="120"/>
              <w:rPr>
                <w:rFonts w:ascii="Times New Roman" w:hAnsi="Times New Roman"/>
                <w:color w:val="000000"/>
                <w:sz w:val="20"/>
              </w:rPr>
            </w:pPr>
            <w:r w:rsidRPr="00074FF3">
              <w:rPr>
                <w:rFonts w:ascii="Times New Roman" w:hAnsi="Times New Roman"/>
                <w:sz w:val="20"/>
              </w:rPr>
              <w:t>Офіційний веб-сайт (сторінка чи профіль в соціальній мережі) Орендаря, на якому опублікована інформація про Орендаря та його діяльність</w:t>
            </w:r>
          </w:p>
        </w:tc>
        <w:tc>
          <w:tcPr>
            <w:tcW w:w="5167" w:type="dxa"/>
            <w:gridSpan w:val="8"/>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sz w:val="20"/>
              </w:rPr>
            </w:pPr>
          </w:p>
        </w:tc>
      </w:tr>
      <w:tr w:rsidR="00C72A36" w:rsidRPr="00074FF3" w:rsidTr="00B03179">
        <w:trPr>
          <w:trHeight w:val="320"/>
        </w:trPr>
        <w:tc>
          <w:tcPr>
            <w:tcW w:w="785" w:type="dxa"/>
            <w:gridSpan w:val="2"/>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3.3</w:t>
            </w:r>
            <w:r w:rsidR="00581F16">
              <w:rPr>
                <w:rFonts w:ascii="Times New Roman" w:hAnsi="Times New Roman"/>
                <w:color w:val="000000"/>
                <w:sz w:val="20"/>
              </w:rPr>
              <w:t>.</w:t>
            </w:r>
          </w:p>
        </w:tc>
        <w:tc>
          <w:tcPr>
            <w:tcW w:w="2050" w:type="dxa"/>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Балансоутримувач</w:t>
            </w:r>
          </w:p>
        </w:tc>
        <w:tc>
          <w:tcPr>
            <w:tcW w:w="1303" w:type="dxa"/>
            <w:gridSpan w:val="2"/>
            <w:tcBorders>
              <w:top w:val="single" w:sz="4" w:space="0" w:color="000000"/>
              <w:left w:val="nil"/>
              <w:bottom w:val="single" w:sz="4" w:space="0" w:color="000000"/>
              <w:right w:val="single" w:sz="4" w:space="0" w:color="000000"/>
            </w:tcBorders>
          </w:tcPr>
          <w:p w:rsidR="00C72A36" w:rsidRPr="00C24C44" w:rsidRDefault="00C24C44" w:rsidP="008D79CF">
            <w:pPr>
              <w:spacing w:before="120"/>
              <w:rPr>
                <w:rFonts w:ascii="Times New Roman" w:hAnsi="Times New Roman"/>
                <w:color w:val="000000"/>
                <w:sz w:val="20"/>
              </w:rPr>
            </w:pPr>
            <w:r>
              <w:rPr>
                <w:rFonts w:ascii="Times New Roman" w:hAnsi="Times New Roman"/>
                <w:color w:val="000000"/>
                <w:sz w:val="20"/>
              </w:rPr>
              <w:t xml:space="preserve">Комунальне </w:t>
            </w:r>
            <w:proofErr w:type="spellStart"/>
            <w:r>
              <w:rPr>
                <w:rFonts w:ascii="Times New Roman" w:hAnsi="Times New Roman"/>
                <w:color w:val="000000"/>
                <w:sz w:val="20"/>
              </w:rPr>
              <w:t>підприємс-тво</w:t>
            </w:r>
            <w:proofErr w:type="spellEnd"/>
            <w:r>
              <w:rPr>
                <w:rFonts w:ascii="Times New Roman" w:hAnsi="Times New Roman"/>
                <w:color w:val="000000"/>
                <w:sz w:val="20"/>
              </w:rPr>
              <w:t xml:space="preserve"> «</w:t>
            </w:r>
            <w:r w:rsidR="008D79CF">
              <w:rPr>
                <w:rFonts w:ascii="Times New Roman" w:hAnsi="Times New Roman"/>
                <w:color w:val="000000"/>
                <w:sz w:val="20"/>
              </w:rPr>
              <w:t>Теплий дім</w:t>
            </w:r>
            <w:r>
              <w:rPr>
                <w:rFonts w:ascii="Times New Roman" w:hAnsi="Times New Roman"/>
                <w:color w:val="000000"/>
                <w:sz w:val="20"/>
              </w:rPr>
              <w:t>»</w:t>
            </w:r>
          </w:p>
        </w:tc>
        <w:tc>
          <w:tcPr>
            <w:tcW w:w="1300" w:type="dxa"/>
            <w:tcBorders>
              <w:top w:val="single" w:sz="4" w:space="0" w:color="000000"/>
              <w:left w:val="nil"/>
              <w:bottom w:val="single" w:sz="4" w:space="0" w:color="000000"/>
              <w:right w:val="single" w:sz="4" w:space="0" w:color="000000"/>
            </w:tcBorders>
          </w:tcPr>
          <w:p w:rsidR="00C72A36" w:rsidRPr="00074FF3" w:rsidRDefault="00E845F2" w:rsidP="00304342">
            <w:pPr>
              <w:spacing w:before="120"/>
              <w:rPr>
                <w:rFonts w:ascii="Times New Roman" w:hAnsi="Times New Roman"/>
                <w:color w:val="000000"/>
                <w:sz w:val="20"/>
              </w:rPr>
            </w:pPr>
            <w:r>
              <w:rPr>
                <w:rFonts w:ascii="Times New Roman" w:hAnsi="Times New Roman"/>
                <w:color w:val="000000"/>
                <w:sz w:val="20"/>
              </w:rPr>
              <w:t>35277442</w:t>
            </w:r>
          </w:p>
        </w:tc>
        <w:tc>
          <w:tcPr>
            <w:tcW w:w="1327" w:type="dxa"/>
            <w:tcBorders>
              <w:top w:val="single" w:sz="4" w:space="0" w:color="000000"/>
              <w:left w:val="nil"/>
              <w:bottom w:val="single" w:sz="4" w:space="0" w:color="000000"/>
              <w:right w:val="single" w:sz="4" w:space="0" w:color="000000"/>
            </w:tcBorders>
          </w:tcPr>
          <w:p w:rsidR="00C72A36" w:rsidRPr="00074FF3" w:rsidRDefault="00E845F2" w:rsidP="007157FC">
            <w:pPr>
              <w:spacing w:before="120"/>
              <w:rPr>
                <w:rFonts w:ascii="Times New Roman" w:hAnsi="Times New Roman"/>
                <w:color w:val="000000"/>
                <w:sz w:val="20"/>
              </w:rPr>
            </w:pPr>
            <w:r>
              <w:rPr>
                <w:rFonts w:ascii="Times New Roman" w:hAnsi="Times New Roman"/>
                <w:color w:val="000000"/>
                <w:sz w:val="20"/>
              </w:rPr>
              <w:t xml:space="preserve">76002, </w:t>
            </w:r>
            <w:r>
              <w:rPr>
                <w:rFonts w:ascii="Times New Roman" w:hAnsi="Times New Roman"/>
                <w:sz w:val="20"/>
              </w:rPr>
              <w:t xml:space="preserve">Івано-Франківська обл.,            м. Івано-Франківськ, </w:t>
            </w:r>
            <w:proofErr w:type="spellStart"/>
            <w:r>
              <w:rPr>
                <w:rFonts w:ascii="Times New Roman" w:hAnsi="Times New Roman"/>
                <w:sz w:val="20"/>
              </w:rPr>
              <w:t>вул.Незале</w:t>
            </w:r>
            <w:r w:rsidR="007157FC">
              <w:rPr>
                <w:rFonts w:ascii="Times New Roman" w:hAnsi="Times New Roman"/>
                <w:sz w:val="20"/>
              </w:rPr>
              <w:t>ж-</w:t>
            </w:r>
            <w:r>
              <w:rPr>
                <w:rFonts w:ascii="Times New Roman" w:hAnsi="Times New Roman"/>
                <w:sz w:val="20"/>
              </w:rPr>
              <w:t>ності</w:t>
            </w:r>
            <w:proofErr w:type="spellEnd"/>
            <w:r>
              <w:rPr>
                <w:rFonts w:ascii="Times New Roman" w:hAnsi="Times New Roman"/>
                <w:sz w:val="20"/>
              </w:rPr>
              <w:t>, 162</w:t>
            </w:r>
          </w:p>
        </w:tc>
        <w:tc>
          <w:tcPr>
            <w:tcW w:w="1090" w:type="dxa"/>
            <w:gridSpan w:val="4"/>
            <w:tcBorders>
              <w:top w:val="single" w:sz="4" w:space="0" w:color="000000"/>
              <w:left w:val="nil"/>
              <w:bottom w:val="single" w:sz="4" w:space="0" w:color="000000"/>
              <w:right w:val="single" w:sz="4" w:space="0" w:color="000000"/>
            </w:tcBorders>
          </w:tcPr>
          <w:p w:rsidR="00C72A36" w:rsidRPr="00074FF3" w:rsidRDefault="00E845F2" w:rsidP="00BB7682">
            <w:pPr>
              <w:spacing w:before="120"/>
              <w:rPr>
                <w:rFonts w:ascii="Times New Roman" w:hAnsi="Times New Roman"/>
                <w:color w:val="000000"/>
                <w:sz w:val="20"/>
              </w:rPr>
            </w:pPr>
            <w:proofErr w:type="spellStart"/>
            <w:r>
              <w:rPr>
                <w:rFonts w:ascii="Times New Roman" w:hAnsi="Times New Roman"/>
                <w:color w:val="000000"/>
                <w:sz w:val="20"/>
              </w:rPr>
              <w:t>Ярощук</w:t>
            </w:r>
            <w:proofErr w:type="spellEnd"/>
            <w:r>
              <w:rPr>
                <w:rFonts w:ascii="Times New Roman" w:hAnsi="Times New Roman"/>
                <w:color w:val="000000"/>
                <w:sz w:val="20"/>
              </w:rPr>
              <w:t xml:space="preserve"> Наталія Іванівна</w:t>
            </w:r>
          </w:p>
        </w:tc>
        <w:tc>
          <w:tcPr>
            <w:tcW w:w="1305" w:type="dxa"/>
            <w:gridSpan w:val="2"/>
            <w:tcBorders>
              <w:top w:val="single" w:sz="4" w:space="0" w:color="000000"/>
              <w:left w:val="nil"/>
              <w:bottom w:val="single" w:sz="4" w:space="0" w:color="000000"/>
              <w:right w:val="single" w:sz="4" w:space="0" w:color="000000"/>
            </w:tcBorders>
          </w:tcPr>
          <w:p w:rsidR="00C72A36" w:rsidRPr="00074FF3" w:rsidRDefault="00FC3C39" w:rsidP="00304342">
            <w:pPr>
              <w:spacing w:before="120"/>
              <w:rPr>
                <w:rFonts w:ascii="Times New Roman" w:hAnsi="Times New Roman"/>
                <w:color w:val="000000"/>
                <w:sz w:val="20"/>
              </w:rPr>
            </w:pPr>
            <w:r>
              <w:rPr>
                <w:rFonts w:ascii="Times New Roman" w:hAnsi="Times New Roman"/>
                <w:color w:val="000000"/>
                <w:sz w:val="20"/>
              </w:rPr>
              <w:t>Директор</w:t>
            </w:r>
          </w:p>
        </w:tc>
        <w:tc>
          <w:tcPr>
            <w:tcW w:w="1445" w:type="dxa"/>
            <w:tcBorders>
              <w:top w:val="single" w:sz="4" w:space="0" w:color="000000"/>
              <w:left w:val="nil"/>
              <w:bottom w:val="single" w:sz="4" w:space="0" w:color="000000"/>
              <w:right w:val="single" w:sz="4" w:space="0" w:color="000000"/>
            </w:tcBorders>
          </w:tcPr>
          <w:p w:rsidR="00C72A36" w:rsidRPr="00074FF3" w:rsidRDefault="00E845F2" w:rsidP="00E845F2">
            <w:pPr>
              <w:spacing w:before="120"/>
              <w:rPr>
                <w:rFonts w:ascii="Times New Roman" w:hAnsi="Times New Roman"/>
                <w:color w:val="000000"/>
                <w:sz w:val="20"/>
              </w:rPr>
            </w:pPr>
            <w:r>
              <w:rPr>
                <w:rFonts w:ascii="Times New Roman" w:hAnsi="Times New Roman"/>
                <w:color w:val="000000"/>
                <w:sz w:val="20"/>
              </w:rPr>
              <w:t>Статут КП «Теплий дім»</w:t>
            </w:r>
          </w:p>
        </w:tc>
      </w:tr>
      <w:tr w:rsidR="00C72A36" w:rsidRPr="00074FF3" w:rsidTr="00B03179">
        <w:trPr>
          <w:trHeight w:val="320"/>
        </w:trPr>
        <w:tc>
          <w:tcPr>
            <w:tcW w:w="785" w:type="dxa"/>
            <w:gridSpan w:val="2"/>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3.3.1</w:t>
            </w:r>
          </w:p>
        </w:tc>
        <w:tc>
          <w:tcPr>
            <w:tcW w:w="4653" w:type="dxa"/>
            <w:gridSpan w:val="4"/>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Адреса електронної пошти Балансоутримувача, на яку надсилаються офіційні повідомленням за цим договором</w:t>
            </w:r>
          </w:p>
        </w:tc>
        <w:tc>
          <w:tcPr>
            <w:tcW w:w="5167" w:type="dxa"/>
            <w:gridSpan w:val="8"/>
            <w:tcBorders>
              <w:top w:val="single" w:sz="4" w:space="0" w:color="000000"/>
              <w:left w:val="nil"/>
              <w:bottom w:val="single" w:sz="4" w:space="0" w:color="000000"/>
              <w:right w:val="single" w:sz="4" w:space="0" w:color="000000"/>
            </w:tcBorders>
          </w:tcPr>
          <w:p w:rsidR="00C72A36" w:rsidRPr="004807DD" w:rsidRDefault="00910B10" w:rsidP="00910B10">
            <w:pPr>
              <w:spacing w:before="120"/>
              <w:rPr>
                <w:rFonts w:ascii="Times New Roman" w:hAnsi="Times New Roman"/>
                <w:color w:val="000000"/>
                <w:sz w:val="20"/>
              </w:rPr>
            </w:pPr>
            <w:r>
              <w:rPr>
                <w:rFonts w:ascii="Times New Roman" w:hAnsi="Times New Roman"/>
                <w:sz w:val="20"/>
                <w:shd w:val="clear" w:color="auto" w:fill="FFFFFF"/>
                <w:lang w:val="en-US"/>
              </w:rPr>
              <w:t>ercentr@gmail.com</w:t>
            </w:r>
          </w:p>
        </w:tc>
      </w:tr>
      <w:tr w:rsidR="00C72A36" w:rsidRPr="00074FF3" w:rsidTr="00B03179">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4</w:t>
            </w:r>
            <w:r w:rsidR="00581F16">
              <w:rPr>
                <w:rFonts w:ascii="Times New Roman" w:hAnsi="Times New Roman"/>
                <w:color w:val="000000"/>
                <w:sz w:val="20"/>
              </w:rPr>
              <w:t>.</w:t>
            </w:r>
          </w:p>
        </w:tc>
        <w:tc>
          <w:tcPr>
            <w:tcW w:w="9836" w:type="dxa"/>
            <w:gridSpan w:val="13"/>
            <w:tcBorders>
              <w:top w:val="single" w:sz="4" w:space="0" w:color="000000"/>
              <w:left w:val="nil"/>
              <w:bottom w:val="single" w:sz="4" w:space="0" w:color="000000"/>
              <w:right w:val="single" w:sz="4" w:space="0" w:color="000000"/>
            </w:tcBorders>
            <w:hideMark/>
          </w:tcPr>
          <w:p w:rsidR="00C72A36" w:rsidRPr="00074FF3" w:rsidRDefault="00C72A36" w:rsidP="00176AB8">
            <w:pPr>
              <w:spacing w:before="120"/>
              <w:jc w:val="center"/>
              <w:rPr>
                <w:rFonts w:ascii="Times New Roman" w:hAnsi="Times New Roman"/>
                <w:color w:val="000000"/>
                <w:sz w:val="20"/>
              </w:rPr>
            </w:pPr>
            <w:r w:rsidRPr="00074FF3">
              <w:rPr>
                <w:rFonts w:ascii="Times New Roman" w:hAnsi="Times New Roman"/>
                <w:color w:val="000000"/>
                <w:sz w:val="20"/>
              </w:rPr>
              <w:t xml:space="preserve">Об’єкт оренди та склад майна (далі </w:t>
            </w:r>
            <w:r w:rsidR="00176AB8">
              <w:rPr>
                <w:rFonts w:ascii="Times New Roman" w:hAnsi="Times New Roman"/>
                <w:color w:val="000000"/>
                <w:sz w:val="20"/>
              </w:rPr>
              <w:t>-</w:t>
            </w:r>
            <w:r w:rsidRPr="00074FF3">
              <w:rPr>
                <w:rFonts w:ascii="Times New Roman" w:hAnsi="Times New Roman"/>
                <w:color w:val="000000"/>
                <w:sz w:val="20"/>
                <w:lang w:val="ru-RU"/>
              </w:rPr>
              <w:t xml:space="preserve"> </w:t>
            </w:r>
            <w:r w:rsidRPr="00074FF3">
              <w:rPr>
                <w:rFonts w:ascii="Times New Roman" w:hAnsi="Times New Roman"/>
                <w:color w:val="000000"/>
                <w:sz w:val="20"/>
              </w:rPr>
              <w:t>Майно)</w:t>
            </w:r>
          </w:p>
        </w:tc>
      </w:tr>
      <w:tr w:rsidR="00C72A36" w:rsidRPr="00074FF3" w:rsidTr="00B03179">
        <w:trPr>
          <w:trHeight w:val="913"/>
        </w:trPr>
        <w:tc>
          <w:tcPr>
            <w:tcW w:w="769" w:type="dxa"/>
            <w:tcBorders>
              <w:top w:val="single" w:sz="4" w:space="0" w:color="auto"/>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4.1</w:t>
            </w:r>
            <w:r w:rsidR="00581F16">
              <w:rPr>
                <w:rFonts w:ascii="Times New Roman" w:hAnsi="Times New Roman"/>
                <w:color w:val="000000"/>
                <w:sz w:val="20"/>
              </w:rPr>
              <w:t>.</w:t>
            </w:r>
          </w:p>
        </w:tc>
        <w:tc>
          <w:tcPr>
            <w:tcW w:w="3223" w:type="dxa"/>
            <w:gridSpan w:val="3"/>
            <w:tcBorders>
              <w:top w:val="single" w:sz="4" w:space="0" w:color="auto"/>
              <w:left w:val="nil"/>
              <w:bottom w:val="single" w:sz="4" w:space="0" w:color="000000"/>
              <w:right w:val="single" w:sz="4" w:space="0" w:color="000000"/>
            </w:tcBorders>
            <w:hideMark/>
          </w:tcPr>
          <w:p w:rsidR="00C72A36" w:rsidRPr="00074FF3" w:rsidRDefault="00C72A36" w:rsidP="00176AB8">
            <w:pPr>
              <w:spacing w:before="120"/>
              <w:rPr>
                <w:rFonts w:ascii="Times New Roman" w:hAnsi="Times New Roman"/>
                <w:color w:val="000000"/>
                <w:sz w:val="20"/>
              </w:rPr>
            </w:pPr>
            <w:r w:rsidRPr="00074FF3">
              <w:rPr>
                <w:rFonts w:ascii="Times New Roman" w:hAnsi="Times New Roman"/>
                <w:color w:val="000000"/>
                <w:sz w:val="20"/>
              </w:rPr>
              <w:t>Інформація про об’єкт оренди</w:t>
            </w:r>
            <w:r w:rsidRPr="00074FF3">
              <w:rPr>
                <w:rFonts w:ascii="Times New Roman" w:hAnsi="Times New Roman"/>
                <w:color w:val="000000"/>
                <w:sz w:val="20"/>
                <w:lang w:val="en-US"/>
              </w:rPr>
              <w:t> </w:t>
            </w:r>
            <w:r w:rsidR="00176AB8">
              <w:rPr>
                <w:rFonts w:ascii="Times New Roman" w:hAnsi="Times New Roman"/>
                <w:color w:val="000000"/>
                <w:sz w:val="20"/>
              </w:rPr>
              <w:t>-</w:t>
            </w:r>
            <w:r w:rsidRPr="00074FF3">
              <w:rPr>
                <w:rFonts w:ascii="Times New Roman" w:hAnsi="Times New Roman"/>
                <w:color w:val="000000"/>
                <w:sz w:val="20"/>
              </w:rPr>
              <w:t xml:space="preserve"> нерухоме майно</w:t>
            </w:r>
          </w:p>
        </w:tc>
        <w:tc>
          <w:tcPr>
            <w:tcW w:w="6613" w:type="dxa"/>
            <w:gridSpan w:val="10"/>
            <w:tcBorders>
              <w:top w:val="single" w:sz="4" w:space="0" w:color="000000"/>
              <w:left w:val="nil"/>
              <w:bottom w:val="single" w:sz="4" w:space="0" w:color="000000"/>
              <w:right w:val="single" w:sz="4" w:space="0" w:color="000000"/>
            </w:tcBorders>
            <w:hideMark/>
          </w:tcPr>
          <w:p w:rsidR="00C72A36" w:rsidRPr="00176AB8" w:rsidRDefault="00C72A36" w:rsidP="00646753">
            <w:pPr>
              <w:spacing w:before="120"/>
              <w:rPr>
                <w:rFonts w:ascii="Times New Roman" w:hAnsi="Times New Roman"/>
                <w:color w:val="000000"/>
                <w:sz w:val="20"/>
              </w:rPr>
            </w:pPr>
            <w:r w:rsidRPr="00074FF3">
              <w:rPr>
                <w:rFonts w:ascii="Times New Roman" w:hAnsi="Times New Roman"/>
                <w:color w:val="000000"/>
                <w:sz w:val="20"/>
              </w:rPr>
              <w:t> </w:t>
            </w:r>
            <w:r w:rsidR="00176AB8" w:rsidRPr="00176AB8">
              <w:rPr>
                <w:rStyle w:val="rvts39"/>
                <w:rFonts w:ascii="Times New Roman" w:hAnsi="Times New Roman"/>
                <w:sz w:val="20"/>
                <w:shd w:val="clear" w:color="auto" w:fill="FFFFFF"/>
              </w:rPr>
              <w:t xml:space="preserve">Нежитлові приміщення площею </w:t>
            </w:r>
            <w:r w:rsidR="00646753" w:rsidRPr="00646753">
              <w:rPr>
                <w:rStyle w:val="rvts39"/>
                <w:rFonts w:ascii="Times New Roman" w:hAnsi="Times New Roman"/>
                <w:sz w:val="20"/>
                <w:shd w:val="clear" w:color="auto" w:fill="FFFFFF"/>
                <w:lang w:val="ru-RU"/>
              </w:rPr>
              <w:t>84</w:t>
            </w:r>
            <w:r w:rsidR="00646753">
              <w:rPr>
                <w:rStyle w:val="rvts39"/>
                <w:rFonts w:ascii="Times New Roman" w:hAnsi="Times New Roman"/>
                <w:sz w:val="20"/>
                <w:shd w:val="clear" w:color="auto" w:fill="FFFFFF"/>
              </w:rPr>
              <w:t>,</w:t>
            </w:r>
            <w:r w:rsidR="00646753" w:rsidRPr="00646753">
              <w:rPr>
                <w:rStyle w:val="rvts39"/>
                <w:rFonts w:ascii="Times New Roman" w:hAnsi="Times New Roman"/>
                <w:sz w:val="20"/>
                <w:shd w:val="clear" w:color="auto" w:fill="FFFFFF"/>
                <w:lang w:val="ru-RU"/>
              </w:rPr>
              <w:t>1</w:t>
            </w:r>
            <w:r w:rsidR="00176AB8" w:rsidRPr="00176AB8">
              <w:rPr>
                <w:rStyle w:val="rvts39"/>
                <w:rFonts w:ascii="Times New Roman" w:hAnsi="Times New Roman"/>
                <w:sz w:val="20"/>
                <w:shd w:val="clear" w:color="auto" w:fill="FFFFFF"/>
              </w:rPr>
              <w:t xml:space="preserve"> </w:t>
            </w:r>
            <w:proofErr w:type="spellStart"/>
            <w:r w:rsidR="00176AB8" w:rsidRPr="00176AB8">
              <w:rPr>
                <w:rStyle w:val="rvts39"/>
                <w:rFonts w:ascii="Times New Roman" w:hAnsi="Times New Roman"/>
                <w:sz w:val="20"/>
                <w:shd w:val="clear" w:color="auto" w:fill="FFFFFF"/>
              </w:rPr>
              <w:t>кв</w:t>
            </w:r>
            <w:proofErr w:type="spellEnd"/>
            <w:r w:rsidR="00176AB8" w:rsidRPr="00176AB8">
              <w:rPr>
                <w:rStyle w:val="rvts39"/>
                <w:rFonts w:ascii="Times New Roman" w:hAnsi="Times New Roman"/>
                <w:sz w:val="20"/>
                <w:shd w:val="clear" w:color="auto" w:fill="FFFFFF"/>
              </w:rPr>
              <w:t>. м</w:t>
            </w:r>
            <w:r w:rsidR="00646753">
              <w:rPr>
                <w:rStyle w:val="rvts39"/>
                <w:rFonts w:ascii="Times New Roman" w:hAnsi="Times New Roman"/>
                <w:sz w:val="20"/>
                <w:shd w:val="clear" w:color="auto" w:fill="FFFFFF"/>
              </w:rPr>
              <w:t>, розташовані на п’ятому поверсі в будинку на вул. Січових Стрільців, 56</w:t>
            </w:r>
          </w:p>
        </w:tc>
      </w:tr>
      <w:tr w:rsidR="00C72A36" w:rsidRPr="00074FF3" w:rsidTr="00B03179">
        <w:trPr>
          <w:trHeight w:val="320"/>
        </w:trPr>
        <w:tc>
          <w:tcPr>
            <w:tcW w:w="769" w:type="dxa"/>
            <w:tcBorders>
              <w:top w:val="nil"/>
              <w:left w:val="single" w:sz="4" w:space="0" w:color="000000"/>
              <w:bottom w:val="single" w:sz="4" w:space="0" w:color="auto"/>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4.2</w:t>
            </w:r>
            <w:r w:rsidR="00581F16">
              <w:rPr>
                <w:rFonts w:ascii="Times New Roman" w:hAnsi="Times New Roman"/>
                <w:color w:val="000000"/>
                <w:sz w:val="20"/>
              </w:rPr>
              <w:t>.</w:t>
            </w:r>
          </w:p>
        </w:tc>
        <w:tc>
          <w:tcPr>
            <w:tcW w:w="9836" w:type="dxa"/>
            <w:gridSpan w:val="13"/>
            <w:tcBorders>
              <w:top w:val="nil"/>
              <w:left w:val="nil"/>
              <w:bottom w:val="single" w:sz="4" w:space="0" w:color="auto"/>
              <w:right w:val="single" w:sz="4" w:space="0" w:color="000000"/>
            </w:tcBorders>
          </w:tcPr>
          <w:p w:rsidR="00B02FA8" w:rsidRPr="00074FF3" w:rsidRDefault="00C72A36" w:rsidP="00AD2B68">
            <w:pPr>
              <w:spacing w:before="120"/>
              <w:jc w:val="center"/>
              <w:rPr>
                <w:rFonts w:ascii="Times New Roman" w:hAnsi="Times New Roman"/>
                <w:color w:val="000000"/>
                <w:sz w:val="20"/>
              </w:rPr>
            </w:pPr>
            <w:r w:rsidRPr="00074FF3">
              <w:rPr>
                <w:rFonts w:ascii="Times New Roman" w:hAnsi="Times New Roman"/>
                <w:sz w:val="20"/>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w:t>
            </w:r>
            <w:r w:rsidR="00D42295">
              <w:rPr>
                <w:rFonts w:ascii="Times New Roman" w:hAnsi="Times New Roman"/>
                <w:sz w:val="20"/>
              </w:rPr>
              <w:t xml:space="preserve">            0</w:t>
            </w:r>
            <w:r w:rsidRPr="00074FF3">
              <w:rPr>
                <w:rFonts w:ascii="Times New Roman" w:hAnsi="Times New Roman"/>
                <w:sz w:val="20"/>
              </w:rPr>
              <w:t xml:space="preserve">3 червня 2020 р. № 483 (Офіційний вісник України, 2020 р., № 51, ст. 1585) (далі ― Порядок), </w:t>
            </w:r>
            <w:r w:rsidRPr="00074FF3">
              <w:rPr>
                <w:rFonts w:ascii="Times New Roman" w:hAnsi="Times New Roman"/>
                <w:color w:val="000000"/>
                <w:sz w:val="20"/>
              </w:rPr>
              <w:t xml:space="preserve">або посилання </w:t>
            </w:r>
            <w:r w:rsidRPr="00074FF3">
              <w:rPr>
                <w:rFonts w:ascii="Times New Roman" w:hAnsi="Times New Roman"/>
                <w:color w:val="000000"/>
                <w:sz w:val="20"/>
              </w:rPr>
              <w:lastRenderedPageBreak/>
              <w:t>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tc>
      </w:tr>
      <w:tr w:rsidR="00A5361A" w:rsidRPr="00074FF3" w:rsidTr="00B03179">
        <w:trPr>
          <w:trHeight w:val="320"/>
        </w:trPr>
        <w:tc>
          <w:tcPr>
            <w:tcW w:w="769" w:type="dxa"/>
            <w:tcBorders>
              <w:top w:val="nil"/>
              <w:left w:val="single" w:sz="4" w:space="0" w:color="000000"/>
              <w:bottom w:val="single" w:sz="4" w:space="0" w:color="auto"/>
              <w:right w:val="single" w:sz="4" w:space="0" w:color="000000"/>
            </w:tcBorders>
          </w:tcPr>
          <w:p w:rsidR="00A5361A" w:rsidRDefault="00A5361A" w:rsidP="00304342">
            <w:pPr>
              <w:spacing w:before="120"/>
              <w:jc w:val="center"/>
              <w:rPr>
                <w:rFonts w:ascii="Times New Roman" w:hAnsi="Times New Roman"/>
                <w:color w:val="000000"/>
                <w:sz w:val="20"/>
              </w:rPr>
            </w:pPr>
            <w:r>
              <w:rPr>
                <w:rFonts w:ascii="Times New Roman" w:hAnsi="Times New Roman"/>
                <w:color w:val="000000"/>
                <w:sz w:val="20"/>
              </w:rPr>
              <w:lastRenderedPageBreak/>
              <w:t>4.3.</w:t>
            </w:r>
          </w:p>
          <w:p w:rsidR="00A5361A" w:rsidRPr="00074FF3" w:rsidRDefault="00A5361A" w:rsidP="00304342">
            <w:pPr>
              <w:spacing w:before="120"/>
              <w:jc w:val="center"/>
              <w:rPr>
                <w:rFonts w:ascii="Times New Roman" w:hAnsi="Times New Roman"/>
                <w:color w:val="000000"/>
                <w:sz w:val="20"/>
              </w:rPr>
            </w:pPr>
          </w:p>
        </w:tc>
        <w:tc>
          <w:tcPr>
            <w:tcW w:w="3369" w:type="dxa"/>
            <w:gridSpan w:val="4"/>
            <w:tcBorders>
              <w:top w:val="nil"/>
              <w:left w:val="nil"/>
              <w:bottom w:val="single" w:sz="4" w:space="0" w:color="auto"/>
              <w:right w:val="single" w:sz="4" w:space="0" w:color="auto"/>
            </w:tcBorders>
          </w:tcPr>
          <w:p w:rsidR="00A5361A" w:rsidRPr="00074FF3" w:rsidRDefault="00A5361A" w:rsidP="00A5361A">
            <w:pPr>
              <w:spacing w:before="120"/>
              <w:jc w:val="both"/>
              <w:rPr>
                <w:rFonts w:ascii="Times New Roman" w:hAnsi="Times New Roman"/>
                <w:sz w:val="20"/>
              </w:rPr>
            </w:pPr>
            <w:r>
              <w:rPr>
                <w:rFonts w:ascii="Times New Roman" w:hAnsi="Times New Roman"/>
                <w:sz w:val="20"/>
              </w:rPr>
              <w:t>Інформація про належність Майна до пам’яток культурної спадщини, щойно виявлених об’єктів культурної спадщини</w:t>
            </w:r>
          </w:p>
        </w:tc>
        <w:tc>
          <w:tcPr>
            <w:tcW w:w="6467" w:type="dxa"/>
            <w:gridSpan w:val="9"/>
            <w:tcBorders>
              <w:top w:val="nil"/>
              <w:left w:val="single" w:sz="4" w:space="0" w:color="auto"/>
              <w:bottom w:val="single" w:sz="4" w:space="0" w:color="auto"/>
              <w:right w:val="single" w:sz="4" w:space="0" w:color="000000"/>
            </w:tcBorders>
          </w:tcPr>
          <w:p w:rsidR="00A5361A" w:rsidRPr="00074FF3" w:rsidRDefault="00A5361A" w:rsidP="00A5361A">
            <w:pPr>
              <w:spacing w:before="120"/>
              <w:jc w:val="both"/>
              <w:rPr>
                <w:rFonts w:ascii="Times New Roman" w:hAnsi="Times New Roman"/>
                <w:sz w:val="20"/>
              </w:rPr>
            </w:pPr>
            <w:r>
              <w:rPr>
                <w:rFonts w:ascii="Times New Roman" w:hAnsi="Times New Roman"/>
                <w:color w:val="000000"/>
                <w:sz w:val="20"/>
              </w:rPr>
              <w:t>Не належить</w:t>
            </w:r>
          </w:p>
        </w:tc>
      </w:tr>
      <w:tr w:rsidR="00C72A36" w:rsidRPr="00074FF3" w:rsidTr="00B03179">
        <w:trPr>
          <w:trHeight w:val="260"/>
        </w:trPr>
        <w:tc>
          <w:tcPr>
            <w:tcW w:w="769" w:type="dxa"/>
            <w:tcBorders>
              <w:top w:val="nil"/>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5</w:t>
            </w:r>
            <w:r w:rsidR="00581F16">
              <w:rPr>
                <w:rFonts w:ascii="Times New Roman" w:hAnsi="Times New Roman"/>
                <w:color w:val="000000"/>
                <w:sz w:val="20"/>
              </w:rPr>
              <w:t>.</w:t>
            </w:r>
          </w:p>
        </w:tc>
        <w:tc>
          <w:tcPr>
            <w:tcW w:w="9836" w:type="dxa"/>
            <w:gridSpan w:val="13"/>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sz w:val="20"/>
              </w:rPr>
              <w:t>Процедура, в результаті якої Майно отримано в оренду</w:t>
            </w:r>
          </w:p>
        </w:tc>
      </w:tr>
      <w:tr w:rsidR="00C72A36" w:rsidRPr="00074FF3" w:rsidTr="00B03179">
        <w:trPr>
          <w:trHeight w:val="505"/>
        </w:trPr>
        <w:tc>
          <w:tcPr>
            <w:tcW w:w="769" w:type="dxa"/>
            <w:tcBorders>
              <w:top w:val="single" w:sz="4" w:space="0" w:color="000000"/>
              <w:left w:val="single" w:sz="4" w:space="0" w:color="000000"/>
              <w:bottom w:val="single" w:sz="4" w:space="0" w:color="auto"/>
              <w:right w:val="single" w:sz="4" w:space="0" w:color="000000"/>
            </w:tcBorders>
            <w:hideMark/>
          </w:tcPr>
          <w:p w:rsidR="00C72A36" w:rsidRPr="00074FF3" w:rsidRDefault="00C72A36" w:rsidP="00BB695A">
            <w:pPr>
              <w:spacing w:before="120"/>
              <w:ind w:left="-101" w:right="-76"/>
              <w:jc w:val="center"/>
              <w:rPr>
                <w:rFonts w:ascii="Times New Roman" w:hAnsi="Times New Roman"/>
                <w:color w:val="000000"/>
                <w:sz w:val="20"/>
              </w:rPr>
            </w:pPr>
            <w:r w:rsidRPr="00074FF3">
              <w:rPr>
                <w:rFonts w:ascii="Times New Roman" w:hAnsi="Times New Roman"/>
                <w:color w:val="000000"/>
                <w:sz w:val="20"/>
              </w:rPr>
              <w:t>5.1</w:t>
            </w:r>
            <w:r w:rsidR="00581F16">
              <w:rPr>
                <w:rFonts w:ascii="Times New Roman" w:hAnsi="Times New Roman"/>
                <w:color w:val="000000"/>
                <w:sz w:val="20"/>
              </w:rPr>
              <w:t>.</w:t>
            </w:r>
          </w:p>
        </w:tc>
        <w:tc>
          <w:tcPr>
            <w:tcW w:w="9836" w:type="dxa"/>
            <w:gridSpan w:val="13"/>
            <w:tcBorders>
              <w:top w:val="nil"/>
              <w:left w:val="nil"/>
              <w:bottom w:val="single" w:sz="4" w:space="0" w:color="000000"/>
              <w:right w:val="single" w:sz="4" w:space="0" w:color="000000"/>
            </w:tcBorders>
            <w:hideMark/>
          </w:tcPr>
          <w:p w:rsidR="00C72A36" w:rsidRPr="00074FF3" w:rsidRDefault="00C72A36" w:rsidP="00F45349">
            <w:pPr>
              <w:spacing w:before="120"/>
              <w:jc w:val="center"/>
              <w:rPr>
                <w:rFonts w:ascii="Times New Roman" w:hAnsi="Times New Roman"/>
                <w:color w:val="000000"/>
                <w:sz w:val="20"/>
              </w:rPr>
            </w:pPr>
            <w:r w:rsidRPr="00F45349">
              <w:rPr>
                <w:rFonts w:ascii="Times New Roman" w:hAnsi="Times New Roman"/>
                <w:sz w:val="20"/>
              </w:rPr>
              <w:t xml:space="preserve"> (В) продовження  за результатами проведення аукціону</w:t>
            </w:r>
          </w:p>
        </w:tc>
      </w:tr>
      <w:tr w:rsidR="00C72A36" w:rsidRPr="00074FF3" w:rsidTr="00B03179">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101" w:right="-76"/>
              <w:jc w:val="center"/>
              <w:rPr>
                <w:rFonts w:ascii="Times New Roman" w:hAnsi="Times New Roman"/>
                <w:color w:val="000000"/>
                <w:sz w:val="20"/>
              </w:rPr>
            </w:pPr>
            <w:r w:rsidRPr="00074FF3">
              <w:rPr>
                <w:rFonts w:ascii="Times New Roman" w:hAnsi="Times New Roman"/>
                <w:color w:val="000000"/>
                <w:sz w:val="20"/>
              </w:rPr>
              <w:t>6</w:t>
            </w:r>
            <w:r w:rsidR="00581F16">
              <w:rPr>
                <w:rFonts w:ascii="Times New Roman" w:hAnsi="Times New Roman"/>
                <w:color w:val="000000"/>
                <w:sz w:val="20"/>
              </w:rPr>
              <w:t>.</w:t>
            </w:r>
          </w:p>
        </w:tc>
        <w:tc>
          <w:tcPr>
            <w:tcW w:w="9836" w:type="dxa"/>
            <w:gridSpan w:val="13"/>
            <w:tcBorders>
              <w:top w:val="single" w:sz="4" w:space="0" w:color="000000"/>
              <w:left w:val="nil"/>
              <w:bottom w:val="single" w:sz="4" w:space="0" w:color="000000"/>
              <w:right w:val="single" w:sz="4" w:space="0" w:color="000000"/>
            </w:tcBorders>
            <w:hideMark/>
          </w:tcPr>
          <w:p w:rsidR="00C72A36" w:rsidRPr="00074FF3" w:rsidRDefault="00C72A36" w:rsidP="00717549">
            <w:pPr>
              <w:spacing w:before="120"/>
              <w:jc w:val="center"/>
              <w:rPr>
                <w:rFonts w:ascii="Times New Roman" w:hAnsi="Times New Roman"/>
                <w:color w:val="000000"/>
                <w:sz w:val="20"/>
              </w:rPr>
            </w:pPr>
            <w:r w:rsidRPr="00074FF3">
              <w:rPr>
                <w:rFonts w:ascii="Times New Roman" w:hAnsi="Times New Roman"/>
                <w:color w:val="000000"/>
                <w:sz w:val="20"/>
              </w:rPr>
              <w:t>Вартість Майна</w:t>
            </w:r>
          </w:p>
        </w:tc>
      </w:tr>
      <w:tr w:rsidR="00C72A36" w:rsidRPr="00074FF3" w:rsidTr="00B03179">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581F16">
            <w:pPr>
              <w:spacing w:before="120"/>
              <w:ind w:left="-101" w:right="-76"/>
              <w:jc w:val="center"/>
              <w:rPr>
                <w:rFonts w:ascii="Times New Roman" w:hAnsi="Times New Roman"/>
                <w:color w:val="000000"/>
                <w:sz w:val="20"/>
              </w:rPr>
            </w:pPr>
            <w:r w:rsidRPr="00074FF3">
              <w:rPr>
                <w:rFonts w:ascii="Times New Roman" w:hAnsi="Times New Roman"/>
                <w:color w:val="000000"/>
                <w:sz w:val="20"/>
              </w:rPr>
              <w:t>6.1</w:t>
            </w:r>
            <w:r w:rsidR="00581F16">
              <w:rPr>
                <w:rFonts w:ascii="Times New Roman" w:hAnsi="Times New Roman"/>
                <w:color w:val="000000"/>
                <w:sz w:val="20"/>
              </w:rPr>
              <w:t>.</w:t>
            </w:r>
            <w:r w:rsidRPr="00074FF3">
              <w:rPr>
                <w:rFonts w:ascii="Times New Roman" w:hAnsi="Times New Roman"/>
                <w:color w:val="000000"/>
                <w:sz w:val="20"/>
              </w:rPr>
              <w:br/>
            </w:r>
          </w:p>
        </w:tc>
        <w:tc>
          <w:tcPr>
            <w:tcW w:w="3223" w:type="dxa"/>
            <w:gridSpan w:val="3"/>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Ринкова (оціночна) вартість, визначена на підставі звіту про оцінку Майна (частина четверта статті 8 Закону України від 3 жовтня 2019 р. № 157-I</w:t>
            </w:r>
            <w:r w:rsidRPr="00074FF3">
              <w:rPr>
                <w:rFonts w:ascii="Times New Roman" w:hAnsi="Times New Roman"/>
                <w:color w:val="000000"/>
                <w:sz w:val="20"/>
                <w:lang w:val="en-US"/>
              </w:rPr>
              <w:t>X</w:t>
            </w:r>
            <w:r w:rsidRPr="00074FF3">
              <w:rPr>
                <w:rFonts w:ascii="Times New Roman" w:hAnsi="Times New Roman"/>
                <w:color w:val="000000"/>
                <w:sz w:val="20"/>
              </w:rPr>
              <w:t xml:space="preserve"> </w:t>
            </w:r>
            <w:r w:rsidRPr="00717549">
              <w:rPr>
                <w:rFonts w:ascii="Times New Roman" w:hAnsi="Times New Roman"/>
                <w:color w:val="000000"/>
                <w:sz w:val="20"/>
              </w:rPr>
              <w:t>“Про оренду державного і комунального майна” (Відомості Верховної Ради України, 2020 р., № 4,</w:t>
            </w:r>
            <w:r w:rsidR="00717549" w:rsidRPr="00717549">
              <w:rPr>
                <w:rFonts w:ascii="Times New Roman" w:hAnsi="Times New Roman"/>
                <w:color w:val="000000"/>
                <w:sz w:val="20"/>
              </w:rPr>
              <w:t xml:space="preserve"> </w:t>
            </w:r>
            <w:r w:rsidRPr="00717549">
              <w:rPr>
                <w:rFonts w:ascii="Times New Roman" w:hAnsi="Times New Roman"/>
                <w:color w:val="000000"/>
                <w:sz w:val="20"/>
              </w:rPr>
              <w:t xml:space="preserve">ст. 25) </w:t>
            </w:r>
            <w:r w:rsidRPr="00074FF3">
              <w:rPr>
                <w:rFonts w:ascii="Times New Roman" w:hAnsi="Times New Roman"/>
                <w:color w:val="000000"/>
                <w:sz w:val="20"/>
              </w:rPr>
              <w:t xml:space="preserve">(далі </w:t>
            </w:r>
            <w:r w:rsidR="00717549">
              <w:rPr>
                <w:rFonts w:ascii="Times New Roman" w:hAnsi="Times New Roman"/>
                <w:color w:val="000000"/>
                <w:sz w:val="20"/>
              </w:rPr>
              <w:t>-</w:t>
            </w:r>
            <w:r w:rsidRPr="00074FF3">
              <w:rPr>
                <w:rFonts w:ascii="Times New Roman" w:hAnsi="Times New Roman"/>
                <w:color w:val="000000"/>
                <w:sz w:val="20"/>
              </w:rPr>
              <w:t xml:space="preserve"> Закон)</w:t>
            </w:r>
          </w:p>
          <w:p w:rsidR="00C72A36" w:rsidRPr="00074FF3" w:rsidRDefault="00C72A36" w:rsidP="00304342">
            <w:pPr>
              <w:spacing w:before="120"/>
              <w:rPr>
                <w:rFonts w:ascii="Times New Roman" w:hAnsi="Times New Roman"/>
                <w:color w:val="000000"/>
                <w:sz w:val="20"/>
              </w:rPr>
            </w:pPr>
          </w:p>
        </w:tc>
        <w:tc>
          <w:tcPr>
            <w:tcW w:w="6613" w:type="dxa"/>
            <w:gridSpan w:val="10"/>
            <w:tcBorders>
              <w:top w:val="single" w:sz="4" w:space="0" w:color="000000"/>
              <w:left w:val="nil"/>
              <w:bottom w:val="single" w:sz="4" w:space="0" w:color="000000"/>
              <w:right w:val="single" w:sz="4" w:space="0" w:color="000000"/>
            </w:tcBorders>
            <w:hideMark/>
          </w:tcPr>
          <w:p w:rsidR="00C72A36" w:rsidRPr="00AF2516" w:rsidRDefault="00AF1098" w:rsidP="00AF1098">
            <w:pPr>
              <w:spacing w:before="120"/>
              <w:rPr>
                <w:rFonts w:ascii="Times New Roman" w:hAnsi="Times New Roman"/>
                <w:color w:val="FF0000"/>
                <w:sz w:val="20"/>
              </w:rPr>
            </w:pPr>
            <w:r w:rsidRPr="00B03179">
              <w:rPr>
                <w:rFonts w:ascii="Times New Roman" w:hAnsi="Times New Roman"/>
                <w:sz w:val="20"/>
              </w:rPr>
              <w:t>556 330 грн.</w:t>
            </w:r>
            <w:r w:rsidR="00581F16" w:rsidRPr="00B03179">
              <w:rPr>
                <w:rFonts w:ascii="Times New Roman" w:hAnsi="Times New Roman"/>
                <w:sz w:val="20"/>
              </w:rPr>
              <w:t xml:space="preserve"> без ПДВ</w:t>
            </w:r>
          </w:p>
        </w:tc>
      </w:tr>
      <w:tr w:rsidR="00C72A36" w:rsidRPr="00074FF3" w:rsidTr="00B03179">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101" w:right="-76"/>
              <w:jc w:val="center"/>
              <w:rPr>
                <w:rFonts w:ascii="Times New Roman" w:hAnsi="Times New Roman"/>
                <w:color w:val="000000"/>
                <w:sz w:val="20"/>
              </w:rPr>
            </w:pPr>
            <w:r w:rsidRPr="00074FF3">
              <w:rPr>
                <w:rFonts w:ascii="Times New Roman" w:hAnsi="Times New Roman"/>
                <w:color w:val="000000"/>
                <w:sz w:val="20"/>
              </w:rPr>
              <w:t>6.1.1</w:t>
            </w:r>
          </w:p>
        </w:tc>
        <w:tc>
          <w:tcPr>
            <w:tcW w:w="3223" w:type="dxa"/>
            <w:gridSpan w:val="3"/>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Оцінювач</w:t>
            </w:r>
          </w:p>
        </w:tc>
        <w:tc>
          <w:tcPr>
            <w:tcW w:w="3618" w:type="dxa"/>
            <w:gridSpan w:val="6"/>
            <w:tcBorders>
              <w:top w:val="single" w:sz="4" w:space="0" w:color="000000"/>
              <w:left w:val="nil"/>
              <w:bottom w:val="single" w:sz="4" w:space="0" w:color="000000"/>
              <w:right w:val="single" w:sz="4" w:space="0" w:color="000000"/>
            </w:tcBorders>
          </w:tcPr>
          <w:p w:rsidR="00C72A36" w:rsidRPr="00074FF3" w:rsidRDefault="00E92CE0" w:rsidP="00304342">
            <w:pPr>
              <w:spacing w:before="120"/>
              <w:rPr>
                <w:rFonts w:ascii="Times New Roman" w:hAnsi="Times New Roman"/>
                <w:color w:val="000000"/>
                <w:sz w:val="20"/>
              </w:rPr>
            </w:pPr>
            <w:proofErr w:type="spellStart"/>
            <w:r>
              <w:rPr>
                <w:rFonts w:ascii="Times New Roman" w:hAnsi="Times New Roman"/>
                <w:color w:val="000000"/>
                <w:sz w:val="20"/>
              </w:rPr>
              <w:t>Смольняк</w:t>
            </w:r>
            <w:proofErr w:type="spellEnd"/>
            <w:r>
              <w:rPr>
                <w:rFonts w:ascii="Times New Roman" w:hAnsi="Times New Roman"/>
                <w:color w:val="000000"/>
                <w:sz w:val="20"/>
              </w:rPr>
              <w:t xml:space="preserve"> Євгенія Михайлівна</w:t>
            </w:r>
          </w:p>
        </w:tc>
        <w:tc>
          <w:tcPr>
            <w:tcW w:w="2995" w:type="dxa"/>
            <w:gridSpan w:val="4"/>
            <w:tcBorders>
              <w:top w:val="single" w:sz="4" w:space="0" w:color="000000"/>
              <w:left w:val="nil"/>
              <w:bottom w:val="single" w:sz="4" w:space="0" w:color="000000"/>
              <w:right w:val="single" w:sz="4" w:space="0" w:color="000000"/>
            </w:tcBorders>
          </w:tcPr>
          <w:p w:rsidR="00C72A36" w:rsidRPr="00B03179" w:rsidRDefault="00C72A36" w:rsidP="00D67DF3">
            <w:pPr>
              <w:rPr>
                <w:rFonts w:ascii="Times New Roman" w:hAnsi="Times New Roman"/>
                <w:sz w:val="20"/>
              </w:rPr>
            </w:pPr>
            <w:r w:rsidRPr="00B03179">
              <w:rPr>
                <w:rFonts w:ascii="Times New Roman" w:hAnsi="Times New Roman"/>
                <w:sz w:val="20"/>
              </w:rPr>
              <w:t>дата оцінки</w:t>
            </w:r>
          </w:p>
          <w:p w:rsidR="00D67DF3" w:rsidRPr="00B03179" w:rsidRDefault="00E92CE0" w:rsidP="00D67DF3">
            <w:pPr>
              <w:rPr>
                <w:rFonts w:ascii="Times New Roman" w:hAnsi="Times New Roman"/>
                <w:sz w:val="20"/>
              </w:rPr>
            </w:pPr>
            <w:r w:rsidRPr="00B03179">
              <w:rPr>
                <w:rFonts w:ascii="Times New Roman" w:hAnsi="Times New Roman"/>
                <w:sz w:val="20"/>
                <w:lang w:val="ru-RU"/>
              </w:rPr>
              <w:t>31.08.2020 р.</w:t>
            </w:r>
          </w:p>
          <w:p w:rsidR="00C72A36" w:rsidRPr="00B03179" w:rsidRDefault="00C72A36" w:rsidP="00152740">
            <w:pPr>
              <w:rPr>
                <w:rFonts w:ascii="Times New Roman" w:hAnsi="Times New Roman"/>
                <w:sz w:val="20"/>
              </w:rPr>
            </w:pPr>
          </w:p>
        </w:tc>
      </w:tr>
      <w:tr w:rsidR="00C72A36" w:rsidRPr="00074FF3" w:rsidTr="00B03179">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73" w:right="-34"/>
              <w:jc w:val="center"/>
              <w:rPr>
                <w:rFonts w:ascii="Times New Roman" w:hAnsi="Times New Roman"/>
                <w:color w:val="000000"/>
                <w:sz w:val="20"/>
              </w:rPr>
            </w:pPr>
            <w:r w:rsidRPr="00074FF3">
              <w:rPr>
                <w:rFonts w:ascii="Times New Roman" w:hAnsi="Times New Roman"/>
                <w:color w:val="000000"/>
                <w:sz w:val="20"/>
              </w:rPr>
              <w:t>6.2</w:t>
            </w:r>
            <w:r w:rsidR="00A64A4B">
              <w:rPr>
                <w:rFonts w:ascii="Times New Roman" w:hAnsi="Times New Roman"/>
                <w:color w:val="000000"/>
                <w:sz w:val="20"/>
              </w:rPr>
              <w:t>.</w:t>
            </w:r>
          </w:p>
        </w:tc>
        <w:tc>
          <w:tcPr>
            <w:tcW w:w="9836" w:type="dxa"/>
            <w:gridSpan w:val="13"/>
            <w:tcBorders>
              <w:top w:val="single" w:sz="4" w:space="0" w:color="000000"/>
              <w:left w:val="nil"/>
              <w:bottom w:val="single" w:sz="4" w:space="0" w:color="000000"/>
              <w:right w:val="single" w:sz="4" w:space="0" w:color="000000"/>
            </w:tcBorders>
            <w:hideMark/>
          </w:tcPr>
          <w:p w:rsidR="00C72A36" w:rsidRPr="00074FF3" w:rsidRDefault="00C72A36" w:rsidP="00A64A4B">
            <w:pPr>
              <w:spacing w:before="120"/>
              <w:jc w:val="center"/>
              <w:rPr>
                <w:rFonts w:ascii="Times New Roman" w:hAnsi="Times New Roman"/>
                <w:color w:val="000000"/>
                <w:sz w:val="20"/>
              </w:rPr>
            </w:pPr>
            <w:r w:rsidRPr="00074FF3">
              <w:rPr>
                <w:rFonts w:ascii="Times New Roman" w:hAnsi="Times New Roman"/>
                <w:color w:val="000000"/>
                <w:sz w:val="20"/>
              </w:rPr>
              <w:t>Страхова вартість</w:t>
            </w:r>
          </w:p>
        </w:tc>
      </w:tr>
      <w:tr w:rsidR="00C72A36" w:rsidRPr="00074FF3" w:rsidTr="00B03179">
        <w:trPr>
          <w:trHeight w:val="589"/>
        </w:trPr>
        <w:tc>
          <w:tcPr>
            <w:tcW w:w="769"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A64A4B">
            <w:pPr>
              <w:spacing w:before="120"/>
              <w:ind w:left="-73" w:right="-34"/>
              <w:jc w:val="center"/>
              <w:rPr>
                <w:rFonts w:ascii="Times New Roman" w:hAnsi="Times New Roman"/>
                <w:color w:val="000000"/>
                <w:sz w:val="20"/>
              </w:rPr>
            </w:pPr>
            <w:r w:rsidRPr="00074FF3">
              <w:rPr>
                <w:rFonts w:ascii="Times New Roman" w:hAnsi="Times New Roman"/>
                <w:color w:val="000000"/>
                <w:sz w:val="20"/>
              </w:rPr>
              <w:t>6.2.1</w:t>
            </w:r>
            <w:r w:rsidRPr="00074FF3">
              <w:rPr>
                <w:rFonts w:ascii="Times New Roman" w:hAnsi="Times New Roman"/>
                <w:color w:val="000000"/>
                <w:sz w:val="20"/>
              </w:rPr>
              <w:br/>
            </w:r>
          </w:p>
        </w:tc>
        <w:tc>
          <w:tcPr>
            <w:tcW w:w="3223" w:type="dxa"/>
            <w:gridSpan w:val="3"/>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Сума, яка дорівнює визначеній у пункті 6.1 Умов</w:t>
            </w:r>
          </w:p>
        </w:tc>
        <w:tc>
          <w:tcPr>
            <w:tcW w:w="6613" w:type="dxa"/>
            <w:gridSpan w:val="10"/>
            <w:tcBorders>
              <w:top w:val="single" w:sz="4" w:space="0" w:color="000000"/>
              <w:left w:val="nil"/>
              <w:bottom w:val="single" w:sz="4" w:space="0" w:color="000000"/>
              <w:right w:val="single" w:sz="4" w:space="0" w:color="000000"/>
            </w:tcBorders>
            <w:hideMark/>
          </w:tcPr>
          <w:p w:rsidR="00C72A36" w:rsidRPr="00B03179" w:rsidRDefault="00AF2516" w:rsidP="00AF2516">
            <w:pPr>
              <w:spacing w:before="120"/>
              <w:rPr>
                <w:rFonts w:ascii="Times New Roman" w:hAnsi="Times New Roman"/>
                <w:sz w:val="20"/>
              </w:rPr>
            </w:pPr>
            <w:r w:rsidRPr="00B03179">
              <w:rPr>
                <w:rFonts w:ascii="Times New Roman" w:hAnsi="Times New Roman"/>
                <w:sz w:val="20"/>
              </w:rPr>
              <w:t xml:space="preserve">556 330 грн. без ПДВ </w:t>
            </w:r>
            <w:r w:rsidR="00A64A4B" w:rsidRPr="00B03179">
              <w:rPr>
                <w:rFonts w:ascii="Times New Roman" w:hAnsi="Times New Roman"/>
                <w:sz w:val="20"/>
              </w:rPr>
              <w:t xml:space="preserve"> </w:t>
            </w:r>
          </w:p>
        </w:tc>
      </w:tr>
      <w:tr w:rsidR="00C72A36" w:rsidRPr="00074FF3" w:rsidTr="00B03179">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73" w:right="-62"/>
              <w:jc w:val="center"/>
              <w:rPr>
                <w:rFonts w:ascii="Times New Roman" w:hAnsi="Times New Roman"/>
                <w:color w:val="000000"/>
                <w:sz w:val="20"/>
              </w:rPr>
            </w:pPr>
            <w:r w:rsidRPr="00074FF3">
              <w:rPr>
                <w:rFonts w:ascii="Times New Roman" w:hAnsi="Times New Roman"/>
                <w:color w:val="000000"/>
                <w:sz w:val="20"/>
              </w:rPr>
              <w:t>6.3</w:t>
            </w:r>
            <w:r w:rsidR="00A64A4B">
              <w:rPr>
                <w:rFonts w:ascii="Times New Roman" w:hAnsi="Times New Roman"/>
                <w:color w:val="000000"/>
                <w:sz w:val="20"/>
              </w:rPr>
              <w:t>.</w:t>
            </w:r>
          </w:p>
        </w:tc>
        <w:tc>
          <w:tcPr>
            <w:tcW w:w="3223" w:type="dxa"/>
            <w:gridSpan w:val="3"/>
            <w:tcBorders>
              <w:top w:val="single" w:sz="4" w:space="0" w:color="000000"/>
              <w:left w:val="nil"/>
              <w:bottom w:val="single" w:sz="4" w:space="0" w:color="000000"/>
              <w:right w:val="single" w:sz="4" w:space="0" w:color="000000"/>
            </w:tcBorders>
            <w:hideMark/>
          </w:tcPr>
          <w:p w:rsidR="00C72A36" w:rsidRPr="00074FF3" w:rsidRDefault="00C72A36" w:rsidP="00A64A4B">
            <w:pPr>
              <w:spacing w:before="120"/>
              <w:rPr>
                <w:rFonts w:ascii="Times New Roman" w:hAnsi="Times New Roman"/>
                <w:color w:val="000000"/>
                <w:sz w:val="20"/>
              </w:rPr>
            </w:pPr>
            <w:r w:rsidRPr="00074FF3">
              <w:rPr>
                <w:rFonts w:ascii="Times New Roman" w:hAnsi="Times New Roman"/>
                <w:color w:val="000000"/>
                <w:sz w:val="20"/>
              </w:rPr>
              <w:t>Витрати Балансоутримувача, пов’язані із проведенням оцінки Майна</w:t>
            </w:r>
          </w:p>
        </w:tc>
        <w:tc>
          <w:tcPr>
            <w:tcW w:w="6613" w:type="dxa"/>
            <w:gridSpan w:val="10"/>
            <w:tcBorders>
              <w:top w:val="single" w:sz="4" w:space="0" w:color="000000"/>
              <w:left w:val="nil"/>
              <w:bottom w:val="single" w:sz="4" w:space="0" w:color="000000"/>
              <w:right w:val="single" w:sz="4" w:space="0" w:color="000000"/>
            </w:tcBorders>
            <w:hideMark/>
          </w:tcPr>
          <w:p w:rsidR="00C72A36" w:rsidRPr="00B03179" w:rsidRDefault="00A64A4B" w:rsidP="00AF2516">
            <w:pPr>
              <w:spacing w:before="120"/>
              <w:rPr>
                <w:rFonts w:ascii="Times New Roman" w:hAnsi="Times New Roman"/>
                <w:sz w:val="20"/>
              </w:rPr>
            </w:pPr>
            <w:r w:rsidRPr="00B03179">
              <w:rPr>
                <w:rFonts w:ascii="Times New Roman" w:hAnsi="Times New Roman"/>
                <w:sz w:val="20"/>
              </w:rPr>
              <w:t>1 </w:t>
            </w:r>
            <w:r w:rsidR="00AF2516" w:rsidRPr="00B03179">
              <w:rPr>
                <w:rFonts w:ascii="Times New Roman" w:hAnsi="Times New Roman"/>
                <w:sz w:val="20"/>
              </w:rPr>
              <w:t>5</w:t>
            </w:r>
            <w:r w:rsidR="0015387B" w:rsidRPr="00B03179">
              <w:rPr>
                <w:rFonts w:ascii="Times New Roman" w:hAnsi="Times New Roman"/>
                <w:sz w:val="20"/>
              </w:rPr>
              <w:t>00</w:t>
            </w:r>
            <w:r w:rsidRPr="00B03179">
              <w:rPr>
                <w:rFonts w:ascii="Times New Roman" w:hAnsi="Times New Roman"/>
                <w:sz w:val="20"/>
              </w:rPr>
              <w:t xml:space="preserve"> грн.</w:t>
            </w:r>
          </w:p>
        </w:tc>
      </w:tr>
      <w:tr w:rsidR="00C72A36" w:rsidRPr="00074FF3" w:rsidTr="00B03179">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73" w:right="-62"/>
              <w:jc w:val="center"/>
              <w:rPr>
                <w:rFonts w:ascii="Times New Roman" w:hAnsi="Times New Roman"/>
                <w:color w:val="000000"/>
                <w:sz w:val="20"/>
              </w:rPr>
            </w:pPr>
            <w:r w:rsidRPr="00074FF3">
              <w:rPr>
                <w:rFonts w:ascii="Times New Roman" w:hAnsi="Times New Roman"/>
                <w:color w:val="000000"/>
                <w:sz w:val="20"/>
              </w:rPr>
              <w:t>7</w:t>
            </w:r>
            <w:r w:rsidR="00A64A4B">
              <w:rPr>
                <w:rFonts w:ascii="Times New Roman" w:hAnsi="Times New Roman"/>
                <w:color w:val="000000"/>
                <w:sz w:val="20"/>
              </w:rPr>
              <w:t>.</w:t>
            </w:r>
          </w:p>
        </w:tc>
        <w:tc>
          <w:tcPr>
            <w:tcW w:w="9836" w:type="dxa"/>
            <w:gridSpan w:val="13"/>
            <w:tcBorders>
              <w:top w:val="single" w:sz="4" w:space="0" w:color="000000"/>
              <w:left w:val="nil"/>
              <w:bottom w:val="single" w:sz="4" w:space="0" w:color="000000"/>
              <w:right w:val="single" w:sz="4" w:space="0" w:color="000000"/>
            </w:tcBorders>
            <w:hideMark/>
          </w:tcPr>
          <w:p w:rsidR="00C72A36" w:rsidRPr="00074FF3" w:rsidRDefault="00C72A36" w:rsidP="00933BFC">
            <w:pPr>
              <w:spacing w:before="120"/>
              <w:jc w:val="center"/>
              <w:rPr>
                <w:rFonts w:ascii="Times New Roman" w:hAnsi="Times New Roman"/>
                <w:color w:val="000000"/>
                <w:sz w:val="20"/>
              </w:rPr>
            </w:pPr>
            <w:r w:rsidRPr="00074FF3">
              <w:rPr>
                <w:rFonts w:ascii="Times New Roman" w:hAnsi="Times New Roman"/>
                <w:color w:val="000000"/>
                <w:sz w:val="20"/>
              </w:rPr>
              <w:t>Цільове призначення Майна</w:t>
            </w:r>
          </w:p>
        </w:tc>
      </w:tr>
      <w:tr w:rsidR="00C72A36" w:rsidRPr="00074FF3" w:rsidTr="00B03179">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05062C">
            <w:pPr>
              <w:spacing w:before="120"/>
              <w:ind w:left="-73" w:right="-62"/>
              <w:jc w:val="center"/>
              <w:rPr>
                <w:rFonts w:ascii="Times New Roman" w:hAnsi="Times New Roman"/>
                <w:color w:val="000000"/>
                <w:sz w:val="20"/>
              </w:rPr>
            </w:pPr>
            <w:r w:rsidRPr="00074FF3">
              <w:rPr>
                <w:rFonts w:ascii="Times New Roman" w:hAnsi="Times New Roman"/>
                <w:color w:val="000000"/>
                <w:sz w:val="20"/>
              </w:rPr>
              <w:t>7.1</w:t>
            </w:r>
            <w:r w:rsidR="00FC1EAD">
              <w:rPr>
                <w:rFonts w:ascii="Times New Roman" w:hAnsi="Times New Roman"/>
                <w:color w:val="000000"/>
                <w:sz w:val="20"/>
              </w:rPr>
              <w:t>.</w:t>
            </w:r>
            <w:r w:rsidRPr="00074FF3">
              <w:rPr>
                <w:rFonts w:ascii="Times New Roman" w:hAnsi="Times New Roman"/>
                <w:color w:val="000000"/>
                <w:sz w:val="20"/>
              </w:rPr>
              <w:br/>
            </w:r>
          </w:p>
        </w:tc>
        <w:tc>
          <w:tcPr>
            <w:tcW w:w="9836" w:type="dxa"/>
            <w:gridSpan w:val="13"/>
            <w:tcBorders>
              <w:top w:val="single" w:sz="4" w:space="0" w:color="000000"/>
              <w:left w:val="nil"/>
              <w:bottom w:val="single" w:sz="4" w:space="0" w:color="000000"/>
              <w:right w:val="single" w:sz="4" w:space="0" w:color="000000"/>
            </w:tcBorders>
            <w:hideMark/>
          </w:tcPr>
          <w:p w:rsidR="00C72A36" w:rsidRPr="00074FF3" w:rsidRDefault="00AF3530" w:rsidP="00AF3530">
            <w:pPr>
              <w:spacing w:before="120"/>
              <w:jc w:val="center"/>
              <w:rPr>
                <w:rFonts w:ascii="Times New Roman" w:hAnsi="Times New Roman"/>
                <w:sz w:val="20"/>
              </w:rPr>
            </w:pPr>
            <w:r>
              <w:rPr>
                <w:rFonts w:ascii="Times New Roman" w:hAnsi="Times New Roman"/>
                <w:sz w:val="20"/>
              </w:rPr>
              <w:t xml:space="preserve">Майно може бути використане Орендарем </w:t>
            </w:r>
            <w:r w:rsidR="0005062C">
              <w:rPr>
                <w:rFonts w:ascii="Times New Roman" w:hAnsi="Times New Roman"/>
                <w:sz w:val="20"/>
              </w:rPr>
              <w:t xml:space="preserve">за будь-яким цільовим призначенням </w:t>
            </w:r>
            <w:r>
              <w:rPr>
                <w:rFonts w:ascii="Times New Roman" w:hAnsi="Times New Roman"/>
                <w:sz w:val="20"/>
              </w:rPr>
              <w:t>на розсуд Орендаря</w:t>
            </w:r>
          </w:p>
        </w:tc>
      </w:tr>
      <w:tr w:rsidR="00C72A36" w:rsidRPr="00074FF3" w:rsidTr="00B03179">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8</w:t>
            </w:r>
            <w:r w:rsidR="00FC1EAD">
              <w:rPr>
                <w:rFonts w:ascii="Times New Roman" w:hAnsi="Times New Roman"/>
                <w:color w:val="000000"/>
                <w:sz w:val="20"/>
              </w:rPr>
              <w:t>.</w:t>
            </w:r>
          </w:p>
        </w:tc>
        <w:tc>
          <w:tcPr>
            <w:tcW w:w="3223" w:type="dxa"/>
            <w:gridSpan w:val="3"/>
            <w:tcBorders>
              <w:top w:val="single" w:sz="4" w:space="0" w:color="000000"/>
              <w:left w:val="nil"/>
              <w:bottom w:val="single" w:sz="4" w:space="0" w:color="000000"/>
              <w:right w:val="single" w:sz="4" w:space="0" w:color="000000"/>
            </w:tcBorders>
          </w:tcPr>
          <w:p w:rsidR="00C72A36" w:rsidRPr="00074FF3" w:rsidRDefault="00C72A36" w:rsidP="00933BFC">
            <w:pPr>
              <w:spacing w:before="120"/>
              <w:rPr>
                <w:rFonts w:ascii="Times New Roman" w:hAnsi="Times New Roman"/>
                <w:color w:val="000000"/>
                <w:sz w:val="20"/>
              </w:rPr>
            </w:pPr>
            <w:r w:rsidRPr="00074FF3">
              <w:rPr>
                <w:rFonts w:ascii="Times New Roman" w:hAnsi="Times New Roman"/>
                <w:color w:val="000000"/>
                <w:sz w:val="20"/>
              </w:rPr>
              <w:t>Графік використання (заповнюється, якщо майно передається в погодинну оренду)</w:t>
            </w:r>
          </w:p>
        </w:tc>
        <w:tc>
          <w:tcPr>
            <w:tcW w:w="6613" w:type="dxa"/>
            <w:gridSpan w:val="10"/>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p>
        </w:tc>
      </w:tr>
      <w:tr w:rsidR="00C72A36" w:rsidRPr="00074FF3" w:rsidTr="00B03179">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9</w:t>
            </w:r>
            <w:r w:rsidR="00FC1EAD">
              <w:rPr>
                <w:rFonts w:ascii="Times New Roman" w:hAnsi="Times New Roman"/>
                <w:color w:val="000000"/>
                <w:sz w:val="20"/>
              </w:rPr>
              <w:t>.</w:t>
            </w:r>
          </w:p>
        </w:tc>
        <w:tc>
          <w:tcPr>
            <w:tcW w:w="9836" w:type="dxa"/>
            <w:gridSpan w:val="13"/>
            <w:tcBorders>
              <w:top w:val="single" w:sz="4" w:space="0" w:color="000000"/>
              <w:left w:val="nil"/>
              <w:bottom w:val="single" w:sz="4" w:space="0" w:color="000000"/>
              <w:right w:val="single" w:sz="4" w:space="0" w:color="000000"/>
            </w:tcBorders>
            <w:hideMark/>
          </w:tcPr>
          <w:p w:rsidR="00C72A36" w:rsidRPr="00074FF3" w:rsidRDefault="00C72A36" w:rsidP="00D72776">
            <w:pPr>
              <w:spacing w:before="120"/>
              <w:jc w:val="center"/>
              <w:rPr>
                <w:rFonts w:ascii="Times New Roman" w:hAnsi="Times New Roman"/>
                <w:color w:val="000000"/>
                <w:sz w:val="20"/>
              </w:rPr>
            </w:pPr>
            <w:r w:rsidRPr="00074FF3">
              <w:rPr>
                <w:rFonts w:ascii="Times New Roman" w:hAnsi="Times New Roman"/>
                <w:color w:val="000000"/>
                <w:sz w:val="20"/>
              </w:rPr>
              <w:t>Орендна плата та інші платежі</w:t>
            </w:r>
          </w:p>
        </w:tc>
      </w:tr>
      <w:tr w:rsidR="00C72A36" w:rsidRPr="00074FF3" w:rsidTr="00B03179">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7579F2">
            <w:pPr>
              <w:spacing w:before="120"/>
              <w:jc w:val="center"/>
              <w:rPr>
                <w:rFonts w:ascii="Times New Roman" w:hAnsi="Times New Roman"/>
                <w:color w:val="000000"/>
                <w:sz w:val="20"/>
              </w:rPr>
            </w:pPr>
            <w:r w:rsidRPr="00074FF3">
              <w:rPr>
                <w:rFonts w:ascii="Times New Roman" w:hAnsi="Times New Roman"/>
                <w:color w:val="000000"/>
                <w:sz w:val="20"/>
              </w:rPr>
              <w:t>9.1</w:t>
            </w:r>
            <w:r w:rsidR="00FC1EAD">
              <w:rPr>
                <w:rFonts w:ascii="Times New Roman" w:hAnsi="Times New Roman"/>
                <w:color w:val="000000"/>
                <w:sz w:val="20"/>
              </w:rPr>
              <w:t>.</w:t>
            </w:r>
          </w:p>
        </w:tc>
        <w:tc>
          <w:tcPr>
            <w:tcW w:w="3223" w:type="dxa"/>
            <w:gridSpan w:val="3"/>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сума, гривень, без податку на додану вартість ___________</w:t>
            </w:r>
          </w:p>
        </w:tc>
        <w:tc>
          <w:tcPr>
            <w:tcW w:w="3367" w:type="dxa"/>
            <w:gridSpan w:val="6"/>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дата і реквізити протоколу електронного аукціону ________________</w:t>
            </w:r>
          </w:p>
        </w:tc>
      </w:tr>
      <w:tr w:rsidR="00C72A36" w:rsidRPr="00074FF3" w:rsidTr="00B03179">
        <w:trPr>
          <w:trHeight w:val="771"/>
        </w:trPr>
        <w:tc>
          <w:tcPr>
            <w:tcW w:w="769" w:type="dxa"/>
            <w:tcBorders>
              <w:top w:val="single" w:sz="4" w:space="0" w:color="000000"/>
              <w:left w:val="single" w:sz="4" w:space="0" w:color="000000"/>
              <w:bottom w:val="single" w:sz="4" w:space="0" w:color="auto"/>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9.2</w:t>
            </w:r>
            <w:r w:rsidR="007579F2">
              <w:rPr>
                <w:rFonts w:ascii="Times New Roman" w:hAnsi="Times New Roman"/>
                <w:color w:val="000000"/>
                <w:sz w:val="20"/>
              </w:rPr>
              <w:t>.</w:t>
            </w:r>
          </w:p>
        </w:tc>
        <w:tc>
          <w:tcPr>
            <w:tcW w:w="3223" w:type="dxa"/>
            <w:gridSpan w:val="3"/>
            <w:tcBorders>
              <w:top w:val="single" w:sz="4" w:space="0" w:color="000000"/>
              <w:left w:val="nil"/>
              <w:bottom w:val="single" w:sz="4" w:space="0" w:color="auto"/>
              <w:right w:val="single" w:sz="4" w:space="0" w:color="000000"/>
            </w:tcBorders>
            <w:hideMark/>
          </w:tcPr>
          <w:p w:rsidR="00C72A36" w:rsidRPr="00074FF3" w:rsidRDefault="00C72A36" w:rsidP="00D72776">
            <w:pPr>
              <w:spacing w:before="120"/>
              <w:rPr>
                <w:rFonts w:ascii="Times New Roman" w:hAnsi="Times New Roman"/>
                <w:color w:val="000000"/>
                <w:sz w:val="20"/>
              </w:rPr>
            </w:pPr>
            <w:r w:rsidRPr="00074FF3">
              <w:rPr>
                <w:rFonts w:ascii="Times New Roman" w:hAnsi="Times New Roman"/>
                <w:color w:val="000000"/>
                <w:sz w:val="20"/>
              </w:rPr>
              <w:t>Витрати на утримання орендованого Майна та надання комунальних послуг Орендарю</w:t>
            </w:r>
          </w:p>
        </w:tc>
        <w:tc>
          <w:tcPr>
            <w:tcW w:w="6613" w:type="dxa"/>
            <w:gridSpan w:val="10"/>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 xml:space="preserve">компенсуються Орендарем в порядку, передбаченому пунктом 6.5 договору </w:t>
            </w:r>
          </w:p>
        </w:tc>
      </w:tr>
      <w:tr w:rsidR="00C72A36" w:rsidRPr="00074FF3" w:rsidTr="00B03179">
        <w:trPr>
          <w:trHeight w:val="320"/>
        </w:trPr>
        <w:tc>
          <w:tcPr>
            <w:tcW w:w="769" w:type="dxa"/>
            <w:tcBorders>
              <w:top w:val="single" w:sz="4" w:space="0" w:color="000000"/>
              <w:left w:val="single" w:sz="4" w:space="0" w:color="000000"/>
              <w:bottom w:val="nil"/>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10</w:t>
            </w:r>
            <w:r w:rsidR="0084182C">
              <w:rPr>
                <w:rFonts w:ascii="Times New Roman" w:hAnsi="Times New Roman"/>
                <w:color w:val="000000"/>
                <w:sz w:val="20"/>
              </w:rPr>
              <w:t>.</w:t>
            </w:r>
          </w:p>
        </w:tc>
        <w:tc>
          <w:tcPr>
            <w:tcW w:w="9836" w:type="dxa"/>
            <w:gridSpan w:val="13"/>
            <w:tcBorders>
              <w:top w:val="single" w:sz="4" w:space="0" w:color="000000"/>
              <w:left w:val="nil"/>
              <w:bottom w:val="nil"/>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Розмір авансового внеску орендної плати</w:t>
            </w:r>
          </w:p>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(залежно від типу договору залишити одне із двох формулювань пункту 10.1)</w:t>
            </w:r>
          </w:p>
        </w:tc>
      </w:tr>
      <w:tr w:rsidR="00C72A36" w:rsidRPr="00074FF3" w:rsidTr="00B03179">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10.1</w:t>
            </w:r>
            <w:r w:rsidR="0084182C">
              <w:rPr>
                <w:rFonts w:ascii="Times New Roman" w:hAnsi="Times New Roman"/>
                <w:color w:val="000000"/>
                <w:sz w:val="20"/>
              </w:rPr>
              <w:t>.</w:t>
            </w:r>
            <w:r w:rsidRPr="00074FF3">
              <w:rPr>
                <w:rFonts w:ascii="Times New Roman" w:hAnsi="Times New Roman"/>
                <w:color w:val="000000"/>
                <w:sz w:val="20"/>
              </w:rPr>
              <w:br/>
              <w:t>(1)</w:t>
            </w:r>
          </w:p>
          <w:p w:rsidR="00C72A36" w:rsidRPr="00074FF3" w:rsidRDefault="00C72A36" w:rsidP="00304342">
            <w:pPr>
              <w:spacing w:before="120"/>
              <w:jc w:val="center"/>
              <w:rPr>
                <w:rFonts w:ascii="Times New Roman" w:hAnsi="Times New Roman"/>
                <w:color w:val="000000"/>
                <w:sz w:val="20"/>
              </w:rPr>
            </w:pPr>
          </w:p>
        </w:tc>
        <w:tc>
          <w:tcPr>
            <w:tcW w:w="3223" w:type="dxa"/>
            <w:gridSpan w:val="3"/>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3" w:type="dxa"/>
            <w:gridSpan w:val="10"/>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сума, гривень, без податку на додану вартість _____________*</w:t>
            </w:r>
          </w:p>
          <w:p w:rsidR="00C72A36" w:rsidRPr="00074FF3" w:rsidRDefault="00C72A36" w:rsidP="00304342">
            <w:pPr>
              <w:spacing w:before="120"/>
              <w:ind w:left="248"/>
              <w:rPr>
                <w:rFonts w:ascii="Times New Roman" w:hAnsi="Times New Roman"/>
                <w:color w:val="000000"/>
                <w:sz w:val="20"/>
              </w:rPr>
            </w:pPr>
          </w:p>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C72A36" w:rsidRPr="00074FF3" w:rsidTr="00074FF3">
        <w:trPr>
          <w:trHeight w:val="320"/>
        </w:trPr>
        <w:tc>
          <w:tcPr>
            <w:tcW w:w="10605" w:type="dxa"/>
            <w:gridSpan w:val="14"/>
            <w:tcBorders>
              <w:top w:val="single" w:sz="4" w:space="0" w:color="000000"/>
              <w:left w:val="single" w:sz="4" w:space="0" w:color="000000"/>
              <w:bottom w:val="single" w:sz="4" w:space="0" w:color="auto"/>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або</w:t>
            </w:r>
          </w:p>
        </w:tc>
      </w:tr>
      <w:tr w:rsidR="00074FF3" w:rsidRPr="00074FF3" w:rsidTr="00B03179">
        <w:trPr>
          <w:trHeight w:val="2497"/>
        </w:trPr>
        <w:tc>
          <w:tcPr>
            <w:tcW w:w="769" w:type="dxa"/>
            <w:tcBorders>
              <w:top w:val="single" w:sz="4" w:space="0" w:color="000000"/>
              <w:left w:val="single" w:sz="4" w:space="0" w:color="000000"/>
              <w:right w:val="single" w:sz="4" w:space="0" w:color="000000"/>
            </w:tcBorders>
            <w:hideMark/>
          </w:tcPr>
          <w:p w:rsidR="00074FF3" w:rsidRPr="00074FF3" w:rsidRDefault="00074FF3" w:rsidP="00304342">
            <w:pPr>
              <w:spacing w:before="120"/>
              <w:jc w:val="center"/>
              <w:rPr>
                <w:rFonts w:ascii="Times New Roman" w:hAnsi="Times New Roman"/>
                <w:color w:val="000000"/>
                <w:sz w:val="20"/>
              </w:rPr>
            </w:pPr>
            <w:r w:rsidRPr="00074FF3">
              <w:rPr>
                <w:rFonts w:ascii="Times New Roman" w:hAnsi="Times New Roman"/>
                <w:color w:val="000000"/>
                <w:sz w:val="20"/>
              </w:rPr>
              <w:lastRenderedPageBreak/>
              <w:t>10.1</w:t>
            </w:r>
            <w:r w:rsidR="0084182C">
              <w:rPr>
                <w:rFonts w:ascii="Times New Roman" w:hAnsi="Times New Roman"/>
                <w:color w:val="000000"/>
                <w:sz w:val="20"/>
              </w:rPr>
              <w:t>.</w:t>
            </w:r>
            <w:r w:rsidRPr="00074FF3">
              <w:rPr>
                <w:rFonts w:ascii="Times New Roman" w:hAnsi="Times New Roman"/>
                <w:color w:val="000000"/>
                <w:sz w:val="20"/>
              </w:rPr>
              <w:br/>
              <w:t>(2)</w:t>
            </w:r>
          </w:p>
          <w:p w:rsidR="00074FF3" w:rsidRPr="00074FF3" w:rsidRDefault="00074FF3" w:rsidP="00304342">
            <w:pPr>
              <w:spacing w:before="120"/>
              <w:jc w:val="center"/>
              <w:rPr>
                <w:rFonts w:ascii="Times New Roman" w:hAnsi="Times New Roman"/>
                <w:color w:val="000000"/>
                <w:sz w:val="20"/>
              </w:rPr>
            </w:pPr>
          </w:p>
        </w:tc>
        <w:tc>
          <w:tcPr>
            <w:tcW w:w="3223" w:type="dxa"/>
            <w:gridSpan w:val="3"/>
            <w:tcBorders>
              <w:top w:val="single" w:sz="4" w:space="0" w:color="000000"/>
              <w:left w:val="nil"/>
              <w:right w:val="single" w:sz="4" w:space="0" w:color="000000"/>
            </w:tcBorders>
            <w:hideMark/>
          </w:tcPr>
          <w:p w:rsidR="00074FF3" w:rsidRPr="00074FF3" w:rsidRDefault="00074FF3" w:rsidP="00304342">
            <w:pPr>
              <w:spacing w:before="120"/>
              <w:rPr>
                <w:rFonts w:ascii="Times New Roman" w:hAnsi="Times New Roman"/>
                <w:color w:val="000000"/>
                <w:sz w:val="20"/>
              </w:rPr>
            </w:pPr>
            <w:r w:rsidRPr="00074FF3">
              <w:rPr>
                <w:rFonts w:ascii="Times New Roman" w:hAnsi="Times New Roman"/>
                <w:color w:val="000000"/>
                <w:sz w:val="20"/>
              </w:rPr>
              <w:t xml:space="preserve">6 (шість) місячних орендних плат, визначених за результатами проведення аукціону, якщо цей договір є договором типу 5.1(В) </w:t>
            </w:r>
            <w:r w:rsidRPr="00074FF3">
              <w:rPr>
                <w:rFonts w:ascii="Times New Roman" w:hAnsi="Times New Roman"/>
                <w:color w:val="000000"/>
                <w:sz w:val="20"/>
                <w:lang w:val="ru-RU"/>
              </w:rPr>
              <w:t>—</w:t>
            </w:r>
            <w:r w:rsidRPr="00074FF3">
              <w:rPr>
                <w:rFonts w:ascii="Times New Roman" w:hAnsi="Times New Roman"/>
                <w:color w:val="000000"/>
                <w:sz w:val="20"/>
              </w:rPr>
              <w:t xml:space="preserve">Продовження за результатами проведення аукціону </w:t>
            </w:r>
            <w:r w:rsidRPr="00074FF3">
              <w:rPr>
                <w:rFonts w:ascii="Times New Roman" w:hAnsi="Times New Roman"/>
                <w:color w:val="000000"/>
                <w:sz w:val="20"/>
                <w:lang w:val="ru-RU"/>
              </w:rPr>
              <w:t>—</w:t>
            </w:r>
            <w:r w:rsidRPr="00074FF3">
              <w:rPr>
                <w:rFonts w:ascii="Times New Roman" w:hAnsi="Times New Roman"/>
                <w:color w:val="000000"/>
                <w:sz w:val="20"/>
              </w:rPr>
              <w:t xml:space="preserve"> і при цьому переможцем аукціону є особа інша, ніж орендар Майна станом на дату оголошення аукціону (пункт 150 Порядку)</w:t>
            </w:r>
          </w:p>
        </w:tc>
        <w:tc>
          <w:tcPr>
            <w:tcW w:w="6613" w:type="dxa"/>
            <w:gridSpan w:val="10"/>
            <w:tcBorders>
              <w:top w:val="single" w:sz="4" w:space="0" w:color="000000"/>
              <w:left w:val="nil"/>
              <w:right w:val="single" w:sz="4" w:space="0" w:color="000000"/>
            </w:tcBorders>
            <w:hideMark/>
          </w:tcPr>
          <w:p w:rsidR="00074FF3" w:rsidRPr="00074FF3" w:rsidRDefault="00074FF3" w:rsidP="0084182C">
            <w:pPr>
              <w:spacing w:before="120"/>
              <w:rPr>
                <w:rFonts w:ascii="Times New Roman" w:hAnsi="Times New Roman"/>
                <w:color w:val="000000"/>
                <w:sz w:val="20"/>
              </w:rPr>
            </w:pPr>
            <w:r w:rsidRPr="00074FF3">
              <w:rPr>
                <w:rFonts w:ascii="Times New Roman" w:hAnsi="Times New Roman"/>
                <w:color w:val="000000"/>
                <w:sz w:val="20"/>
              </w:rPr>
              <w:t>сума, гривень, без податку на додану вартість _______________________</w:t>
            </w:r>
          </w:p>
        </w:tc>
      </w:tr>
      <w:tr w:rsidR="00C5501B" w:rsidRPr="00074FF3" w:rsidTr="00B03179">
        <w:trPr>
          <w:trHeight w:val="1271"/>
        </w:trPr>
        <w:tc>
          <w:tcPr>
            <w:tcW w:w="769" w:type="dxa"/>
            <w:tcBorders>
              <w:top w:val="single" w:sz="4" w:space="0" w:color="000000"/>
              <w:left w:val="single" w:sz="4" w:space="0" w:color="000000"/>
              <w:bottom w:val="single" w:sz="4" w:space="0" w:color="auto"/>
              <w:right w:val="single" w:sz="4" w:space="0" w:color="000000"/>
            </w:tcBorders>
            <w:hideMark/>
          </w:tcPr>
          <w:p w:rsidR="00C5501B" w:rsidRPr="00074FF3" w:rsidRDefault="00C5501B" w:rsidP="00304342">
            <w:pPr>
              <w:spacing w:before="120"/>
              <w:jc w:val="center"/>
              <w:rPr>
                <w:rFonts w:ascii="Times New Roman" w:hAnsi="Times New Roman"/>
                <w:color w:val="000000"/>
                <w:sz w:val="20"/>
              </w:rPr>
            </w:pPr>
            <w:r w:rsidRPr="00074FF3">
              <w:rPr>
                <w:rFonts w:ascii="Times New Roman" w:hAnsi="Times New Roman"/>
                <w:color w:val="000000"/>
                <w:sz w:val="20"/>
              </w:rPr>
              <w:t>11</w:t>
            </w:r>
            <w:r>
              <w:rPr>
                <w:rFonts w:ascii="Times New Roman" w:hAnsi="Times New Roman"/>
                <w:color w:val="000000"/>
                <w:sz w:val="20"/>
              </w:rPr>
              <w:t>.</w:t>
            </w:r>
          </w:p>
        </w:tc>
        <w:tc>
          <w:tcPr>
            <w:tcW w:w="3223" w:type="dxa"/>
            <w:gridSpan w:val="3"/>
            <w:tcBorders>
              <w:top w:val="single" w:sz="4" w:space="0" w:color="000000"/>
              <w:left w:val="nil"/>
              <w:bottom w:val="nil"/>
              <w:right w:val="single" w:sz="4" w:space="0" w:color="000000"/>
            </w:tcBorders>
            <w:hideMark/>
          </w:tcPr>
          <w:p w:rsidR="00C5501B" w:rsidRPr="00074FF3" w:rsidRDefault="00C5501B" w:rsidP="00304342">
            <w:pPr>
              <w:spacing w:before="120"/>
              <w:rPr>
                <w:rFonts w:ascii="Times New Roman" w:hAnsi="Times New Roman"/>
                <w:color w:val="000000"/>
                <w:sz w:val="20"/>
              </w:rPr>
            </w:pPr>
            <w:r w:rsidRPr="00074FF3">
              <w:rPr>
                <w:rFonts w:ascii="Times New Roman" w:hAnsi="Times New Roman"/>
                <w:color w:val="000000"/>
                <w:sz w:val="20"/>
              </w:rPr>
              <w:t>Сума забезпечувального депозиту</w:t>
            </w:r>
          </w:p>
        </w:tc>
        <w:tc>
          <w:tcPr>
            <w:tcW w:w="6613" w:type="dxa"/>
            <w:gridSpan w:val="10"/>
            <w:tcBorders>
              <w:top w:val="single" w:sz="4" w:space="0" w:color="000000"/>
              <w:left w:val="nil"/>
              <w:right w:val="single" w:sz="4" w:space="0" w:color="000000"/>
            </w:tcBorders>
            <w:hideMark/>
          </w:tcPr>
          <w:p w:rsidR="00C5501B" w:rsidRPr="00074FF3" w:rsidRDefault="00C5501B" w:rsidP="00304342">
            <w:pPr>
              <w:spacing w:before="120"/>
              <w:ind w:left="10"/>
              <w:rPr>
                <w:rFonts w:ascii="Times New Roman" w:hAnsi="Times New Roman"/>
                <w:color w:val="000000"/>
                <w:sz w:val="20"/>
              </w:rPr>
            </w:pPr>
            <w:r w:rsidRPr="00074FF3">
              <w:rPr>
                <w:rFonts w:ascii="Times New Roman" w:hAnsi="Times New Roman"/>
                <w:color w:val="000000"/>
                <w:sz w:val="20"/>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C5501B" w:rsidRPr="00074FF3" w:rsidRDefault="00C5501B" w:rsidP="00304342">
            <w:pPr>
              <w:spacing w:before="120"/>
              <w:ind w:left="10"/>
              <w:rPr>
                <w:rFonts w:ascii="Times New Roman" w:hAnsi="Times New Roman"/>
                <w:color w:val="000000"/>
                <w:sz w:val="20"/>
              </w:rPr>
            </w:pPr>
            <w:r w:rsidRPr="00074FF3">
              <w:rPr>
                <w:rFonts w:ascii="Times New Roman" w:hAnsi="Times New Roman"/>
                <w:color w:val="000000"/>
                <w:sz w:val="20"/>
              </w:rPr>
              <w:t xml:space="preserve">сума, гривень, без податку на додану вартість _____________ </w:t>
            </w:r>
          </w:p>
        </w:tc>
      </w:tr>
      <w:tr w:rsidR="00C72A36" w:rsidRPr="00074FF3" w:rsidTr="00B03179">
        <w:trPr>
          <w:trHeight w:val="432"/>
        </w:trPr>
        <w:tc>
          <w:tcPr>
            <w:tcW w:w="769" w:type="dxa"/>
            <w:tcBorders>
              <w:top w:val="single" w:sz="4" w:space="0" w:color="auto"/>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lang w:val="en-US"/>
              </w:rPr>
            </w:pPr>
            <w:r w:rsidRPr="00074FF3">
              <w:rPr>
                <w:rFonts w:ascii="Times New Roman" w:hAnsi="Times New Roman"/>
                <w:color w:val="000000"/>
                <w:sz w:val="20"/>
              </w:rPr>
              <w:t>12</w:t>
            </w:r>
            <w:r w:rsidR="00C5501B">
              <w:rPr>
                <w:rFonts w:ascii="Times New Roman" w:hAnsi="Times New Roman"/>
                <w:color w:val="000000"/>
                <w:sz w:val="20"/>
              </w:rPr>
              <w:t>.</w:t>
            </w:r>
          </w:p>
        </w:tc>
        <w:tc>
          <w:tcPr>
            <w:tcW w:w="9836" w:type="dxa"/>
            <w:gridSpan w:val="13"/>
            <w:tcBorders>
              <w:top w:val="single" w:sz="4" w:space="0" w:color="000000"/>
              <w:left w:val="nil"/>
              <w:bottom w:val="single" w:sz="4" w:space="0" w:color="000000"/>
              <w:right w:val="single" w:sz="4" w:space="0" w:color="000000"/>
            </w:tcBorders>
            <w:hideMark/>
          </w:tcPr>
          <w:p w:rsidR="00C72A36" w:rsidRPr="00074FF3" w:rsidRDefault="00C72A36" w:rsidP="00C5501B">
            <w:pPr>
              <w:spacing w:before="120"/>
              <w:ind w:left="248"/>
              <w:jc w:val="center"/>
              <w:rPr>
                <w:rFonts w:ascii="Times New Roman" w:hAnsi="Times New Roman"/>
                <w:color w:val="000000"/>
                <w:sz w:val="20"/>
              </w:rPr>
            </w:pPr>
            <w:r w:rsidRPr="00074FF3">
              <w:rPr>
                <w:rFonts w:ascii="Times New Roman" w:hAnsi="Times New Roman"/>
                <w:color w:val="000000"/>
                <w:sz w:val="20"/>
              </w:rPr>
              <w:t>Строк договору</w:t>
            </w:r>
          </w:p>
        </w:tc>
      </w:tr>
      <w:tr w:rsidR="00C72A36" w:rsidRPr="00074FF3" w:rsidTr="00B03179">
        <w:trPr>
          <w:trHeight w:val="359"/>
        </w:trPr>
        <w:tc>
          <w:tcPr>
            <w:tcW w:w="769" w:type="dxa"/>
            <w:tcBorders>
              <w:top w:val="single" w:sz="4" w:space="0" w:color="000000"/>
              <w:left w:val="single" w:sz="4" w:space="0" w:color="000000"/>
              <w:bottom w:val="single" w:sz="4" w:space="0" w:color="auto"/>
              <w:right w:val="single" w:sz="4" w:space="0" w:color="000000"/>
            </w:tcBorders>
            <w:hideMark/>
          </w:tcPr>
          <w:p w:rsidR="00C72A36" w:rsidRPr="00074FF3" w:rsidRDefault="00C72A36" w:rsidP="00696CB5">
            <w:pPr>
              <w:spacing w:before="120"/>
              <w:jc w:val="center"/>
              <w:rPr>
                <w:rFonts w:ascii="Times New Roman" w:hAnsi="Times New Roman"/>
                <w:color w:val="000000"/>
                <w:sz w:val="20"/>
              </w:rPr>
            </w:pPr>
            <w:r w:rsidRPr="00074FF3">
              <w:rPr>
                <w:rFonts w:ascii="Times New Roman" w:hAnsi="Times New Roman"/>
                <w:color w:val="000000"/>
                <w:sz w:val="20"/>
              </w:rPr>
              <w:t>12.1</w:t>
            </w:r>
            <w:r w:rsidR="00696CB5">
              <w:rPr>
                <w:rFonts w:ascii="Times New Roman" w:hAnsi="Times New Roman"/>
                <w:color w:val="000000"/>
                <w:sz w:val="20"/>
              </w:rPr>
              <w:t>.</w:t>
            </w:r>
            <w:r w:rsidRPr="00074FF3">
              <w:rPr>
                <w:rFonts w:ascii="Times New Roman" w:hAnsi="Times New Roman"/>
                <w:color w:val="000000"/>
                <w:sz w:val="20"/>
              </w:rPr>
              <w:br/>
            </w:r>
          </w:p>
        </w:tc>
        <w:tc>
          <w:tcPr>
            <w:tcW w:w="9836" w:type="dxa"/>
            <w:gridSpan w:val="13"/>
            <w:tcBorders>
              <w:top w:val="single" w:sz="4" w:space="0" w:color="000000"/>
              <w:left w:val="nil"/>
              <w:bottom w:val="single" w:sz="4" w:space="0" w:color="auto"/>
              <w:right w:val="single" w:sz="4" w:space="0" w:color="000000"/>
            </w:tcBorders>
            <w:hideMark/>
          </w:tcPr>
          <w:p w:rsidR="00C72A36" w:rsidRPr="002303D1" w:rsidRDefault="00C72A36" w:rsidP="00D42295">
            <w:pPr>
              <w:spacing w:before="120"/>
              <w:jc w:val="center"/>
              <w:rPr>
                <w:rFonts w:ascii="Times New Roman" w:hAnsi="Times New Roman"/>
                <w:sz w:val="20"/>
              </w:rPr>
            </w:pPr>
            <w:r w:rsidRPr="002303D1">
              <w:rPr>
                <w:rFonts w:ascii="Times New Roman" w:hAnsi="Times New Roman"/>
                <w:sz w:val="20"/>
              </w:rPr>
              <w:t xml:space="preserve">Цей договір діє до </w:t>
            </w:r>
            <w:r w:rsidR="00D72776" w:rsidRPr="002303D1">
              <w:rPr>
                <w:rFonts w:ascii="Times New Roman" w:hAnsi="Times New Roman"/>
                <w:sz w:val="20"/>
              </w:rPr>
              <w:t xml:space="preserve">31 </w:t>
            </w:r>
            <w:r w:rsidR="00D42295">
              <w:rPr>
                <w:rFonts w:ascii="Times New Roman" w:hAnsi="Times New Roman"/>
                <w:sz w:val="20"/>
              </w:rPr>
              <w:t>серп</w:t>
            </w:r>
            <w:r w:rsidR="00D72776" w:rsidRPr="002303D1">
              <w:rPr>
                <w:rFonts w:ascii="Times New Roman" w:hAnsi="Times New Roman"/>
                <w:sz w:val="20"/>
              </w:rPr>
              <w:t>ня 2023 року</w:t>
            </w:r>
            <w:r w:rsidRPr="002303D1">
              <w:rPr>
                <w:rFonts w:ascii="Times New Roman" w:hAnsi="Times New Roman"/>
                <w:sz w:val="20"/>
              </w:rPr>
              <w:t xml:space="preserve"> включно</w:t>
            </w:r>
          </w:p>
        </w:tc>
      </w:tr>
      <w:tr w:rsidR="00C72A36" w:rsidRPr="00074FF3" w:rsidTr="00B03179">
        <w:trPr>
          <w:trHeight w:val="320"/>
        </w:trPr>
        <w:tc>
          <w:tcPr>
            <w:tcW w:w="769" w:type="dxa"/>
            <w:tcBorders>
              <w:top w:val="single" w:sz="4" w:space="0" w:color="auto"/>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13</w:t>
            </w:r>
            <w:r w:rsidR="00696CB5">
              <w:rPr>
                <w:rFonts w:ascii="Times New Roman" w:hAnsi="Times New Roman"/>
                <w:color w:val="000000"/>
                <w:sz w:val="20"/>
              </w:rPr>
              <w:t>.</w:t>
            </w:r>
          </w:p>
        </w:tc>
        <w:tc>
          <w:tcPr>
            <w:tcW w:w="3223" w:type="dxa"/>
            <w:gridSpan w:val="3"/>
            <w:tcBorders>
              <w:top w:val="single" w:sz="4" w:space="0" w:color="auto"/>
              <w:left w:val="nil"/>
              <w:bottom w:val="single" w:sz="4" w:space="0" w:color="000000"/>
              <w:right w:val="single" w:sz="4" w:space="0" w:color="000000"/>
            </w:tcBorders>
            <w:hideMark/>
          </w:tcPr>
          <w:p w:rsidR="00C72A36" w:rsidRPr="002303D1" w:rsidRDefault="00C72A36" w:rsidP="00DB6576">
            <w:pPr>
              <w:spacing w:before="120"/>
              <w:rPr>
                <w:rFonts w:ascii="Times New Roman" w:hAnsi="Times New Roman"/>
                <w:sz w:val="20"/>
              </w:rPr>
            </w:pPr>
            <w:r w:rsidRPr="002303D1">
              <w:rPr>
                <w:rFonts w:ascii="Times New Roman" w:hAnsi="Times New Roman"/>
                <w:sz w:val="20"/>
              </w:rPr>
              <w:t>Згода на суборенду</w:t>
            </w:r>
          </w:p>
        </w:tc>
        <w:tc>
          <w:tcPr>
            <w:tcW w:w="6613" w:type="dxa"/>
            <w:gridSpan w:val="10"/>
            <w:tcBorders>
              <w:top w:val="single" w:sz="4" w:space="0" w:color="auto"/>
              <w:left w:val="nil"/>
              <w:bottom w:val="single" w:sz="4" w:space="0" w:color="000000"/>
              <w:right w:val="single" w:sz="4" w:space="0" w:color="000000"/>
            </w:tcBorders>
            <w:hideMark/>
          </w:tcPr>
          <w:p w:rsidR="00C72A36" w:rsidRPr="002303D1" w:rsidRDefault="00C72A36" w:rsidP="00DB6576">
            <w:pPr>
              <w:spacing w:before="120"/>
              <w:rPr>
                <w:rFonts w:ascii="Times New Roman" w:hAnsi="Times New Roman"/>
                <w:sz w:val="20"/>
              </w:rPr>
            </w:pPr>
            <w:r w:rsidRPr="002303D1">
              <w:rPr>
                <w:rFonts w:ascii="Times New Roman" w:hAnsi="Times New Roman"/>
                <w:sz w:val="20"/>
              </w:rPr>
              <w:t xml:space="preserve">Орендодавець  </w:t>
            </w:r>
            <w:r w:rsidR="00A11625" w:rsidRPr="002303D1">
              <w:rPr>
                <w:rFonts w:ascii="Times New Roman" w:hAnsi="Times New Roman"/>
                <w:sz w:val="20"/>
              </w:rPr>
              <w:t xml:space="preserve">надав </w:t>
            </w:r>
            <w:r w:rsidRPr="002303D1">
              <w:rPr>
                <w:rFonts w:ascii="Times New Roman" w:hAnsi="Times New Roman"/>
                <w:sz w:val="20"/>
              </w:rPr>
              <w:t>згоду на передачу майна в суборенду згідно з оголошенням про передачу майна в оренду</w:t>
            </w:r>
          </w:p>
        </w:tc>
      </w:tr>
      <w:tr w:rsidR="00B03179" w:rsidRPr="00074FF3" w:rsidTr="005E3B8D">
        <w:trPr>
          <w:trHeight w:val="518"/>
        </w:trPr>
        <w:tc>
          <w:tcPr>
            <w:tcW w:w="769" w:type="dxa"/>
            <w:vMerge w:val="restart"/>
            <w:tcBorders>
              <w:top w:val="single" w:sz="4" w:space="0" w:color="000000"/>
              <w:left w:val="single" w:sz="4" w:space="0" w:color="000000"/>
              <w:right w:val="single" w:sz="4" w:space="0" w:color="000000"/>
            </w:tcBorders>
            <w:hideMark/>
          </w:tcPr>
          <w:p w:rsidR="00B03179" w:rsidRPr="00074FF3" w:rsidRDefault="00B03179" w:rsidP="00304342">
            <w:pPr>
              <w:spacing w:before="120"/>
              <w:jc w:val="center"/>
              <w:rPr>
                <w:rFonts w:ascii="Times New Roman" w:hAnsi="Times New Roman"/>
                <w:color w:val="000000"/>
                <w:sz w:val="20"/>
              </w:rPr>
            </w:pPr>
            <w:r w:rsidRPr="00074FF3">
              <w:rPr>
                <w:rFonts w:ascii="Times New Roman" w:hAnsi="Times New Roman"/>
                <w:color w:val="000000"/>
                <w:sz w:val="20"/>
              </w:rPr>
              <w:t>14</w:t>
            </w:r>
            <w:r>
              <w:rPr>
                <w:rFonts w:ascii="Times New Roman" w:hAnsi="Times New Roman"/>
                <w:color w:val="000000"/>
                <w:sz w:val="20"/>
              </w:rPr>
              <w:t>.</w:t>
            </w:r>
          </w:p>
        </w:tc>
        <w:tc>
          <w:tcPr>
            <w:tcW w:w="3223" w:type="dxa"/>
            <w:gridSpan w:val="3"/>
            <w:vMerge w:val="restart"/>
            <w:tcBorders>
              <w:top w:val="single" w:sz="4" w:space="0" w:color="000000"/>
              <w:left w:val="nil"/>
              <w:right w:val="single" w:sz="4" w:space="0" w:color="000000"/>
            </w:tcBorders>
            <w:hideMark/>
          </w:tcPr>
          <w:p w:rsidR="00B03179" w:rsidRPr="002303D1" w:rsidRDefault="00B03179" w:rsidP="00304342">
            <w:pPr>
              <w:spacing w:before="120"/>
              <w:rPr>
                <w:rFonts w:ascii="Times New Roman" w:hAnsi="Times New Roman"/>
                <w:sz w:val="20"/>
              </w:rPr>
            </w:pPr>
            <w:r w:rsidRPr="002303D1">
              <w:rPr>
                <w:rFonts w:ascii="Times New Roman" w:hAnsi="Times New Roman"/>
                <w:sz w:val="20"/>
              </w:rPr>
              <w:t>Додаткові умови оренди</w:t>
            </w:r>
          </w:p>
        </w:tc>
        <w:tc>
          <w:tcPr>
            <w:tcW w:w="6613" w:type="dxa"/>
            <w:gridSpan w:val="10"/>
            <w:tcBorders>
              <w:top w:val="single" w:sz="4" w:space="0" w:color="000000"/>
              <w:left w:val="nil"/>
              <w:right w:val="single" w:sz="4" w:space="0" w:color="000000"/>
            </w:tcBorders>
            <w:hideMark/>
          </w:tcPr>
          <w:p w:rsidR="00B03179" w:rsidRPr="002303D1" w:rsidRDefault="00B03179" w:rsidP="00720B86">
            <w:pPr>
              <w:spacing w:before="120"/>
              <w:rPr>
                <w:rFonts w:ascii="Times New Roman" w:hAnsi="Times New Roman"/>
                <w:sz w:val="20"/>
              </w:rPr>
            </w:pPr>
            <w:r>
              <w:rPr>
                <w:rFonts w:ascii="Times New Roman" w:hAnsi="Times New Roman"/>
                <w:sz w:val="20"/>
              </w:rPr>
              <w:t>Орендар відшкодовує витрати на проведення оцінки та рецензування звіту з оцінки майна в сумі 1500,0 грн.</w:t>
            </w:r>
          </w:p>
        </w:tc>
      </w:tr>
      <w:tr w:rsidR="00B03179" w:rsidRPr="00074FF3" w:rsidTr="005E3B8D">
        <w:trPr>
          <w:trHeight w:val="518"/>
        </w:trPr>
        <w:tc>
          <w:tcPr>
            <w:tcW w:w="769" w:type="dxa"/>
            <w:vMerge/>
            <w:tcBorders>
              <w:left w:val="single" w:sz="4" w:space="0" w:color="000000"/>
              <w:bottom w:val="single" w:sz="4" w:space="0" w:color="000000"/>
              <w:right w:val="single" w:sz="4" w:space="0" w:color="000000"/>
            </w:tcBorders>
          </w:tcPr>
          <w:p w:rsidR="00B03179" w:rsidRPr="00074FF3" w:rsidRDefault="00B03179" w:rsidP="00304342">
            <w:pPr>
              <w:spacing w:before="120"/>
              <w:jc w:val="center"/>
              <w:rPr>
                <w:rFonts w:ascii="Times New Roman" w:hAnsi="Times New Roman"/>
                <w:color w:val="000000"/>
                <w:sz w:val="20"/>
              </w:rPr>
            </w:pPr>
          </w:p>
        </w:tc>
        <w:tc>
          <w:tcPr>
            <w:tcW w:w="3223" w:type="dxa"/>
            <w:gridSpan w:val="3"/>
            <w:vMerge/>
            <w:tcBorders>
              <w:left w:val="nil"/>
              <w:bottom w:val="single" w:sz="4" w:space="0" w:color="000000"/>
              <w:right w:val="single" w:sz="4" w:space="0" w:color="000000"/>
            </w:tcBorders>
          </w:tcPr>
          <w:p w:rsidR="00B03179" w:rsidRPr="002303D1" w:rsidRDefault="00B03179" w:rsidP="00304342">
            <w:pPr>
              <w:spacing w:before="120"/>
              <w:rPr>
                <w:rFonts w:ascii="Times New Roman" w:hAnsi="Times New Roman"/>
                <w:sz w:val="20"/>
              </w:rPr>
            </w:pPr>
          </w:p>
        </w:tc>
        <w:tc>
          <w:tcPr>
            <w:tcW w:w="6613" w:type="dxa"/>
            <w:gridSpan w:val="10"/>
            <w:tcBorders>
              <w:top w:val="single" w:sz="4" w:space="0" w:color="000000"/>
              <w:left w:val="nil"/>
              <w:right w:val="single" w:sz="4" w:space="0" w:color="000000"/>
            </w:tcBorders>
          </w:tcPr>
          <w:p w:rsidR="00B03179" w:rsidRDefault="00B03179" w:rsidP="00720B86">
            <w:pPr>
              <w:spacing w:before="120"/>
              <w:rPr>
                <w:rFonts w:ascii="Times New Roman" w:hAnsi="Times New Roman"/>
                <w:sz w:val="20"/>
              </w:rPr>
            </w:pPr>
            <w:r>
              <w:rPr>
                <w:rFonts w:ascii="Times New Roman" w:hAnsi="Times New Roman"/>
                <w:sz w:val="20"/>
              </w:rPr>
              <w:t>Підстава: ч.5 ст.8 Закону України «Про оренду державного та комунального майна</w:t>
            </w:r>
            <w:bookmarkStart w:id="0" w:name="_GoBack"/>
            <w:bookmarkEnd w:id="0"/>
            <w:r>
              <w:rPr>
                <w:rFonts w:ascii="Times New Roman" w:hAnsi="Times New Roman"/>
                <w:sz w:val="20"/>
              </w:rPr>
              <w:t>»</w:t>
            </w:r>
          </w:p>
        </w:tc>
      </w:tr>
      <w:tr w:rsidR="006B10AA" w:rsidRPr="00074FF3" w:rsidTr="00B03179">
        <w:trPr>
          <w:trHeight w:val="206"/>
        </w:trPr>
        <w:tc>
          <w:tcPr>
            <w:tcW w:w="769" w:type="dxa"/>
            <w:vMerge w:val="restart"/>
            <w:tcBorders>
              <w:top w:val="single" w:sz="4" w:space="0" w:color="000000"/>
              <w:left w:val="single" w:sz="4" w:space="0" w:color="000000"/>
              <w:right w:val="single" w:sz="4" w:space="0" w:color="000000"/>
            </w:tcBorders>
            <w:vAlign w:val="center"/>
          </w:tcPr>
          <w:p w:rsidR="006B10AA" w:rsidRDefault="006B10AA" w:rsidP="00633C96">
            <w:pPr>
              <w:jc w:val="center"/>
              <w:rPr>
                <w:rFonts w:ascii="Times New Roman" w:hAnsi="Times New Roman"/>
                <w:color w:val="000000"/>
                <w:sz w:val="20"/>
              </w:rPr>
            </w:pPr>
            <w:r>
              <w:rPr>
                <w:rFonts w:ascii="Times New Roman" w:hAnsi="Times New Roman"/>
                <w:color w:val="000000"/>
                <w:sz w:val="20"/>
              </w:rPr>
              <w:t>15.</w:t>
            </w:r>
          </w:p>
          <w:p w:rsidR="006B10AA" w:rsidRDefault="006B10AA" w:rsidP="00304342">
            <w:pPr>
              <w:rPr>
                <w:rFonts w:ascii="Times New Roman" w:hAnsi="Times New Roman"/>
                <w:color w:val="000000"/>
                <w:sz w:val="20"/>
              </w:rPr>
            </w:pPr>
          </w:p>
          <w:p w:rsidR="006B10AA" w:rsidRDefault="006B10AA" w:rsidP="00304342">
            <w:pPr>
              <w:rPr>
                <w:rFonts w:ascii="Times New Roman" w:hAnsi="Times New Roman"/>
                <w:color w:val="000000"/>
                <w:sz w:val="20"/>
              </w:rPr>
            </w:pPr>
          </w:p>
          <w:p w:rsidR="006B10AA" w:rsidRPr="00074FF3" w:rsidRDefault="006B10AA" w:rsidP="00304342">
            <w:pPr>
              <w:rPr>
                <w:rFonts w:ascii="Times New Roman" w:hAnsi="Times New Roman"/>
                <w:color w:val="000000"/>
                <w:sz w:val="20"/>
              </w:rPr>
            </w:pPr>
          </w:p>
        </w:tc>
        <w:tc>
          <w:tcPr>
            <w:tcW w:w="3223" w:type="dxa"/>
            <w:gridSpan w:val="3"/>
            <w:vMerge w:val="restart"/>
            <w:tcBorders>
              <w:top w:val="single" w:sz="4" w:space="0" w:color="000000"/>
              <w:left w:val="nil"/>
              <w:right w:val="single" w:sz="4" w:space="0" w:color="000000"/>
            </w:tcBorders>
            <w:vAlign w:val="center"/>
          </w:tcPr>
          <w:p w:rsidR="006B10AA" w:rsidRPr="002303D1" w:rsidRDefault="006B10AA" w:rsidP="00304342">
            <w:pPr>
              <w:rPr>
                <w:rFonts w:ascii="Times New Roman" w:hAnsi="Times New Roman"/>
                <w:sz w:val="20"/>
              </w:rPr>
            </w:pPr>
            <w:r w:rsidRPr="002303D1">
              <w:rPr>
                <w:rFonts w:ascii="Times New Roman" w:hAnsi="Times New Roman"/>
                <w:sz w:val="20"/>
              </w:rPr>
              <w:t>Банківські реквізити для сплати орендної плати та інших платежів відповідно до цього договору</w:t>
            </w:r>
          </w:p>
          <w:p w:rsidR="00EC7A85" w:rsidRPr="002303D1" w:rsidRDefault="00EC7A85" w:rsidP="0027107E">
            <w:pPr>
              <w:rPr>
                <w:rFonts w:ascii="Times New Roman" w:hAnsi="Times New Roman"/>
                <w:sz w:val="20"/>
              </w:rPr>
            </w:pPr>
          </w:p>
        </w:tc>
        <w:tc>
          <w:tcPr>
            <w:tcW w:w="6613" w:type="dxa"/>
            <w:gridSpan w:val="10"/>
            <w:tcBorders>
              <w:top w:val="single" w:sz="4" w:space="0" w:color="000000"/>
              <w:left w:val="nil"/>
              <w:bottom w:val="single" w:sz="4" w:space="0" w:color="auto"/>
              <w:right w:val="single" w:sz="4" w:space="0" w:color="000000"/>
            </w:tcBorders>
          </w:tcPr>
          <w:p w:rsidR="006B10AA" w:rsidRPr="002303D1" w:rsidRDefault="006B10AA" w:rsidP="00304342">
            <w:pPr>
              <w:spacing w:before="120"/>
              <w:rPr>
                <w:rFonts w:ascii="Times New Roman" w:hAnsi="Times New Roman"/>
                <w:sz w:val="20"/>
              </w:rPr>
            </w:pPr>
            <w:r w:rsidRPr="002303D1">
              <w:rPr>
                <w:rFonts w:ascii="Times New Roman" w:hAnsi="Times New Roman"/>
                <w:sz w:val="20"/>
              </w:rPr>
              <w:t>Місцевого бюджету</w:t>
            </w:r>
            <w:r w:rsidR="00EC7A85" w:rsidRPr="002303D1">
              <w:rPr>
                <w:rFonts w:ascii="Times New Roman" w:hAnsi="Times New Roman"/>
                <w:sz w:val="20"/>
              </w:rPr>
              <w:t xml:space="preserve"> (для сплати орендної плати та авансового внеску)</w:t>
            </w:r>
          </w:p>
        </w:tc>
      </w:tr>
      <w:tr w:rsidR="006B10AA" w:rsidRPr="00074FF3" w:rsidTr="00B03179">
        <w:trPr>
          <w:trHeight w:val="499"/>
        </w:trPr>
        <w:tc>
          <w:tcPr>
            <w:tcW w:w="769" w:type="dxa"/>
            <w:vMerge/>
            <w:tcBorders>
              <w:left w:val="single" w:sz="4" w:space="0" w:color="000000"/>
              <w:right w:val="single" w:sz="4" w:space="0" w:color="000000"/>
            </w:tcBorders>
            <w:vAlign w:val="center"/>
          </w:tcPr>
          <w:p w:rsidR="006B10AA" w:rsidRDefault="006B10AA" w:rsidP="00633C96">
            <w:pPr>
              <w:jc w:val="center"/>
              <w:rPr>
                <w:rFonts w:ascii="Times New Roman" w:hAnsi="Times New Roman"/>
                <w:color w:val="000000"/>
                <w:sz w:val="20"/>
              </w:rPr>
            </w:pPr>
          </w:p>
        </w:tc>
        <w:tc>
          <w:tcPr>
            <w:tcW w:w="3223" w:type="dxa"/>
            <w:gridSpan w:val="3"/>
            <w:vMerge/>
            <w:tcBorders>
              <w:left w:val="nil"/>
              <w:right w:val="single" w:sz="4" w:space="0" w:color="000000"/>
            </w:tcBorders>
            <w:vAlign w:val="center"/>
          </w:tcPr>
          <w:p w:rsidR="006B10AA" w:rsidRPr="002303D1" w:rsidRDefault="006B10AA" w:rsidP="00304342">
            <w:pPr>
              <w:rPr>
                <w:rFonts w:ascii="Times New Roman" w:hAnsi="Times New Roman"/>
                <w:sz w:val="20"/>
              </w:rPr>
            </w:pPr>
          </w:p>
        </w:tc>
        <w:tc>
          <w:tcPr>
            <w:tcW w:w="6613" w:type="dxa"/>
            <w:gridSpan w:val="10"/>
            <w:tcBorders>
              <w:top w:val="single" w:sz="4" w:space="0" w:color="auto"/>
              <w:left w:val="nil"/>
              <w:bottom w:val="single" w:sz="4" w:space="0" w:color="auto"/>
              <w:right w:val="single" w:sz="4" w:space="0" w:color="000000"/>
            </w:tcBorders>
          </w:tcPr>
          <w:p w:rsidR="006B10AA" w:rsidRPr="002303D1" w:rsidRDefault="006B10AA" w:rsidP="006B10AA">
            <w:pPr>
              <w:rPr>
                <w:rFonts w:ascii="Times New Roman" w:hAnsi="Times New Roman"/>
                <w:sz w:val="20"/>
              </w:rPr>
            </w:pPr>
            <w:r w:rsidRPr="002303D1">
              <w:rPr>
                <w:rFonts w:ascii="Times New Roman" w:hAnsi="Times New Roman"/>
                <w:sz w:val="20"/>
              </w:rPr>
              <w:t xml:space="preserve">Отримувач: Управління казначейства у м. Івано-Франківську </w:t>
            </w:r>
          </w:p>
          <w:p w:rsidR="006B10AA" w:rsidRPr="002303D1" w:rsidRDefault="006B10AA" w:rsidP="006B10AA">
            <w:pPr>
              <w:rPr>
                <w:rFonts w:ascii="Times New Roman" w:hAnsi="Times New Roman"/>
                <w:bCs/>
                <w:sz w:val="20"/>
              </w:rPr>
            </w:pPr>
            <w:r w:rsidRPr="002303D1">
              <w:rPr>
                <w:rFonts w:ascii="Times New Roman" w:hAnsi="Times New Roman"/>
                <w:sz w:val="20"/>
              </w:rPr>
              <w:t xml:space="preserve">код ЄДРПОУ отримувача: 37952250 </w:t>
            </w:r>
            <w:r w:rsidRPr="002303D1">
              <w:rPr>
                <w:rFonts w:ascii="Times New Roman" w:hAnsi="Times New Roman"/>
                <w:bCs/>
                <w:sz w:val="20"/>
              </w:rPr>
              <w:t xml:space="preserve"> </w:t>
            </w:r>
          </w:p>
          <w:p w:rsidR="006B10AA" w:rsidRPr="002303D1" w:rsidRDefault="006B10AA" w:rsidP="006B10AA">
            <w:pPr>
              <w:rPr>
                <w:rFonts w:ascii="Times New Roman" w:hAnsi="Times New Roman"/>
                <w:bCs/>
                <w:sz w:val="20"/>
              </w:rPr>
            </w:pPr>
            <w:r w:rsidRPr="002303D1">
              <w:rPr>
                <w:rFonts w:ascii="Times New Roman" w:hAnsi="Times New Roman"/>
                <w:bCs/>
                <w:sz w:val="20"/>
              </w:rPr>
              <w:t>Банк отримувача: Казначейство України</w:t>
            </w:r>
          </w:p>
          <w:p w:rsidR="006B10AA" w:rsidRPr="002303D1" w:rsidRDefault="006B10AA" w:rsidP="006B10AA">
            <w:pPr>
              <w:rPr>
                <w:rFonts w:ascii="Times New Roman" w:hAnsi="Times New Roman"/>
                <w:sz w:val="20"/>
              </w:rPr>
            </w:pPr>
            <w:r w:rsidRPr="002303D1">
              <w:rPr>
                <w:rFonts w:ascii="Times New Roman" w:hAnsi="Times New Roman"/>
                <w:bCs/>
                <w:sz w:val="20"/>
              </w:rPr>
              <w:t>Номер рахунку (IBAN): </w:t>
            </w:r>
            <w:r w:rsidRPr="002303D1">
              <w:rPr>
                <w:rStyle w:val="af4"/>
                <w:rFonts w:ascii="Times New Roman" w:hAnsi="Times New Roman"/>
                <w:sz w:val="20"/>
              </w:rPr>
              <w:t>UA868999980334339999000009612</w:t>
            </w:r>
          </w:p>
        </w:tc>
      </w:tr>
      <w:tr w:rsidR="006B10AA" w:rsidRPr="00074FF3" w:rsidTr="00B03179">
        <w:trPr>
          <w:trHeight w:val="417"/>
        </w:trPr>
        <w:tc>
          <w:tcPr>
            <w:tcW w:w="769" w:type="dxa"/>
            <w:vMerge/>
            <w:tcBorders>
              <w:left w:val="single" w:sz="4" w:space="0" w:color="000000"/>
              <w:right w:val="single" w:sz="4" w:space="0" w:color="000000"/>
            </w:tcBorders>
            <w:vAlign w:val="center"/>
          </w:tcPr>
          <w:p w:rsidR="006B10AA" w:rsidRDefault="006B10AA" w:rsidP="00633C96">
            <w:pPr>
              <w:jc w:val="center"/>
              <w:rPr>
                <w:rFonts w:ascii="Times New Roman" w:hAnsi="Times New Roman"/>
                <w:color w:val="000000"/>
                <w:sz w:val="20"/>
              </w:rPr>
            </w:pPr>
          </w:p>
        </w:tc>
        <w:tc>
          <w:tcPr>
            <w:tcW w:w="3223" w:type="dxa"/>
            <w:gridSpan w:val="3"/>
            <w:vMerge/>
            <w:tcBorders>
              <w:left w:val="nil"/>
              <w:right w:val="single" w:sz="4" w:space="0" w:color="000000"/>
            </w:tcBorders>
            <w:vAlign w:val="center"/>
          </w:tcPr>
          <w:p w:rsidR="006B10AA" w:rsidRPr="002303D1" w:rsidRDefault="006B10AA" w:rsidP="00304342">
            <w:pPr>
              <w:rPr>
                <w:rFonts w:ascii="Times New Roman" w:hAnsi="Times New Roman"/>
                <w:sz w:val="20"/>
              </w:rPr>
            </w:pPr>
          </w:p>
        </w:tc>
        <w:tc>
          <w:tcPr>
            <w:tcW w:w="6613" w:type="dxa"/>
            <w:gridSpan w:val="10"/>
            <w:tcBorders>
              <w:top w:val="single" w:sz="4" w:space="0" w:color="auto"/>
              <w:left w:val="nil"/>
              <w:bottom w:val="single" w:sz="4" w:space="0" w:color="auto"/>
              <w:right w:val="single" w:sz="4" w:space="0" w:color="000000"/>
            </w:tcBorders>
          </w:tcPr>
          <w:p w:rsidR="006B10AA" w:rsidRPr="002303D1" w:rsidRDefault="00EC7A85" w:rsidP="003B286A">
            <w:pPr>
              <w:rPr>
                <w:rFonts w:ascii="Times New Roman" w:hAnsi="Times New Roman"/>
                <w:sz w:val="20"/>
              </w:rPr>
            </w:pPr>
            <w:r w:rsidRPr="002303D1">
              <w:rPr>
                <w:rFonts w:ascii="Times New Roman" w:hAnsi="Times New Roman"/>
                <w:sz w:val="20"/>
              </w:rPr>
              <w:t>Департаменту комунальних ресурсів Івано-Франківської міської ради (для с</w:t>
            </w:r>
            <w:r w:rsidR="008B390F" w:rsidRPr="002303D1">
              <w:rPr>
                <w:rFonts w:ascii="Times New Roman" w:hAnsi="Times New Roman"/>
                <w:sz w:val="20"/>
              </w:rPr>
              <w:t>п</w:t>
            </w:r>
            <w:r w:rsidRPr="002303D1">
              <w:rPr>
                <w:rFonts w:ascii="Times New Roman" w:hAnsi="Times New Roman"/>
                <w:sz w:val="20"/>
              </w:rPr>
              <w:t xml:space="preserve">лати </w:t>
            </w:r>
            <w:r w:rsidR="008B390F" w:rsidRPr="002303D1">
              <w:rPr>
                <w:rFonts w:ascii="Times New Roman" w:hAnsi="Times New Roman"/>
                <w:sz w:val="20"/>
              </w:rPr>
              <w:t>забезпечувального депозиту)</w:t>
            </w:r>
          </w:p>
        </w:tc>
      </w:tr>
      <w:tr w:rsidR="006B10AA" w:rsidRPr="00074FF3" w:rsidTr="00B03179">
        <w:trPr>
          <w:trHeight w:val="1218"/>
        </w:trPr>
        <w:tc>
          <w:tcPr>
            <w:tcW w:w="769" w:type="dxa"/>
            <w:vMerge/>
            <w:tcBorders>
              <w:left w:val="single" w:sz="4" w:space="0" w:color="000000"/>
              <w:bottom w:val="single" w:sz="4" w:space="0" w:color="000000"/>
              <w:right w:val="single" w:sz="4" w:space="0" w:color="000000"/>
            </w:tcBorders>
            <w:vAlign w:val="center"/>
          </w:tcPr>
          <w:p w:rsidR="006B10AA" w:rsidRDefault="006B10AA" w:rsidP="00633C96">
            <w:pPr>
              <w:jc w:val="center"/>
              <w:rPr>
                <w:rFonts w:ascii="Times New Roman" w:hAnsi="Times New Roman"/>
                <w:color w:val="000000"/>
                <w:sz w:val="20"/>
              </w:rPr>
            </w:pPr>
          </w:p>
        </w:tc>
        <w:tc>
          <w:tcPr>
            <w:tcW w:w="3223" w:type="dxa"/>
            <w:gridSpan w:val="3"/>
            <w:vMerge/>
            <w:tcBorders>
              <w:left w:val="nil"/>
              <w:bottom w:val="single" w:sz="4" w:space="0" w:color="000000"/>
              <w:right w:val="single" w:sz="4" w:space="0" w:color="000000"/>
            </w:tcBorders>
            <w:vAlign w:val="center"/>
          </w:tcPr>
          <w:p w:rsidR="006B10AA" w:rsidRPr="002303D1" w:rsidRDefault="006B10AA" w:rsidP="00304342">
            <w:pPr>
              <w:rPr>
                <w:rFonts w:ascii="Times New Roman" w:hAnsi="Times New Roman"/>
                <w:sz w:val="20"/>
              </w:rPr>
            </w:pPr>
          </w:p>
        </w:tc>
        <w:tc>
          <w:tcPr>
            <w:tcW w:w="6613" w:type="dxa"/>
            <w:gridSpan w:val="10"/>
            <w:tcBorders>
              <w:top w:val="single" w:sz="4" w:space="0" w:color="auto"/>
              <w:left w:val="nil"/>
              <w:bottom w:val="single" w:sz="4" w:space="0" w:color="000000"/>
              <w:right w:val="single" w:sz="4" w:space="0" w:color="000000"/>
            </w:tcBorders>
          </w:tcPr>
          <w:p w:rsidR="006B10AA" w:rsidRPr="002303D1" w:rsidRDefault="006B10AA" w:rsidP="0027107E">
            <w:pPr>
              <w:rPr>
                <w:rFonts w:ascii="Times New Roman" w:hAnsi="Times New Roman"/>
                <w:sz w:val="20"/>
              </w:rPr>
            </w:pPr>
            <w:r w:rsidRPr="002303D1">
              <w:rPr>
                <w:rFonts w:ascii="Times New Roman" w:hAnsi="Times New Roman"/>
                <w:sz w:val="20"/>
              </w:rPr>
              <w:t xml:space="preserve">Отримувач: </w:t>
            </w:r>
            <w:r w:rsidR="0027107E" w:rsidRPr="002303D1">
              <w:rPr>
                <w:rFonts w:ascii="Times New Roman" w:hAnsi="Times New Roman"/>
                <w:sz w:val="20"/>
              </w:rPr>
              <w:t xml:space="preserve">Департамент комунальних ресурсів Івано-Франківської міської ради </w:t>
            </w:r>
            <w:r w:rsidRPr="002303D1">
              <w:rPr>
                <w:rFonts w:ascii="Times New Roman" w:hAnsi="Times New Roman"/>
                <w:sz w:val="20"/>
              </w:rPr>
              <w:t xml:space="preserve"> </w:t>
            </w:r>
          </w:p>
          <w:p w:rsidR="006B10AA" w:rsidRPr="002303D1" w:rsidRDefault="006B10AA" w:rsidP="0027107E">
            <w:pPr>
              <w:rPr>
                <w:rFonts w:ascii="Times New Roman" w:hAnsi="Times New Roman"/>
                <w:bCs/>
                <w:sz w:val="20"/>
              </w:rPr>
            </w:pPr>
            <w:r w:rsidRPr="002303D1">
              <w:rPr>
                <w:rFonts w:ascii="Times New Roman" w:hAnsi="Times New Roman"/>
                <w:sz w:val="20"/>
              </w:rPr>
              <w:t xml:space="preserve">код ЄДРПОУ отримувача: </w:t>
            </w:r>
            <w:r w:rsidR="0027107E" w:rsidRPr="002303D1">
              <w:rPr>
                <w:rFonts w:ascii="Times New Roman" w:hAnsi="Times New Roman"/>
                <w:sz w:val="20"/>
              </w:rPr>
              <w:t>40228135</w:t>
            </w:r>
            <w:r w:rsidRPr="002303D1">
              <w:rPr>
                <w:rFonts w:ascii="Times New Roman" w:hAnsi="Times New Roman"/>
                <w:sz w:val="20"/>
              </w:rPr>
              <w:t xml:space="preserve"> </w:t>
            </w:r>
            <w:r w:rsidRPr="002303D1">
              <w:rPr>
                <w:rFonts w:ascii="Times New Roman" w:hAnsi="Times New Roman"/>
                <w:bCs/>
                <w:sz w:val="20"/>
              </w:rPr>
              <w:t xml:space="preserve"> </w:t>
            </w:r>
          </w:p>
          <w:p w:rsidR="006B10AA" w:rsidRPr="002303D1" w:rsidRDefault="006B10AA" w:rsidP="0027107E">
            <w:pPr>
              <w:rPr>
                <w:rFonts w:ascii="Times New Roman" w:hAnsi="Times New Roman"/>
                <w:bCs/>
                <w:sz w:val="20"/>
              </w:rPr>
            </w:pPr>
            <w:r w:rsidRPr="002303D1">
              <w:rPr>
                <w:rFonts w:ascii="Times New Roman" w:hAnsi="Times New Roman"/>
                <w:bCs/>
                <w:sz w:val="20"/>
              </w:rPr>
              <w:t xml:space="preserve">Банк отримувача: </w:t>
            </w:r>
            <w:r w:rsidR="0027107E" w:rsidRPr="002303D1">
              <w:rPr>
                <w:rFonts w:ascii="Times New Roman" w:hAnsi="Times New Roman"/>
                <w:bCs/>
                <w:sz w:val="20"/>
              </w:rPr>
              <w:t xml:space="preserve">УДКСУ у м. Івано-Франківську </w:t>
            </w:r>
          </w:p>
          <w:p w:rsidR="006B10AA" w:rsidRPr="002303D1" w:rsidRDefault="006B10AA" w:rsidP="0027107E">
            <w:pPr>
              <w:rPr>
                <w:rFonts w:ascii="Times New Roman" w:hAnsi="Times New Roman"/>
                <w:sz w:val="20"/>
              </w:rPr>
            </w:pPr>
            <w:r w:rsidRPr="002303D1">
              <w:rPr>
                <w:rFonts w:ascii="Times New Roman" w:hAnsi="Times New Roman"/>
                <w:bCs/>
                <w:sz w:val="20"/>
              </w:rPr>
              <w:t>Номер рахунку (IBAN): </w:t>
            </w:r>
            <w:r w:rsidRPr="002303D1">
              <w:rPr>
                <w:rStyle w:val="af4"/>
                <w:rFonts w:ascii="Times New Roman" w:hAnsi="Times New Roman"/>
                <w:sz w:val="20"/>
              </w:rPr>
              <w:t>UA</w:t>
            </w:r>
            <w:r w:rsidR="0027107E" w:rsidRPr="002303D1">
              <w:rPr>
                <w:rStyle w:val="af4"/>
                <w:rFonts w:ascii="Times New Roman" w:hAnsi="Times New Roman"/>
                <w:sz w:val="20"/>
              </w:rPr>
              <w:t>228201720355199001082093654</w:t>
            </w:r>
          </w:p>
        </w:tc>
      </w:tr>
      <w:tr w:rsidR="00C72A36" w:rsidRPr="00074FF3" w:rsidTr="00B03179">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16</w:t>
            </w:r>
            <w:r w:rsidR="00696CB5">
              <w:rPr>
                <w:rFonts w:ascii="Times New Roman" w:hAnsi="Times New Roman"/>
                <w:color w:val="000000"/>
                <w:sz w:val="20"/>
              </w:rPr>
              <w:t>.</w:t>
            </w:r>
          </w:p>
        </w:tc>
        <w:tc>
          <w:tcPr>
            <w:tcW w:w="3223" w:type="dxa"/>
            <w:gridSpan w:val="3"/>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Співвідношення розподілу орендної плати станом на дату укладення договору</w:t>
            </w:r>
          </w:p>
        </w:tc>
        <w:tc>
          <w:tcPr>
            <w:tcW w:w="3591" w:type="dxa"/>
            <w:gridSpan w:val="5"/>
            <w:tcBorders>
              <w:top w:val="single" w:sz="4" w:space="0" w:color="000000"/>
              <w:left w:val="nil"/>
              <w:bottom w:val="single" w:sz="4" w:space="0" w:color="000000"/>
              <w:right w:val="single" w:sz="4" w:space="0" w:color="000000"/>
            </w:tcBorders>
            <w:hideMark/>
          </w:tcPr>
          <w:p w:rsidR="00C72A36" w:rsidRPr="00074FF3" w:rsidRDefault="00C72A36" w:rsidP="006B10AA">
            <w:pPr>
              <w:spacing w:before="120"/>
              <w:rPr>
                <w:rFonts w:ascii="Times New Roman" w:hAnsi="Times New Roman"/>
                <w:color w:val="000000"/>
                <w:sz w:val="20"/>
              </w:rPr>
            </w:pPr>
            <w:r w:rsidRPr="00074FF3">
              <w:rPr>
                <w:rFonts w:ascii="Times New Roman" w:hAnsi="Times New Roman"/>
                <w:color w:val="000000"/>
                <w:sz w:val="20"/>
              </w:rPr>
              <w:t xml:space="preserve">Балансоутримувачу </w:t>
            </w:r>
            <w:r w:rsidR="006B10AA">
              <w:rPr>
                <w:rFonts w:ascii="Times New Roman" w:hAnsi="Times New Roman"/>
                <w:color w:val="000000"/>
                <w:sz w:val="20"/>
              </w:rPr>
              <w:t>0</w:t>
            </w:r>
            <w:r w:rsidRPr="00074FF3">
              <w:rPr>
                <w:rFonts w:ascii="Times New Roman" w:hAnsi="Times New Roman"/>
                <w:color w:val="000000"/>
                <w:sz w:val="20"/>
              </w:rPr>
              <w:t xml:space="preserve"> відсотків  суми орендної плати</w:t>
            </w:r>
          </w:p>
        </w:tc>
        <w:tc>
          <w:tcPr>
            <w:tcW w:w="3022" w:type="dxa"/>
            <w:gridSpan w:val="5"/>
            <w:tcBorders>
              <w:top w:val="single" w:sz="4" w:space="0" w:color="000000"/>
              <w:left w:val="nil"/>
              <w:bottom w:val="single" w:sz="4" w:space="0" w:color="000000"/>
              <w:right w:val="single" w:sz="4" w:space="0" w:color="000000"/>
            </w:tcBorders>
          </w:tcPr>
          <w:p w:rsidR="00C72A36" w:rsidRPr="00074FF3" w:rsidRDefault="00594FAF" w:rsidP="00304342">
            <w:pPr>
              <w:spacing w:before="120"/>
              <w:rPr>
                <w:rFonts w:ascii="Times New Roman" w:hAnsi="Times New Roman"/>
                <w:color w:val="000000"/>
                <w:sz w:val="20"/>
              </w:rPr>
            </w:pPr>
            <w:r w:rsidRPr="00074FF3">
              <w:rPr>
                <w:rFonts w:ascii="Times New Roman" w:hAnsi="Times New Roman"/>
                <w:color w:val="000000"/>
                <w:sz w:val="20"/>
              </w:rPr>
              <w:t>Місцевому</w:t>
            </w:r>
            <w:r w:rsidR="00C72A36" w:rsidRPr="00074FF3">
              <w:rPr>
                <w:rFonts w:ascii="Times New Roman" w:hAnsi="Times New Roman"/>
                <w:color w:val="000000"/>
                <w:sz w:val="20"/>
              </w:rPr>
              <w:t xml:space="preserve"> бюджету </w:t>
            </w:r>
            <w:r w:rsidR="006B10AA">
              <w:rPr>
                <w:rFonts w:ascii="Times New Roman" w:hAnsi="Times New Roman"/>
                <w:color w:val="000000"/>
                <w:sz w:val="20"/>
              </w:rPr>
              <w:t>100</w:t>
            </w:r>
            <w:r w:rsidR="00C72A36" w:rsidRPr="00074FF3">
              <w:rPr>
                <w:rFonts w:ascii="Times New Roman" w:hAnsi="Times New Roman"/>
                <w:color w:val="000000"/>
                <w:sz w:val="20"/>
              </w:rPr>
              <w:t xml:space="preserve"> відсотків суми орендної плати</w:t>
            </w:r>
          </w:p>
          <w:p w:rsidR="00C72A36" w:rsidRPr="00074FF3" w:rsidRDefault="00C72A36" w:rsidP="00304342">
            <w:pPr>
              <w:spacing w:before="120"/>
              <w:rPr>
                <w:rFonts w:ascii="Times New Roman" w:hAnsi="Times New Roman"/>
                <w:color w:val="000000"/>
                <w:sz w:val="20"/>
              </w:rPr>
            </w:pPr>
          </w:p>
        </w:tc>
      </w:tr>
    </w:tbl>
    <w:p w:rsidR="00C72A36" w:rsidRPr="00376909" w:rsidRDefault="00C72A36" w:rsidP="00C72A36">
      <w:pPr>
        <w:jc w:val="center"/>
        <w:rPr>
          <w:rFonts w:ascii="Times New Roman" w:hAnsi="Times New Roman"/>
          <w:b/>
          <w:color w:val="000000"/>
          <w:sz w:val="28"/>
          <w:szCs w:val="28"/>
        </w:rPr>
      </w:pPr>
    </w:p>
    <w:p w:rsidR="00C72A36" w:rsidRPr="00376909" w:rsidRDefault="00C72A36" w:rsidP="00C72A36">
      <w:pPr>
        <w:ind w:firstLine="567"/>
        <w:jc w:val="both"/>
        <w:rPr>
          <w:rFonts w:ascii="Times New Roman" w:hAnsi="Times New Roman"/>
          <w:color w:val="000000"/>
          <w:sz w:val="22"/>
          <w:szCs w:val="22"/>
        </w:rPr>
      </w:pPr>
      <w:r w:rsidRPr="00376909">
        <w:rPr>
          <w:rFonts w:ascii="Times New Roman" w:hAnsi="Times New Roman"/>
          <w:color w:val="000000"/>
          <w:sz w:val="22"/>
          <w:szCs w:val="22"/>
        </w:rPr>
        <w:br/>
      </w:r>
    </w:p>
    <w:p w:rsidR="005B47EB" w:rsidRDefault="00C72A36" w:rsidP="00C72A36">
      <w:pPr>
        <w:jc w:val="center"/>
        <w:rPr>
          <w:rFonts w:ascii="Times New Roman" w:hAnsi="Times New Roman"/>
        </w:rPr>
      </w:pPr>
      <w:r w:rsidRPr="00376909">
        <w:rPr>
          <w:rFonts w:ascii="Times New Roman" w:hAnsi="Times New Roman"/>
        </w:rPr>
        <w:br w:type="page"/>
      </w:r>
    </w:p>
    <w:p w:rsidR="005B47EB" w:rsidRDefault="005B47EB" w:rsidP="00C72A36">
      <w:pPr>
        <w:jc w:val="center"/>
        <w:rPr>
          <w:rFonts w:ascii="Times New Roman" w:hAnsi="Times New Roman"/>
        </w:rPr>
      </w:pPr>
    </w:p>
    <w:p w:rsidR="0044327D" w:rsidRPr="004E3794" w:rsidRDefault="0044327D" w:rsidP="008F0394">
      <w:pPr>
        <w:jc w:val="center"/>
        <w:rPr>
          <w:rFonts w:ascii="Times New Roman" w:hAnsi="Times New Roman"/>
          <w:b/>
          <w:sz w:val="20"/>
        </w:rPr>
      </w:pPr>
      <w:r w:rsidRPr="004E3794">
        <w:rPr>
          <w:rFonts w:ascii="Times New Roman" w:hAnsi="Times New Roman"/>
          <w:b/>
          <w:sz w:val="20"/>
        </w:rPr>
        <w:t>II. Незмінювані умови договору</w:t>
      </w:r>
    </w:p>
    <w:p w:rsidR="0044327D" w:rsidRPr="004E3794" w:rsidRDefault="0044327D" w:rsidP="008F0394">
      <w:pPr>
        <w:pStyle w:val="a4"/>
        <w:spacing w:before="0"/>
        <w:ind w:firstLine="0"/>
        <w:jc w:val="center"/>
        <w:rPr>
          <w:rFonts w:ascii="Times New Roman" w:hAnsi="Times New Roman"/>
          <w:b/>
          <w:sz w:val="20"/>
        </w:rPr>
      </w:pPr>
      <w:r w:rsidRPr="004E3794">
        <w:rPr>
          <w:rFonts w:ascii="Times New Roman" w:hAnsi="Times New Roman"/>
          <w:b/>
          <w:sz w:val="20"/>
        </w:rPr>
        <w:t>Предмет договору</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1.2. Майно передається в оренду для використання згідно з пунктом 7 Умов.</w:t>
      </w:r>
    </w:p>
    <w:p w:rsidR="00007AA5" w:rsidRPr="004E3794" w:rsidRDefault="00007AA5" w:rsidP="008F0394">
      <w:pPr>
        <w:pStyle w:val="a4"/>
        <w:spacing w:before="0"/>
        <w:jc w:val="both"/>
        <w:rPr>
          <w:rFonts w:ascii="Times New Roman" w:hAnsi="Times New Roman"/>
          <w:sz w:val="20"/>
        </w:rPr>
      </w:pPr>
    </w:p>
    <w:p w:rsidR="0044327D" w:rsidRPr="004E3794" w:rsidRDefault="0044327D" w:rsidP="008F0394">
      <w:pPr>
        <w:pStyle w:val="a4"/>
        <w:spacing w:before="0"/>
        <w:ind w:firstLine="0"/>
        <w:jc w:val="center"/>
        <w:rPr>
          <w:rFonts w:ascii="Times New Roman" w:hAnsi="Times New Roman"/>
          <w:b/>
          <w:sz w:val="20"/>
        </w:rPr>
      </w:pPr>
      <w:r w:rsidRPr="004E3794">
        <w:rPr>
          <w:rFonts w:ascii="Times New Roman" w:hAnsi="Times New Roman"/>
          <w:b/>
          <w:sz w:val="20"/>
        </w:rPr>
        <w:t>Умови передачі орендованого Майна Орендарю</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 xml:space="preserve">2.1. Орендар вступає у строкове платне користування Майном у день підписання </w:t>
      </w:r>
      <w:proofErr w:type="spellStart"/>
      <w:r w:rsidRPr="004E3794">
        <w:rPr>
          <w:rFonts w:ascii="Times New Roman" w:hAnsi="Times New Roman"/>
          <w:sz w:val="20"/>
        </w:rPr>
        <w:t>акта</w:t>
      </w:r>
      <w:proofErr w:type="spellEnd"/>
      <w:r w:rsidRPr="004E3794">
        <w:rPr>
          <w:rFonts w:ascii="Times New Roman" w:hAnsi="Times New Roman"/>
          <w:sz w:val="20"/>
        </w:rPr>
        <w:t xml:space="preserve"> приймання-передачі Майна.</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 xml:space="preserve">Акт приймання-передачі підписується між Орендарем і Балансоутримувачем одночасно з підписанням цього договору. </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Або*:</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Акт приймання-передачі підписується протягом 10 робочих днів з дати припинення договору з попереднім орендарем відповідно до Порядку.</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 xml:space="preserve">*Альтернативне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w:t>
      </w:r>
      <w:r w:rsidRPr="004E3794">
        <w:rPr>
          <w:rFonts w:ascii="Times New Roman" w:hAnsi="Times New Roman"/>
          <w:sz w:val="20"/>
        </w:rPr>
        <w:br/>
        <w:t>типу 5.1(В) і такий переможець аукціону є особою іншою, ніж орендар майна станом на дату оголошення аукціону.</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2.2. Передача Майна в оренду здійснюється за його страховою вартістю, визначеною у пункті 6.2 Умов.</w:t>
      </w:r>
    </w:p>
    <w:p w:rsidR="0044327D" w:rsidRPr="004E3794" w:rsidRDefault="0044327D" w:rsidP="008F0394">
      <w:pPr>
        <w:pStyle w:val="a4"/>
        <w:spacing w:before="0"/>
        <w:ind w:firstLine="0"/>
        <w:jc w:val="center"/>
        <w:rPr>
          <w:rFonts w:ascii="Times New Roman" w:hAnsi="Times New Roman"/>
          <w:b/>
          <w:sz w:val="20"/>
        </w:rPr>
      </w:pPr>
      <w:r w:rsidRPr="004E3794">
        <w:rPr>
          <w:rFonts w:ascii="Times New Roman" w:hAnsi="Times New Roman"/>
          <w:b/>
          <w:sz w:val="20"/>
        </w:rPr>
        <w:t>Орендна плата</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44327D" w:rsidRDefault="0044327D" w:rsidP="008F0394">
      <w:pPr>
        <w:pStyle w:val="a4"/>
        <w:spacing w:before="0"/>
        <w:jc w:val="both"/>
        <w:rPr>
          <w:rFonts w:ascii="Times New Roman" w:hAnsi="Times New Roman"/>
          <w:sz w:val="20"/>
        </w:rPr>
      </w:pPr>
      <w:r w:rsidRPr="004E3794">
        <w:rPr>
          <w:rFonts w:ascii="Times New Roman" w:hAnsi="Times New Roman"/>
          <w:sz w:val="20"/>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4E3794">
        <w:rPr>
          <w:rFonts w:ascii="Times New Roman" w:hAnsi="Times New Roman"/>
          <w:sz w:val="20"/>
        </w:rPr>
        <w:t>внутрішньобудинкових</w:t>
      </w:r>
      <w:proofErr w:type="spellEnd"/>
      <w:r w:rsidRPr="004E3794">
        <w:rPr>
          <w:rFonts w:ascii="Times New Roman" w:hAnsi="Times New Roman"/>
          <w:sz w:val="20"/>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A95770" w:rsidRPr="00A95770" w:rsidRDefault="00A95770" w:rsidP="00A95770">
      <w:pPr>
        <w:pStyle w:val="a4"/>
        <w:jc w:val="both"/>
        <w:rPr>
          <w:rFonts w:ascii="Times New Roman" w:hAnsi="Times New Roman"/>
          <w:sz w:val="20"/>
        </w:rPr>
      </w:pPr>
      <w:r w:rsidRPr="00A95770">
        <w:rPr>
          <w:rFonts w:ascii="Times New Roman" w:hAnsi="Times New Roman"/>
          <w:sz w:val="20"/>
        </w:rPr>
        <w:t xml:space="preserve">3.2. (1) Якщо орендна плата визначена за результатами аукціону, орендна плата за перший місяць оренди визначається з урахуванням таких особливостей: якщо дата підписання </w:t>
      </w:r>
      <w:proofErr w:type="spellStart"/>
      <w:r w:rsidRPr="00A95770">
        <w:rPr>
          <w:rFonts w:ascii="Times New Roman" w:hAnsi="Times New Roman"/>
          <w:sz w:val="20"/>
        </w:rPr>
        <w:t>акта</w:t>
      </w:r>
      <w:proofErr w:type="spellEnd"/>
      <w:r w:rsidRPr="00A95770">
        <w:rPr>
          <w:rFonts w:ascii="Times New Roman" w:hAnsi="Times New Roman"/>
          <w:sz w:val="20"/>
        </w:rPr>
        <w:t xml:space="preserve"> приймання-передачі припадає на інший календарний місяць ніж місяць проведення аукціону, то розмір орендної плати за перший місяць оренди встановлюється шляхом коригування орендної плати, визначеної за результатами аукціону, на індекс інфляції за період з першого числа місяця наступного за місяцем проведення аукціону до останнього числа першого місяця оренди з врахуванням добової орендної плати. 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A95770" w:rsidRPr="00A95770" w:rsidRDefault="00A95770" w:rsidP="00A95770">
      <w:pPr>
        <w:pStyle w:val="a4"/>
        <w:jc w:val="both"/>
        <w:rPr>
          <w:rFonts w:ascii="Times New Roman" w:hAnsi="Times New Roman"/>
          <w:sz w:val="20"/>
        </w:rPr>
      </w:pPr>
      <w:r w:rsidRPr="00A95770">
        <w:rPr>
          <w:rFonts w:ascii="Times New Roman" w:hAnsi="Times New Roman"/>
          <w:sz w:val="20"/>
        </w:rPr>
        <w:t>Або (залишити одне з двох альтернативних формулювань):</w:t>
      </w:r>
    </w:p>
    <w:p w:rsidR="00A95770" w:rsidRPr="00A95770" w:rsidRDefault="00A95770" w:rsidP="00A95770">
      <w:pPr>
        <w:pStyle w:val="a4"/>
        <w:jc w:val="both"/>
        <w:rPr>
          <w:rFonts w:ascii="Times New Roman" w:hAnsi="Times New Roman"/>
          <w:sz w:val="20"/>
        </w:rPr>
      </w:pPr>
      <w:r w:rsidRPr="00A95770">
        <w:rPr>
          <w:rFonts w:ascii="Times New Roman" w:hAnsi="Times New Roman"/>
          <w:sz w:val="20"/>
        </w:rPr>
        <w:t>3.2. (2) Якщо орендна плата визначена на підставі абзацу третього або четвертого частини сьомої статті 18 Закону, то:</w:t>
      </w:r>
    </w:p>
    <w:p w:rsidR="00A95770" w:rsidRPr="00A95770" w:rsidRDefault="00A95770" w:rsidP="00A95770">
      <w:pPr>
        <w:pStyle w:val="a4"/>
        <w:jc w:val="both"/>
        <w:rPr>
          <w:rFonts w:ascii="Times New Roman" w:hAnsi="Times New Roman"/>
          <w:sz w:val="20"/>
        </w:rPr>
      </w:pPr>
      <w:r w:rsidRPr="00A95770">
        <w:rPr>
          <w:rFonts w:ascii="Times New Roman" w:hAnsi="Times New Roman"/>
          <w:sz w:val="20"/>
        </w:rPr>
        <w:t>орендна плата за перший місяць оренди визначається шляхом коригування орендної плати за базовий місяць на індекс інфляції за період з першого числа наступного за базовим місяцем до останнього числа першого місяця оренди</w:t>
      </w:r>
      <w:r>
        <w:rPr>
          <w:rFonts w:ascii="Times New Roman" w:hAnsi="Times New Roman"/>
          <w:sz w:val="20"/>
        </w:rPr>
        <w:t>;</w:t>
      </w:r>
    </w:p>
    <w:p w:rsidR="00A95770" w:rsidRPr="00A95770" w:rsidRDefault="00A95770" w:rsidP="00A95770">
      <w:pPr>
        <w:pStyle w:val="a4"/>
        <w:jc w:val="both"/>
        <w:rPr>
          <w:rFonts w:ascii="Times New Roman" w:hAnsi="Times New Roman"/>
          <w:sz w:val="20"/>
        </w:rPr>
      </w:pPr>
      <w:r w:rsidRPr="00A95770">
        <w:rPr>
          <w:rFonts w:ascii="Times New Roman" w:hAnsi="Times New Roman"/>
          <w:sz w:val="20"/>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A95770" w:rsidRPr="00A95770" w:rsidRDefault="00A95770" w:rsidP="008F0394">
      <w:pPr>
        <w:pStyle w:val="a4"/>
        <w:spacing w:before="0"/>
        <w:jc w:val="both"/>
        <w:rPr>
          <w:rFonts w:ascii="Times New Roman" w:hAnsi="Times New Roman"/>
          <w:sz w:val="20"/>
        </w:rPr>
      </w:pP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3.3. Орендар сплачує орендну плату до місцевого бюджету та Балансоутримувачу у співвідношенні, визначеному у пункті 16 Умов (або в іншому співвідношенні, визначеному законодавством), щомісяця:</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до 15 числа поточного місяця оренди — для орендарів, які отримали майно в оренду за результатами аукціону (договори типу 5(А) і 5(В);</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до 15 числа, що настає за поточним місяцем оренди, — для орендарів, які отримали майно в оренду без аукціону (договори типу 5(Б) і 5(Г); і</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 xml:space="preserve">до 5 числа, що настає за поточним місяцем оренди, </w:t>
      </w:r>
      <w:r w:rsidRPr="004E3794">
        <w:rPr>
          <w:rFonts w:ascii="Times New Roman" w:hAnsi="Times New Roman"/>
          <w:sz w:val="20"/>
          <w:lang w:val="ru-RU"/>
        </w:rPr>
        <w:t>—</w:t>
      </w:r>
      <w:r w:rsidRPr="004E3794">
        <w:rPr>
          <w:rFonts w:ascii="Times New Roman" w:hAnsi="Times New Roman"/>
          <w:sz w:val="20"/>
        </w:rPr>
        <w:t xml:space="preserve"> у випадку, передбаченому пунктом 182 Порядку.</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 xml:space="preserve">3.4. Орендар сплачує орендну плату на підставі рахунків Департаменту комунальних ресурсів Івано-Франківської міської ради. Орендар отримує в Департаменті комунальних ресурсів Івано-Франківської міської ради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місцевого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Орендар звертається до Департаменту комунальних ресурсів Івано-Франківської міської ради за отриманням рахунку не пізніше ніж за п’ять робочих днів до дати платежу. Протягом п’яти робочих днів після закінчення поточного місяця </w:t>
      </w:r>
      <w:r w:rsidRPr="004E3794">
        <w:rPr>
          <w:rFonts w:ascii="Times New Roman" w:hAnsi="Times New Roman"/>
          <w:sz w:val="20"/>
        </w:rPr>
        <w:lastRenderedPageBreak/>
        <w:t xml:space="preserve">оренди Орендар може звернутись до Департаменту комунальних ресурсів Івано-Франківської міської ради за отриманням </w:t>
      </w:r>
      <w:proofErr w:type="spellStart"/>
      <w:r w:rsidRPr="004E3794">
        <w:rPr>
          <w:rFonts w:ascii="Times New Roman" w:hAnsi="Times New Roman"/>
          <w:sz w:val="20"/>
        </w:rPr>
        <w:t>акта</w:t>
      </w:r>
      <w:proofErr w:type="spellEnd"/>
      <w:r w:rsidRPr="004E3794">
        <w:rPr>
          <w:rFonts w:ascii="Times New Roman" w:hAnsi="Times New Roman"/>
          <w:sz w:val="20"/>
        </w:rPr>
        <w:t xml:space="preserve"> виконаних робіт на надання орендних послуг разом із податковою накладною за умови реєстрації Орендаря платником податку на додану вартість.</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3.6. Якщо цей договір укладено за результатами проведення аукціону, то підставою для сплати авансового внеск</w:t>
      </w:r>
      <w:r w:rsidR="009E701B" w:rsidRPr="004E3794">
        <w:rPr>
          <w:rFonts w:ascii="Times New Roman" w:hAnsi="Times New Roman"/>
          <w:sz w:val="20"/>
        </w:rPr>
        <w:t>у</w:t>
      </w:r>
      <w:r w:rsidRPr="004E3794">
        <w:rPr>
          <w:rFonts w:ascii="Times New Roman" w:hAnsi="Times New Roman"/>
          <w:sz w:val="20"/>
        </w:rPr>
        <w:t xml:space="preserve"> з орендної плати є протокол про результати електронного аукціону.</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 xml:space="preserve">Якщо цей договір укладено без проведення аукціону (договір </w:t>
      </w:r>
      <w:r w:rsidR="00207424" w:rsidRPr="004E3794">
        <w:rPr>
          <w:rFonts w:ascii="Times New Roman" w:hAnsi="Times New Roman"/>
          <w:sz w:val="20"/>
        </w:rPr>
        <w:t>типу</w:t>
      </w:r>
      <w:r w:rsidRPr="004E3794">
        <w:rPr>
          <w:rFonts w:ascii="Times New Roman" w:hAnsi="Times New Roman"/>
          <w:sz w:val="20"/>
        </w:rPr>
        <w:br/>
        <w:t>5.1(Б), то підставою для сплати авансового внеску з орендної плати є рішення, прийняте відповідно до пункту 121 Порядку.</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4E3794">
        <w:rPr>
          <w:rFonts w:ascii="Times New Roman" w:hAnsi="Times New Roman"/>
          <w:sz w:val="20"/>
          <w:lang w:val="en-US"/>
        </w:rPr>
        <w:t> </w:t>
      </w:r>
      <w:r w:rsidRPr="004E3794">
        <w:rPr>
          <w:rFonts w:ascii="Times New Roman" w:hAnsi="Times New Roman"/>
          <w:sz w:val="20"/>
        </w:rPr>
        <w:t>календарних днів з моменту набрання чинності відповідними змінами.</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44327D" w:rsidRPr="004E3794" w:rsidRDefault="0044327D" w:rsidP="008F0394">
      <w:pPr>
        <w:pStyle w:val="a4"/>
        <w:spacing w:before="0" w:line="233" w:lineRule="auto"/>
        <w:jc w:val="both"/>
        <w:rPr>
          <w:rFonts w:ascii="Times New Roman" w:hAnsi="Times New Roman"/>
          <w:sz w:val="20"/>
        </w:rPr>
      </w:pPr>
      <w:r w:rsidRPr="004E3794">
        <w:rPr>
          <w:rFonts w:ascii="Times New Roman" w:hAnsi="Times New Roman"/>
          <w:sz w:val="20"/>
        </w:rPr>
        <w:t>3.8. Орендна плата, перерахована несвоєчасно або не в повному обсязі, стягується Орендодавцем (в частині, належній місцевому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44327D" w:rsidRPr="004E3794" w:rsidRDefault="0044327D" w:rsidP="008F0394">
      <w:pPr>
        <w:pStyle w:val="a4"/>
        <w:spacing w:before="0" w:line="233" w:lineRule="auto"/>
        <w:jc w:val="both"/>
        <w:rPr>
          <w:rFonts w:ascii="Times New Roman" w:hAnsi="Times New Roman"/>
          <w:sz w:val="20"/>
        </w:rPr>
      </w:pPr>
      <w:r w:rsidRPr="004E3794">
        <w:rPr>
          <w:rFonts w:ascii="Times New Roman" w:hAnsi="Times New Roman"/>
          <w:sz w:val="20"/>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44327D" w:rsidRPr="004E3794" w:rsidRDefault="0044327D" w:rsidP="008F0394">
      <w:pPr>
        <w:pStyle w:val="a4"/>
        <w:spacing w:before="0" w:line="233" w:lineRule="auto"/>
        <w:jc w:val="both"/>
        <w:rPr>
          <w:rFonts w:ascii="Times New Roman" w:hAnsi="Times New Roman"/>
          <w:sz w:val="20"/>
        </w:rPr>
      </w:pPr>
      <w:r w:rsidRPr="004E3794">
        <w:rPr>
          <w:rFonts w:ascii="Times New Roman" w:hAnsi="Times New Roman"/>
          <w:sz w:val="20"/>
        </w:rPr>
        <w:t xml:space="preserve">3.10.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w:t>
      </w:r>
      <w:proofErr w:type="spellStart"/>
      <w:r w:rsidRPr="004E3794">
        <w:rPr>
          <w:rFonts w:ascii="Times New Roman" w:hAnsi="Times New Roman"/>
          <w:sz w:val="20"/>
        </w:rPr>
        <w:t>акта</w:t>
      </w:r>
      <w:proofErr w:type="spellEnd"/>
      <w:r w:rsidRPr="004E3794">
        <w:rPr>
          <w:rFonts w:ascii="Times New Roman" w:hAnsi="Times New Roman"/>
          <w:sz w:val="20"/>
        </w:rPr>
        <w:t xml:space="preserve"> приймання-передачі Майна.</w:t>
      </w:r>
    </w:p>
    <w:p w:rsidR="0044327D" w:rsidRPr="004E3794" w:rsidRDefault="0044327D" w:rsidP="008F0394">
      <w:pPr>
        <w:pStyle w:val="a4"/>
        <w:spacing w:before="0" w:line="233" w:lineRule="auto"/>
        <w:jc w:val="both"/>
        <w:rPr>
          <w:rFonts w:ascii="Times New Roman" w:hAnsi="Times New Roman"/>
          <w:sz w:val="20"/>
        </w:rPr>
      </w:pPr>
      <w:r w:rsidRPr="004E3794">
        <w:rPr>
          <w:rFonts w:ascii="Times New Roman" w:hAnsi="Times New Roman"/>
          <w:sz w:val="20"/>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44327D" w:rsidRPr="004E3794" w:rsidRDefault="0044327D" w:rsidP="008F0394">
      <w:pPr>
        <w:pStyle w:val="a4"/>
        <w:spacing w:before="0" w:line="233" w:lineRule="auto"/>
        <w:jc w:val="both"/>
        <w:rPr>
          <w:rFonts w:ascii="Times New Roman" w:hAnsi="Times New Roman"/>
          <w:sz w:val="20"/>
        </w:rPr>
      </w:pPr>
      <w:r w:rsidRPr="004E3794">
        <w:rPr>
          <w:rFonts w:ascii="Times New Roman" w:hAnsi="Times New Roman"/>
          <w:sz w:val="20"/>
        </w:rPr>
        <w:t xml:space="preserve">3.12. Орендар зобов’язаний на вимогу Орендодавця проводити звіряння взаєморозрахунків за орендними </w:t>
      </w:r>
      <w:proofErr w:type="spellStart"/>
      <w:r w:rsidRPr="004E3794">
        <w:rPr>
          <w:rFonts w:ascii="Times New Roman" w:hAnsi="Times New Roman"/>
          <w:sz w:val="20"/>
        </w:rPr>
        <w:t>платежами</w:t>
      </w:r>
      <w:proofErr w:type="spellEnd"/>
      <w:r w:rsidRPr="004E3794">
        <w:rPr>
          <w:rFonts w:ascii="Times New Roman" w:hAnsi="Times New Roman"/>
          <w:sz w:val="20"/>
        </w:rPr>
        <w:t xml:space="preserve"> і оформляти акти звіряння.</w:t>
      </w:r>
    </w:p>
    <w:p w:rsidR="0044327D" w:rsidRPr="004E3794" w:rsidRDefault="0044327D" w:rsidP="008F0394">
      <w:pPr>
        <w:pStyle w:val="a4"/>
        <w:spacing w:before="0" w:line="233" w:lineRule="auto"/>
        <w:ind w:firstLine="0"/>
        <w:jc w:val="center"/>
        <w:rPr>
          <w:rFonts w:ascii="Times New Roman" w:hAnsi="Times New Roman"/>
          <w:b/>
          <w:sz w:val="20"/>
        </w:rPr>
      </w:pPr>
      <w:r w:rsidRPr="004E3794">
        <w:rPr>
          <w:rFonts w:ascii="Times New Roman" w:hAnsi="Times New Roman"/>
          <w:b/>
          <w:sz w:val="20"/>
        </w:rPr>
        <w:t>Повернення Майна з оренди і забезпечувальний депозит</w:t>
      </w:r>
    </w:p>
    <w:p w:rsidR="0044327D" w:rsidRPr="004E3794" w:rsidRDefault="0044327D" w:rsidP="008F0394">
      <w:pPr>
        <w:pStyle w:val="a4"/>
        <w:spacing w:before="0" w:line="233" w:lineRule="auto"/>
        <w:jc w:val="both"/>
        <w:rPr>
          <w:rFonts w:ascii="Times New Roman" w:hAnsi="Times New Roman"/>
          <w:sz w:val="20"/>
        </w:rPr>
      </w:pPr>
      <w:r w:rsidRPr="004E3794">
        <w:rPr>
          <w:rFonts w:ascii="Times New Roman" w:hAnsi="Times New Roman"/>
          <w:sz w:val="20"/>
        </w:rPr>
        <w:t>4.1. У разі припинення договору Орендар зобов’язаний:</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 xml:space="preserve">звільнити протягом трьох робочих днів орендоване Майно від належних Орендарю речей і повернути його відповідно до </w:t>
      </w:r>
      <w:proofErr w:type="spellStart"/>
      <w:r w:rsidRPr="004E3794">
        <w:rPr>
          <w:rFonts w:ascii="Times New Roman" w:hAnsi="Times New Roman"/>
          <w:sz w:val="20"/>
        </w:rPr>
        <w:t>акта</w:t>
      </w:r>
      <w:proofErr w:type="spellEnd"/>
      <w:r w:rsidRPr="004E3794">
        <w:rPr>
          <w:rFonts w:ascii="Times New Roman" w:hAnsi="Times New Roman"/>
          <w:sz w:val="20"/>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4E3794">
        <w:rPr>
          <w:rFonts w:ascii="Times New Roman" w:hAnsi="Times New Roman"/>
          <w:sz w:val="20"/>
          <w:lang w:val="ru-RU"/>
        </w:rPr>
        <w:t>—</w:t>
      </w:r>
      <w:r w:rsidRPr="004E3794">
        <w:rPr>
          <w:rFonts w:ascii="Times New Roman" w:hAnsi="Times New Roman"/>
          <w:sz w:val="20"/>
        </w:rPr>
        <w:t xml:space="preserve"> то разом із такими поліпшеннями/капітальним ремонтом;</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 xml:space="preserve">Орендар зобов’язаний: </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lastRenderedPageBreak/>
        <w:t xml:space="preserve">підписати три примірники </w:t>
      </w:r>
      <w:proofErr w:type="spellStart"/>
      <w:r w:rsidRPr="004E3794">
        <w:rPr>
          <w:rFonts w:ascii="Times New Roman" w:hAnsi="Times New Roman"/>
          <w:sz w:val="20"/>
        </w:rPr>
        <w:t>акта</w:t>
      </w:r>
      <w:proofErr w:type="spellEnd"/>
      <w:r w:rsidRPr="004E3794">
        <w:rPr>
          <w:rFonts w:ascii="Times New Roman" w:hAnsi="Times New Roman"/>
          <w:sz w:val="20"/>
        </w:rPr>
        <w:t xml:space="preserve">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звільнити Майно одночасно із поверненням підписаних Орендарем актів.</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 xml:space="preserve">Не пізніше ніж на четвертий робочий день після припинення договору Балансоутримувач зобов’язаний надати Орендодавцю примірник підписаного </w:t>
      </w:r>
      <w:proofErr w:type="spellStart"/>
      <w:r w:rsidRPr="004E3794">
        <w:rPr>
          <w:rFonts w:ascii="Times New Roman" w:hAnsi="Times New Roman"/>
          <w:sz w:val="20"/>
        </w:rPr>
        <w:t>акта</w:t>
      </w:r>
      <w:proofErr w:type="spellEnd"/>
      <w:r w:rsidRPr="004E3794">
        <w:rPr>
          <w:rFonts w:ascii="Times New Roman" w:hAnsi="Times New Roman"/>
          <w:sz w:val="20"/>
        </w:rPr>
        <w:t xml:space="preserve"> повернення з оренди орендованого Майна або письмово повідомити Орендодавцю про відмову Орендаря від підписання </w:t>
      </w:r>
      <w:proofErr w:type="spellStart"/>
      <w:r w:rsidRPr="004E3794">
        <w:rPr>
          <w:rFonts w:ascii="Times New Roman" w:hAnsi="Times New Roman"/>
          <w:sz w:val="20"/>
        </w:rPr>
        <w:t>акта</w:t>
      </w:r>
      <w:proofErr w:type="spellEnd"/>
      <w:r w:rsidRPr="004E3794">
        <w:rPr>
          <w:rFonts w:ascii="Times New Roman" w:hAnsi="Times New Roman"/>
          <w:sz w:val="20"/>
        </w:rPr>
        <w:t xml:space="preserve"> та/або створення перешкод Орендарем у доступі до орендованого Майна з метою його огляду, та/або про неповернення підписаних Орендарем примірників </w:t>
      </w:r>
      <w:proofErr w:type="spellStart"/>
      <w:r w:rsidRPr="004E3794">
        <w:rPr>
          <w:rFonts w:ascii="Times New Roman" w:hAnsi="Times New Roman"/>
          <w:sz w:val="20"/>
        </w:rPr>
        <w:t>акта</w:t>
      </w:r>
      <w:proofErr w:type="spellEnd"/>
      <w:r w:rsidRPr="004E3794">
        <w:rPr>
          <w:rFonts w:ascii="Times New Roman" w:hAnsi="Times New Roman"/>
          <w:sz w:val="20"/>
        </w:rPr>
        <w:t>.</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 xml:space="preserve">4.3. Майно вважається повернутим з оренди з моменту підписання Балансоутримувачем та Орендарем </w:t>
      </w:r>
      <w:proofErr w:type="spellStart"/>
      <w:r w:rsidRPr="004E3794">
        <w:rPr>
          <w:rFonts w:ascii="Times New Roman" w:hAnsi="Times New Roman"/>
          <w:sz w:val="20"/>
        </w:rPr>
        <w:t>акта</w:t>
      </w:r>
      <w:proofErr w:type="spellEnd"/>
      <w:r w:rsidRPr="004E3794">
        <w:rPr>
          <w:rFonts w:ascii="Times New Roman" w:hAnsi="Times New Roman"/>
          <w:sz w:val="20"/>
        </w:rPr>
        <w:t xml:space="preserve"> повернення з оренди орендованого Майна.</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 xml:space="preserve">4.4. Якщо Орендар не повертає Майно після отримання від Балансоутримувача примірників </w:t>
      </w:r>
      <w:proofErr w:type="spellStart"/>
      <w:r w:rsidRPr="004E3794">
        <w:rPr>
          <w:rFonts w:ascii="Times New Roman" w:hAnsi="Times New Roman"/>
          <w:sz w:val="20"/>
        </w:rPr>
        <w:t>акта</w:t>
      </w:r>
      <w:proofErr w:type="spellEnd"/>
      <w:r w:rsidRPr="004E3794">
        <w:rPr>
          <w:rFonts w:ascii="Times New Roman" w:hAnsi="Times New Roman"/>
          <w:sz w:val="20"/>
        </w:rPr>
        <w:t xml:space="preserve"> повернення з оренди орендованого Майна, Орендар сплачує до місцевого бюджету неустойку у розмірі подвійної орендної плати за кожний день користування Майном після дати припинення цього договору.</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Департаменту комунальних ресурсів Івано-Франківської міської ради забезпечувальний депозит в розмірі, визначеному у пункті 11 Умов.</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договір, що продовжується, не передбачав обов’язку Орендаря сплатити забезпечувальний депозит, або</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 xml:space="preserve">4.6. Департамент комунальних ресурсів Івано-Франківської міської ради повертає забезпечувальний депозит Орендарю протягом п’яти робочих днів після отримання від Балансоутримувача примірника </w:t>
      </w:r>
      <w:proofErr w:type="spellStart"/>
      <w:r w:rsidRPr="004E3794">
        <w:rPr>
          <w:rFonts w:ascii="Times New Roman" w:hAnsi="Times New Roman"/>
          <w:sz w:val="20"/>
        </w:rPr>
        <w:t>акта</w:t>
      </w:r>
      <w:proofErr w:type="spellEnd"/>
      <w:r w:rsidRPr="004E3794">
        <w:rPr>
          <w:rFonts w:ascii="Times New Roman" w:hAnsi="Times New Roman"/>
          <w:sz w:val="20"/>
        </w:rPr>
        <w:t xml:space="preserve">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4.7. Департамент комунальних ресурсів Івано-Франківської міської ради перераховує забезпечувальний депозит у повному обсязі до місцевого бюджету, якщо:</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 xml:space="preserve">Орендар відмовився від підписання </w:t>
      </w:r>
      <w:proofErr w:type="spellStart"/>
      <w:r w:rsidRPr="004E3794">
        <w:rPr>
          <w:rFonts w:ascii="Times New Roman" w:hAnsi="Times New Roman"/>
          <w:sz w:val="20"/>
        </w:rPr>
        <w:t>акта</w:t>
      </w:r>
      <w:proofErr w:type="spellEnd"/>
      <w:r w:rsidRPr="004E3794">
        <w:rPr>
          <w:rFonts w:ascii="Times New Roman" w:hAnsi="Times New Roman"/>
          <w:sz w:val="20"/>
        </w:rPr>
        <w:t xml:space="preserve">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w:t>
      </w:r>
      <w:proofErr w:type="spellStart"/>
      <w:r w:rsidRPr="004E3794">
        <w:rPr>
          <w:rFonts w:ascii="Times New Roman" w:hAnsi="Times New Roman"/>
          <w:sz w:val="20"/>
        </w:rPr>
        <w:t>акта</w:t>
      </w:r>
      <w:proofErr w:type="spellEnd"/>
      <w:r w:rsidRPr="004E3794">
        <w:rPr>
          <w:rFonts w:ascii="Times New Roman" w:hAnsi="Times New Roman"/>
          <w:sz w:val="20"/>
        </w:rPr>
        <w:t>;</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 xml:space="preserve">4.8. Департамент комунальних ресурсів Івано-Франківської міської ради не пізніше ніж протягом п’ятого робочого дня з моменту отримання від Балансоутримувача примірника </w:t>
      </w:r>
      <w:proofErr w:type="spellStart"/>
      <w:r w:rsidRPr="004E3794">
        <w:rPr>
          <w:rFonts w:ascii="Times New Roman" w:hAnsi="Times New Roman"/>
          <w:sz w:val="20"/>
        </w:rPr>
        <w:t>акта</w:t>
      </w:r>
      <w:proofErr w:type="spellEnd"/>
      <w:r w:rsidRPr="004E3794">
        <w:rPr>
          <w:rFonts w:ascii="Times New Roman" w:hAnsi="Times New Roman"/>
          <w:sz w:val="20"/>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місцевим бюджетом і Балансоутримувачем);</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у другу чергу погашаються зобов’язання Орендаря із сплати неустойки (пункт 4.4 цього договору);</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у третю чергу погашаються зобов’язання Орендаря із сплати частини орендної плати, яка відповідно до пункту 16 Умов підлягає сплаті до місцевого бюджету;</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у шосту чергу погашаються зобов’язання Орендаря з компенсації суми збитків, завданих орендованому Майну;</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 xml:space="preserve">Департамент комунальних ресурсів Івано-Франківської міської ради повертає Орендарю суму забезпечувального депозиту, яка залишилась після здійснення </w:t>
      </w:r>
      <w:proofErr w:type="spellStart"/>
      <w:r w:rsidRPr="004E3794">
        <w:rPr>
          <w:rFonts w:ascii="Times New Roman" w:hAnsi="Times New Roman"/>
          <w:sz w:val="20"/>
        </w:rPr>
        <w:t>вирахувань</w:t>
      </w:r>
      <w:proofErr w:type="spellEnd"/>
      <w:r w:rsidRPr="004E3794">
        <w:rPr>
          <w:rFonts w:ascii="Times New Roman" w:hAnsi="Times New Roman"/>
          <w:sz w:val="20"/>
        </w:rPr>
        <w:t>, передбачених цим пунктом.</w:t>
      </w:r>
    </w:p>
    <w:p w:rsidR="0044327D" w:rsidRPr="004E3794" w:rsidRDefault="0044327D" w:rsidP="008F0394">
      <w:pPr>
        <w:pStyle w:val="a4"/>
        <w:spacing w:before="0"/>
        <w:ind w:firstLine="0"/>
        <w:jc w:val="center"/>
        <w:rPr>
          <w:rFonts w:ascii="Times New Roman" w:hAnsi="Times New Roman"/>
          <w:b/>
          <w:sz w:val="20"/>
        </w:rPr>
      </w:pPr>
      <w:r w:rsidRPr="004E3794">
        <w:rPr>
          <w:rFonts w:ascii="Times New Roman" w:hAnsi="Times New Roman"/>
          <w:b/>
          <w:sz w:val="20"/>
        </w:rPr>
        <w:t>Поліпшення і ремонт орендованого майна</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5.1. Орендар має право:</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здійснювати невід’ємні поліпшення Майна за наявності рішення Орендодавця про надання згоди, прийнятого відповідно до Закону та Порядку;</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lastRenderedPageBreak/>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5.3. Орендар має право на компенсацію вартості здійснених ним невід’ємних поліпшень Майна у порядку та на умовах, встановлених Порядком.</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44327D" w:rsidRPr="004E3794" w:rsidRDefault="0044327D" w:rsidP="008F0394">
      <w:pPr>
        <w:pStyle w:val="a4"/>
        <w:spacing w:before="0"/>
        <w:ind w:firstLine="0"/>
        <w:jc w:val="center"/>
        <w:rPr>
          <w:rFonts w:ascii="Times New Roman" w:hAnsi="Times New Roman"/>
          <w:b/>
          <w:sz w:val="20"/>
        </w:rPr>
      </w:pPr>
      <w:r w:rsidRPr="004E3794">
        <w:rPr>
          <w:rFonts w:ascii="Times New Roman" w:hAnsi="Times New Roman"/>
          <w:b/>
          <w:sz w:val="20"/>
        </w:rPr>
        <w:t>Режим використання орендованого Майна</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6.1. Орендар зобов’язаний використовувати орендоване Майно відповідно до призначення, визначеного у пункті 7 Умов.</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6.3. Орендар зобов’язаний:</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проводити внутрішні розслідування випадків пожеж та подавати Балансоутримувачу відповідні документи розслідування.</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4E3794">
        <w:rPr>
          <w:rFonts w:ascii="Times New Roman" w:hAnsi="Times New Roman"/>
          <w:sz w:val="20"/>
          <w:lang w:val="ru-RU"/>
        </w:rPr>
        <w:t>—</w:t>
      </w:r>
      <w:r w:rsidRPr="004E3794">
        <w:rPr>
          <w:rFonts w:ascii="Times New Roman" w:hAnsi="Times New Roman"/>
          <w:sz w:val="20"/>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6.5. Протягом п’яти робочих днів з дати укладення цього договору Балансоутримувач зобов’язаний надати Орендарю для підписання:</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44327D" w:rsidRPr="004E3794" w:rsidRDefault="0044327D" w:rsidP="008F0394">
      <w:pPr>
        <w:pStyle w:val="a4"/>
        <w:spacing w:before="0"/>
        <w:jc w:val="both"/>
        <w:rPr>
          <w:rFonts w:ascii="Times New Roman" w:hAnsi="Times New Roman"/>
          <w:sz w:val="20"/>
        </w:rPr>
      </w:pPr>
      <w:proofErr w:type="spellStart"/>
      <w:r w:rsidRPr="004E3794">
        <w:rPr>
          <w:rFonts w:ascii="Times New Roman" w:hAnsi="Times New Roman"/>
          <w:sz w:val="20"/>
        </w:rPr>
        <w:t>про</w:t>
      </w:r>
      <w:r w:rsidR="00007AA5" w:rsidRPr="004E3794">
        <w:rPr>
          <w:rFonts w:ascii="Times New Roman" w:hAnsi="Times New Roman"/>
          <w:sz w:val="20"/>
        </w:rPr>
        <w:t>є</w:t>
      </w:r>
      <w:r w:rsidRPr="004E3794">
        <w:rPr>
          <w:rFonts w:ascii="Times New Roman" w:hAnsi="Times New Roman"/>
          <w:sz w:val="20"/>
        </w:rPr>
        <w:t>кти</w:t>
      </w:r>
      <w:proofErr w:type="spellEnd"/>
      <w:r w:rsidRPr="004E3794">
        <w:rPr>
          <w:rFonts w:ascii="Times New Roman" w:hAnsi="Times New Roman"/>
          <w:sz w:val="20"/>
        </w:rPr>
        <w:t xml:space="preserve">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підписати і повернути Балансоутримувачу примірник договору; або</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подати Балансоутримувачу обґрунтовані зауваження до сум витрат, які підлягають відшкодуванню Орендарем за договором.</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6.6. Якщо Майном є пам’ятка культурної спадщини, щойно виявлений об’єкт культурної спадщини чи його частина, Орендар зобов’язаний виконувати усі обов’язки власника за охоронним договором, який є додатком до цього договору.</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lastRenderedPageBreak/>
        <w:t>У разі коли об’єкт оренди підлягає відповідно до закону екологічному аудиту і у звіті про екологічний аудит вказується на певні невідповідності вимогам законодавства і висуваються вимоги або надаються рекомендації, до договору включається положення такого змісту:</w:t>
      </w:r>
    </w:p>
    <w:p w:rsidR="0044327D" w:rsidRPr="004E3794" w:rsidRDefault="0044327D" w:rsidP="00B93E65">
      <w:pPr>
        <w:pStyle w:val="a4"/>
        <w:spacing w:before="0"/>
        <w:rPr>
          <w:rFonts w:ascii="Times New Roman" w:hAnsi="Times New Roman"/>
          <w:sz w:val="20"/>
        </w:rPr>
      </w:pPr>
      <w:r w:rsidRPr="004E3794">
        <w:rPr>
          <w:rFonts w:ascii="Times New Roman" w:hAnsi="Times New Roman"/>
          <w:sz w:val="20"/>
        </w:rPr>
        <w:t xml:space="preserve">“Протягом </w:t>
      </w:r>
      <w:r w:rsidR="00076B9E">
        <w:rPr>
          <w:rFonts w:ascii="Times New Roman" w:hAnsi="Times New Roman"/>
          <w:sz w:val="20"/>
        </w:rPr>
        <w:t xml:space="preserve">  </w:t>
      </w:r>
      <w:r w:rsidRPr="004E3794">
        <w:rPr>
          <w:rFonts w:ascii="Times New Roman" w:hAnsi="Times New Roman"/>
          <w:sz w:val="20"/>
        </w:rPr>
        <w:t xml:space="preserve">________________________ </w:t>
      </w:r>
      <w:r w:rsidR="00076B9E">
        <w:rPr>
          <w:rFonts w:ascii="Times New Roman" w:hAnsi="Times New Roman"/>
          <w:sz w:val="20"/>
        </w:rPr>
        <w:t xml:space="preserve">  </w:t>
      </w:r>
      <w:r w:rsidRPr="004E3794">
        <w:rPr>
          <w:rFonts w:ascii="Times New Roman" w:hAnsi="Times New Roman"/>
          <w:sz w:val="20"/>
        </w:rPr>
        <w:t xml:space="preserve">Орендар </w:t>
      </w:r>
      <w:r w:rsidR="00076B9E">
        <w:rPr>
          <w:rFonts w:ascii="Times New Roman" w:hAnsi="Times New Roman"/>
          <w:sz w:val="20"/>
        </w:rPr>
        <w:t xml:space="preserve">    </w:t>
      </w:r>
      <w:r w:rsidRPr="004E3794">
        <w:rPr>
          <w:rFonts w:ascii="Times New Roman" w:hAnsi="Times New Roman"/>
          <w:sz w:val="20"/>
        </w:rPr>
        <w:t>зобов’язаний</w:t>
      </w:r>
      <w:r w:rsidR="00076B9E">
        <w:rPr>
          <w:rFonts w:ascii="Times New Roman" w:hAnsi="Times New Roman"/>
          <w:sz w:val="20"/>
        </w:rPr>
        <w:t xml:space="preserve">    </w:t>
      </w:r>
      <w:r w:rsidR="00076B9E" w:rsidRPr="004E3794">
        <w:rPr>
          <w:rFonts w:ascii="Times New Roman" w:hAnsi="Times New Roman"/>
          <w:sz w:val="20"/>
        </w:rPr>
        <w:t>з</w:t>
      </w:r>
      <w:r w:rsidR="00076B9E">
        <w:rPr>
          <w:rFonts w:ascii="Times New Roman" w:hAnsi="Times New Roman"/>
          <w:sz w:val="20"/>
        </w:rPr>
        <w:t xml:space="preserve"> </w:t>
      </w:r>
      <w:proofErr w:type="spellStart"/>
      <w:r w:rsidR="00076B9E" w:rsidRPr="004E3794">
        <w:rPr>
          <w:rFonts w:ascii="Times New Roman" w:hAnsi="Times New Roman"/>
          <w:sz w:val="20"/>
        </w:rPr>
        <w:t>дійснити</w:t>
      </w:r>
      <w:proofErr w:type="spellEnd"/>
      <w:r w:rsidR="00076B9E" w:rsidRPr="004E3794">
        <w:rPr>
          <w:rFonts w:ascii="Times New Roman" w:hAnsi="Times New Roman"/>
          <w:sz w:val="20"/>
        </w:rPr>
        <w:t xml:space="preserve"> </w:t>
      </w:r>
      <w:r w:rsidR="00076B9E">
        <w:rPr>
          <w:rFonts w:ascii="Times New Roman" w:hAnsi="Times New Roman"/>
          <w:sz w:val="20"/>
        </w:rPr>
        <w:t xml:space="preserve">   </w:t>
      </w:r>
      <w:r w:rsidR="00076B9E" w:rsidRPr="004E3794">
        <w:rPr>
          <w:rFonts w:ascii="Times New Roman" w:hAnsi="Times New Roman"/>
          <w:sz w:val="20"/>
        </w:rPr>
        <w:t>заход</w:t>
      </w:r>
      <w:r w:rsidR="00076B9E">
        <w:rPr>
          <w:rFonts w:ascii="Times New Roman" w:hAnsi="Times New Roman"/>
          <w:sz w:val="20"/>
        </w:rPr>
        <w:t>и    щодо     усунення</w:t>
      </w:r>
      <w:r w:rsidRPr="004E3794">
        <w:rPr>
          <w:rFonts w:ascii="Times New Roman" w:hAnsi="Times New Roman"/>
          <w:sz w:val="20"/>
        </w:rPr>
        <w:br/>
        <w:t xml:space="preserve">                                 </w:t>
      </w:r>
      <w:r w:rsidR="00B93E65">
        <w:rPr>
          <w:rFonts w:ascii="Times New Roman" w:hAnsi="Times New Roman"/>
          <w:sz w:val="20"/>
        </w:rPr>
        <w:t xml:space="preserve">           </w:t>
      </w:r>
      <w:r w:rsidRPr="004E3794">
        <w:rPr>
          <w:rFonts w:ascii="Times New Roman" w:hAnsi="Times New Roman"/>
          <w:sz w:val="20"/>
        </w:rPr>
        <w:t xml:space="preserve">  (період)</w:t>
      </w:r>
    </w:p>
    <w:p w:rsidR="0044327D" w:rsidRDefault="0044327D" w:rsidP="00076B9E">
      <w:pPr>
        <w:pStyle w:val="a4"/>
        <w:spacing w:before="0"/>
        <w:ind w:firstLine="0"/>
        <w:jc w:val="both"/>
        <w:rPr>
          <w:rFonts w:ascii="Times New Roman" w:hAnsi="Times New Roman"/>
          <w:sz w:val="20"/>
        </w:rPr>
      </w:pPr>
      <w:proofErr w:type="spellStart"/>
      <w:r w:rsidRPr="004E3794">
        <w:rPr>
          <w:rFonts w:ascii="Times New Roman" w:hAnsi="Times New Roman"/>
          <w:sz w:val="20"/>
        </w:rPr>
        <w:t>невідповідностей</w:t>
      </w:r>
      <w:proofErr w:type="spellEnd"/>
      <w:r w:rsidRPr="004E3794">
        <w:rPr>
          <w:rFonts w:ascii="Times New Roman" w:hAnsi="Times New Roman"/>
          <w:sz w:val="20"/>
        </w:rPr>
        <w:t xml:space="preserve"> вимогам законодавства, виявлених екологічним аудитом, відповідно до рекомендацій (вимог), надани</w:t>
      </w:r>
      <w:r w:rsidR="00076B9E">
        <w:rPr>
          <w:rFonts w:ascii="Times New Roman" w:hAnsi="Times New Roman"/>
          <w:sz w:val="20"/>
        </w:rPr>
        <w:t>х у звіті про екологічний аудит</w:t>
      </w:r>
      <w:r w:rsidRPr="004E3794">
        <w:rPr>
          <w:rFonts w:ascii="Times New Roman" w:hAnsi="Times New Roman"/>
          <w:sz w:val="20"/>
        </w:rPr>
        <w:t>”.</w:t>
      </w:r>
    </w:p>
    <w:p w:rsidR="00076B9E" w:rsidRPr="004E3794" w:rsidRDefault="00076B9E" w:rsidP="008F0394">
      <w:pPr>
        <w:pStyle w:val="a4"/>
        <w:spacing w:before="0"/>
        <w:jc w:val="both"/>
        <w:rPr>
          <w:rFonts w:ascii="Times New Roman" w:hAnsi="Times New Roman"/>
          <w:sz w:val="20"/>
        </w:rPr>
      </w:pPr>
    </w:p>
    <w:p w:rsidR="007A62F2" w:rsidRDefault="0044327D" w:rsidP="008F0394">
      <w:pPr>
        <w:pStyle w:val="a4"/>
        <w:spacing w:before="0"/>
        <w:jc w:val="center"/>
        <w:rPr>
          <w:rFonts w:ascii="Times New Roman" w:hAnsi="Times New Roman"/>
          <w:b/>
          <w:sz w:val="20"/>
        </w:rPr>
      </w:pPr>
      <w:r w:rsidRPr="004E3794">
        <w:rPr>
          <w:rFonts w:ascii="Times New Roman" w:hAnsi="Times New Roman"/>
          <w:b/>
          <w:sz w:val="20"/>
        </w:rPr>
        <w:t xml:space="preserve">Страхування об’єкта оренди, відшкодування витрат на оцінку Майна </w:t>
      </w:r>
    </w:p>
    <w:p w:rsidR="0044327D" w:rsidRPr="004E3794" w:rsidRDefault="0044327D" w:rsidP="008F0394">
      <w:pPr>
        <w:pStyle w:val="a4"/>
        <w:spacing w:before="0"/>
        <w:jc w:val="center"/>
        <w:rPr>
          <w:rFonts w:ascii="Times New Roman" w:hAnsi="Times New Roman"/>
          <w:b/>
          <w:sz w:val="20"/>
        </w:rPr>
      </w:pPr>
      <w:r w:rsidRPr="004E3794">
        <w:rPr>
          <w:rFonts w:ascii="Times New Roman" w:hAnsi="Times New Roman"/>
          <w:b/>
          <w:sz w:val="20"/>
        </w:rPr>
        <w:t>та укладення охоронного договору</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7.1. Орендар зобов’язаний:</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Якщо строк дії договору оренди менший, ніж один рік, то договір страхування укладається на строк дії договору оренди.</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Оплата послуг страховика здійснюється за рахунок Орендаря (страхувальника).</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rsidR="0044327D" w:rsidRPr="004E3794" w:rsidRDefault="0044327D" w:rsidP="008F0394">
      <w:pPr>
        <w:pStyle w:val="a4"/>
        <w:spacing w:before="0"/>
        <w:ind w:firstLine="0"/>
        <w:jc w:val="center"/>
        <w:rPr>
          <w:rFonts w:ascii="Times New Roman" w:hAnsi="Times New Roman"/>
          <w:b/>
          <w:sz w:val="20"/>
        </w:rPr>
      </w:pPr>
      <w:r w:rsidRPr="004E3794">
        <w:rPr>
          <w:rFonts w:ascii="Times New Roman" w:hAnsi="Times New Roman"/>
          <w:b/>
          <w:sz w:val="20"/>
        </w:rPr>
        <w:t>Суборенда</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 xml:space="preserve">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Або*:</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8.1. (2) Орендар не має права передавати Майно в суборенду.</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 xml:space="preserve">*Альтернативне формулювання пункту 8.1 застосовується, якщо орендар отримав Майно в оренду без проведення аукціону або якщо одночасно виконуються такі умови: договір є договором типу 5.1 (Г) </w:t>
      </w:r>
      <w:r w:rsidRPr="004E3794">
        <w:rPr>
          <w:rFonts w:ascii="Times New Roman" w:hAnsi="Times New Roman"/>
          <w:sz w:val="20"/>
          <w:lang w:val="ru-RU"/>
        </w:rPr>
        <w:t>—</w:t>
      </w:r>
      <w:r w:rsidRPr="004E3794">
        <w:rPr>
          <w:rFonts w:ascii="Times New Roman" w:hAnsi="Times New Roman"/>
          <w:sz w:val="20"/>
        </w:rPr>
        <w:t xml:space="preserve"> договір, що продовжується без проведення аукціону, і договір, що продовжується, не передбачав право Орендаря на суборенду. </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Або**:</w:t>
      </w:r>
    </w:p>
    <w:p w:rsidR="0044327D" w:rsidRPr="004E3794" w:rsidRDefault="0044327D" w:rsidP="008F0394">
      <w:pPr>
        <w:pStyle w:val="a4"/>
        <w:spacing w:before="0"/>
        <w:jc w:val="both"/>
        <w:rPr>
          <w:rFonts w:ascii="Times New Roman" w:hAnsi="Times New Roman"/>
          <w:sz w:val="20"/>
          <w:lang w:val="ru-RU"/>
        </w:rPr>
      </w:pPr>
      <w:r w:rsidRPr="004E3794">
        <w:rPr>
          <w:rFonts w:ascii="Times New Roman" w:hAnsi="Times New Roman"/>
          <w:sz w:val="20"/>
        </w:rPr>
        <w:t>8.1. (3) Орендар має право здавати Майно в суборенду за письмовою згодою Орендодавця</w:t>
      </w:r>
      <w:r w:rsidRPr="004E3794">
        <w:rPr>
          <w:rFonts w:ascii="Times New Roman" w:hAnsi="Times New Roman"/>
          <w:sz w:val="20"/>
          <w:lang w:val="ru-RU"/>
        </w:rPr>
        <w:t>.</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 xml:space="preserve">**Альтернативне формулювання пункту 8.1 застосовується, якщо одночасно виконуються такі умови: </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договір є договором типу 5.1 (Г)</w:t>
      </w:r>
      <w:r w:rsidRPr="004E3794">
        <w:rPr>
          <w:rFonts w:ascii="Times New Roman" w:hAnsi="Times New Roman"/>
          <w:sz w:val="20"/>
          <w:lang w:val="en-US"/>
        </w:rPr>
        <w:t> </w:t>
      </w:r>
      <w:r w:rsidRPr="004E3794">
        <w:rPr>
          <w:rFonts w:ascii="Times New Roman" w:hAnsi="Times New Roman"/>
          <w:sz w:val="20"/>
          <w:lang w:val="ru-RU"/>
        </w:rPr>
        <w:t>—</w:t>
      </w:r>
      <w:r w:rsidRPr="004E3794">
        <w:rPr>
          <w:rFonts w:ascii="Times New Roman" w:hAnsi="Times New Roman"/>
          <w:sz w:val="20"/>
        </w:rPr>
        <w:t xml:space="preserve"> договір, що продовжується без проведення аукціону;</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договір, що продовжується, передбачав право Орендаря на суборенду.</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8.2. Орендар може укладати договір суборенди лише з особами, які відповідають вимогам статті 4 Закону.</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44327D" w:rsidRPr="004E3794" w:rsidRDefault="0044327D" w:rsidP="008F0394">
      <w:pPr>
        <w:pStyle w:val="a4"/>
        <w:spacing w:before="0"/>
        <w:ind w:firstLine="0"/>
        <w:jc w:val="center"/>
        <w:rPr>
          <w:rFonts w:ascii="Times New Roman" w:hAnsi="Times New Roman"/>
          <w:b/>
          <w:sz w:val="20"/>
        </w:rPr>
      </w:pPr>
      <w:r w:rsidRPr="004E3794">
        <w:rPr>
          <w:rFonts w:ascii="Times New Roman" w:hAnsi="Times New Roman"/>
          <w:b/>
          <w:sz w:val="20"/>
        </w:rPr>
        <w:t>Запевнення сторін</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9.1. Балансоутримувач і Орендодавець запевняють Орендаря, що:</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w:t>
      </w:r>
      <w:proofErr w:type="spellStart"/>
      <w:r w:rsidRPr="004E3794">
        <w:rPr>
          <w:rFonts w:ascii="Times New Roman" w:hAnsi="Times New Roman"/>
          <w:sz w:val="20"/>
        </w:rPr>
        <w:t>акта</w:t>
      </w:r>
      <w:proofErr w:type="spellEnd"/>
      <w:r w:rsidRPr="004E3794">
        <w:rPr>
          <w:rFonts w:ascii="Times New Roman" w:hAnsi="Times New Roman"/>
          <w:sz w:val="20"/>
        </w:rPr>
        <w:t xml:space="preserve"> приймання-передачі разом із комплектом ключів від об’єкта у кількості, зазначеній в акті приймання-передачі;</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 xml:space="preserve">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w:t>
      </w:r>
      <w:r w:rsidRPr="004E3794">
        <w:rPr>
          <w:rFonts w:ascii="Times New Roman" w:hAnsi="Times New Roman"/>
          <w:sz w:val="20"/>
        </w:rPr>
        <w:lastRenderedPageBreak/>
        <w:t>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9.5. Одночасно або до укладення цього договору Орендар повністю сплатив забезпечувальний депозит в розмірі, визначеному у пункті 11 Умов.</w:t>
      </w:r>
    </w:p>
    <w:p w:rsidR="0044327D" w:rsidRPr="004E3794" w:rsidRDefault="0044327D" w:rsidP="008F0394">
      <w:pPr>
        <w:pStyle w:val="a4"/>
        <w:spacing w:before="0"/>
        <w:ind w:firstLine="0"/>
        <w:jc w:val="center"/>
        <w:rPr>
          <w:rFonts w:ascii="Times New Roman" w:hAnsi="Times New Roman"/>
          <w:b/>
          <w:sz w:val="20"/>
        </w:rPr>
      </w:pPr>
      <w:r w:rsidRPr="004E3794">
        <w:rPr>
          <w:rFonts w:ascii="Times New Roman" w:hAnsi="Times New Roman"/>
          <w:b/>
          <w:sz w:val="20"/>
        </w:rPr>
        <w:t>Додаткові умови оренди</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44327D" w:rsidRPr="004E3794" w:rsidRDefault="0044327D" w:rsidP="008F0394">
      <w:pPr>
        <w:pStyle w:val="a4"/>
        <w:spacing w:before="0"/>
        <w:ind w:firstLine="0"/>
        <w:jc w:val="center"/>
        <w:rPr>
          <w:rFonts w:ascii="Times New Roman" w:hAnsi="Times New Roman"/>
          <w:b/>
          <w:sz w:val="20"/>
        </w:rPr>
      </w:pPr>
      <w:r w:rsidRPr="004E3794">
        <w:rPr>
          <w:rFonts w:ascii="Times New Roman" w:hAnsi="Times New Roman"/>
          <w:b/>
          <w:sz w:val="20"/>
        </w:rPr>
        <w:t>Відповідальність і вирішення спорів за договором</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11.1. За невиконання або неналежне виконання зобов’язань за цим договором сторони несуть відповідальність згідно із законом та договором.</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11.3. Спори, які виникають за цим договором або в зв’язку з ним, не вирішені шляхом переговорів, вирішуються в судовому порядку.</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44327D" w:rsidRPr="004E3794" w:rsidRDefault="0044327D" w:rsidP="008F0394">
      <w:pPr>
        <w:pStyle w:val="a4"/>
        <w:spacing w:before="0"/>
        <w:jc w:val="center"/>
        <w:rPr>
          <w:rFonts w:ascii="Times New Roman" w:hAnsi="Times New Roman"/>
          <w:b/>
          <w:sz w:val="20"/>
        </w:rPr>
      </w:pPr>
      <w:r w:rsidRPr="004E3794">
        <w:rPr>
          <w:rFonts w:ascii="Times New Roman" w:hAnsi="Times New Roman"/>
          <w:b/>
          <w:sz w:val="20"/>
        </w:rPr>
        <w:t>Строк чинності, умови зміни та припинення договору</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w:t>
      </w:r>
      <w:proofErr w:type="spellStart"/>
      <w:r w:rsidRPr="004E3794">
        <w:rPr>
          <w:rFonts w:ascii="Times New Roman" w:hAnsi="Times New Roman"/>
          <w:sz w:val="20"/>
        </w:rPr>
        <w:t>акта</w:t>
      </w:r>
      <w:proofErr w:type="spellEnd"/>
      <w:r w:rsidRPr="004E3794">
        <w:rPr>
          <w:rFonts w:ascii="Times New Roman" w:hAnsi="Times New Roman"/>
          <w:sz w:val="20"/>
        </w:rPr>
        <w:t xml:space="preserve"> приймання-передачі і закінчується датою припинення цього договору. </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Або*:</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(комунального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комунального підприємства, на балансі якого перебуває Майно.</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12.4. Продовження цього договору здійснюється з урахуванням вимог, встановлених статтею 18 Закону та Порядком.</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 xml:space="preserve">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w:t>
      </w:r>
      <w:r w:rsidRPr="004E3794">
        <w:rPr>
          <w:rFonts w:ascii="Times New Roman" w:hAnsi="Times New Roman"/>
          <w:sz w:val="20"/>
        </w:rPr>
        <w:lastRenderedPageBreak/>
        <w:t>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Орендар має переважне право на продовження цього договору, яке може бути реалізовано ним у визначений в Порядку спосіб.</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12.6. Договір припиняється:</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12.6.1 з підстав, передбачених частиною першою статті 24 Закону, і при цьому:</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44327D" w:rsidRPr="004E3794" w:rsidRDefault="0044327D" w:rsidP="008F0394">
      <w:pPr>
        <w:ind w:firstLine="567"/>
        <w:jc w:val="both"/>
        <w:rPr>
          <w:rFonts w:ascii="Times New Roman" w:hAnsi="Times New Roman"/>
          <w:sz w:val="20"/>
        </w:rPr>
      </w:pPr>
      <w:r w:rsidRPr="004E3794">
        <w:rPr>
          <w:rFonts w:ascii="Times New Roman" w:hAnsi="Times New Roman"/>
          <w:sz w:val="20"/>
        </w:rPr>
        <w:t>дати закінчення строку, на який його було укладено, на підставі рішення Орендодавця (або представницького органу місцевого самоврядування у випадках, передбачених законодавством)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дати, визначеної в абзаці третьому пункту 151 Порядку, якщо переможцем аукціону на продовження цього договору стала особа інша, ніж Орендар,</w:t>
      </w:r>
      <w:r w:rsidRPr="004E3794">
        <w:rPr>
          <w:rFonts w:ascii="Times New Roman" w:hAnsi="Times New Roman"/>
          <w:sz w:val="20"/>
          <w:lang w:val="en-US"/>
        </w:rPr>
        <w:t> </w:t>
      </w:r>
      <w:r w:rsidRPr="004E3794">
        <w:rPr>
          <w:rFonts w:ascii="Times New Roman" w:hAnsi="Times New Roman"/>
          <w:sz w:val="20"/>
        </w:rPr>
        <w:t>— на підставі протоколу аукціону (рішення Орендодавця не вимагається);</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У такому разі договір вважається припиненим:</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з дати набрання законної сили рішенням суду про відмову у позові Орендаря; або</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з дати залишення судом позову без розгляду, припинення провадження у справі або з дати відкликання Орендарем позову.</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 xml:space="preserve">12.6.3 (1) якщо цей договір підписаний без одночасного підписання </w:t>
      </w:r>
      <w:proofErr w:type="spellStart"/>
      <w:r w:rsidRPr="004E3794">
        <w:rPr>
          <w:rFonts w:ascii="Times New Roman" w:hAnsi="Times New Roman"/>
          <w:sz w:val="20"/>
        </w:rPr>
        <w:t>акта</w:t>
      </w:r>
      <w:proofErr w:type="spellEnd"/>
      <w:r w:rsidRPr="004E3794">
        <w:rPr>
          <w:rFonts w:ascii="Times New Roman" w:hAnsi="Times New Roman"/>
          <w:sz w:val="20"/>
        </w:rPr>
        <w:t xml:space="preserve">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Або*:</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 xml:space="preserve">12.6.3 (2) якщо цей договір підписаний без одночасного підписання </w:t>
      </w:r>
      <w:proofErr w:type="spellStart"/>
      <w:r w:rsidRPr="004E3794">
        <w:rPr>
          <w:rFonts w:ascii="Times New Roman" w:hAnsi="Times New Roman"/>
          <w:sz w:val="20"/>
        </w:rPr>
        <w:t>акта</w:t>
      </w:r>
      <w:proofErr w:type="spellEnd"/>
      <w:r w:rsidRPr="004E3794">
        <w:rPr>
          <w:rFonts w:ascii="Times New Roman" w:hAnsi="Times New Roman"/>
          <w:sz w:val="20"/>
        </w:rPr>
        <w:t xml:space="preserve">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lastRenderedPageBreak/>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 xml:space="preserve">12.6.6. за згодою сторін на підставі договору про припинення з дати підписання </w:t>
      </w:r>
      <w:proofErr w:type="spellStart"/>
      <w:r w:rsidRPr="004E3794">
        <w:rPr>
          <w:rFonts w:ascii="Times New Roman" w:hAnsi="Times New Roman"/>
          <w:sz w:val="20"/>
        </w:rPr>
        <w:t>акта</w:t>
      </w:r>
      <w:proofErr w:type="spellEnd"/>
      <w:r w:rsidRPr="004E3794">
        <w:rPr>
          <w:rFonts w:ascii="Times New Roman" w:hAnsi="Times New Roman"/>
          <w:sz w:val="20"/>
        </w:rPr>
        <w:t xml:space="preserve"> повернення Майна з оренди;</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12.6.7. на вимогу будь-якої із сторін цього договору за рішенням суду з підстав, передбачених законодавством.</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12.7. Договір може бути достроково припинений на вимогу Орендодавця, якщо Орендар:</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12.7.4. уклав договір суборенди з особами, які не відповідають вимогам статті 4 Закону;</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12.7.6. порушує додаткові умови оренди, зазначені у пункті 14 Умов;</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12.7.8. відмовився внести зміни до цього договору у разі виникнення підстав, передбачених пунктом 3.7 цього договору.</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44327D" w:rsidRPr="004E3794" w:rsidRDefault="0044327D" w:rsidP="008F0394">
      <w:pPr>
        <w:pStyle w:val="a4"/>
        <w:spacing w:before="0" w:line="230" w:lineRule="auto"/>
        <w:jc w:val="both"/>
        <w:rPr>
          <w:rFonts w:ascii="Times New Roman" w:hAnsi="Times New Roman"/>
          <w:sz w:val="20"/>
        </w:rPr>
      </w:pPr>
      <w:r w:rsidRPr="004E3794">
        <w:rPr>
          <w:rFonts w:ascii="Times New Roman" w:hAnsi="Times New Roman"/>
          <w:sz w:val="20"/>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44327D" w:rsidRPr="004E3794" w:rsidRDefault="0044327D" w:rsidP="008F0394">
      <w:pPr>
        <w:pStyle w:val="a4"/>
        <w:spacing w:before="0" w:line="230" w:lineRule="auto"/>
        <w:jc w:val="both"/>
        <w:rPr>
          <w:rFonts w:ascii="Times New Roman" w:hAnsi="Times New Roman"/>
          <w:sz w:val="20"/>
        </w:rPr>
      </w:pPr>
      <w:r w:rsidRPr="004E3794">
        <w:rPr>
          <w:rFonts w:ascii="Times New Roman" w:hAnsi="Times New Roman"/>
          <w:sz w:val="20"/>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44327D" w:rsidRPr="004E3794" w:rsidRDefault="0044327D" w:rsidP="008F0394">
      <w:pPr>
        <w:pStyle w:val="a4"/>
        <w:spacing w:before="0" w:line="230" w:lineRule="auto"/>
        <w:jc w:val="both"/>
        <w:rPr>
          <w:rFonts w:ascii="Times New Roman" w:hAnsi="Times New Roman"/>
          <w:sz w:val="20"/>
        </w:rPr>
      </w:pPr>
      <w:r w:rsidRPr="004E3794">
        <w:rPr>
          <w:rFonts w:ascii="Times New Roman" w:hAnsi="Times New Roman"/>
          <w:sz w:val="20"/>
        </w:rPr>
        <w:t>12.9. Цей договір може бути достроково припинений на вимогу Орендаря, якщо:</w:t>
      </w:r>
    </w:p>
    <w:p w:rsidR="0044327D" w:rsidRPr="004E3794" w:rsidRDefault="0044327D" w:rsidP="008F0394">
      <w:pPr>
        <w:pStyle w:val="a4"/>
        <w:spacing w:before="0" w:line="230" w:lineRule="auto"/>
        <w:jc w:val="both"/>
        <w:rPr>
          <w:rFonts w:ascii="Times New Roman" w:hAnsi="Times New Roman"/>
          <w:sz w:val="20"/>
        </w:rPr>
      </w:pPr>
      <w:r w:rsidRPr="004E3794">
        <w:rPr>
          <w:rFonts w:ascii="Times New Roman" w:hAnsi="Times New Roman"/>
          <w:sz w:val="20"/>
        </w:rPr>
        <w:t xml:space="preserve">12.9.1. протягом одного місяця після підписання </w:t>
      </w:r>
      <w:proofErr w:type="spellStart"/>
      <w:r w:rsidRPr="004E3794">
        <w:rPr>
          <w:rFonts w:ascii="Times New Roman" w:hAnsi="Times New Roman"/>
          <w:sz w:val="20"/>
        </w:rPr>
        <w:t>акта</w:t>
      </w:r>
      <w:proofErr w:type="spellEnd"/>
      <w:r w:rsidRPr="004E3794">
        <w:rPr>
          <w:rFonts w:ascii="Times New Roman" w:hAnsi="Times New Roman"/>
          <w:sz w:val="20"/>
        </w:rPr>
        <w:t xml:space="preserve">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44327D" w:rsidRPr="004E3794" w:rsidRDefault="0044327D" w:rsidP="008F0394">
      <w:pPr>
        <w:pStyle w:val="a4"/>
        <w:spacing w:before="0" w:line="230" w:lineRule="auto"/>
        <w:jc w:val="both"/>
        <w:rPr>
          <w:rFonts w:ascii="Times New Roman" w:hAnsi="Times New Roman"/>
          <w:sz w:val="20"/>
        </w:rPr>
      </w:pPr>
      <w:r w:rsidRPr="004E3794">
        <w:rPr>
          <w:rFonts w:ascii="Times New Roman" w:hAnsi="Times New Roman"/>
          <w:sz w:val="20"/>
        </w:rPr>
        <w:t xml:space="preserve">12.9.2. протягом двох місяців після підписання </w:t>
      </w:r>
      <w:proofErr w:type="spellStart"/>
      <w:r w:rsidRPr="004E3794">
        <w:rPr>
          <w:rFonts w:ascii="Times New Roman" w:hAnsi="Times New Roman"/>
          <w:sz w:val="20"/>
        </w:rPr>
        <w:t>акта</w:t>
      </w:r>
      <w:proofErr w:type="spellEnd"/>
      <w:r w:rsidRPr="004E3794">
        <w:rPr>
          <w:rFonts w:ascii="Times New Roman" w:hAnsi="Times New Roman"/>
          <w:sz w:val="20"/>
        </w:rPr>
        <w:t xml:space="preserve">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w:t>
      </w:r>
      <w:proofErr w:type="spellStart"/>
      <w:r w:rsidRPr="004E3794">
        <w:rPr>
          <w:rFonts w:ascii="Times New Roman" w:hAnsi="Times New Roman"/>
          <w:sz w:val="20"/>
        </w:rPr>
        <w:t>акта</w:t>
      </w:r>
      <w:proofErr w:type="spellEnd"/>
      <w:r w:rsidRPr="004E3794">
        <w:rPr>
          <w:rFonts w:ascii="Times New Roman" w:hAnsi="Times New Roman"/>
          <w:sz w:val="20"/>
        </w:rPr>
        <w:t xml:space="preserve"> приймання-передачі Майна).</w:t>
      </w:r>
    </w:p>
    <w:p w:rsidR="0044327D" w:rsidRPr="004E3794" w:rsidRDefault="0044327D" w:rsidP="008F0394">
      <w:pPr>
        <w:pStyle w:val="a4"/>
        <w:spacing w:before="0" w:line="230" w:lineRule="auto"/>
        <w:jc w:val="both"/>
        <w:rPr>
          <w:rFonts w:ascii="Times New Roman" w:hAnsi="Times New Roman"/>
          <w:sz w:val="20"/>
        </w:rPr>
      </w:pPr>
      <w:r w:rsidRPr="004E3794">
        <w:rPr>
          <w:rFonts w:ascii="Times New Roman" w:hAnsi="Times New Roman"/>
          <w:sz w:val="20"/>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Балансоутримувачу  та Департаменту комунальних ресурсів Івано-Франківської міської ради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За відсутності зауважень Орендодавця та Балансоутримувача, передбачених абзацом другим цього пункту:</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lastRenderedPageBreak/>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proofErr w:type="spellStart"/>
      <w:r w:rsidRPr="004E3794">
        <w:rPr>
          <w:rFonts w:ascii="Times New Roman" w:hAnsi="Times New Roman"/>
          <w:sz w:val="20"/>
        </w:rPr>
        <w:t>акта</w:t>
      </w:r>
      <w:proofErr w:type="spellEnd"/>
      <w:r w:rsidRPr="004E3794">
        <w:rPr>
          <w:rFonts w:ascii="Times New Roman" w:hAnsi="Times New Roman"/>
          <w:sz w:val="20"/>
        </w:rPr>
        <w:t xml:space="preserve"> повернення Майна з оренди;</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 xml:space="preserve"> Департамент комунальних ресурсів Івано-Франківської міської ради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proofErr w:type="spellStart"/>
      <w:r w:rsidRPr="004E3794">
        <w:rPr>
          <w:rFonts w:ascii="Times New Roman" w:hAnsi="Times New Roman"/>
          <w:sz w:val="20"/>
        </w:rPr>
        <w:t>акта</w:t>
      </w:r>
      <w:proofErr w:type="spellEnd"/>
      <w:r w:rsidRPr="004E3794">
        <w:rPr>
          <w:rFonts w:ascii="Times New Roman" w:hAnsi="Times New Roman"/>
          <w:sz w:val="20"/>
        </w:rPr>
        <w:t xml:space="preserve">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12.11. У разі припинення договору:</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4E3794">
        <w:rPr>
          <w:rFonts w:ascii="Times New Roman" w:hAnsi="Times New Roman"/>
          <w:sz w:val="20"/>
          <w:lang w:val="ru-RU"/>
        </w:rPr>
        <w:t>—</w:t>
      </w:r>
      <w:r w:rsidRPr="004E3794">
        <w:rPr>
          <w:rFonts w:ascii="Times New Roman" w:hAnsi="Times New Roman"/>
          <w:sz w:val="20"/>
        </w:rPr>
        <w:t xml:space="preserve"> власністю територіальної громади;</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поліпшення Майна, зроблені Орендарем без згоди осіб, визначених у пункті 5.1 цього договору, які не можна відокремити без шкоди для Майна, є власністю територіальної громади та їх вартість компенсації не підлягає.</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pacing w:val="-4"/>
          <w:sz w:val="20"/>
        </w:rPr>
        <w:t xml:space="preserve">12.12. Майно вважається поверненим Орендодавцю/Балансоутримувачу </w:t>
      </w:r>
      <w:r w:rsidRPr="004E3794">
        <w:rPr>
          <w:rFonts w:ascii="Times New Roman" w:hAnsi="Times New Roman"/>
          <w:sz w:val="20"/>
        </w:rPr>
        <w:t xml:space="preserve">з моменту підписання Балансоутримувачем та Орендарем </w:t>
      </w:r>
      <w:proofErr w:type="spellStart"/>
      <w:r w:rsidRPr="004E3794">
        <w:rPr>
          <w:rFonts w:ascii="Times New Roman" w:hAnsi="Times New Roman"/>
          <w:sz w:val="20"/>
        </w:rPr>
        <w:t>акта</w:t>
      </w:r>
      <w:proofErr w:type="spellEnd"/>
      <w:r w:rsidRPr="004E3794">
        <w:rPr>
          <w:rFonts w:ascii="Times New Roman" w:hAnsi="Times New Roman"/>
          <w:sz w:val="20"/>
        </w:rPr>
        <w:t xml:space="preserve"> повернення з оренди орендованого Майна.</w:t>
      </w:r>
    </w:p>
    <w:p w:rsidR="0044327D" w:rsidRPr="004E3794" w:rsidRDefault="0044327D" w:rsidP="008F0394">
      <w:pPr>
        <w:pStyle w:val="a4"/>
        <w:spacing w:before="0"/>
        <w:ind w:firstLine="0"/>
        <w:jc w:val="center"/>
        <w:rPr>
          <w:rFonts w:ascii="Times New Roman" w:hAnsi="Times New Roman"/>
          <w:b/>
          <w:sz w:val="20"/>
        </w:rPr>
      </w:pPr>
      <w:r w:rsidRPr="004E3794">
        <w:rPr>
          <w:rFonts w:ascii="Times New Roman" w:hAnsi="Times New Roman"/>
          <w:b/>
          <w:sz w:val="20"/>
        </w:rPr>
        <w:t>Інше</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13.2. Якщо цей договір підлягає нотаріальному посвідченню, витрати на таке посвідчення несе Орендар.</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w:t>
      </w:r>
      <w:proofErr w:type="spellStart"/>
      <w:r w:rsidRPr="004E3794">
        <w:rPr>
          <w:rFonts w:ascii="Times New Roman" w:hAnsi="Times New Roman"/>
          <w:sz w:val="20"/>
        </w:rPr>
        <w:t>акта</w:t>
      </w:r>
      <w:proofErr w:type="spellEnd"/>
      <w:r w:rsidRPr="004E3794">
        <w:rPr>
          <w:rFonts w:ascii="Times New Roman" w:hAnsi="Times New Roman"/>
          <w:sz w:val="20"/>
        </w:rPr>
        <w:t xml:space="preserve"> про заміну сторони у договорі оренди комунального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w:t>
      </w:r>
      <w:proofErr w:type="spellStart"/>
      <w:r w:rsidRPr="004E3794">
        <w:rPr>
          <w:rFonts w:ascii="Times New Roman" w:hAnsi="Times New Roman"/>
          <w:sz w:val="20"/>
        </w:rPr>
        <w:t>акта</w:t>
      </w:r>
      <w:proofErr w:type="spellEnd"/>
      <w:r w:rsidRPr="004E3794">
        <w:rPr>
          <w:rFonts w:ascii="Times New Roman" w:hAnsi="Times New Roman"/>
          <w:sz w:val="20"/>
        </w:rPr>
        <w:t xml:space="preserve"> про заміну сторін в електронній торговій системі.</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13.4. У разі реорганізації Орендаря договір оренди зберігає чинність для відповідного правонаступника юридичної особи — Орендаря.</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Заміна сторони Орендаря набуває чинності з дня внесення змін до цього договору.</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Заміна Орендаря інша, ніж передбачена цим пунктом, не допускається.</w:t>
      </w:r>
    </w:p>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975DE4" w:rsidRPr="004E3794" w:rsidRDefault="00975DE4" w:rsidP="008F0394">
      <w:pPr>
        <w:pStyle w:val="a4"/>
        <w:spacing w:before="0"/>
        <w:jc w:val="both"/>
        <w:rPr>
          <w:rFonts w:ascii="Times New Roman" w:hAnsi="Times New Roman"/>
          <w:sz w:val="20"/>
        </w:rPr>
      </w:pPr>
    </w:p>
    <w:p w:rsidR="0044327D" w:rsidRPr="004E3794" w:rsidRDefault="0044327D" w:rsidP="008F0394">
      <w:pPr>
        <w:pStyle w:val="a4"/>
        <w:spacing w:before="0"/>
        <w:ind w:firstLine="0"/>
        <w:jc w:val="center"/>
        <w:rPr>
          <w:rFonts w:ascii="Times New Roman" w:hAnsi="Times New Roman"/>
          <w:b/>
          <w:sz w:val="20"/>
        </w:rPr>
      </w:pPr>
      <w:r w:rsidRPr="004E3794">
        <w:rPr>
          <w:rFonts w:ascii="Times New Roman" w:hAnsi="Times New Roman"/>
          <w:b/>
          <w:sz w:val="20"/>
        </w:rPr>
        <w:t>Підписи сторін</w:t>
      </w:r>
    </w:p>
    <w:p w:rsidR="006D5657" w:rsidRPr="004E3794" w:rsidRDefault="006D5657" w:rsidP="008F0394">
      <w:pPr>
        <w:pStyle w:val="a4"/>
        <w:spacing w:before="0"/>
        <w:ind w:firstLine="0"/>
        <w:jc w:val="center"/>
        <w:rPr>
          <w:rFonts w:ascii="Times New Roman" w:hAnsi="Times New Roman"/>
          <w:b/>
          <w:sz w:val="20"/>
        </w:rPr>
      </w:pPr>
    </w:p>
    <w:tbl>
      <w:tblPr>
        <w:tblW w:w="9435" w:type="dxa"/>
        <w:jc w:val="center"/>
        <w:tblLayout w:type="fixed"/>
        <w:tblLook w:val="04A0" w:firstRow="1" w:lastRow="0" w:firstColumn="1" w:lastColumn="0" w:noHBand="0" w:noVBand="1"/>
      </w:tblPr>
      <w:tblGrid>
        <w:gridCol w:w="4152"/>
        <w:gridCol w:w="5283"/>
      </w:tblGrid>
      <w:tr w:rsidR="0044327D" w:rsidRPr="004E3794" w:rsidTr="004C6E64">
        <w:trPr>
          <w:trHeight w:val="333"/>
          <w:jc w:val="center"/>
        </w:trPr>
        <w:tc>
          <w:tcPr>
            <w:tcW w:w="4154" w:type="dxa"/>
            <w:hideMark/>
          </w:tcPr>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Від Орендаря:</w:t>
            </w:r>
          </w:p>
        </w:tc>
        <w:tc>
          <w:tcPr>
            <w:tcW w:w="5286" w:type="dxa"/>
            <w:hideMark/>
          </w:tcPr>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___________________</w:t>
            </w:r>
          </w:p>
        </w:tc>
      </w:tr>
      <w:tr w:rsidR="0044327D" w:rsidRPr="004E3794" w:rsidTr="004C6E64">
        <w:trPr>
          <w:trHeight w:val="315"/>
          <w:jc w:val="center"/>
        </w:trPr>
        <w:tc>
          <w:tcPr>
            <w:tcW w:w="4154" w:type="dxa"/>
            <w:hideMark/>
          </w:tcPr>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Від Орендодавця:</w:t>
            </w:r>
          </w:p>
        </w:tc>
        <w:tc>
          <w:tcPr>
            <w:tcW w:w="5286" w:type="dxa"/>
            <w:hideMark/>
          </w:tcPr>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___________________</w:t>
            </w:r>
          </w:p>
        </w:tc>
      </w:tr>
      <w:tr w:rsidR="0044327D" w:rsidRPr="004E3794" w:rsidTr="004C6E64">
        <w:trPr>
          <w:trHeight w:val="420"/>
          <w:jc w:val="center"/>
        </w:trPr>
        <w:tc>
          <w:tcPr>
            <w:tcW w:w="4154" w:type="dxa"/>
            <w:hideMark/>
          </w:tcPr>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 xml:space="preserve">Від Балансоутримувача: </w:t>
            </w:r>
          </w:p>
        </w:tc>
        <w:tc>
          <w:tcPr>
            <w:tcW w:w="5286" w:type="dxa"/>
            <w:hideMark/>
          </w:tcPr>
          <w:p w:rsidR="0044327D" w:rsidRPr="004E3794" w:rsidRDefault="0044327D" w:rsidP="008F0394">
            <w:pPr>
              <w:pStyle w:val="a4"/>
              <w:spacing w:before="0"/>
              <w:jc w:val="both"/>
              <w:rPr>
                <w:rFonts w:ascii="Times New Roman" w:hAnsi="Times New Roman"/>
                <w:sz w:val="20"/>
              </w:rPr>
            </w:pPr>
            <w:r w:rsidRPr="004E3794">
              <w:rPr>
                <w:rFonts w:ascii="Times New Roman" w:hAnsi="Times New Roman"/>
                <w:sz w:val="20"/>
              </w:rPr>
              <w:t>___________________</w:t>
            </w:r>
          </w:p>
        </w:tc>
      </w:tr>
    </w:tbl>
    <w:p w:rsidR="0044327D" w:rsidRPr="004E3794" w:rsidRDefault="0044327D" w:rsidP="008F0394">
      <w:pPr>
        <w:pStyle w:val="3"/>
        <w:keepNext w:val="0"/>
        <w:widowControl w:val="0"/>
        <w:spacing w:before="0"/>
        <w:ind w:left="0"/>
        <w:jc w:val="center"/>
        <w:rPr>
          <w:rFonts w:ascii="Times New Roman" w:hAnsi="Times New Roman"/>
          <w:b w:val="0"/>
          <w:i w:val="0"/>
          <w:sz w:val="20"/>
        </w:rPr>
      </w:pPr>
    </w:p>
    <w:p w:rsidR="005B47EB" w:rsidRPr="004E3794" w:rsidRDefault="005B47EB" w:rsidP="008F0394">
      <w:pPr>
        <w:jc w:val="center"/>
        <w:rPr>
          <w:rFonts w:ascii="Times New Roman" w:hAnsi="Times New Roman"/>
          <w:sz w:val="20"/>
        </w:rPr>
      </w:pPr>
    </w:p>
    <w:p w:rsidR="005B47EB" w:rsidRPr="004E3794" w:rsidRDefault="005B47EB" w:rsidP="008F0394">
      <w:pPr>
        <w:jc w:val="center"/>
        <w:rPr>
          <w:rFonts w:ascii="Times New Roman" w:hAnsi="Times New Roman"/>
          <w:sz w:val="20"/>
        </w:rPr>
      </w:pPr>
    </w:p>
    <w:p w:rsidR="005B47EB" w:rsidRPr="004E3794" w:rsidRDefault="005B47EB" w:rsidP="008F0394">
      <w:pPr>
        <w:jc w:val="center"/>
        <w:rPr>
          <w:rFonts w:ascii="Times New Roman" w:hAnsi="Times New Roman"/>
          <w:sz w:val="20"/>
        </w:rPr>
      </w:pPr>
    </w:p>
    <w:p w:rsidR="005B47EB" w:rsidRPr="004E3794" w:rsidRDefault="005B47EB" w:rsidP="008F0394">
      <w:pPr>
        <w:jc w:val="center"/>
        <w:rPr>
          <w:rFonts w:ascii="Times New Roman" w:hAnsi="Times New Roman"/>
          <w:sz w:val="20"/>
        </w:rPr>
      </w:pPr>
    </w:p>
    <w:p w:rsidR="005B47EB" w:rsidRPr="004E3794" w:rsidRDefault="005B47EB" w:rsidP="008F0394">
      <w:pPr>
        <w:jc w:val="center"/>
        <w:rPr>
          <w:rFonts w:ascii="Times New Roman" w:hAnsi="Times New Roman"/>
          <w:sz w:val="20"/>
        </w:rPr>
      </w:pPr>
    </w:p>
    <w:p w:rsidR="005B47EB" w:rsidRPr="004E3794" w:rsidRDefault="005B47EB" w:rsidP="008F0394">
      <w:pPr>
        <w:jc w:val="center"/>
        <w:rPr>
          <w:rFonts w:ascii="Times New Roman" w:hAnsi="Times New Roman"/>
          <w:sz w:val="20"/>
        </w:rPr>
      </w:pPr>
    </w:p>
    <w:p w:rsidR="005B47EB" w:rsidRPr="004E3794" w:rsidRDefault="005B47EB" w:rsidP="008F0394">
      <w:pPr>
        <w:jc w:val="center"/>
        <w:rPr>
          <w:rFonts w:ascii="Times New Roman" w:hAnsi="Times New Roman"/>
          <w:sz w:val="20"/>
        </w:rPr>
      </w:pPr>
    </w:p>
    <w:p w:rsidR="005B47EB" w:rsidRPr="004E3794" w:rsidRDefault="005B47EB" w:rsidP="008F0394">
      <w:pPr>
        <w:jc w:val="center"/>
        <w:rPr>
          <w:rFonts w:ascii="Times New Roman" w:hAnsi="Times New Roman"/>
          <w:sz w:val="20"/>
        </w:rPr>
      </w:pPr>
    </w:p>
    <w:p w:rsidR="005B47EB" w:rsidRPr="004E3794" w:rsidRDefault="005B47EB" w:rsidP="008F0394">
      <w:pPr>
        <w:jc w:val="center"/>
        <w:rPr>
          <w:rFonts w:ascii="Times New Roman" w:hAnsi="Times New Roman"/>
          <w:sz w:val="20"/>
        </w:rPr>
      </w:pPr>
    </w:p>
    <w:p w:rsidR="005B47EB" w:rsidRPr="004E3794" w:rsidRDefault="005B47EB" w:rsidP="008F0394">
      <w:pPr>
        <w:jc w:val="center"/>
        <w:rPr>
          <w:rFonts w:ascii="Times New Roman" w:hAnsi="Times New Roman"/>
          <w:sz w:val="20"/>
        </w:rPr>
      </w:pPr>
    </w:p>
    <w:p w:rsidR="005B47EB" w:rsidRPr="004E3794" w:rsidRDefault="005B47EB" w:rsidP="008F0394">
      <w:pPr>
        <w:jc w:val="center"/>
        <w:rPr>
          <w:rFonts w:ascii="Times New Roman" w:hAnsi="Times New Roman"/>
          <w:sz w:val="20"/>
        </w:rPr>
      </w:pPr>
    </w:p>
    <w:p w:rsidR="005B47EB" w:rsidRPr="004E3794" w:rsidRDefault="005B47EB" w:rsidP="008F0394">
      <w:pPr>
        <w:jc w:val="center"/>
        <w:rPr>
          <w:rFonts w:ascii="Times New Roman" w:hAnsi="Times New Roman"/>
          <w:sz w:val="20"/>
        </w:rPr>
      </w:pPr>
    </w:p>
    <w:p w:rsidR="005B47EB" w:rsidRPr="004E3794" w:rsidRDefault="005B47EB" w:rsidP="008F0394">
      <w:pPr>
        <w:jc w:val="center"/>
        <w:rPr>
          <w:rFonts w:ascii="Times New Roman" w:hAnsi="Times New Roman"/>
          <w:sz w:val="20"/>
        </w:rPr>
      </w:pPr>
    </w:p>
    <w:p w:rsidR="005B47EB" w:rsidRPr="004E3794" w:rsidRDefault="005B47EB" w:rsidP="008F0394">
      <w:pPr>
        <w:jc w:val="center"/>
        <w:rPr>
          <w:rFonts w:ascii="Times New Roman" w:hAnsi="Times New Roman"/>
          <w:sz w:val="20"/>
        </w:rPr>
      </w:pPr>
    </w:p>
    <w:sectPr w:rsidR="005B47EB" w:rsidRPr="004E3794" w:rsidSect="009641FB">
      <w:headerReference w:type="even" r:id="rId8"/>
      <w:headerReference w:type="default" r:id="rId9"/>
      <w:pgSz w:w="11906" w:h="16838" w:code="9"/>
      <w:pgMar w:top="567" w:right="707" w:bottom="851" w:left="1276"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082" w:rsidRDefault="00C04082">
      <w:r>
        <w:separator/>
      </w:r>
    </w:p>
  </w:endnote>
  <w:endnote w:type="continuationSeparator" w:id="0">
    <w:p w:rsidR="00C04082" w:rsidRDefault="00C04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ntiqua">
    <w:altName w:val="Arial"/>
    <w:charset w:val="00"/>
    <w:family w:val="swiss"/>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082" w:rsidRDefault="00C04082">
      <w:r>
        <w:separator/>
      </w:r>
    </w:p>
  </w:footnote>
  <w:footnote w:type="continuationSeparator" w:id="0">
    <w:p w:rsidR="00C04082" w:rsidRDefault="00C04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20F" w:rsidRDefault="0056020F">
    <w:pPr>
      <w:framePr w:wrap="around" w:vAnchor="text" w:hAnchor="margin" w:xAlign="center" w:y="1"/>
    </w:pPr>
    <w:r>
      <w:rPr>
        <w:noProof/>
      </w:rPr>
      <w:fldChar w:fldCharType="begin"/>
    </w:r>
    <w:r>
      <w:rPr>
        <w:noProof/>
      </w:rPr>
      <w:instrText xml:space="preserve">PAGE  </w:instrText>
    </w:r>
    <w:r>
      <w:rPr>
        <w:noProof/>
      </w:rPr>
      <w:fldChar w:fldCharType="separate"/>
    </w:r>
    <w:r>
      <w:rPr>
        <w:noProof/>
      </w:rPr>
      <w:t>1</w:t>
    </w:r>
    <w:r>
      <w:rPr>
        <w:noProof/>
      </w:rPr>
      <w:fldChar w:fldCharType="end"/>
    </w:r>
  </w:p>
  <w:p w:rsidR="0056020F" w:rsidRDefault="0056020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20F" w:rsidRPr="00376909" w:rsidRDefault="0056020F">
    <w:pPr>
      <w:framePr w:wrap="around" w:vAnchor="text" w:hAnchor="margin" w:xAlign="center" w:y="1"/>
      <w:rPr>
        <w:rFonts w:ascii="Times New Roman" w:hAnsi="Times New Roman"/>
      </w:rPr>
    </w:pPr>
    <w:r w:rsidRPr="00376909">
      <w:rPr>
        <w:rFonts w:ascii="Times New Roman" w:hAnsi="Times New Roman"/>
      </w:rPr>
      <w:fldChar w:fldCharType="begin"/>
    </w:r>
    <w:r w:rsidRPr="00376909">
      <w:rPr>
        <w:rFonts w:ascii="Times New Roman" w:hAnsi="Times New Roman"/>
      </w:rPr>
      <w:instrText xml:space="preserve">PAGE  </w:instrText>
    </w:r>
    <w:r w:rsidRPr="00376909">
      <w:rPr>
        <w:rFonts w:ascii="Times New Roman" w:hAnsi="Times New Roman"/>
      </w:rPr>
      <w:fldChar w:fldCharType="separate"/>
    </w:r>
    <w:r w:rsidR="00B03179">
      <w:rPr>
        <w:rFonts w:ascii="Times New Roman" w:hAnsi="Times New Roman"/>
        <w:noProof/>
      </w:rPr>
      <w:t>2</w:t>
    </w:r>
    <w:r w:rsidRPr="00376909">
      <w:rPr>
        <w:rFonts w:ascii="Times New Roman" w:hAnsi="Times New Roman"/>
      </w:rPr>
      <w:fldChar w:fldCharType="end"/>
    </w:r>
  </w:p>
  <w:p w:rsidR="0056020F" w:rsidRDefault="0056020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7AA5"/>
    <w:rsid w:val="000273AA"/>
    <w:rsid w:val="000378B4"/>
    <w:rsid w:val="000453F9"/>
    <w:rsid w:val="00045426"/>
    <w:rsid w:val="0005062C"/>
    <w:rsid w:val="00063D1F"/>
    <w:rsid w:val="00067E2D"/>
    <w:rsid w:val="000728B3"/>
    <w:rsid w:val="000746EA"/>
    <w:rsid w:val="00074FBE"/>
    <w:rsid w:val="00074FF3"/>
    <w:rsid w:val="00076299"/>
    <w:rsid w:val="00076B9E"/>
    <w:rsid w:val="000904FF"/>
    <w:rsid w:val="000B24CA"/>
    <w:rsid w:val="000E2052"/>
    <w:rsid w:val="000E7997"/>
    <w:rsid w:val="000F020D"/>
    <w:rsid w:val="000F0C1F"/>
    <w:rsid w:val="000F1C40"/>
    <w:rsid w:val="000F21B2"/>
    <w:rsid w:val="001052CA"/>
    <w:rsid w:val="00115C23"/>
    <w:rsid w:val="00122CCD"/>
    <w:rsid w:val="00132DCE"/>
    <w:rsid w:val="001335C8"/>
    <w:rsid w:val="00152740"/>
    <w:rsid w:val="00152EB6"/>
    <w:rsid w:val="0015387B"/>
    <w:rsid w:val="001711CA"/>
    <w:rsid w:val="00172F57"/>
    <w:rsid w:val="00173C8A"/>
    <w:rsid w:val="00174049"/>
    <w:rsid w:val="00176AB8"/>
    <w:rsid w:val="00185C91"/>
    <w:rsid w:val="00195BE2"/>
    <w:rsid w:val="00197611"/>
    <w:rsid w:val="001A5FC5"/>
    <w:rsid w:val="001B194E"/>
    <w:rsid w:val="001C1836"/>
    <w:rsid w:val="001C29BE"/>
    <w:rsid w:val="001C7FAD"/>
    <w:rsid w:val="001D327E"/>
    <w:rsid w:val="001E455C"/>
    <w:rsid w:val="001F0785"/>
    <w:rsid w:val="00207424"/>
    <w:rsid w:val="00210F96"/>
    <w:rsid w:val="00216FA4"/>
    <w:rsid w:val="002260AD"/>
    <w:rsid w:val="002303D1"/>
    <w:rsid w:val="002338B6"/>
    <w:rsid w:val="00243023"/>
    <w:rsid w:val="00257260"/>
    <w:rsid w:val="00265C2D"/>
    <w:rsid w:val="0027107E"/>
    <w:rsid w:val="00277822"/>
    <w:rsid w:val="002827E8"/>
    <w:rsid w:val="00285152"/>
    <w:rsid w:val="00291B45"/>
    <w:rsid w:val="002C72B2"/>
    <w:rsid w:val="003008CC"/>
    <w:rsid w:val="00304342"/>
    <w:rsid w:val="00311F72"/>
    <w:rsid w:val="00317171"/>
    <w:rsid w:val="0032141A"/>
    <w:rsid w:val="00321E64"/>
    <w:rsid w:val="00326F84"/>
    <w:rsid w:val="003314B2"/>
    <w:rsid w:val="003366B6"/>
    <w:rsid w:val="003514D8"/>
    <w:rsid w:val="00376909"/>
    <w:rsid w:val="003801A3"/>
    <w:rsid w:val="003A0803"/>
    <w:rsid w:val="003A30E8"/>
    <w:rsid w:val="003B286A"/>
    <w:rsid w:val="003B2875"/>
    <w:rsid w:val="003B2D76"/>
    <w:rsid w:val="003D0B02"/>
    <w:rsid w:val="003D7945"/>
    <w:rsid w:val="003E038F"/>
    <w:rsid w:val="00413384"/>
    <w:rsid w:val="00425CB2"/>
    <w:rsid w:val="00430804"/>
    <w:rsid w:val="00437D83"/>
    <w:rsid w:val="0044327D"/>
    <w:rsid w:val="00453230"/>
    <w:rsid w:val="0045695A"/>
    <w:rsid w:val="0046105C"/>
    <w:rsid w:val="00465B75"/>
    <w:rsid w:val="00472B43"/>
    <w:rsid w:val="004807DD"/>
    <w:rsid w:val="00493BDB"/>
    <w:rsid w:val="004A1E39"/>
    <w:rsid w:val="004C29EB"/>
    <w:rsid w:val="004D02F3"/>
    <w:rsid w:val="004D7D57"/>
    <w:rsid w:val="004E3794"/>
    <w:rsid w:val="004F187E"/>
    <w:rsid w:val="00525BBB"/>
    <w:rsid w:val="005265E4"/>
    <w:rsid w:val="00534E6D"/>
    <w:rsid w:val="00543BFF"/>
    <w:rsid w:val="00544E1A"/>
    <w:rsid w:val="00545539"/>
    <w:rsid w:val="0054789C"/>
    <w:rsid w:val="0055044C"/>
    <w:rsid w:val="0056020F"/>
    <w:rsid w:val="00563AB5"/>
    <w:rsid w:val="00570EF1"/>
    <w:rsid w:val="00581F16"/>
    <w:rsid w:val="00594FAF"/>
    <w:rsid w:val="005A1BDC"/>
    <w:rsid w:val="005A47D9"/>
    <w:rsid w:val="005B09A7"/>
    <w:rsid w:val="005B47EB"/>
    <w:rsid w:val="005E3664"/>
    <w:rsid w:val="005E5876"/>
    <w:rsid w:val="005F3359"/>
    <w:rsid w:val="005F7DB3"/>
    <w:rsid w:val="00602A82"/>
    <w:rsid w:val="00624A65"/>
    <w:rsid w:val="00633C96"/>
    <w:rsid w:val="0063408E"/>
    <w:rsid w:val="006422E4"/>
    <w:rsid w:val="00642C5D"/>
    <w:rsid w:val="00646753"/>
    <w:rsid w:val="00650AD5"/>
    <w:rsid w:val="006803D8"/>
    <w:rsid w:val="00682682"/>
    <w:rsid w:val="00696CB5"/>
    <w:rsid w:val="006A4971"/>
    <w:rsid w:val="006B10AA"/>
    <w:rsid w:val="006C4D7B"/>
    <w:rsid w:val="006D5657"/>
    <w:rsid w:val="006F3D88"/>
    <w:rsid w:val="006F561C"/>
    <w:rsid w:val="00705C60"/>
    <w:rsid w:val="00706364"/>
    <w:rsid w:val="007157FC"/>
    <w:rsid w:val="00717549"/>
    <w:rsid w:val="007178DF"/>
    <w:rsid w:val="00720B86"/>
    <w:rsid w:val="007317DE"/>
    <w:rsid w:val="007349A6"/>
    <w:rsid w:val="007450DF"/>
    <w:rsid w:val="007579F2"/>
    <w:rsid w:val="00760936"/>
    <w:rsid w:val="00762C34"/>
    <w:rsid w:val="00770315"/>
    <w:rsid w:val="00771BE4"/>
    <w:rsid w:val="0078222C"/>
    <w:rsid w:val="00782867"/>
    <w:rsid w:val="00787E2C"/>
    <w:rsid w:val="007A3D87"/>
    <w:rsid w:val="007A62F2"/>
    <w:rsid w:val="007A7645"/>
    <w:rsid w:val="007B02BC"/>
    <w:rsid w:val="007B076A"/>
    <w:rsid w:val="007B7FFD"/>
    <w:rsid w:val="007D1F10"/>
    <w:rsid w:val="007D69DB"/>
    <w:rsid w:val="007D7BAD"/>
    <w:rsid w:val="007E0524"/>
    <w:rsid w:val="007E0611"/>
    <w:rsid w:val="007F252B"/>
    <w:rsid w:val="007F31EC"/>
    <w:rsid w:val="00807FDE"/>
    <w:rsid w:val="00813211"/>
    <w:rsid w:val="008219B0"/>
    <w:rsid w:val="0082303C"/>
    <w:rsid w:val="00830D0E"/>
    <w:rsid w:val="0084182C"/>
    <w:rsid w:val="00845CDA"/>
    <w:rsid w:val="00850D80"/>
    <w:rsid w:val="00862D32"/>
    <w:rsid w:val="00865E5E"/>
    <w:rsid w:val="00865EF6"/>
    <w:rsid w:val="0087121F"/>
    <w:rsid w:val="008729FD"/>
    <w:rsid w:val="00886A99"/>
    <w:rsid w:val="008A771D"/>
    <w:rsid w:val="008B21BC"/>
    <w:rsid w:val="008B390F"/>
    <w:rsid w:val="008B6893"/>
    <w:rsid w:val="008C2D00"/>
    <w:rsid w:val="008D77FB"/>
    <w:rsid w:val="008D79CF"/>
    <w:rsid w:val="008F0394"/>
    <w:rsid w:val="008F043B"/>
    <w:rsid w:val="00902AD8"/>
    <w:rsid w:val="00903CEC"/>
    <w:rsid w:val="00910B10"/>
    <w:rsid w:val="009175E2"/>
    <w:rsid w:val="00920179"/>
    <w:rsid w:val="00933BFC"/>
    <w:rsid w:val="009641FB"/>
    <w:rsid w:val="0097180E"/>
    <w:rsid w:val="009725ED"/>
    <w:rsid w:val="00975DE4"/>
    <w:rsid w:val="00975FF4"/>
    <w:rsid w:val="00976001"/>
    <w:rsid w:val="009803ED"/>
    <w:rsid w:val="009828C0"/>
    <w:rsid w:val="009831E7"/>
    <w:rsid w:val="009C7680"/>
    <w:rsid w:val="009E701B"/>
    <w:rsid w:val="009F2BD1"/>
    <w:rsid w:val="00A019EC"/>
    <w:rsid w:val="00A11625"/>
    <w:rsid w:val="00A25753"/>
    <w:rsid w:val="00A32E7F"/>
    <w:rsid w:val="00A3488E"/>
    <w:rsid w:val="00A379EC"/>
    <w:rsid w:val="00A4311B"/>
    <w:rsid w:val="00A4352E"/>
    <w:rsid w:val="00A4415A"/>
    <w:rsid w:val="00A505B9"/>
    <w:rsid w:val="00A507D7"/>
    <w:rsid w:val="00A519F6"/>
    <w:rsid w:val="00A5361A"/>
    <w:rsid w:val="00A53CEB"/>
    <w:rsid w:val="00A56018"/>
    <w:rsid w:val="00A60884"/>
    <w:rsid w:val="00A6173C"/>
    <w:rsid w:val="00A64A4B"/>
    <w:rsid w:val="00A70FB3"/>
    <w:rsid w:val="00A831A8"/>
    <w:rsid w:val="00A857DE"/>
    <w:rsid w:val="00A9071E"/>
    <w:rsid w:val="00A912FB"/>
    <w:rsid w:val="00A95770"/>
    <w:rsid w:val="00AA4492"/>
    <w:rsid w:val="00AB14A6"/>
    <w:rsid w:val="00AB3D3E"/>
    <w:rsid w:val="00AB5895"/>
    <w:rsid w:val="00AD2B68"/>
    <w:rsid w:val="00AD3DBB"/>
    <w:rsid w:val="00AD448D"/>
    <w:rsid w:val="00AD5041"/>
    <w:rsid w:val="00AE0E10"/>
    <w:rsid w:val="00AF1098"/>
    <w:rsid w:val="00AF2516"/>
    <w:rsid w:val="00AF3530"/>
    <w:rsid w:val="00B008F9"/>
    <w:rsid w:val="00B02FA8"/>
    <w:rsid w:val="00B03179"/>
    <w:rsid w:val="00B051C9"/>
    <w:rsid w:val="00B14B3D"/>
    <w:rsid w:val="00B25741"/>
    <w:rsid w:val="00B81627"/>
    <w:rsid w:val="00B822F2"/>
    <w:rsid w:val="00B84AED"/>
    <w:rsid w:val="00B87346"/>
    <w:rsid w:val="00B93D52"/>
    <w:rsid w:val="00B93E65"/>
    <w:rsid w:val="00BA6CA5"/>
    <w:rsid w:val="00BB545F"/>
    <w:rsid w:val="00BB695A"/>
    <w:rsid w:val="00BB7682"/>
    <w:rsid w:val="00BB769D"/>
    <w:rsid w:val="00BC022F"/>
    <w:rsid w:val="00BC0298"/>
    <w:rsid w:val="00BD03AD"/>
    <w:rsid w:val="00BF1FB1"/>
    <w:rsid w:val="00C03F83"/>
    <w:rsid w:val="00C04082"/>
    <w:rsid w:val="00C064F4"/>
    <w:rsid w:val="00C24C44"/>
    <w:rsid w:val="00C32963"/>
    <w:rsid w:val="00C5501B"/>
    <w:rsid w:val="00C614A4"/>
    <w:rsid w:val="00C61873"/>
    <w:rsid w:val="00C64258"/>
    <w:rsid w:val="00C72A36"/>
    <w:rsid w:val="00C76692"/>
    <w:rsid w:val="00C768AC"/>
    <w:rsid w:val="00C94C39"/>
    <w:rsid w:val="00CA5446"/>
    <w:rsid w:val="00CB4F25"/>
    <w:rsid w:val="00CD30F7"/>
    <w:rsid w:val="00CD432F"/>
    <w:rsid w:val="00CE0431"/>
    <w:rsid w:val="00CE4A34"/>
    <w:rsid w:val="00D02231"/>
    <w:rsid w:val="00D03D86"/>
    <w:rsid w:val="00D054D5"/>
    <w:rsid w:val="00D1244F"/>
    <w:rsid w:val="00D14905"/>
    <w:rsid w:val="00D17458"/>
    <w:rsid w:val="00D21FC5"/>
    <w:rsid w:val="00D2217F"/>
    <w:rsid w:val="00D25EC4"/>
    <w:rsid w:val="00D31C39"/>
    <w:rsid w:val="00D411BC"/>
    <w:rsid w:val="00D42295"/>
    <w:rsid w:val="00D46E73"/>
    <w:rsid w:val="00D62814"/>
    <w:rsid w:val="00D66F38"/>
    <w:rsid w:val="00D67DF3"/>
    <w:rsid w:val="00D72776"/>
    <w:rsid w:val="00D9108D"/>
    <w:rsid w:val="00D93D74"/>
    <w:rsid w:val="00DA132C"/>
    <w:rsid w:val="00DB46F8"/>
    <w:rsid w:val="00DB6576"/>
    <w:rsid w:val="00DC64C3"/>
    <w:rsid w:val="00DE1022"/>
    <w:rsid w:val="00DF04A3"/>
    <w:rsid w:val="00DF6BF8"/>
    <w:rsid w:val="00E01479"/>
    <w:rsid w:val="00E014DD"/>
    <w:rsid w:val="00E135D8"/>
    <w:rsid w:val="00E14E67"/>
    <w:rsid w:val="00E425C4"/>
    <w:rsid w:val="00E50FEE"/>
    <w:rsid w:val="00E5122A"/>
    <w:rsid w:val="00E51F93"/>
    <w:rsid w:val="00E60585"/>
    <w:rsid w:val="00E6087E"/>
    <w:rsid w:val="00E61B62"/>
    <w:rsid w:val="00E64606"/>
    <w:rsid w:val="00E6473E"/>
    <w:rsid w:val="00E845F2"/>
    <w:rsid w:val="00E84AE2"/>
    <w:rsid w:val="00E92CE0"/>
    <w:rsid w:val="00E94EFF"/>
    <w:rsid w:val="00E956D7"/>
    <w:rsid w:val="00E95F37"/>
    <w:rsid w:val="00E97308"/>
    <w:rsid w:val="00EA34DA"/>
    <w:rsid w:val="00EC3959"/>
    <w:rsid w:val="00EC7A85"/>
    <w:rsid w:val="00EE7950"/>
    <w:rsid w:val="00EF6A7C"/>
    <w:rsid w:val="00F009E4"/>
    <w:rsid w:val="00F014DD"/>
    <w:rsid w:val="00F05A6E"/>
    <w:rsid w:val="00F10AA9"/>
    <w:rsid w:val="00F15B9D"/>
    <w:rsid w:val="00F165F3"/>
    <w:rsid w:val="00F261F8"/>
    <w:rsid w:val="00F433E7"/>
    <w:rsid w:val="00F45349"/>
    <w:rsid w:val="00F51358"/>
    <w:rsid w:val="00F567FD"/>
    <w:rsid w:val="00F600D7"/>
    <w:rsid w:val="00FB581F"/>
    <w:rsid w:val="00FC1EAD"/>
    <w:rsid w:val="00FC3B27"/>
    <w:rsid w:val="00FC3C39"/>
    <w:rsid w:val="00FC47C7"/>
    <w:rsid w:val="00FC6477"/>
    <w:rsid w:val="00FC699D"/>
    <w:rsid w:val="00FD2030"/>
    <w:rsid w:val="00FE51A0"/>
    <w:rsid w:val="00FE5C51"/>
    <w:rsid w:val="00FF6F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02BA86-0FF6-4842-845C-38DEFF245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Звичайний"/>
    <w:qFormat/>
    <w:rsid w:val="00D03D86"/>
    <w:rPr>
      <w:rFonts w:ascii="Antiqua" w:hAnsi="Antiqua"/>
      <w:sz w:val="26"/>
      <w:lang w:eastAsia="ru-RU"/>
    </w:rPr>
  </w:style>
  <w:style w:type="paragraph" w:styleId="1">
    <w:name w:val="heading 1"/>
    <w:basedOn w:val="a"/>
    <w:next w:val="a"/>
    <w:qFormat/>
    <w:rsid w:val="00D03D86"/>
    <w:pPr>
      <w:keepNext/>
      <w:spacing w:before="240"/>
      <w:ind w:left="567"/>
      <w:outlineLvl w:val="0"/>
    </w:pPr>
    <w:rPr>
      <w:b/>
      <w:smallCaps/>
      <w:sz w:val="28"/>
    </w:rPr>
  </w:style>
  <w:style w:type="paragraph" w:styleId="2">
    <w:name w:val="heading 2"/>
    <w:basedOn w:val="a"/>
    <w:next w:val="a"/>
    <w:qFormat/>
    <w:rsid w:val="00D03D86"/>
    <w:pPr>
      <w:keepNext/>
      <w:spacing w:before="120"/>
      <w:ind w:left="567"/>
      <w:outlineLvl w:val="1"/>
    </w:pPr>
    <w:rPr>
      <w:b/>
    </w:rPr>
  </w:style>
  <w:style w:type="paragraph" w:styleId="3">
    <w:name w:val="heading 3"/>
    <w:basedOn w:val="a"/>
    <w:next w:val="a"/>
    <w:link w:val="30"/>
    <w:qFormat/>
    <w:rsid w:val="00D03D86"/>
    <w:pPr>
      <w:keepNext/>
      <w:spacing w:before="120"/>
      <w:ind w:left="567"/>
      <w:outlineLvl w:val="2"/>
    </w:pPr>
    <w:rPr>
      <w:b/>
      <w:i/>
    </w:rPr>
  </w:style>
  <w:style w:type="paragraph" w:styleId="4">
    <w:name w:val="heading 4"/>
    <w:basedOn w:val="a"/>
    <w:next w:val="a"/>
    <w:qFormat/>
    <w:rsid w:val="00D03D86"/>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03D86"/>
    <w:pPr>
      <w:tabs>
        <w:tab w:val="center" w:pos="4153"/>
        <w:tab w:val="right" w:pos="8306"/>
      </w:tabs>
    </w:pPr>
  </w:style>
  <w:style w:type="paragraph" w:customStyle="1" w:styleId="a4">
    <w:name w:val="Нормальний текст"/>
    <w:basedOn w:val="a"/>
    <w:rsid w:val="00D03D86"/>
    <w:pPr>
      <w:spacing w:before="120"/>
      <w:ind w:firstLine="567"/>
    </w:pPr>
  </w:style>
  <w:style w:type="paragraph" w:customStyle="1" w:styleId="a5">
    <w:name w:val="Шапка документу"/>
    <w:basedOn w:val="a"/>
    <w:rsid w:val="00D03D86"/>
    <w:pPr>
      <w:keepNext/>
      <w:keepLines/>
      <w:spacing w:after="240"/>
      <w:ind w:left="4536"/>
      <w:jc w:val="center"/>
    </w:pPr>
  </w:style>
  <w:style w:type="paragraph" w:styleId="a6">
    <w:name w:val="header"/>
    <w:basedOn w:val="a"/>
    <w:rsid w:val="00D03D86"/>
    <w:pPr>
      <w:tabs>
        <w:tab w:val="center" w:pos="4153"/>
        <w:tab w:val="right" w:pos="8306"/>
      </w:tabs>
    </w:pPr>
  </w:style>
  <w:style w:type="paragraph" w:customStyle="1" w:styleId="a7">
    <w:name w:val="Підпис"/>
    <w:basedOn w:val="a"/>
    <w:rsid w:val="00D03D86"/>
    <w:pPr>
      <w:keepLines/>
      <w:tabs>
        <w:tab w:val="center" w:pos="2268"/>
        <w:tab w:val="left" w:pos="6804"/>
      </w:tabs>
      <w:spacing w:before="360"/>
    </w:pPr>
    <w:rPr>
      <w:b/>
      <w:position w:val="-48"/>
    </w:rPr>
  </w:style>
  <w:style w:type="paragraph" w:customStyle="1" w:styleId="a8">
    <w:name w:val="Глава документу"/>
    <w:basedOn w:val="a"/>
    <w:next w:val="a"/>
    <w:rsid w:val="00D03D86"/>
    <w:pPr>
      <w:keepNext/>
      <w:keepLines/>
      <w:spacing w:before="120" w:after="120"/>
      <w:jc w:val="center"/>
    </w:pPr>
  </w:style>
  <w:style w:type="paragraph" w:customStyle="1" w:styleId="a9">
    <w:name w:val="Герб"/>
    <w:basedOn w:val="a"/>
    <w:rsid w:val="00D03D86"/>
    <w:pPr>
      <w:keepNext/>
      <w:keepLines/>
      <w:jc w:val="center"/>
    </w:pPr>
    <w:rPr>
      <w:sz w:val="144"/>
      <w:lang w:val="en-US"/>
    </w:rPr>
  </w:style>
  <w:style w:type="paragraph" w:customStyle="1" w:styleId="aa">
    <w:name w:val="Установа"/>
    <w:basedOn w:val="a"/>
    <w:rsid w:val="00D03D86"/>
    <w:pPr>
      <w:keepNext/>
      <w:keepLines/>
      <w:spacing w:before="120"/>
      <w:jc w:val="center"/>
    </w:pPr>
    <w:rPr>
      <w:b/>
      <w:sz w:val="40"/>
    </w:rPr>
  </w:style>
  <w:style w:type="paragraph" w:customStyle="1" w:styleId="ab">
    <w:name w:val="Вид документа"/>
    <w:basedOn w:val="aa"/>
    <w:next w:val="a"/>
    <w:rsid w:val="00D03D86"/>
    <w:pPr>
      <w:spacing w:before="360" w:after="240"/>
    </w:pPr>
    <w:rPr>
      <w:spacing w:val="20"/>
      <w:sz w:val="26"/>
    </w:rPr>
  </w:style>
  <w:style w:type="paragraph" w:customStyle="1" w:styleId="ac">
    <w:name w:val="Час та місце"/>
    <w:basedOn w:val="a"/>
    <w:rsid w:val="00D03D86"/>
    <w:pPr>
      <w:keepNext/>
      <w:keepLines/>
      <w:spacing w:before="120" w:after="240"/>
      <w:jc w:val="center"/>
    </w:pPr>
  </w:style>
  <w:style w:type="paragraph" w:customStyle="1" w:styleId="ad">
    <w:name w:val="Назва документа"/>
    <w:basedOn w:val="a"/>
    <w:next w:val="a4"/>
    <w:rsid w:val="00D03D86"/>
    <w:pPr>
      <w:keepNext/>
      <w:keepLines/>
      <w:spacing w:before="240" w:after="240"/>
      <w:jc w:val="center"/>
    </w:pPr>
    <w:rPr>
      <w:b/>
    </w:rPr>
  </w:style>
  <w:style w:type="paragraph" w:customStyle="1" w:styleId="NormalText">
    <w:name w:val="Normal Text"/>
    <w:basedOn w:val="a"/>
    <w:rsid w:val="00D03D86"/>
    <w:pPr>
      <w:ind w:firstLine="567"/>
      <w:jc w:val="both"/>
    </w:pPr>
  </w:style>
  <w:style w:type="paragraph" w:customStyle="1" w:styleId="ShapkaDocumentu">
    <w:name w:val="Shapka Documentu"/>
    <w:basedOn w:val="NormalText"/>
    <w:rsid w:val="00D03D86"/>
    <w:pPr>
      <w:keepNext/>
      <w:keepLines/>
      <w:spacing w:after="240"/>
      <w:ind w:left="3969" w:firstLine="0"/>
      <w:jc w:val="center"/>
    </w:pPr>
  </w:style>
  <w:style w:type="paragraph" w:styleId="ae">
    <w:name w:val="footnote text"/>
    <w:basedOn w:val="a"/>
    <w:link w:val="af"/>
    <w:rsid w:val="008B6893"/>
    <w:rPr>
      <w:sz w:val="20"/>
    </w:rPr>
  </w:style>
  <w:style w:type="character" w:customStyle="1" w:styleId="af">
    <w:name w:val="Текст сноски Знак"/>
    <w:link w:val="ae"/>
    <w:rsid w:val="008B6893"/>
    <w:rPr>
      <w:rFonts w:ascii="Antiqua" w:hAnsi="Antiqua"/>
      <w:lang w:eastAsia="ru-RU"/>
    </w:rPr>
  </w:style>
  <w:style w:type="character" w:styleId="af0">
    <w:name w:val="footnote reference"/>
    <w:rsid w:val="008B6893"/>
    <w:rPr>
      <w:vertAlign w:val="superscript"/>
    </w:rPr>
  </w:style>
  <w:style w:type="character" w:customStyle="1" w:styleId="rvts39">
    <w:name w:val="rvts39"/>
    <w:basedOn w:val="a0"/>
    <w:uiPriority w:val="99"/>
    <w:rsid w:val="00176AB8"/>
    <w:rPr>
      <w:rFonts w:cs="Times New Roman"/>
    </w:rPr>
  </w:style>
  <w:style w:type="character" w:customStyle="1" w:styleId="rvts41">
    <w:name w:val="rvts41"/>
    <w:basedOn w:val="a0"/>
    <w:uiPriority w:val="99"/>
    <w:rsid w:val="00176AB8"/>
    <w:rPr>
      <w:rFonts w:cs="Times New Roman"/>
    </w:rPr>
  </w:style>
  <w:style w:type="paragraph" w:styleId="af1">
    <w:name w:val="Balloon Text"/>
    <w:basedOn w:val="a"/>
    <w:link w:val="af2"/>
    <w:semiHidden/>
    <w:unhideWhenUsed/>
    <w:rsid w:val="00B81627"/>
    <w:rPr>
      <w:rFonts w:ascii="Segoe UI" w:hAnsi="Segoe UI" w:cs="Segoe UI"/>
      <w:sz w:val="18"/>
      <w:szCs w:val="18"/>
    </w:rPr>
  </w:style>
  <w:style w:type="character" w:customStyle="1" w:styleId="af2">
    <w:name w:val="Текст выноски Знак"/>
    <w:basedOn w:val="a0"/>
    <w:link w:val="af1"/>
    <w:semiHidden/>
    <w:rsid w:val="00B81627"/>
    <w:rPr>
      <w:rFonts w:ascii="Segoe UI" w:hAnsi="Segoe UI" w:cs="Segoe UI"/>
      <w:sz w:val="18"/>
      <w:szCs w:val="18"/>
      <w:lang w:eastAsia="ru-RU"/>
    </w:rPr>
  </w:style>
  <w:style w:type="character" w:styleId="af3">
    <w:name w:val="Hyperlink"/>
    <w:basedOn w:val="a0"/>
    <w:uiPriority w:val="99"/>
    <w:semiHidden/>
    <w:unhideWhenUsed/>
    <w:rsid w:val="00B02FA8"/>
    <w:rPr>
      <w:color w:val="0000FF"/>
      <w:u w:val="single"/>
    </w:rPr>
  </w:style>
  <w:style w:type="character" w:styleId="af4">
    <w:name w:val="Strong"/>
    <w:basedOn w:val="a0"/>
    <w:uiPriority w:val="22"/>
    <w:qFormat/>
    <w:rsid w:val="006B10AA"/>
    <w:rPr>
      <w:b/>
      <w:bCs/>
    </w:rPr>
  </w:style>
  <w:style w:type="character" w:customStyle="1" w:styleId="30">
    <w:name w:val="Заголовок 3 Знак"/>
    <w:basedOn w:val="a0"/>
    <w:link w:val="3"/>
    <w:rsid w:val="0044327D"/>
    <w:rPr>
      <w:rFonts w:ascii="Antiqua" w:hAnsi="Antiqua"/>
      <w:b/>
      <w:i/>
      <w:sz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 w:id="796027602">
      <w:bodyDiv w:val="1"/>
      <w:marLeft w:val="0"/>
      <w:marRight w:val="0"/>
      <w:marTop w:val="0"/>
      <w:marBottom w:val="0"/>
      <w:divBdr>
        <w:top w:val="none" w:sz="0" w:space="0" w:color="auto"/>
        <w:left w:val="none" w:sz="0" w:space="0" w:color="auto"/>
        <w:bottom w:val="none" w:sz="0" w:space="0" w:color="auto"/>
        <w:right w:val="none" w:sz="0" w:space="0" w:color="auto"/>
      </w:divBdr>
    </w:div>
    <w:div w:id="1462529147">
      <w:bodyDiv w:val="1"/>
      <w:marLeft w:val="0"/>
      <w:marRight w:val="0"/>
      <w:marTop w:val="0"/>
      <w:marBottom w:val="0"/>
      <w:divBdr>
        <w:top w:val="none" w:sz="0" w:space="0" w:color="auto"/>
        <w:left w:val="none" w:sz="0" w:space="0" w:color="auto"/>
        <w:bottom w:val="none" w:sz="0" w:space="0" w:color="auto"/>
        <w:right w:val="none" w:sz="0" w:space="0" w:color="auto"/>
      </w:divBdr>
    </w:div>
    <w:div w:id="1624458122">
      <w:bodyDiv w:val="1"/>
      <w:marLeft w:val="0"/>
      <w:marRight w:val="0"/>
      <w:marTop w:val="0"/>
      <w:marBottom w:val="0"/>
      <w:divBdr>
        <w:top w:val="none" w:sz="0" w:space="0" w:color="auto"/>
        <w:left w:val="none" w:sz="0" w:space="0" w:color="auto"/>
        <w:bottom w:val="none" w:sz="0" w:space="0" w:color="auto"/>
        <w:right w:val="none" w:sz="0" w:space="0" w:color="auto"/>
      </w:divBdr>
    </w:div>
    <w:div w:id="190548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09310-D724-4E91-B94E-A4AC8C12D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7957</Words>
  <Characters>45358</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vt:lpstr>
    </vt:vector>
  </TitlesOfParts>
  <Company>KMU</Company>
  <LinksUpToDate>false</LinksUpToDate>
  <CharactersWithSpaces>53209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1-1</dc:creator>
  <cp:lastModifiedBy>Вікторія</cp:lastModifiedBy>
  <cp:revision>8</cp:revision>
  <cp:lastPrinted>2020-09-25T12:01:00Z</cp:lastPrinted>
  <dcterms:created xsi:type="dcterms:W3CDTF">2020-09-30T06:38:00Z</dcterms:created>
  <dcterms:modified xsi:type="dcterms:W3CDTF">2020-10-01T12:14:00Z</dcterms:modified>
</cp:coreProperties>
</file>