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15" w:rsidRDefault="00E02615">
      <w:pPr>
        <w:pStyle w:val="Heading1"/>
        <w:autoSpaceDE w:val="0"/>
        <w:autoSpaceDN w:val="0"/>
        <w:spacing w:before="1" w:line="322" w:lineRule="exact"/>
        <w:ind w:left="1295" w:right="1274"/>
        <w:jc w:val="center"/>
        <w:rPr>
          <w:lang w:val="uk-UA" w:eastAsia="uk-UA"/>
        </w:rPr>
      </w:pPr>
      <w:r>
        <w:rPr>
          <w:lang w:val="uk-UA" w:eastAsia="uk-UA"/>
        </w:rPr>
        <w:t>ПРИМІРНИЙ ДОГОВІР</w:t>
      </w:r>
    </w:p>
    <w:p w:rsidR="00E02615" w:rsidRDefault="00E02615">
      <w:pPr>
        <w:ind w:left="1302" w:right="1274"/>
        <w:jc w:val="center"/>
        <w:rPr>
          <w:b/>
          <w:sz w:val="28"/>
        </w:rPr>
      </w:pPr>
      <w:r>
        <w:rPr>
          <w:b/>
          <w:sz w:val="28"/>
        </w:rPr>
        <w:t>оренди майна, що належить до комунальної власності Яремчанської територіальної громади</w:t>
      </w:r>
    </w:p>
    <w:p w:rsidR="00E02615" w:rsidRDefault="00E02615">
      <w:pPr>
        <w:pStyle w:val="BodyText"/>
        <w:spacing w:before="4"/>
        <w:ind w:left="0"/>
        <w:jc w:val="left"/>
        <w:rPr>
          <w:b/>
          <w:sz w:val="27"/>
        </w:rPr>
      </w:pPr>
    </w:p>
    <w:p w:rsidR="00E02615" w:rsidRDefault="00E02615">
      <w:pPr>
        <w:tabs>
          <w:tab w:val="left" w:pos="8041"/>
          <w:tab w:val="left" w:leader="underscore" w:pos="8929"/>
        </w:tabs>
        <w:ind w:left="721"/>
        <w:rPr>
          <w:sz w:val="24"/>
        </w:rPr>
      </w:pPr>
      <w:r>
        <w:rPr>
          <w:sz w:val="24"/>
        </w:rPr>
        <w:t>« ___ » ________</w:t>
      </w:r>
      <w:r>
        <w:rPr>
          <w:spacing w:val="55"/>
          <w:sz w:val="24"/>
        </w:rPr>
        <w:t xml:space="preserve"> </w:t>
      </w:r>
      <w:r>
        <w:rPr>
          <w:sz w:val="24"/>
        </w:rPr>
        <w:t>20___</w:t>
      </w:r>
      <w:r>
        <w:rPr>
          <w:spacing w:val="-4"/>
          <w:sz w:val="24"/>
        </w:rPr>
        <w:t xml:space="preserve"> </w:t>
      </w:r>
      <w:r>
        <w:rPr>
          <w:sz w:val="24"/>
        </w:rPr>
        <w:t>року</w:t>
      </w:r>
      <w:r>
        <w:rPr>
          <w:sz w:val="24"/>
        </w:rPr>
        <w:tab/>
        <w:t>№______</w:t>
      </w:r>
    </w:p>
    <w:p w:rsidR="00E02615" w:rsidRDefault="00E02615">
      <w:pPr>
        <w:pStyle w:val="BodyText"/>
        <w:spacing w:before="1"/>
        <w:ind w:left="0"/>
        <w:jc w:val="left"/>
        <w:rPr>
          <w:sz w:val="24"/>
        </w:rPr>
      </w:pPr>
    </w:p>
    <w:p w:rsidR="00E02615" w:rsidRDefault="00E02615" w:rsidP="007C2041">
      <w:pPr>
        <w:pStyle w:val="BodyText"/>
        <w:tabs>
          <w:tab w:val="left" w:pos="-142"/>
          <w:tab w:val="left" w:pos="567"/>
          <w:tab w:val="left" w:pos="4193"/>
          <w:tab w:val="left" w:pos="5102"/>
          <w:tab w:val="left" w:pos="7265"/>
        </w:tabs>
        <w:ind w:left="0" w:firstLine="567"/>
        <w:rPr>
          <w:w w:val="99"/>
        </w:rPr>
      </w:pPr>
      <w:r>
        <w:rPr>
          <w:w w:val="99"/>
        </w:rPr>
        <w:t xml:space="preserve">            </w:t>
      </w:r>
    </w:p>
    <w:p w:rsidR="00E02615" w:rsidRPr="00F309A3" w:rsidRDefault="00E02615" w:rsidP="00F309A3">
      <w:pPr>
        <w:pStyle w:val="BodyText"/>
        <w:tabs>
          <w:tab w:val="left" w:pos="-142"/>
          <w:tab w:val="left" w:pos="567"/>
          <w:tab w:val="left" w:pos="4193"/>
          <w:tab w:val="left" w:pos="5102"/>
          <w:tab w:val="left" w:pos="7265"/>
        </w:tabs>
        <w:ind w:left="0" w:firstLine="567"/>
        <w:rPr>
          <w:sz w:val="24"/>
          <w:szCs w:val="24"/>
        </w:rPr>
      </w:pPr>
      <w:r w:rsidRPr="00F309A3">
        <w:rPr>
          <w:w w:val="99"/>
          <w:sz w:val="24"/>
          <w:szCs w:val="24"/>
        </w:rPr>
        <w:t>Комунальне некомерційне підприємство</w:t>
      </w:r>
      <w:r w:rsidRPr="00F309A3">
        <w:rPr>
          <w:sz w:val="24"/>
          <w:szCs w:val="24"/>
        </w:rPr>
        <w:t xml:space="preserve"> «Яремчанський центр первинної </w:t>
      </w:r>
      <w:r>
        <w:rPr>
          <w:sz w:val="24"/>
          <w:szCs w:val="24"/>
        </w:rPr>
        <w:t xml:space="preserve">            </w:t>
      </w:r>
      <w:r w:rsidRPr="00F309A3">
        <w:rPr>
          <w:sz w:val="24"/>
          <w:szCs w:val="24"/>
        </w:rPr>
        <w:t>медико-санітарної допомоги» Яремчанської міської ради</w:t>
      </w:r>
      <w:r>
        <w:rPr>
          <w:sz w:val="24"/>
          <w:szCs w:val="24"/>
        </w:rPr>
        <w:t xml:space="preserve"> </w:t>
      </w:r>
      <w:r w:rsidRPr="00F309A3">
        <w:rPr>
          <w:sz w:val="24"/>
          <w:szCs w:val="24"/>
        </w:rPr>
        <w:t xml:space="preserve">Івано-Франківської області, </w:t>
      </w:r>
      <w:r>
        <w:rPr>
          <w:sz w:val="24"/>
          <w:szCs w:val="24"/>
        </w:rPr>
        <w:t xml:space="preserve">ідентифікаційний </w:t>
      </w:r>
      <w:r w:rsidRPr="00F309A3">
        <w:rPr>
          <w:sz w:val="24"/>
          <w:szCs w:val="24"/>
        </w:rPr>
        <w:t xml:space="preserve">код ЄДРПОУ: 42080790, місцезнаходження якого зареєстровано за адресою: вул. О.Довбуша, </w:t>
      </w:r>
      <w:smartTag w:uri="urn:schemas-microsoft-com:office:smarttags" w:element="metricconverter">
        <w:smartTagPr>
          <w:attr w:name="ProductID" w:val="5, м"/>
        </w:smartTagPr>
        <w:r w:rsidRPr="00F309A3">
          <w:rPr>
            <w:sz w:val="24"/>
            <w:szCs w:val="24"/>
          </w:rPr>
          <w:t>5, м</w:t>
        </w:r>
      </w:smartTag>
      <w:r w:rsidRPr="00F309A3">
        <w:rPr>
          <w:sz w:val="24"/>
          <w:szCs w:val="24"/>
        </w:rPr>
        <w:t xml:space="preserve">. Яремче, Івано-Франківська обл., 78500 (у подальшому </w:t>
      </w:r>
      <w:r w:rsidRPr="00F309A3">
        <w:rPr>
          <w:w w:val="95"/>
          <w:sz w:val="24"/>
          <w:szCs w:val="24"/>
        </w:rPr>
        <w:t>іменований</w:t>
      </w:r>
      <w:r w:rsidRPr="00F309A3">
        <w:rPr>
          <w:sz w:val="24"/>
          <w:szCs w:val="24"/>
        </w:rPr>
        <w:t xml:space="preserve"> </w:t>
      </w:r>
      <w:r w:rsidRPr="00F309A3">
        <w:rPr>
          <w:b/>
          <w:sz w:val="24"/>
          <w:szCs w:val="24"/>
        </w:rPr>
        <w:t>Орендодавець</w:t>
      </w:r>
      <w:r w:rsidRPr="00F309A3">
        <w:rPr>
          <w:sz w:val="24"/>
          <w:szCs w:val="24"/>
        </w:rPr>
        <w:t xml:space="preserve">) в </w:t>
      </w:r>
      <w:r w:rsidRPr="00F309A3">
        <w:rPr>
          <w:spacing w:val="54"/>
          <w:sz w:val="24"/>
          <w:szCs w:val="24"/>
        </w:rPr>
        <w:t xml:space="preserve"> </w:t>
      </w:r>
      <w:r w:rsidRPr="00F309A3">
        <w:rPr>
          <w:sz w:val="24"/>
          <w:szCs w:val="24"/>
        </w:rPr>
        <w:t xml:space="preserve">особі директора </w:t>
      </w:r>
      <w:r w:rsidRPr="00F309A3">
        <w:rPr>
          <w:b/>
          <w:sz w:val="24"/>
          <w:szCs w:val="24"/>
        </w:rPr>
        <w:t>Бодоряка Юрія Олексійовича</w:t>
      </w:r>
      <w:r w:rsidRPr="00F309A3">
        <w:rPr>
          <w:sz w:val="24"/>
          <w:szCs w:val="24"/>
        </w:rPr>
        <w:t xml:space="preserve">, який </w:t>
      </w:r>
      <w:r w:rsidRPr="00F309A3">
        <w:rPr>
          <w:spacing w:val="54"/>
          <w:sz w:val="24"/>
          <w:szCs w:val="24"/>
        </w:rPr>
        <w:t xml:space="preserve"> </w:t>
      </w:r>
      <w:r w:rsidRPr="00F309A3">
        <w:rPr>
          <w:sz w:val="24"/>
          <w:szCs w:val="24"/>
        </w:rPr>
        <w:t xml:space="preserve">діє на </w:t>
      </w:r>
      <w:r w:rsidRPr="00F309A3">
        <w:rPr>
          <w:spacing w:val="51"/>
          <w:sz w:val="24"/>
          <w:szCs w:val="24"/>
        </w:rPr>
        <w:t xml:space="preserve"> </w:t>
      </w:r>
      <w:r>
        <w:rPr>
          <w:sz w:val="24"/>
          <w:szCs w:val="24"/>
        </w:rPr>
        <w:t xml:space="preserve">підставі Статуту з </w:t>
      </w:r>
      <w:r w:rsidRPr="00F309A3">
        <w:rPr>
          <w:sz w:val="24"/>
          <w:szCs w:val="24"/>
        </w:rPr>
        <w:t>однієї сторони та _______________________________________</w:t>
      </w:r>
      <w:r>
        <w:rPr>
          <w:sz w:val="24"/>
          <w:szCs w:val="24"/>
        </w:rPr>
        <w:t>__________</w:t>
      </w:r>
    </w:p>
    <w:p w:rsidR="00E02615" w:rsidRDefault="00E02615" w:rsidP="00F309A3">
      <w:pPr>
        <w:pStyle w:val="BodyText"/>
        <w:tabs>
          <w:tab w:val="left" w:pos="-142"/>
          <w:tab w:val="left" w:pos="567"/>
          <w:tab w:val="left" w:pos="4193"/>
          <w:tab w:val="left" w:pos="5102"/>
          <w:tab w:val="left" w:pos="7265"/>
        </w:tabs>
        <w:ind w:left="0"/>
        <w:rPr>
          <w:sz w:val="24"/>
          <w:szCs w:val="24"/>
        </w:rPr>
      </w:pPr>
      <w:r w:rsidRPr="00F309A3">
        <w:rPr>
          <w:sz w:val="24"/>
          <w:szCs w:val="24"/>
        </w:rPr>
        <w:t xml:space="preserve">_______________________, </w:t>
      </w:r>
      <w:r>
        <w:rPr>
          <w:sz w:val="24"/>
          <w:szCs w:val="24"/>
        </w:rPr>
        <w:t xml:space="preserve">ідентифікаційний </w:t>
      </w:r>
      <w:r w:rsidRPr="00F309A3">
        <w:rPr>
          <w:sz w:val="24"/>
          <w:szCs w:val="24"/>
        </w:rPr>
        <w:t>код ЄДРПОУ</w:t>
      </w:r>
      <w:r w:rsidRPr="00F309A3">
        <w:rPr>
          <w:sz w:val="24"/>
          <w:szCs w:val="24"/>
          <w:lang w:val="ru-RU"/>
        </w:rPr>
        <w:t>/</w:t>
      </w:r>
      <w:r w:rsidRPr="00F309A3">
        <w:rPr>
          <w:sz w:val="24"/>
          <w:szCs w:val="24"/>
        </w:rPr>
        <w:t>РНОКПП___________</w:t>
      </w:r>
      <w:r>
        <w:rPr>
          <w:sz w:val="24"/>
          <w:szCs w:val="24"/>
        </w:rPr>
        <w:t>___</w:t>
      </w:r>
      <w:r w:rsidRPr="00F309A3">
        <w:rPr>
          <w:sz w:val="24"/>
          <w:szCs w:val="24"/>
        </w:rPr>
        <w:t>, місцезнаходження якого зареєстровано за адресою:____________________</w:t>
      </w:r>
      <w:r>
        <w:rPr>
          <w:sz w:val="24"/>
          <w:szCs w:val="24"/>
        </w:rPr>
        <w:t>________________</w:t>
      </w:r>
    </w:p>
    <w:p w:rsidR="00E02615" w:rsidRPr="00F309A3" w:rsidRDefault="00E02615" w:rsidP="00F309A3">
      <w:pPr>
        <w:pStyle w:val="BodyText"/>
        <w:tabs>
          <w:tab w:val="left" w:pos="-142"/>
          <w:tab w:val="left" w:pos="567"/>
          <w:tab w:val="left" w:pos="4193"/>
          <w:tab w:val="left" w:pos="5102"/>
          <w:tab w:val="left" w:pos="7265"/>
        </w:tabs>
        <w:ind w:left="0"/>
        <w:rPr>
          <w:sz w:val="24"/>
          <w:szCs w:val="24"/>
        </w:rPr>
      </w:pPr>
      <w:r>
        <w:rPr>
          <w:sz w:val="24"/>
          <w:szCs w:val="24"/>
        </w:rPr>
        <w:t xml:space="preserve">____________________________________ </w:t>
      </w:r>
      <w:r w:rsidRPr="00F309A3">
        <w:rPr>
          <w:sz w:val="24"/>
          <w:szCs w:val="24"/>
        </w:rPr>
        <w:t>в особі</w:t>
      </w:r>
      <w:r>
        <w:rPr>
          <w:sz w:val="24"/>
          <w:szCs w:val="24"/>
        </w:rPr>
        <w:t>_____________________________________</w:t>
      </w:r>
    </w:p>
    <w:p w:rsidR="00E02615" w:rsidRDefault="00E02615" w:rsidP="00F309A3">
      <w:pPr>
        <w:pStyle w:val="BodyText"/>
        <w:tabs>
          <w:tab w:val="left" w:pos="-142"/>
          <w:tab w:val="left" w:pos="567"/>
          <w:tab w:val="left" w:pos="4193"/>
          <w:tab w:val="left" w:pos="5102"/>
          <w:tab w:val="left" w:pos="7265"/>
        </w:tabs>
        <w:ind w:left="0"/>
        <w:rPr>
          <w:sz w:val="24"/>
          <w:szCs w:val="24"/>
        </w:rPr>
      </w:pPr>
      <w:r w:rsidRPr="00F309A3">
        <w:rPr>
          <w:sz w:val="24"/>
          <w:szCs w:val="24"/>
        </w:rPr>
        <w:t>________________________________</w:t>
      </w:r>
      <w:r>
        <w:rPr>
          <w:sz w:val="24"/>
          <w:szCs w:val="24"/>
        </w:rPr>
        <w:t>______________</w:t>
      </w:r>
      <w:r w:rsidRPr="00F309A3">
        <w:rPr>
          <w:sz w:val="24"/>
          <w:szCs w:val="24"/>
        </w:rPr>
        <w:t xml:space="preserve">(в подальшому іменований </w:t>
      </w:r>
      <w:r w:rsidRPr="00F309A3">
        <w:rPr>
          <w:b/>
          <w:sz w:val="24"/>
          <w:szCs w:val="24"/>
        </w:rPr>
        <w:t>Орендар</w:t>
      </w:r>
      <w:r w:rsidRPr="00F309A3">
        <w:rPr>
          <w:sz w:val="24"/>
          <w:szCs w:val="24"/>
        </w:rPr>
        <w:t>), що діє на підставі _______________________________________</w:t>
      </w:r>
      <w:r>
        <w:rPr>
          <w:sz w:val="24"/>
          <w:szCs w:val="24"/>
        </w:rPr>
        <w:t>_________________________</w:t>
      </w:r>
    </w:p>
    <w:p w:rsidR="00E02615" w:rsidRPr="00F309A3" w:rsidRDefault="00E02615" w:rsidP="00F309A3">
      <w:pPr>
        <w:pStyle w:val="BodyText"/>
        <w:tabs>
          <w:tab w:val="left" w:pos="-142"/>
          <w:tab w:val="left" w:pos="567"/>
          <w:tab w:val="left" w:pos="4193"/>
          <w:tab w:val="left" w:pos="5102"/>
          <w:tab w:val="left" w:pos="7265"/>
        </w:tabs>
        <w:ind w:left="0"/>
        <w:rPr>
          <w:sz w:val="24"/>
          <w:szCs w:val="24"/>
        </w:rPr>
      </w:pPr>
      <w:r w:rsidRPr="00F309A3">
        <w:rPr>
          <w:sz w:val="24"/>
          <w:szCs w:val="24"/>
        </w:rPr>
        <w:t xml:space="preserve">з другої сторони, разом по тексту надалі іменовані як </w:t>
      </w:r>
      <w:r w:rsidRPr="00F309A3">
        <w:rPr>
          <w:b/>
          <w:sz w:val="24"/>
          <w:szCs w:val="24"/>
        </w:rPr>
        <w:t>Сторони</w:t>
      </w:r>
      <w:r w:rsidRPr="00F309A3">
        <w:rPr>
          <w:sz w:val="24"/>
          <w:szCs w:val="24"/>
        </w:rPr>
        <w:t xml:space="preserve">, а кожна окремо </w:t>
      </w:r>
      <w:r w:rsidRPr="00F309A3">
        <w:rPr>
          <w:b/>
          <w:sz w:val="24"/>
          <w:szCs w:val="24"/>
        </w:rPr>
        <w:t>Сторона</w:t>
      </w:r>
      <w:r w:rsidRPr="00F309A3">
        <w:rPr>
          <w:sz w:val="24"/>
          <w:szCs w:val="24"/>
        </w:rPr>
        <w:t xml:space="preserve"> уклали цей договір оренди майна, що належить до комунальної власності Яремчанської територіальної громади  (надалі - </w:t>
      </w:r>
      <w:r w:rsidRPr="00F309A3">
        <w:rPr>
          <w:b/>
          <w:sz w:val="24"/>
          <w:szCs w:val="24"/>
        </w:rPr>
        <w:t>Договір</w:t>
      </w:r>
      <w:r w:rsidRPr="00F309A3">
        <w:rPr>
          <w:sz w:val="24"/>
          <w:szCs w:val="24"/>
        </w:rPr>
        <w:t>) про</w:t>
      </w:r>
      <w:r w:rsidRPr="00F309A3">
        <w:rPr>
          <w:spacing w:val="-3"/>
          <w:sz w:val="24"/>
          <w:szCs w:val="24"/>
        </w:rPr>
        <w:t xml:space="preserve"> </w:t>
      </w:r>
      <w:r w:rsidRPr="00F309A3">
        <w:rPr>
          <w:sz w:val="24"/>
          <w:szCs w:val="24"/>
        </w:rPr>
        <w:t>наступне:</w:t>
      </w:r>
    </w:p>
    <w:p w:rsidR="00E02615" w:rsidRDefault="00E02615" w:rsidP="000B25E1">
      <w:pPr>
        <w:pStyle w:val="BodyText"/>
        <w:tabs>
          <w:tab w:val="left" w:pos="142"/>
          <w:tab w:val="left" w:pos="426"/>
        </w:tabs>
        <w:spacing w:before="2"/>
        <w:ind w:left="709"/>
        <w:jc w:val="left"/>
      </w:pPr>
    </w:p>
    <w:p w:rsidR="00E02615" w:rsidRPr="005522D5" w:rsidRDefault="00E02615" w:rsidP="006C1BE5">
      <w:pPr>
        <w:jc w:val="center"/>
        <w:rPr>
          <w:b/>
          <w:sz w:val="24"/>
          <w:szCs w:val="24"/>
        </w:rPr>
      </w:pPr>
      <w:r w:rsidRPr="005522D5">
        <w:rPr>
          <w:b/>
          <w:sz w:val="24"/>
          <w:szCs w:val="24"/>
        </w:rPr>
        <w:t>1. Предмет Договору</w:t>
      </w:r>
    </w:p>
    <w:p w:rsidR="00E02615" w:rsidRDefault="00E02615" w:rsidP="00931668">
      <w:pPr>
        <w:ind w:firstLine="567"/>
        <w:jc w:val="both"/>
        <w:rPr>
          <w:sz w:val="24"/>
          <w:szCs w:val="24"/>
        </w:rPr>
      </w:pPr>
      <w:r>
        <w:rPr>
          <w:sz w:val="24"/>
          <w:szCs w:val="24"/>
        </w:rPr>
        <w:t xml:space="preserve">1.1. </w:t>
      </w:r>
      <w:r w:rsidRPr="005522D5">
        <w:rPr>
          <w:sz w:val="24"/>
          <w:szCs w:val="24"/>
        </w:rPr>
        <w:t>Орендодавець передає,</w:t>
      </w:r>
      <w:r>
        <w:rPr>
          <w:sz w:val="24"/>
          <w:szCs w:val="24"/>
        </w:rPr>
        <w:t>____________________________________________________</w:t>
      </w:r>
    </w:p>
    <w:p w:rsidR="00E02615" w:rsidRDefault="00E02615" w:rsidP="00931668">
      <w:pPr>
        <w:jc w:val="both"/>
        <w:rPr>
          <w:sz w:val="24"/>
          <w:szCs w:val="24"/>
        </w:rPr>
      </w:pPr>
      <w:r>
        <w:rPr>
          <w:sz w:val="24"/>
          <w:szCs w:val="24"/>
        </w:rPr>
        <w:t>___________________________________________________________________________</w:t>
      </w:r>
      <w:r w:rsidRPr="005522D5">
        <w:rPr>
          <w:sz w:val="24"/>
          <w:szCs w:val="24"/>
        </w:rPr>
        <w:t>(</w:t>
      </w:r>
      <w:r w:rsidRPr="007C2041">
        <w:rPr>
          <w:i/>
          <w:sz w:val="18"/>
          <w:szCs w:val="18"/>
        </w:rPr>
        <w:t>процедура, внаслідок якої майно отримано в оренду (обрати потрібне): аукціон без аукціону, продовження – за наслідками проведення аукціону, продовження – без проведення аукціону, а також вказати посилання на сторінку   в  ЕТС,  на якій розміщено інформацію я про об’єкт оренди відповідно до оголошення про передачу майна в оренду</w:t>
      </w:r>
      <w:r w:rsidRPr="005522D5">
        <w:rPr>
          <w:sz w:val="24"/>
          <w:szCs w:val="24"/>
        </w:rPr>
        <w:t>)</w:t>
      </w:r>
      <w:r>
        <w:rPr>
          <w:sz w:val="24"/>
          <w:szCs w:val="24"/>
        </w:rPr>
        <w:t xml:space="preserve">, </w:t>
      </w:r>
      <w:r w:rsidRPr="005522D5">
        <w:rPr>
          <w:sz w:val="24"/>
          <w:szCs w:val="24"/>
        </w:rPr>
        <w:t>а  Орендар  приймає в строкове платне користування</w:t>
      </w:r>
      <w:r w:rsidRPr="005522D5">
        <w:rPr>
          <w:sz w:val="24"/>
          <w:szCs w:val="24"/>
        </w:rPr>
        <w:tab/>
        <w:t>нерухоме</w:t>
      </w:r>
      <w:r>
        <w:rPr>
          <w:sz w:val="24"/>
          <w:szCs w:val="24"/>
        </w:rPr>
        <w:t xml:space="preserve"> </w:t>
      </w:r>
      <w:r w:rsidRPr="005522D5">
        <w:rPr>
          <w:sz w:val="24"/>
          <w:szCs w:val="24"/>
        </w:rPr>
        <w:t>майно:</w:t>
      </w:r>
      <w:r>
        <w:rPr>
          <w:sz w:val="24"/>
          <w:szCs w:val="24"/>
        </w:rPr>
        <w:t xml:space="preserve"> нежитлове приміщення загальною площею </w:t>
      </w:r>
      <w:smartTag w:uri="urn:schemas-microsoft-com:office:smarttags" w:element="metricconverter">
        <w:smartTagPr>
          <w:attr w:name="ProductID" w:val="12,6 кв. м"/>
        </w:smartTagPr>
        <w:r>
          <w:rPr>
            <w:sz w:val="24"/>
            <w:szCs w:val="24"/>
          </w:rPr>
          <w:t>12,6</w:t>
        </w:r>
        <w:r w:rsidRPr="005522D5">
          <w:rPr>
            <w:sz w:val="24"/>
            <w:szCs w:val="24"/>
          </w:rPr>
          <w:t xml:space="preserve"> кв. м</w:t>
        </w:r>
      </w:smartTag>
      <w:r>
        <w:rPr>
          <w:sz w:val="24"/>
          <w:szCs w:val="24"/>
        </w:rPr>
        <w:t xml:space="preserve">. </w:t>
      </w:r>
      <w:r w:rsidRPr="005522D5">
        <w:rPr>
          <w:sz w:val="24"/>
          <w:szCs w:val="24"/>
        </w:rPr>
        <w:t>(далі</w:t>
      </w:r>
      <w:r>
        <w:rPr>
          <w:sz w:val="24"/>
          <w:szCs w:val="24"/>
        </w:rPr>
        <w:t xml:space="preserve"> </w:t>
      </w:r>
      <w:r w:rsidRPr="005522D5">
        <w:rPr>
          <w:sz w:val="24"/>
          <w:szCs w:val="24"/>
        </w:rPr>
        <w:t>–</w:t>
      </w:r>
      <w:r>
        <w:rPr>
          <w:sz w:val="24"/>
          <w:szCs w:val="24"/>
        </w:rPr>
        <w:t xml:space="preserve"> </w:t>
      </w:r>
      <w:r w:rsidRPr="005522D5">
        <w:rPr>
          <w:b/>
          <w:sz w:val="24"/>
          <w:szCs w:val="24"/>
        </w:rPr>
        <w:t>Майно</w:t>
      </w:r>
      <w:r>
        <w:rPr>
          <w:sz w:val="24"/>
          <w:szCs w:val="24"/>
        </w:rPr>
        <w:t>), розташоване</w:t>
      </w:r>
      <w:r w:rsidRPr="00600F2E">
        <w:rPr>
          <w:sz w:val="24"/>
          <w:szCs w:val="24"/>
        </w:rPr>
        <w:t xml:space="preserve"> </w:t>
      </w:r>
      <w:r>
        <w:rPr>
          <w:sz w:val="24"/>
          <w:szCs w:val="24"/>
        </w:rPr>
        <w:t xml:space="preserve">на другому поверсі амбулаторії загальної практики-сімейної медицини с. Микуличин за адресою: вул. Грушевського, 91,       с. Микуличин, Івано-Франківська обл., 78500,  що належить до комунальної власності Яремчанської територіальної громади (далі - </w:t>
      </w:r>
      <w:r w:rsidRPr="00672B2C">
        <w:rPr>
          <w:b/>
          <w:sz w:val="24"/>
          <w:szCs w:val="24"/>
        </w:rPr>
        <w:t>Об’єкт оренди</w:t>
      </w:r>
      <w:r>
        <w:rPr>
          <w:sz w:val="24"/>
          <w:szCs w:val="24"/>
        </w:rPr>
        <w:t>)</w:t>
      </w:r>
      <w:r w:rsidRPr="005522D5">
        <w:rPr>
          <w:sz w:val="24"/>
          <w:szCs w:val="24"/>
        </w:rPr>
        <w:t xml:space="preserve"> </w:t>
      </w:r>
      <w:r>
        <w:rPr>
          <w:sz w:val="24"/>
          <w:szCs w:val="24"/>
        </w:rPr>
        <w:t xml:space="preserve">та </w:t>
      </w:r>
      <w:r w:rsidRPr="005522D5">
        <w:rPr>
          <w:sz w:val="24"/>
          <w:szCs w:val="24"/>
        </w:rPr>
        <w:t>перебуває на балансі</w:t>
      </w:r>
      <w:r>
        <w:rPr>
          <w:sz w:val="24"/>
          <w:szCs w:val="24"/>
        </w:rPr>
        <w:t xml:space="preserve"> Комунального некомерційного підприємства</w:t>
      </w:r>
      <w:r w:rsidRPr="005522D5">
        <w:rPr>
          <w:sz w:val="24"/>
          <w:szCs w:val="24"/>
        </w:rPr>
        <w:t xml:space="preserve"> «</w:t>
      </w:r>
      <w:r>
        <w:rPr>
          <w:sz w:val="24"/>
          <w:szCs w:val="24"/>
        </w:rPr>
        <w:t>Яремчанський ц</w:t>
      </w:r>
      <w:r w:rsidRPr="005522D5">
        <w:rPr>
          <w:sz w:val="24"/>
          <w:szCs w:val="24"/>
        </w:rPr>
        <w:t xml:space="preserve">ентр первинної </w:t>
      </w:r>
      <w:r>
        <w:rPr>
          <w:sz w:val="24"/>
          <w:szCs w:val="24"/>
        </w:rPr>
        <w:t>медико-санітарної допомоги» Яремчанської м</w:t>
      </w:r>
      <w:r w:rsidRPr="005522D5">
        <w:rPr>
          <w:sz w:val="24"/>
          <w:szCs w:val="24"/>
        </w:rPr>
        <w:t>іської ради</w:t>
      </w:r>
      <w:r>
        <w:rPr>
          <w:sz w:val="24"/>
          <w:szCs w:val="24"/>
        </w:rPr>
        <w:t xml:space="preserve"> Івано-Франківської області                       </w:t>
      </w:r>
      <w:r w:rsidRPr="005522D5">
        <w:rPr>
          <w:sz w:val="24"/>
          <w:szCs w:val="24"/>
        </w:rPr>
        <w:t xml:space="preserve">(далі - </w:t>
      </w:r>
      <w:r w:rsidRPr="00CF25B6">
        <w:rPr>
          <w:b/>
          <w:sz w:val="24"/>
          <w:szCs w:val="24"/>
        </w:rPr>
        <w:t>Балансоутримувач</w:t>
      </w:r>
      <w:r>
        <w:rPr>
          <w:sz w:val="24"/>
          <w:szCs w:val="24"/>
        </w:rPr>
        <w:t xml:space="preserve">) для </w:t>
      </w:r>
      <w:r w:rsidRPr="005522D5">
        <w:rPr>
          <w:sz w:val="24"/>
          <w:szCs w:val="24"/>
        </w:rPr>
        <w:t xml:space="preserve">використання </w:t>
      </w:r>
      <w:r>
        <w:rPr>
          <w:sz w:val="24"/>
          <w:szCs w:val="24"/>
        </w:rPr>
        <w:t>під________________</w:t>
      </w:r>
      <w:r w:rsidRPr="005522D5">
        <w:rPr>
          <w:sz w:val="24"/>
          <w:szCs w:val="24"/>
        </w:rPr>
        <w:t>______________</w:t>
      </w:r>
      <w:r>
        <w:rPr>
          <w:sz w:val="24"/>
          <w:szCs w:val="24"/>
        </w:rPr>
        <w:t>_______</w:t>
      </w:r>
    </w:p>
    <w:p w:rsidR="00E02615" w:rsidRDefault="00E02615" w:rsidP="00931668">
      <w:pPr>
        <w:jc w:val="both"/>
        <w:rPr>
          <w:sz w:val="24"/>
          <w:szCs w:val="24"/>
        </w:rPr>
      </w:pPr>
      <w:r>
        <w:rPr>
          <w:sz w:val="24"/>
          <w:szCs w:val="24"/>
        </w:rPr>
        <w:t>________________________________________________________________________________</w:t>
      </w:r>
      <w:r w:rsidRPr="005522D5">
        <w:rPr>
          <w:sz w:val="24"/>
          <w:szCs w:val="24"/>
        </w:rPr>
        <w:t>(</w:t>
      </w:r>
      <w:r w:rsidRPr="00CF25B6">
        <w:rPr>
          <w:sz w:val="18"/>
          <w:szCs w:val="18"/>
        </w:rPr>
        <w:t>цільове призначення,; якщо майно передано в оренду на аукціоні без додаткових умов; якщо майно передано в оренду на аукціоні і додатковими умовами аукціону визначені</w:t>
      </w:r>
      <w:r w:rsidRPr="00CF25B6">
        <w:rPr>
          <w:sz w:val="18"/>
          <w:szCs w:val="18"/>
        </w:rPr>
        <w:tab/>
        <w:t>групи цільових</w:t>
      </w:r>
      <w:r w:rsidRPr="00CF25B6">
        <w:rPr>
          <w:sz w:val="18"/>
          <w:szCs w:val="18"/>
        </w:rPr>
        <w:tab/>
        <w:t>призначень,</w:t>
      </w:r>
      <w:r w:rsidRPr="00CF25B6">
        <w:rPr>
          <w:sz w:val="18"/>
          <w:szCs w:val="18"/>
        </w:rPr>
        <w:tab/>
        <w:t>за</w:t>
      </w:r>
      <w:r w:rsidRPr="00CF25B6">
        <w:rPr>
          <w:sz w:val="18"/>
          <w:szCs w:val="18"/>
        </w:rPr>
        <w:tab/>
        <w:t>якими забороняється використовувати майно – перерахувати заборонені цільові призначення)</w:t>
      </w:r>
      <w:r w:rsidRPr="005522D5">
        <w:rPr>
          <w:sz w:val="24"/>
          <w:szCs w:val="24"/>
        </w:rPr>
        <w:t>.</w:t>
      </w:r>
    </w:p>
    <w:p w:rsidR="00E02615" w:rsidRDefault="00E02615" w:rsidP="00931668">
      <w:pPr>
        <w:ind w:firstLine="567"/>
        <w:jc w:val="both"/>
        <w:rPr>
          <w:sz w:val="24"/>
          <w:szCs w:val="24"/>
        </w:rPr>
      </w:pPr>
      <w:r>
        <w:rPr>
          <w:sz w:val="24"/>
          <w:szCs w:val="24"/>
        </w:rPr>
        <w:t>1.2. Належність Майна до пам</w:t>
      </w:r>
      <w:r w:rsidRPr="00600F2E">
        <w:rPr>
          <w:sz w:val="24"/>
          <w:szCs w:val="24"/>
          <w:lang w:val="ru-RU"/>
        </w:rPr>
        <w:t>’</w:t>
      </w:r>
      <w:r>
        <w:rPr>
          <w:sz w:val="24"/>
          <w:szCs w:val="24"/>
        </w:rPr>
        <w:t>яток культурної спадщини, щойно виявлених об</w:t>
      </w:r>
      <w:r w:rsidRPr="000703FC">
        <w:rPr>
          <w:sz w:val="24"/>
          <w:szCs w:val="24"/>
          <w:lang w:val="ru-RU"/>
        </w:rPr>
        <w:t>’</w:t>
      </w:r>
      <w:r>
        <w:rPr>
          <w:sz w:val="24"/>
          <w:szCs w:val="24"/>
        </w:rPr>
        <w:t>єктів культурної спадщини – не належить.</w:t>
      </w:r>
    </w:p>
    <w:p w:rsidR="00E02615" w:rsidRDefault="00E02615" w:rsidP="00931668">
      <w:pPr>
        <w:ind w:firstLine="567"/>
        <w:jc w:val="both"/>
      </w:pPr>
      <w:r>
        <w:rPr>
          <w:sz w:val="24"/>
          <w:szCs w:val="24"/>
        </w:rPr>
        <w:t xml:space="preserve">1.3. Балансова залишкова вартість, визначена на підставі фінансової звітності Орендодавця,  становить 57889,19 грн., без ПДВ, </w:t>
      </w:r>
      <w:r>
        <w:rPr>
          <w:spacing w:val="-1"/>
        </w:rPr>
        <w:t>с</w:t>
      </w:r>
      <w:r w:rsidRPr="00932270">
        <w:rPr>
          <w:spacing w:val="-1"/>
        </w:rPr>
        <w:t>т</w:t>
      </w:r>
      <w:r w:rsidRPr="00932270">
        <w:rPr>
          <w:spacing w:val="2"/>
        </w:rPr>
        <w:t>а</w:t>
      </w:r>
      <w:r w:rsidRPr="00932270">
        <w:rPr>
          <w:spacing w:val="-1"/>
        </w:rPr>
        <w:t>н</w:t>
      </w:r>
      <w:r w:rsidRPr="00932270">
        <w:rPr>
          <w:spacing w:val="1"/>
        </w:rPr>
        <w:t>о</w:t>
      </w:r>
      <w:r w:rsidRPr="00932270">
        <w:t>м</w:t>
      </w:r>
      <w:r w:rsidRPr="00932270">
        <w:rPr>
          <w:spacing w:val="-6"/>
        </w:rPr>
        <w:t xml:space="preserve"> </w:t>
      </w:r>
      <w:r w:rsidRPr="00932270">
        <w:rPr>
          <w:spacing w:val="-1"/>
        </w:rPr>
        <w:t>н</w:t>
      </w:r>
      <w:r w:rsidRPr="00932270">
        <w:t>а</w:t>
      </w:r>
      <w:r>
        <w:rPr>
          <w:spacing w:val="1"/>
        </w:rPr>
        <w:t xml:space="preserve"> 31</w:t>
      </w:r>
      <w:r>
        <w:t>.03.2021 року.</w:t>
      </w:r>
    </w:p>
    <w:p w:rsidR="00E02615" w:rsidRPr="00E355ED" w:rsidRDefault="00E02615" w:rsidP="00931668">
      <w:pPr>
        <w:ind w:firstLine="567"/>
        <w:jc w:val="both"/>
        <w:rPr>
          <w:sz w:val="24"/>
          <w:szCs w:val="24"/>
        </w:rPr>
      </w:pPr>
      <w:r w:rsidRPr="00E355ED">
        <w:rPr>
          <w:sz w:val="24"/>
          <w:szCs w:val="24"/>
        </w:rPr>
        <w:t>1.4. Страхова вартість становить 57889, 19 грн. (п’ятдесят сім тисяч вісімсот вісімдесят дев’ять грн. 19 коп.), без ПДВ.</w:t>
      </w:r>
    </w:p>
    <w:p w:rsidR="00E02615" w:rsidRPr="005522D5" w:rsidRDefault="00E02615" w:rsidP="005522D5">
      <w:pPr>
        <w:jc w:val="both"/>
        <w:rPr>
          <w:sz w:val="24"/>
          <w:szCs w:val="24"/>
        </w:rPr>
      </w:pPr>
    </w:p>
    <w:p w:rsidR="00E02615" w:rsidRPr="00600F2E" w:rsidRDefault="00E02615" w:rsidP="006C1BE5">
      <w:pPr>
        <w:jc w:val="center"/>
        <w:rPr>
          <w:b/>
          <w:sz w:val="24"/>
          <w:szCs w:val="24"/>
        </w:rPr>
      </w:pPr>
      <w:r>
        <w:rPr>
          <w:b/>
          <w:sz w:val="24"/>
          <w:szCs w:val="24"/>
        </w:rPr>
        <w:t xml:space="preserve">2. Умови передачі </w:t>
      </w:r>
      <w:r w:rsidRPr="00600F2E">
        <w:rPr>
          <w:b/>
          <w:sz w:val="24"/>
          <w:szCs w:val="24"/>
        </w:rPr>
        <w:t>орендованого майна</w:t>
      </w:r>
      <w:r>
        <w:rPr>
          <w:b/>
          <w:sz w:val="24"/>
          <w:szCs w:val="24"/>
        </w:rPr>
        <w:t xml:space="preserve"> Орендарю</w:t>
      </w:r>
    </w:p>
    <w:p w:rsidR="00E02615" w:rsidRDefault="00E02615" w:rsidP="004F1A4C">
      <w:pPr>
        <w:ind w:firstLine="567"/>
        <w:jc w:val="both"/>
        <w:rPr>
          <w:sz w:val="24"/>
          <w:szCs w:val="24"/>
        </w:rPr>
      </w:pPr>
      <w:r>
        <w:rPr>
          <w:sz w:val="24"/>
          <w:szCs w:val="24"/>
        </w:rPr>
        <w:t xml:space="preserve">2.1. </w:t>
      </w:r>
      <w:r w:rsidRPr="005522D5">
        <w:rPr>
          <w:sz w:val="24"/>
          <w:szCs w:val="24"/>
        </w:rPr>
        <w:t>Орендар вступає у строкове платне користування Майном у день підписання Акта приймання-передачі Майна.</w:t>
      </w:r>
      <w:r>
        <w:rPr>
          <w:sz w:val="24"/>
          <w:szCs w:val="24"/>
        </w:rPr>
        <w:t xml:space="preserve"> </w:t>
      </w:r>
      <w:r>
        <w:rPr>
          <w:noProof/>
          <w:lang w:val="ru-RU" w:eastAsia="ru-RU"/>
        </w:rPr>
        <w:pict>
          <v:line id="Line 17" o:spid="_x0000_s1026" style="position:absolute;left:0;text-align:left;z-index:-251660800;visibility:visible;mso-position-horizontal-relative:page;mso-position-vertical-relative:text" from="270.7pt,28.7pt" to="274.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" strokecolor="blue" strokeweight=".42297mm">
            <w10:wrap anchorx="page"/>
          </v:line>
        </w:pict>
      </w:r>
      <w:r w:rsidRPr="005522D5">
        <w:rPr>
          <w:sz w:val="24"/>
          <w:szCs w:val="24"/>
        </w:rPr>
        <w:t>Акт приймання-передачі підписується між Орендодавцем і Орендарем одночасно із</w:t>
      </w:r>
      <w:r>
        <w:rPr>
          <w:sz w:val="24"/>
          <w:szCs w:val="24"/>
        </w:rPr>
        <w:t xml:space="preserve"> </w:t>
      </w:r>
      <w:r w:rsidRPr="005522D5">
        <w:rPr>
          <w:sz w:val="24"/>
          <w:szCs w:val="24"/>
        </w:rPr>
        <w:t>підписанням цього Договору</w:t>
      </w:r>
      <w:r>
        <w:rPr>
          <w:sz w:val="24"/>
          <w:szCs w:val="24"/>
        </w:rPr>
        <w:t>.</w:t>
      </w:r>
    </w:p>
    <w:p w:rsidR="00E02615" w:rsidRPr="005522D5" w:rsidRDefault="00E02615" w:rsidP="004F1A4C">
      <w:pPr>
        <w:ind w:firstLine="567"/>
        <w:jc w:val="both"/>
        <w:rPr>
          <w:sz w:val="24"/>
          <w:szCs w:val="24"/>
        </w:rPr>
      </w:pPr>
      <w:r>
        <w:rPr>
          <w:sz w:val="24"/>
          <w:szCs w:val="24"/>
        </w:rPr>
        <w:t>2. 2. Передача Майна в оренду здійснюється за його страховою вартістю, визначеному у пункті 1.4. цього Договору.</w:t>
      </w:r>
    </w:p>
    <w:p w:rsidR="00E02615" w:rsidRPr="005522D5" w:rsidRDefault="00E02615" w:rsidP="004F1A4C">
      <w:pPr>
        <w:ind w:firstLine="567"/>
        <w:jc w:val="both"/>
        <w:rPr>
          <w:sz w:val="24"/>
          <w:szCs w:val="24"/>
        </w:rPr>
        <w:sectPr w:rsidR="00E02615" w:rsidRPr="005522D5" w:rsidSect="004F1A4C">
          <w:headerReference w:type="default" r:id="rId7"/>
          <w:pgSz w:w="11910" w:h="16840"/>
          <w:pgMar w:top="1134" w:right="567" w:bottom="1134" w:left="1701" w:header="0" w:footer="0" w:gutter="0"/>
          <w:cols w:space="720"/>
        </w:sectPr>
      </w:pPr>
    </w:p>
    <w:p w:rsidR="00E02615" w:rsidRPr="005522D5" w:rsidRDefault="00E02615" w:rsidP="004F1A4C">
      <w:pPr>
        <w:ind w:firstLine="567"/>
        <w:jc w:val="both"/>
        <w:rPr>
          <w:sz w:val="24"/>
          <w:szCs w:val="24"/>
        </w:rPr>
      </w:pPr>
      <w:r>
        <w:rPr>
          <w:sz w:val="24"/>
          <w:szCs w:val="24"/>
        </w:rPr>
        <w:t xml:space="preserve">2.3. </w:t>
      </w:r>
      <w:r w:rsidRPr="005522D5">
        <w:rPr>
          <w:sz w:val="24"/>
          <w:szCs w:val="24"/>
        </w:rPr>
        <w:t>Передача Майна в оренду не спричиняє за собою виникнення в Орендаря права власності на це майно. Власником орендованог</w:t>
      </w:r>
      <w:r>
        <w:rPr>
          <w:sz w:val="24"/>
          <w:szCs w:val="24"/>
        </w:rPr>
        <w:t>о майна залишається Яремчанська</w:t>
      </w:r>
      <w:r w:rsidRPr="005522D5">
        <w:rPr>
          <w:sz w:val="24"/>
          <w:szCs w:val="24"/>
        </w:rPr>
        <w:t xml:space="preserve"> територіальна громада, а Орендар користується ним протягом строку оренди.</w:t>
      </w:r>
    </w:p>
    <w:p w:rsidR="00E02615" w:rsidRPr="005522D5" w:rsidRDefault="00E02615" w:rsidP="004F1A4C">
      <w:pPr>
        <w:ind w:firstLine="567"/>
        <w:jc w:val="both"/>
        <w:rPr>
          <w:sz w:val="24"/>
          <w:szCs w:val="24"/>
        </w:rPr>
      </w:pPr>
      <w:r>
        <w:rPr>
          <w:sz w:val="24"/>
          <w:szCs w:val="24"/>
        </w:rPr>
        <w:t xml:space="preserve">2.4. </w:t>
      </w:r>
      <w:r w:rsidRPr="005522D5">
        <w:rPr>
          <w:sz w:val="24"/>
          <w:szCs w:val="24"/>
        </w:rPr>
        <w:t>Орендар не має права зберігати в орендованому приміщенні речовини та предмети, заборонені до обороту або обмежені в обороті згідно з чинним законодавством України.</w:t>
      </w:r>
    </w:p>
    <w:p w:rsidR="00E02615" w:rsidRPr="005522D5" w:rsidRDefault="00E02615" w:rsidP="004F1A4C">
      <w:pPr>
        <w:ind w:firstLine="567"/>
        <w:jc w:val="both"/>
        <w:rPr>
          <w:sz w:val="24"/>
          <w:szCs w:val="24"/>
        </w:rPr>
      </w:pPr>
      <w:r>
        <w:rPr>
          <w:sz w:val="24"/>
          <w:szCs w:val="24"/>
        </w:rPr>
        <w:t xml:space="preserve">2.5. </w:t>
      </w:r>
      <w:r w:rsidRPr="005522D5">
        <w:rPr>
          <w:sz w:val="24"/>
          <w:szCs w:val="24"/>
        </w:rPr>
        <w:t>Після закі</w:t>
      </w:r>
      <w:r>
        <w:rPr>
          <w:sz w:val="24"/>
          <w:szCs w:val="24"/>
        </w:rPr>
        <w:t>нчення строку оренди, в разі не</w:t>
      </w:r>
      <w:r w:rsidRPr="005522D5">
        <w:rPr>
          <w:sz w:val="24"/>
          <w:szCs w:val="24"/>
        </w:rPr>
        <w:t>продовженн</w:t>
      </w:r>
      <w:r>
        <w:rPr>
          <w:sz w:val="24"/>
          <w:szCs w:val="24"/>
        </w:rPr>
        <w:t>я терміну дії Договору, О</w:t>
      </w:r>
      <w:r w:rsidRPr="005522D5">
        <w:rPr>
          <w:sz w:val="24"/>
          <w:szCs w:val="24"/>
        </w:rPr>
        <w:t>рен</w:t>
      </w:r>
      <w:r>
        <w:rPr>
          <w:sz w:val="24"/>
          <w:szCs w:val="24"/>
        </w:rPr>
        <w:t>дар звільняє та повертає Майно О</w:t>
      </w:r>
      <w:r w:rsidRPr="005522D5">
        <w:rPr>
          <w:sz w:val="24"/>
          <w:szCs w:val="24"/>
        </w:rPr>
        <w:t xml:space="preserve">рендодавцю в стані  не гіршому ніж той, що був на момент передачі Майна в оренду, про що сторонами оформляється Акт </w:t>
      </w:r>
      <w:r>
        <w:rPr>
          <w:sz w:val="24"/>
          <w:szCs w:val="24"/>
        </w:rPr>
        <w:t>повернення з оренди орендованого Майна</w:t>
      </w:r>
      <w:r w:rsidRPr="005522D5">
        <w:rPr>
          <w:sz w:val="24"/>
          <w:szCs w:val="24"/>
        </w:rPr>
        <w:t>.</w:t>
      </w:r>
      <w:r>
        <w:rPr>
          <w:sz w:val="24"/>
          <w:szCs w:val="24"/>
        </w:rPr>
        <w:t xml:space="preserve"> </w:t>
      </w:r>
      <w:r w:rsidRPr="005522D5">
        <w:rPr>
          <w:sz w:val="24"/>
          <w:szCs w:val="24"/>
        </w:rPr>
        <w:t>Майно вважається поверненим Орендодавцю з моменту підписання с</w:t>
      </w:r>
      <w:r>
        <w:rPr>
          <w:sz w:val="24"/>
          <w:szCs w:val="24"/>
        </w:rPr>
        <w:t>торонами акта повернення</w:t>
      </w:r>
      <w:r w:rsidRPr="005522D5">
        <w:rPr>
          <w:sz w:val="24"/>
          <w:szCs w:val="24"/>
        </w:rPr>
        <w:t>.</w:t>
      </w:r>
    </w:p>
    <w:p w:rsidR="00E02615" w:rsidRPr="005522D5" w:rsidRDefault="00E02615" w:rsidP="005522D5">
      <w:pPr>
        <w:jc w:val="both"/>
        <w:rPr>
          <w:sz w:val="24"/>
          <w:szCs w:val="24"/>
        </w:rPr>
      </w:pPr>
    </w:p>
    <w:p w:rsidR="00E02615" w:rsidRPr="004F1A4C" w:rsidRDefault="00E02615" w:rsidP="006C1BE5">
      <w:pPr>
        <w:jc w:val="center"/>
        <w:rPr>
          <w:b/>
          <w:sz w:val="24"/>
          <w:szCs w:val="24"/>
        </w:rPr>
      </w:pPr>
      <w:r w:rsidRPr="004F1A4C">
        <w:rPr>
          <w:b/>
          <w:sz w:val="24"/>
          <w:szCs w:val="24"/>
        </w:rPr>
        <w:t>3. Орендна плата та інші платежі</w:t>
      </w:r>
    </w:p>
    <w:p w:rsidR="00E02615" w:rsidRDefault="00E02615" w:rsidP="002B6206">
      <w:pPr>
        <w:ind w:firstLine="567"/>
        <w:jc w:val="both"/>
        <w:rPr>
          <w:sz w:val="24"/>
          <w:szCs w:val="24"/>
        </w:rPr>
      </w:pPr>
      <w:r>
        <w:rPr>
          <w:sz w:val="24"/>
          <w:szCs w:val="24"/>
        </w:rPr>
        <w:t xml:space="preserve">3.1. Місячна орендна плата визначена </w:t>
      </w:r>
      <w:r w:rsidRPr="005522D5">
        <w:rPr>
          <w:sz w:val="24"/>
          <w:szCs w:val="24"/>
        </w:rPr>
        <w:t>за результатами проведення аукціону</w:t>
      </w:r>
      <w:r>
        <w:rPr>
          <w:sz w:val="24"/>
          <w:szCs w:val="24"/>
        </w:rPr>
        <w:t xml:space="preserve"> і становить_________________________ грн</w:t>
      </w:r>
      <w:r w:rsidRPr="005522D5">
        <w:rPr>
          <w:sz w:val="24"/>
          <w:szCs w:val="24"/>
        </w:rPr>
        <w:t>.</w:t>
      </w:r>
      <w:r>
        <w:rPr>
          <w:sz w:val="24"/>
          <w:szCs w:val="24"/>
        </w:rPr>
        <w:t xml:space="preserve">, без ПДВ, </w:t>
      </w:r>
      <w:r w:rsidRPr="00A60122">
        <w:rPr>
          <w:sz w:val="18"/>
          <w:szCs w:val="18"/>
        </w:rPr>
        <w:t>(дата і реквізити протоколу електронного аукціону)</w:t>
      </w:r>
      <w:r>
        <w:rPr>
          <w:sz w:val="18"/>
          <w:szCs w:val="18"/>
        </w:rPr>
        <w:t xml:space="preserve">. </w:t>
      </w:r>
      <w:r>
        <w:rPr>
          <w:sz w:val="24"/>
          <w:szCs w:val="24"/>
        </w:rPr>
        <w:t>До складу орендної плати не входить витрати на утримання орендованого нерухомого майна (комунальних послуг, послуг з управління об</w:t>
      </w:r>
      <w:r w:rsidRPr="00A60122">
        <w:rPr>
          <w:sz w:val="24"/>
          <w:szCs w:val="24"/>
          <w:lang w:val="ru-RU"/>
        </w:rPr>
        <w:t>’</w:t>
      </w:r>
      <w:r>
        <w:rPr>
          <w:sz w:val="24"/>
          <w:szCs w:val="24"/>
        </w:rPr>
        <w:t>єктом нерухомості, витрат на утримання прибудинкової території на місяць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Орендар несе ці витрати на основі окремих договорів, укладених із Орендодавцем.</w:t>
      </w:r>
    </w:p>
    <w:p w:rsidR="00E02615" w:rsidRPr="00C71FB5" w:rsidRDefault="00E02615" w:rsidP="002B6206">
      <w:pPr>
        <w:pStyle w:val="ListParagraph"/>
        <w:tabs>
          <w:tab w:val="left" w:pos="1869"/>
          <w:tab w:val="left" w:pos="9577"/>
        </w:tabs>
        <w:ind w:left="0" w:firstLine="567"/>
        <w:rPr>
          <w:sz w:val="24"/>
          <w:szCs w:val="24"/>
        </w:rPr>
      </w:pPr>
      <w:r>
        <w:t xml:space="preserve">3.2. </w:t>
      </w:r>
      <w:r w:rsidRPr="00C71FB5">
        <w:rPr>
          <w:sz w:val="24"/>
          <w:szCs w:val="24"/>
        </w:rPr>
        <w:t>Орендна плата за перший місяць оренди становить____</w:t>
      </w:r>
      <w:r>
        <w:rPr>
          <w:sz w:val="24"/>
          <w:szCs w:val="24"/>
        </w:rPr>
        <w:t>____________________</w:t>
      </w:r>
      <w:r w:rsidRPr="002B6206">
        <w:rPr>
          <w:sz w:val="24"/>
          <w:szCs w:val="24"/>
        </w:rPr>
        <w:t>_</w:t>
      </w:r>
      <w:r w:rsidRPr="00C71FB5">
        <w:rPr>
          <w:sz w:val="24"/>
          <w:szCs w:val="24"/>
        </w:rPr>
        <w:t>грн.</w:t>
      </w:r>
      <w:r>
        <w:rPr>
          <w:sz w:val="24"/>
          <w:szCs w:val="24"/>
        </w:rPr>
        <w:t xml:space="preserve"> без урахування</w:t>
      </w:r>
      <w:r w:rsidRPr="00C71FB5">
        <w:rPr>
          <w:sz w:val="24"/>
          <w:szCs w:val="24"/>
        </w:rPr>
        <w:t xml:space="preserve"> ПДВ і перераховується Орендарем на розрахунковий рахунок Орендодавця не пізніше останнього числа поточного місяця (з урахуванням помісячного індексу інфляції) на підставі рахунків-актів Орендодавця. Розмір орендної плати індексується щомісячно на офіційно встановлений індекс інфляції. Орендна плата за перший місяць оренди визначається шляхом коригування (при потребі) орендної плати, визначеної за результатами проведення аукціону, на індекс інфляції місяця проведення аукціону.</w:t>
      </w:r>
    </w:p>
    <w:p w:rsidR="00E02615" w:rsidRPr="009C4C53" w:rsidRDefault="00E02615" w:rsidP="002B6206">
      <w:pPr>
        <w:pStyle w:val="ListParagraph"/>
        <w:tabs>
          <w:tab w:val="left" w:pos="1884"/>
        </w:tabs>
        <w:spacing w:line="242" w:lineRule="auto"/>
        <w:ind w:left="0" w:firstLine="567"/>
        <w:rPr>
          <w:color w:val="FF0000"/>
          <w:sz w:val="24"/>
          <w:szCs w:val="24"/>
        </w:rPr>
      </w:pPr>
      <w:r>
        <w:rPr>
          <w:sz w:val="24"/>
          <w:szCs w:val="24"/>
          <w:lang w:val="ru-RU"/>
        </w:rPr>
        <w:t xml:space="preserve">3.3. </w:t>
      </w:r>
      <w:r w:rsidRPr="009C4C53">
        <w:rPr>
          <w:sz w:val="24"/>
          <w:szCs w:val="24"/>
        </w:rPr>
        <w:t>Зайва сума орендної плати, що надійшла Орендодавцю, підлягає в установленому порядку поверненню Орендарю або заліку в рахунок наступних</w:t>
      </w:r>
      <w:r w:rsidRPr="009C4C53">
        <w:rPr>
          <w:spacing w:val="-1"/>
          <w:sz w:val="24"/>
          <w:szCs w:val="24"/>
        </w:rPr>
        <w:t xml:space="preserve"> </w:t>
      </w:r>
      <w:r w:rsidRPr="009C4C53">
        <w:rPr>
          <w:sz w:val="24"/>
          <w:szCs w:val="24"/>
        </w:rPr>
        <w:t>платежів</w:t>
      </w:r>
      <w:r w:rsidRPr="009C4C53">
        <w:rPr>
          <w:color w:val="FF0000"/>
          <w:sz w:val="24"/>
          <w:szCs w:val="24"/>
        </w:rPr>
        <w:t>.</w:t>
      </w:r>
    </w:p>
    <w:p w:rsidR="00E02615" w:rsidRPr="009C4C53" w:rsidRDefault="00E02615" w:rsidP="002B6206">
      <w:pPr>
        <w:pStyle w:val="ListParagraph"/>
        <w:tabs>
          <w:tab w:val="left" w:pos="1884"/>
        </w:tabs>
        <w:spacing w:line="242" w:lineRule="auto"/>
        <w:ind w:left="0" w:firstLine="567"/>
        <w:rPr>
          <w:color w:val="FF0000"/>
          <w:sz w:val="24"/>
          <w:szCs w:val="24"/>
        </w:rPr>
        <w:sectPr w:rsidR="00E02615" w:rsidRPr="009C4C53" w:rsidSect="002B6206">
          <w:type w:val="continuous"/>
          <w:pgSz w:w="11910" w:h="16840"/>
          <w:pgMar w:top="1134" w:right="567" w:bottom="1134" w:left="1701" w:header="720" w:footer="720" w:gutter="0"/>
          <w:cols w:space="720"/>
        </w:sectPr>
      </w:pPr>
    </w:p>
    <w:p w:rsidR="00E02615" w:rsidRPr="009C4C53" w:rsidRDefault="00E02615" w:rsidP="002B6206">
      <w:pPr>
        <w:pStyle w:val="ListParagraph"/>
        <w:tabs>
          <w:tab w:val="left" w:pos="1960"/>
          <w:tab w:val="left" w:pos="6152"/>
          <w:tab w:val="left" w:pos="8938"/>
        </w:tabs>
        <w:ind w:left="0" w:firstLine="567"/>
        <w:rPr>
          <w:sz w:val="24"/>
          <w:szCs w:val="24"/>
        </w:rPr>
      </w:pPr>
      <w:r>
        <w:rPr>
          <w:sz w:val="24"/>
          <w:szCs w:val="24"/>
          <w:lang w:val="ru-RU"/>
        </w:rPr>
        <w:t xml:space="preserve">3.4. </w:t>
      </w:r>
      <w:r w:rsidRPr="009C4C53">
        <w:rPr>
          <w:sz w:val="24"/>
          <w:szCs w:val="24"/>
        </w:rPr>
        <w:t xml:space="preserve">До укладення цього Договору або в день його підписання потенційний Орендар сплачує орендну плату за 2 місяці (авансовий платіж з орендної  плати) </w:t>
      </w:r>
      <w:r w:rsidRPr="009C4C53">
        <w:rPr>
          <w:spacing w:val="21"/>
          <w:sz w:val="24"/>
          <w:szCs w:val="24"/>
        </w:rPr>
        <w:t xml:space="preserve"> </w:t>
      </w:r>
      <w:r w:rsidRPr="009C4C53">
        <w:rPr>
          <w:sz w:val="24"/>
          <w:szCs w:val="24"/>
        </w:rPr>
        <w:t xml:space="preserve">в </w:t>
      </w:r>
      <w:r w:rsidRPr="009C4C53">
        <w:rPr>
          <w:spacing w:val="6"/>
          <w:sz w:val="24"/>
          <w:szCs w:val="24"/>
        </w:rPr>
        <w:t xml:space="preserve"> </w:t>
      </w:r>
      <w:r w:rsidRPr="009C4C53">
        <w:rPr>
          <w:sz w:val="24"/>
          <w:szCs w:val="24"/>
        </w:rPr>
        <w:t>сумі</w:t>
      </w:r>
      <w:r w:rsidRPr="009C4C53">
        <w:rPr>
          <w:sz w:val="24"/>
          <w:szCs w:val="24"/>
          <w:u w:val="single"/>
        </w:rPr>
        <w:t xml:space="preserve"> </w:t>
      </w:r>
      <w:r w:rsidRPr="009C4C53">
        <w:rPr>
          <w:sz w:val="24"/>
          <w:szCs w:val="24"/>
          <w:u w:val="single"/>
        </w:rPr>
        <w:tab/>
      </w:r>
      <w:r w:rsidRPr="009C4C53">
        <w:rPr>
          <w:spacing w:val="-8"/>
          <w:sz w:val="24"/>
          <w:szCs w:val="24"/>
        </w:rPr>
        <w:t>(</w:t>
      </w:r>
      <w:r>
        <w:rPr>
          <w:spacing w:val="-8"/>
          <w:sz w:val="24"/>
          <w:szCs w:val="24"/>
          <w:lang w:val="ru-RU"/>
        </w:rPr>
        <w:t>_________</w:t>
      </w:r>
      <w:r w:rsidRPr="009C4C53">
        <w:rPr>
          <w:sz w:val="24"/>
          <w:szCs w:val="24"/>
        </w:rPr>
        <w:t xml:space="preserve">) грн. </w:t>
      </w:r>
      <w:r>
        <w:rPr>
          <w:sz w:val="24"/>
          <w:szCs w:val="24"/>
          <w:lang w:val="ru-RU"/>
        </w:rPr>
        <w:t>бе</w:t>
      </w:r>
      <w:r w:rsidRPr="009C4C53">
        <w:rPr>
          <w:sz w:val="24"/>
          <w:szCs w:val="24"/>
        </w:rPr>
        <w:t>з урахуванням ПДВ</w:t>
      </w:r>
      <w:r>
        <w:rPr>
          <w:sz w:val="24"/>
          <w:szCs w:val="24"/>
        </w:rPr>
        <w:t>,</w:t>
      </w:r>
      <w:r w:rsidRPr="009C4C53">
        <w:rPr>
          <w:sz w:val="24"/>
          <w:szCs w:val="24"/>
        </w:rPr>
        <w:t xml:space="preserve"> </w:t>
      </w:r>
      <w:r w:rsidRPr="009C4C53">
        <w:rPr>
          <w:spacing w:val="-8"/>
          <w:sz w:val="24"/>
          <w:szCs w:val="24"/>
        </w:rPr>
        <w:t xml:space="preserve">на </w:t>
      </w:r>
      <w:r w:rsidRPr="009C4C53">
        <w:rPr>
          <w:sz w:val="24"/>
          <w:szCs w:val="24"/>
        </w:rPr>
        <w:t>підставі документів, визначених у пункті 3.5. цього</w:t>
      </w:r>
      <w:r w:rsidRPr="009C4C53">
        <w:rPr>
          <w:spacing w:val="-19"/>
          <w:sz w:val="24"/>
          <w:szCs w:val="24"/>
        </w:rPr>
        <w:t xml:space="preserve"> </w:t>
      </w:r>
      <w:r w:rsidRPr="009C4C53">
        <w:rPr>
          <w:sz w:val="24"/>
          <w:szCs w:val="24"/>
        </w:rPr>
        <w:t>Договору.</w:t>
      </w:r>
    </w:p>
    <w:p w:rsidR="00E02615" w:rsidRPr="00C71FB5" w:rsidRDefault="00E02615" w:rsidP="002B6206">
      <w:pPr>
        <w:ind w:firstLine="567"/>
        <w:jc w:val="both"/>
        <w:rPr>
          <w:sz w:val="24"/>
          <w:szCs w:val="24"/>
        </w:rPr>
      </w:pPr>
      <w:r w:rsidRPr="00C71FB5">
        <w:rPr>
          <w:sz w:val="24"/>
          <w:szCs w:val="24"/>
        </w:rPr>
        <w:t>3.5.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 Сума орендної плати, сплаченої авансом відповідно до пункту 3.4. цього Договору, підлягає зарахуванню в рахунок сплати орендної плати за перші місяці оренди після підписання Акта приймання-передачі Майна.</w:t>
      </w:r>
    </w:p>
    <w:p w:rsidR="00E02615" w:rsidRPr="009C4C53" w:rsidRDefault="00E02615" w:rsidP="002B6206">
      <w:pPr>
        <w:pStyle w:val="ListParagraph"/>
        <w:tabs>
          <w:tab w:val="left" w:pos="1979"/>
        </w:tabs>
        <w:ind w:left="0" w:firstLine="567"/>
        <w:rPr>
          <w:sz w:val="24"/>
          <w:szCs w:val="24"/>
        </w:rPr>
      </w:pPr>
      <w:r>
        <w:rPr>
          <w:sz w:val="24"/>
          <w:szCs w:val="24"/>
          <w:lang w:val="ru-RU"/>
        </w:rPr>
        <w:t xml:space="preserve">3.6. </w:t>
      </w:r>
      <w:r w:rsidRPr="009C4C53">
        <w:rPr>
          <w:sz w:val="24"/>
          <w:szCs w:val="24"/>
        </w:rPr>
        <w:t>У разі припинення (розірвання) цього Договору Орендар сплачує орендну плату до дня повернення орендованого май</w:t>
      </w:r>
      <w:r>
        <w:rPr>
          <w:sz w:val="24"/>
          <w:szCs w:val="24"/>
        </w:rPr>
        <w:t>на за Актом повернення з оренди орендованого Майна</w:t>
      </w:r>
      <w:r w:rsidRPr="009C4C53">
        <w:rPr>
          <w:sz w:val="24"/>
          <w:szCs w:val="24"/>
        </w:rPr>
        <w:t xml:space="preserve"> включно. Закінчення строку дії цього Договору не звільняє Орендаря </w:t>
      </w:r>
      <w:r w:rsidRPr="009C4C53">
        <w:rPr>
          <w:spacing w:val="-3"/>
          <w:sz w:val="24"/>
          <w:szCs w:val="24"/>
        </w:rPr>
        <w:t xml:space="preserve">від </w:t>
      </w:r>
      <w:r w:rsidRPr="009C4C53">
        <w:rPr>
          <w:sz w:val="24"/>
          <w:szCs w:val="24"/>
        </w:rPr>
        <w:t xml:space="preserve">обов'язку сплатити заборгованість за орендною платою, якщо така виникла, у повному обсязі, з урахуванням штрафних санкцій, застосованих згідно умов даного договору. </w:t>
      </w:r>
    </w:p>
    <w:p w:rsidR="00E02615" w:rsidRPr="009C4C53" w:rsidRDefault="00E02615" w:rsidP="002B6206">
      <w:pPr>
        <w:pStyle w:val="ListParagraph"/>
        <w:tabs>
          <w:tab w:val="left" w:pos="2018"/>
        </w:tabs>
        <w:ind w:left="0" w:firstLine="567"/>
        <w:rPr>
          <w:sz w:val="24"/>
          <w:szCs w:val="24"/>
        </w:rPr>
      </w:pPr>
      <w:r>
        <w:rPr>
          <w:spacing w:val="-3"/>
          <w:sz w:val="24"/>
          <w:szCs w:val="24"/>
          <w:lang w:val="ru-RU"/>
        </w:rPr>
        <w:t xml:space="preserve">3.7. </w:t>
      </w:r>
      <w:r w:rsidRPr="009C4C53">
        <w:rPr>
          <w:spacing w:val="-3"/>
          <w:sz w:val="24"/>
          <w:szCs w:val="24"/>
        </w:rPr>
        <w:t xml:space="preserve">Не </w:t>
      </w:r>
      <w:r w:rsidRPr="009C4C53">
        <w:rPr>
          <w:sz w:val="24"/>
          <w:szCs w:val="24"/>
        </w:rPr>
        <w:t>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w:t>
      </w:r>
      <w:r w:rsidRPr="009C4C53">
        <w:rPr>
          <w:spacing w:val="-21"/>
          <w:sz w:val="24"/>
          <w:szCs w:val="24"/>
        </w:rPr>
        <w:t xml:space="preserve"> </w:t>
      </w:r>
      <w:r w:rsidRPr="009C4C53">
        <w:rPr>
          <w:sz w:val="24"/>
          <w:szCs w:val="24"/>
        </w:rPr>
        <w:t>Порядком.</w:t>
      </w:r>
    </w:p>
    <w:p w:rsidR="00E02615" w:rsidRDefault="00E02615" w:rsidP="002B6206">
      <w:pPr>
        <w:pStyle w:val="ListParagraph"/>
        <w:tabs>
          <w:tab w:val="left" w:pos="2018"/>
        </w:tabs>
        <w:ind w:left="0" w:firstLine="567"/>
        <w:rPr>
          <w:sz w:val="24"/>
          <w:szCs w:val="24"/>
          <w:lang w:val="ru-RU"/>
        </w:rPr>
      </w:pPr>
      <w:r>
        <w:rPr>
          <w:sz w:val="24"/>
          <w:szCs w:val="24"/>
          <w:lang w:val="ru-RU"/>
        </w:rPr>
        <w:t xml:space="preserve">3.8. </w:t>
      </w:r>
      <w:r w:rsidRPr="009C4C53">
        <w:rPr>
          <w:sz w:val="24"/>
          <w:szCs w:val="24"/>
        </w:rPr>
        <w:t>Термін оплати орендної плати  та відшкодування комунальних та інших послуг здійснюється до останнього числа поточного місяця.</w:t>
      </w:r>
    </w:p>
    <w:p w:rsidR="00E02615" w:rsidRPr="00517F5A" w:rsidRDefault="00E02615" w:rsidP="002B6206">
      <w:pPr>
        <w:pStyle w:val="ListParagraph"/>
        <w:tabs>
          <w:tab w:val="left" w:pos="2018"/>
        </w:tabs>
        <w:ind w:left="0" w:firstLine="567"/>
        <w:rPr>
          <w:sz w:val="24"/>
          <w:szCs w:val="24"/>
        </w:rPr>
        <w:sectPr w:rsidR="00E02615" w:rsidRPr="00517F5A" w:rsidSect="002B6206">
          <w:headerReference w:type="default" r:id="rId8"/>
          <w:type w:val="continuous"/>
          <w:pgSz w:w="11910" w:h="16840"/>
          <w:pgMar w:top="1134" w:right="567" w:bottom="1134" w:left="1701" w:header="0" w:footer="0" w:gutter="0"/>
          <w:cols w:space="720"/>
        </w:sectPr>
      </w:pPr>
    </w:p>
    <w:p w:rsidR="00E02615" w:rsidRPr="009C4C53" w:rsidRDefault="00E02615" w:rsidP="002B6206">
      <w:pPr>
        <w:pStyle w:val="ListParagraph"/>
        <w:tabs>
          <w:tab w:val="left" w:pos="1941"/>
        </w:tabs>
        <w:ind w:left="0" w:firstLine="567"/>
        <w:rPr>
          <w:sz w:val="24"/>
          <w:szCs w:val="24"/>
        </w:rPr>
      </w:pPr>
      <w:r>
        <w:rPr>
          <w:sz w:val="24"/>
          <w:szCs w:val="24"/>
          <w:lang w:val="ru-RU"/>
        </w:rPr>
        <w:t xml:space="preserve">3.9. </w:t>
      </w:r>
      <w:r w:rsidRPr="009C4C53">
        <w:rPr>
          <w:sz w:val="24"/>
          <w:szCs w:val="24"/>
        </w:rPr>
        <w:t>Орендна плата, перерахована несвоєчасно або не в  повному обсязі, підлягає індексації і стягується відповідно до чинного законодавства України з урахуванням штрафних санкцій.</w:t>
      </w:r>
    </w:p>
    <w:p w:rsidR="00E02615" w:rsidRPr="009C4C53" w:rsidRDefault="00E02615" w:rsidP="002B6206">
      <w:pPr>
        <w:pStyle w:val="ListParagraph"/>
        <w:tabs>
          <w:tab w:val="left" w:pos="1999"/>
        </w:tabs>
        <w:spacing w:line="242" w:lineRule="auto"/>
        <w:ind w:left="0" w:firstLine="567"/>
        <w:rPr>
          <w:sz w:val="24"/>
          <w:szCs w:val="24"/>
        </w:rPr>
      </w:pPr>
      <w:r>
        <w:rPr>
          <w:sz w:val="24"/>
          <w:szCs w:val="24"/>
          <w:lang w:val="ru-RU"/>
        </w:rPr>
        <w:t xml:space="preserve">3.10. </w:t>
      </w:r>
      <w:r w:rsidRPr="009C4C53">
        <w:rPr>
          <w:sz w:val="24"/>
          <w:szCs w:val="24"/>
        </w:rPr>
        <w:t>Орендар зобов’язаний на вимогу Орендодавця проводити звіряння взаєморозрахунків за орендними платежами і оформляти акти</w:t>
      </w:r>
      <w:r w:rsidRPr="009C4C53">
        <w:rPr>
          <w:spacing w:val="-9"/>
          <w:sz w:val="24"/>
          <w:szCs w:val="24"/>
        </w:rPr>
        <w:t xml:space="preserve"> </w:t>
      </w:r>
      <w:r w:rsidRPr="009C4C53">
        <w:rPr>
          <w:sz w:val="24"/>
          <w:szCs w:val="24"/>
        </w:rPr>
        <w:t>звіряння.</w:t>
      </w:r>
    </w:p>
    <w:p w:rsidR="00E02615" w:rsidRDefault="00E02615" w:rsidP="006C1BE5">
      <w:pPr>
        <w:spacing w:before="64"/>
        <w:ind w:left="739"/>
        <w:rPr>
          <w:sz w:val="24"/>
        </w:rPr>
      </w:pPr>
    </w:p>
    <w:p w:rsidR="00E02615" w:rsidRDefault="00E02615" w:rsidP="006C1BE5">
      <w:pPr>
        <w:spacing w:before="64"/>
        <w:ind w:left="739"/>
        <w:jc w:val="center"/>
        <w:rPr>
          <w:b/>
          <w:sz w:val="24"/>
        </w:rPr>
      </w:pPr>
      <w:r w:rsidRPr="00517F5A">
        <w:rPr>
          <w:b/>
          <w:sz w:val="24"/>
        </w:rPr>
        <w:t>4. Повернення Майна з оренди</w:t>
      </w:r>
    </w:p>
    <w:p w:rsidR="00E02615" w:rsidRDefault="00E02615" w:rsidP="00517F5A">
      <w:pPr>
        <w:spacing w:before="64" w:line="275" w:lineRule="exact"/>
        <w:jc w:val="both"/>
        <w:rPr>
          <w:sz w:val="24"/>
        </w:rPr>
      </w:pPr>
      <w:r w:rsidRPr="00517F5A">
        <w:rPr>
          <w:sz w:val="24"/>
        </w:rPr>
        <w:t>4.1. У разі припинення або розірвання Договору Орендар зобов</w:t>
      </w:r>
      <w:r w:rsidRPr="00517F5A">
        <w:rPr>
          <w:sz w:val="24"/>
          <w:lang w:val="ru-RU"/>
        </w:rPr>
        <w:t>’</w:t>
      </w:r>
      <w:r w:rsidRPr="00517F5A">
        <w:rPr>
          <w:sz w:val="24"/>
        </w:rPr>
        <w:t>язаний:</w:t>
      </w:r>
    </w:p>
    <w:p w:rsidR="00E02615" w:rsidRDefault="00E02615" w:rsidP="00672B2C">
      <w:pPr>
        <w:spacing w:before="64" w:line="275" w:lineRule="exact"/>
        <w:ind w:firstLine="567"/>
        <w:jc w:val="both"/>
        <w:rPr>
          <w:sz w:val="24"/>
        </w:rPr>
      </w:pPr>
      <w:r>
        <w:rPr>
          <w:sz w:val="24"/>
        </w:rPr>
        <w:t>4.1.1.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виконанні невід</w:t>
      </w:r>
      <w:r w:rsidRPr="00517F5A">
        <w:rPr>
          <w:sz w:val="24"/>
          <w:lang w:val="ru-RU"/>
        </w:rPr>
        <w:t>’</w:t>
      </w:r>
      <w:r>
        <w:rPr>
          <w:sz w:val="24"/>
        </w:rPr>
        <w:t>ємні поліпшення або здійснено капітальний ремонт – то разом із такими поліпшеннями (капітальним ремонтом);</w:t>
      </w:r>
    </w:p>
    <w:p w:rsidR="00E02615" w:rsidRDefault="00E02615" w:rsidP="00672B2C">
      <w:pPr>
        <w:spacing w:before="64" w:line="275" w:lineRule="exact"/>
        <w:ind w:firstLine="567"/>
        <w:jc w:val="both"/>
        <w:rPr>
          <w:sz w:val="24"/>
        </w:rPr>
      </w:pPr>
      <w:r>
        <w:rPr>
          <w:sz w:val="24"/>
        </w:rPr>
        <w:t>4.1.2. сплатити орендну плату, нараховану до дати, що передує даті (день звільнення приміщення і підписання акту приймання-передачі є останнім днем нарахування орендної плати) повернення Майна із оренди, пеню, неустойку, сплатити Орендодавцю платежі за договором про відшкодування витрат Орендодавця (Балансоутримувача) на утримання орендованого нерухомого майна та надання комунальних послуг, відповідно до укладених між ними договорів, нарахованих до дати, що передує даті повернення Майна з оренди;</w:t>
      </w:r>
    </w:p>
    <w:p w:rsidR="00E02615" w:rsidRDefault="00E02615" w:rsidP="00672B2C">
      <w:pPr>
        <w:spacing w:before="64" w:line="275" w:lineRule="exact"/>
        <w:ind w:firstLine="567"/>
        <w:jc w:val="both"/>
        <w:rPr>
          <w:sz w:val="24"/>
        </w:rPr>
      </w:pPr>
      <w:r>
        <w:rPr>
          <w:sz w:val="24"/>
        </w:rPr>
        <w:t>4.1.3.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w:t>
      </w:r>
      <w:r w:rsidRPr="00D71BB8">
        <w:rPr>
          <w:sz w:val="24"/>
        </w:rPr>
        <w:t>’</w:t>
      </w:r>
      <w:r>
        <w:rPr>
          <w:sz w:val="24"/>
        </w:rPr>
        <w:t>ємних поліпшень (капітального ремонту).</w:t>
      </w:r>
    </w:p>
    <w:p w:rsidR="00E02615" w:rsidRDefault="00E02615" w:rsidP="00672B2C">
      <w:pPr>
        <w:spacing w:before="64" w:line="275" w:lineRule="exact"/>
        <w:ind w:firstLine="567"/>
        <w:jc w:val="both"/>
        <w:rPr>
          <w:sz w:val="24"/>
        </w:rPr>
      </w:pPr>
      <w:r>
        <w:rPr>
          <w:sz w:val="24"/>
        </w:rPr>
        <w:t>4.2. Протягом 3 робочих днів з моменту припинення або розірвання цього Договору Орендодавець зобов</w:t>
      </w:r>
      <w:r w:rsidRPr="00D71BB8">
        <w:rPr>
          <w:sz w:val="24"/>
          <w:lang w:val="ru-RU"/>
        </w:rPr>
        <w:t>’</w:t>
      </w:r>
      <w:r>
        <w:rPr>
          <w:sz w:val="24"/>
        </w:rPr>
        <w:t>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 Орендодавцеь складає Акт повернення з оренди орендованого Майна у двох оригінальних примірниках і надає підписані примірники Орендодавцю та Орендарю. Орендар зобов</w:t>
      </w:r>
      <w:r w:rsidRPr="00A80C9F">
        <w:rPr>
          <w:sz w:val="24"/>
          <w:lang w:val="ru-RU"/>
        </w:rPr>
        <w:t>’</w:t>
      </w:r>
      <w:r>
        <w:rPr>
          <w:sz w:val="24"/>
        </w:rPr>
        <w:t>язаний:</w:t>
      </w:r>
    </w:p>
    <w:p w:rsidR="00E02615" w:rsidRDefault="00E02615" w:rsidP="00672B2C">
      <w:pPr>
        <w:spacing w:before="64" w:line="275" w:lineRule="exact"/>
        <w:ind w:firstLine="567"/>
        <w:jc w:val="both"/>
        <w:rPr>
          <w:sz w:val="24"/>
        </w:rPr>
      </w:pPr>
      <w:r>
        <w:rPr>
          <w:sz w:val="24"/>
        </w:rPr>
        <w:t>1)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w:t>
      </w:r>
      <w:r w:rsidRPr="00A80C9F">
        <w:rPr>
          <w:sz w:val="24"/>
          <w:lang w:val="ru-RU"/>
        </w:rPr>
        <w:t>’</w:t>
      </w:r>
      <w:r>
        <w:rPr>
          <w:sz w:val="24"/>
        </w:rPr>
        <w:t>єкту оренду, у разі якщо доступ до об</w:t>
      </w:r>
      <w:r w:rsidRPr="00A80C9F">
        <w:rPr>
          <w:sz w:val="24"/>
          <w:lang w:val="ru-RU"/>
        </w:rPr>
        <w:t>’</w:t>
      </w:r>
      <w:r>
        <w:rPr>
          <w:sz w:val="24"/>
        </w:rPr>
        <w:t>єкту оренди забезпечується ключами;</w:t>
      </w:r>
    </w:p>
    <w:p w:rsidR="00E02615" w:rsidRDefault="00E02615" w:rsidP="00672B2C">
      <w:pPr>
        <w:spacing w:before="64" w:line="275" w:lineRule="exact"/>
        <w:ind w:firstLine="567"/>
        <w:jc w:val="both"/>
        <w:rPr>
          <w:sz w:val="24"/>
        </w:rPr>
      </w:pPr>
      <w:r>
        <w:rPr>
          <w:sz w:val="24"/>
        </w:rPr>
        <w:t>2) звільнити Майно одночасно із поверненням підписаних Орендарем актів.</w:t>
      </w:r>
    </w:p>
    <w:p w:rsidR="00E02615" w:rsidRDefault="00E02615" w:rsidP="00672B2C">
      <w:pPr>
        <w:spacing w:before="64" w:line="275" w:lineRule="exact"/>
        <w:ind w:firstLine="567"/>
        <w:jc w:val="both"/>
        <w:rPr>
          <w:sz w:val="24"/>
        </w:rPr>
      </w:pPr>
      <w:r>
        <w:rPr>
          <w:sz w:val="24"/>
        </w:rPr>
        <w:t>4.3. Майно вважається повернути з оренди з моменту підписання Орендодавцем та Орендарем Акта повернення з оренди орендованого Майна.</w:t>
      </w:r>
    </w:p>
    <w:p w:rsidR="00E02615" w:rsidRPr="00A80C9F" w:rsidRDefault="00E02615" w:rsidP="00672B2C">
      <w:pPr>
        <w:spacing w:before="64" w:line="275" w:lineRule="exact"/>
        <w:ind w:firstLine="567"/>
        <w:jc w:val="both"/>
        <w:rPr>
          <w:sz w:val="24"/>
        </w:rPr>
      </w:pPr>
      <w:r>
        <w:rPr>
          <w:sz w:val="24"/>
        </w:rPr>
        <w:t>4.4. Якщо Орендар не повертає Майно після отримання від Орендодавця примірників Акту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E02615" w:rsidRDefault="00E02615" w:rsidP="005522D5">
      <w:pPr>
        <w:jc w:val="both"/>
        <w:rPr>
          <w:sz w:val="24"/>
          <w:szCs w:val="24"/>
        </w:rPr>
      </w:pPr>
    </w:p>
    <w:p w:rsidR="00E02615" w:rsidRDefault="00E02615" w:rsidP="006C1BE5">
      <w:pPr>
        <w:jc w:val="center"/>
        <w:rPr>
          <w:b/>
          <w:sz w:val="24"/>
          <w:szCs w:val="24"/>
        </w:rPr>
      </w:pPr>
      <w:r w:rsidRPr="009D4013">
        <w:rPr>
          <w:b/>
          <w:sz w:val="24"/>
          <w:szCs w:val="24"/>
        </w:rPr>
        <w:t>5. По</w:t>
      </w:r>
      <w:r>
        <w:rPr>
          <w:b/>
          <w:sz w:val="24"/>
          <w:szCs w:val="24"/>
        </w:rPr>
        <w:t>ліпшення і ремонт орендованого майна</w:t>
      </w:r>
    </w:p>
    <w:p w:rsidR="00E02615" w:rsidRDefault="00E02615" w:rsidP="00672B2C">
      <w:pPr>
        <w:ind w:firstLine="567"/>
        <w:jc w:val="both"/>
        <w:rPr>
          <w:sz w:val="24"/>
          <w:szCs w:val="24"/>
        </w:rPr>
      </w:pPr>
      <w:r>
        <w:rPr>
          <w:sz w:val="24"/>
          <w:szCs w:val="24"/>
        </w:rPr>
        <w:t>5.1. Орендар має право:</w:t>
      </w:r>
    </w:p>
    <w:p w:rsidR="00E02615" w:rsidRDefault="00E02615" w:rsidP="00672B2C">
      <w:pPr>
        <w:ind w:firstLine="567"/>
        <w:jc w:val="both"/>
        <w:rPr>
          <w:sz w:val="24"/>
          <w:szCs w:val="24"/>
        </w:rPr>
      </w:pPr>
      <w:r>
        <w:rPr>
          <w:sz w:val="24"/>
          <w:szCs w:val="24"/>
        </w:rPr>
        <w:t xml:space="preserve"> 5.1.1. за письмовою згодою Орендодавця та за рахунок власних коштів здійснювати поточний та</w:t>
      </w:r>
      <w:r w:rsidRPr="009D4013">
        <w:rPr>
          <w:sz w:val="24"/>
          <w:szCs w:val="24"/>
          <w:lang w:val="ru-RU"/>
        </w:rPr>
        <w:t>/</w:t>
      </w:r>
      <w:r>
        <w:rPr>
          <w:sz w:val="24"/>
          <w:szCs w:val="24"/>
        </w:rPr>
        <w:t>або капітальний ремонт Майна;</w:t>
      </w:r>
    </w:p>
    <w:p w:rsidR="00E02615" w:rsidRDefault="00E02615" w:rsidP="00672B2C">
      <w:pPr>
        <w:ind w:firstLine="567"/>
        <w:jc w:val="both"/>
        <w:rPr>
          <w:sz w:val="24"/>
          <w:szCs w:val="24"/>
        </w:rPr>
      </w:pPr>
      <w:r>
        <w:rPr>
          <w:sz w:val="24"/>
          <w:szCs w:val="24"/>
        </w:rPr>
        <w:t>5.1.2. за письмовою згодою Орендодавця та за рахунок власних коштів здійснювати невід</w:t>
      </w:r>
      <w:r w:rsidRPr="008B22AF">
        <w:rPr>
          <w:sz w:val="24"/>
          <w:szCs w:val="24"/>
          <w:lang w:val="ru-RU"/>
        </w:rPr>
        <w:t>’</w:t>
      </w:r>
      <w:r>
        <w:rPr>
          <w:sz w:val="24"/>
          <w:szCs w:val="24"/>
        </w:rPr>
        <w:t>ємні поліпшення Майна;</w:t>
      </w:r>
    </w:p>
    <w:p w:rsidR="00E02615" w:rsidRDefault="00E02615" w:rsidP="00672B2C">
      <w:pPr>
        <w:ind w:firstLine="567"/>
        <w:jc w:val="both"/>
        <w:rPr>
          <w:sz w:val="24"/>
          <w:szCs w:val="24"/>
        </w:rPr>
      </w:pPr>
      <w:r>
        <w:rPr>
          <w:sz w:val="24"/>
          <w:szCs w:val="24"/>
        </w:rPr>
        <w:t>5.1.3. за письмовою згодою Орендодавця, один раз протягом строку оренди, на зарахування витрат на здійснення капітального ремонту в рахунок орендної плати.</w:t>
      </w:r>
    </w:p>
    <w:p w:rsidR="00E02615" w:rsidRDefault="00E02615" w:rsidP="00672B2C">
      <w:pPr>
        <w:ind w:firstLine="567"/>
        <w:jc w:val="both"/>
        <w:rPr>
          <w:sz w:val="24"/>
          <w:szCs w:val="24"/>
        </w:rPr>
      </w:pPr>
      <w:r>
        <w:rPr>
          <w:sz w:val="24"/>
          <w:szCs w:val="24"/>
        </w:rPr>
        <w:t>5.2. Порядок отримання Орендарем згоди Орендодавця на здійснення відповідних видів робіт, передбачених в пункті 5.1. цього Договору, порядок отримання Орендарем згоди Орендодавця на зарахування витрат на здійснення капітального ремонту в рахунок орендної плати, і умови, на яких здійснюється таке зарахування, а також сума витрат, які можуть бути зараховані, визначаються відповідно до Поряду.</w:t>
      </w:r>
    </w:p>
    <w:p w:rsidR="00E02615" w:rsidRDefault="00E02615" w:rsidP="00672B2C">
      <w:pPr>
        <w:ind w:firstLine="567"/>
        <w:jc w:val="both"/>
        <w:rPr>
          <w:sz w:val="24"/>
          <w:szCs w:val="24"/>
        </w:rPr>
      </w:pPr>
      <w:r>
        <w:rPr>
          <w:sz w:val="24"/>
          <w:szCs w:val="24"/>
        </w:rPr>
        <w:t>5.3. Орендар має право на компенсацію вартості здійснених невід</w:t>
      </w:r>
      <w:r w:rsidRPr="00F22CE6">
        <w:rPr>
          <w:sz w:val="24"/>
          <w:szCs w:val="24"/>
          <w:lang w:val="ru-RU"/>
        </w:rPr>
        <w:t>’</w:t>
      </w:r>
      <w:r>
        <w:rPr>
          <w:sz w:val="24"/>
          <w:szCs w:val="24"/>
        </w:rPr>
        <w:t>ємних поліпшень Майна від нового орендаря Майна, у порядку та на умовах, встановлених Порядком, якщо цей Договір продовжується на аукціоні.</w:t>
      </w:r>
    </w:p>
    <w:p w:rsidR="00E02615" w:rsidRDefault="00E02615" w:rsidP="004C59DD">
      <w:pPr>
        <w:jc w:val="both"/>
        <w:rPr>
          <w:sz w:val="24"/>
          <w:szCs w:val="24"/>
        </w:rPr>
      </w:pPr>
    </w:p>
    <w:p w:rsidR="00E02615" w:rsidRPr="006C1BE5" w:rsidRDefault="00E02615" w:rsidP="006C1BE5">
      <w:pPr>
        <w:pStyle w:val="a"/>
        <w:jc w:val="center"/>
        <w:rPr>
          <w:rFonts w:ascii="Times New Roman" w:hAnsi="Times New Roman"/>
          <w:b/>
          <w:bCs/>
          <w:sz w:val="24"/>
          <w:szCs w:val="24"/>
        </w:rPr>
      </w:pPr>
      <w:r w:rsidRPr="006C1BE5">
        <w:rPr>
          <w:rFonts w:ascii="Times New Roman" w:hAnsi="Times New Roman"/>
          <w:b/>
          <w:sz w:val="24"/>
          <w:szCs w:val="24"/>
        </w:rPr>
        <w:t>6. Режим використання орендованого майна</w:t>
      </w:r>
    </w:p>
    <w:p w:rsidR="00E02615" w:rsidRPr="00251005" w:rsidRDefault="00E02615" w:rsidP="00251005">
      <w:pPr>
        <w:ind w:firstLine="567"/>
        <w:jc w:val="both"/>
        <w:rPr>
          <w:sz w:val="24"/>
          <w:szCs w:val="24"/>
        </w:rPr>
      </w:pPr>
      <w:r w:rsidRPr="00251005">
        <w:rPr>
          <w:sz w:val="24"/>
          <w:szCs w:val="24"/>
        </w:rPr>
        <w:t>6.1. Орендар зобов’язаний використовувати орендоване Майно відповідно до призначення, визначеного у підпункті 1.1. цього Договору.</w:t>
      </w:r>
    </w:p>
    <w:p w:rsidR="00E02615" w:rsidRPr="00251005" w:rsidRDefault="00E02615" w:rsidP="00251005">
      <w:pPr>
        <w:ind w:firstLine="567"/>
        <w:jc w:val="both"/>
        <w:rPr>
          <w:sz w:val="24"/>
          <w:szCs w:val="24"/>
        </w:rPr>
      </w:pPr>
      <w:r w:rsidRPr="00251005">
        <w:rPr>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E02615" w:rsidRPr="00251005" w:rsidRDefault="00E02615" w:rsidP="00251005">
      <w:pPr>
        <w:ind w:firstLine="567"/>
        <w:jc w:val="both"/>
        <w:rPr>
          <w:sz w:val="24"/>
          <w:szCs w:val="24"/>
        </w:rPr>
      </w:pPr>
      <w:r w:rsidRPr="00251005">
        <w:rPr>
          <w:sz w:val="24"/>
          <w:szCs w:val="24"/>
        </w:rPr>
        <w:t>6.3. Орендар  зобов’язаний:</w:t>
      </w:r>
    </w:p>
    <w:p w:rsidR="00E02615" w:rsidRPr="00251005" w:rsidRDefault="00E02615" w:rsidP="00251005">
      <w:pPr>
        <w:ind w:firstLine="567"/>
        <w:jc w:val="both"/>
        <w:rPr>
          <w:sz w:val="24"/>
          <w:szCs w:val="24"/>
        </w:rPr>
      </w:pPr>
      <w:r w:rsidRPr="00251005">
        <w:rPr>
          <w:sz w:val="24"/>
          <w:szCs w:val="24"/>
        </w:rPr>
        <w:t>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02615" w:rsidRPr="00251005" w:rsidRDefault="00E02615" w:rsidP="00251005">
      <w:pPr>
        <w:ind w:firstLine="567"/>
        <w:jc w:val="both"/>
        <w:rPr>
          <w:sz w:val="24"/>
          <w:szCs w:val="24"/>
        </w:rPr>
      </w:pPr>
      <w:r w:rsidRPr="00251005">
        <w:rPr>
          <w:sz w:val="24"/>
          <w:szCs w:val="24"/>
        </w:rPr>
        <w:t>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E02615" w:rsidRPr="00251005" w:rsidRDefault="00E02615" w:rsidP="00251005">
      <w:pPr>
        <w:ind w:firstLine="567"/>
        <w:jc w:val="both"/>
        <w:rPr>
          <w:sz w:val="24"/>
          <w:szCs w:val="24"/>
        </w:rPr>
      </w:pPr>
      <w:r w:rsidRPr="00251005">
        <w:rPr>
          <w:sz w:val="24"/>
          <w:szCs w:val="24"/>
        </w:rPr>
        <w:t>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02615" w:rsidRPr="00251005" w:rsidRDefault="00E02615" w:rsidP="00251005">
      <w:pPr>
        <w:ind w:firstLine="567"/>
        <w:jc w:val="both"/>
        <w:rPr>
          <w:sz w:val="24"/>
          <w:szCs w:val="24"/>
        </w:rPr>
      </w:pPr>
      <w:r w:rsidRPr="00251005">
        <w:rPr>
          <w:sz w:val="24"/>
          <w:szCs w:val="24"/>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E02615" w:rsidRPr="00251005" w:rsidRDefault="00E02615" w:rsidP="00251005">
      <w:pPr>
        <w:ind w:firstLine="567"/>
        <w:jc w:val="both"/>
        <w:rPr>
          <w:sz w:val="24"/>
          <w:szCs w:val="24"/>
        </w:rPr>
      </w:pPr>
      <w:r w:rsidRPr="00251005">
        <w:rPr>
          <w:sz w:val="24"/>
          <w:szCs w:val="24"/>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або по телефону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E02615" w:rsidRDefault="00E02615" w:rsidP="004C59DD">
      <w:pPr>
        <w:ind w:firstLine="567"/>
        <w:jc w:val="both"/>
        <w:rPr>
          <w:sz w:val="24"/>
          <w:szCs w:val="24"/>
        </w:rPr>
      </w:pPr>
      <w:r w:rsidRPr="00251005">
        <w:rPr>
          <w:sz w:val="24"/>
          <w:szCs w:val="24"/>
        </w:rPr>
        <w:t>6.5. Протягом 15 робочих днів з дат</w:t>
      </w:r>
      <w:r>
        <w:rPr>
          <w:sz w:val="24"/>
          <w:szCs w:val="24"/>
        </w:rPr>
        <w:t>и укладання цього Договору О</w:t>
      </w:r>
      <w:r w:rsidRPr="00251005">
        <w:rPr>
          <w:sz w:val="24"/>
          <w:szCs w:val="24"/>
        </w:rPr>
        <w:t>ренд</w:t>
      </w:r>
      <w:r>
        <w:rPr>
          <w:sz w:val="24"/>
          <w:szCs w:val="24"/>
        </w:rPr>
        <w:t xml:space="preserve">ар зобов’язаний укласти договір про відшкодування витрат Орендодавця (Балансоутримувача) на утримання орендованого нерухомого майна та надання комунальних послуг </w:t>
      </w:r>
      <w:r w:rsidRPr="00251005">
        <w:rPr>
          <w:sz w:val="24"/>
          <w:szCs w:val="24"/>
        </w:rPr>
        <w:t>(водопостачання, водовідведення, опалення, електропостачання, утримання прибудинкової території, вивіз сміт</w:t>
      </w:r>
      <w:r>
        <w:rPr>
          <w:sz w:val="24"/>
          <w:szCs w:val="24"/>
        </w:rPr>
        <w:t>тя, тощо)</w:t>
      </w:r>
      <w:r w:rsidRPr="00251005">
        <w:rPr>
          <w:sz w:val="24"/>
          <w:szCs w:val="24"/>
        </w:rPr>
        <w:t xml:space="preserve">. </w:t>
      </w:r>
    </w:p>
    <w:p w:rsidR="00E02615" w:rsidRDefault="00E02615" w:rsidP="006C1BE5">
      <w:pPr>
        <w:ind w:firstLine="567"/>
        <w:jc w:val="both"/>
        <w:rPr>
          <w:sz w:val="24"/>
          <w:szCs w:val="24"/>
        </w:rPr>
      </w:pPr>
    </w:p>
    <w:p w:rsidR="00E02615" w:rsidRPr="009A7470" w:rsidRDefault="00E02615" w:rsidP="006C1BE5">
      <w:pPr>
        <w:jc w:val="center"/>
        <w:rPr>
          <w:b/>
          <w:sz w:val="24"/>
          <w:szCs w:val="24"/>
        </w:rPr>
      </w:pPr>
      <w:r w:rsidRPr="009A7470">
        <w:rPr>
          <w:b/>
          <w:sz w:val="24"/>
          <w:szCs w:val="24"/>
        </w:rPr>
        <w:t>7. Страхування об’єкта оренди, відшкодування витрат на оцінку Майна та укладення охоронного договору</w:t>
      </w:r>
    </w:p>
    <w:p w:rsidR="00E02615" w:rsidRPr="009A7470" w:rsidRDefault="00E02615" w:rsidP="009A7470">
      <w:pPr>
        <w:ind w:firstLine="567"/>
        <w:jc w:val="both"/>
        <w:rPr>
          <w:sz w:val="24"/>
          <w:szCs w:val="24"/>
        </w:rPr>
      </w:pPr>
      <w:r w:rsidRPr="009A7470">
        <w:rPr>
          <w:sz w:val="24"/>
          <w:szCs w:val="24"/>
        </w:rPr>
        <w:t>7.1. Орендар зобов’язаний:</w:t>
      </w:r>
    </w:p>
    <w:p w:rsidR="00E02615" w:rsidRPr="009A7470" w:rsidRDefault="00E02615" w:rsidP="009A7470">
      <w:pPr>
        <w:ind w:firstLine="567"/>
        <w:jc w:val="both"/>
        <w:rPr>
          <w:sz w:val="24"/>
          <w:szCs w:val="24"/>
        </w:rPr>
      </w:pPr>
      <w:r w:rsidRPr="009A7470">
        <w:rPr>
          <w:sz w:val="24"/>
          <w:szCs w:val="24"/>
        </w:rPr>
        <w:t>7.1.1. протягом 10 календарних днів з дня укладення цього Договору застрахувати Майно на суму його страхової вартості, визначеної у пункті 175 Порядку,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E02615" w:rsidRDefault="00E02615" w:rsidP="009A7470">
      <w:pPr>
        <w:ind w:firstLine="567"/>
        <w:jc w:val="both"/>
        <w:rPr>
          <w:sz w:val="24"/>
          <w:szCs w:val="24"/>
        </w:rPr>
      </w:pPr>
      <w:r w:rsidRPr="009A7470">
        <w:rPr>
          <w:color w:val="000000"/>
          <w:sz w:val="24"/>
          <w:szCs w:val="24"/>
        </w:rPr>
        <w:t>7.1.2. 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 Якщо строк дії договору оренди менший, ніж один рік, то договір страхування укладається на строк дії договору оренди.</w:t>
      </w:r>
      <w:r>
        <w:rPr>
          <w:color w:val="000000"/>
          <w:sz w:val="24"/>
          <w:szCs w:val="24"/>
        </w:rPr>
        <w:t xml:space="preserve"> </w:t>
      </w:r>
      <w:r w:rsidRPr="009A7470">
        <w:rPr>
          <w:sz w:val="24"/>
          <w:szCs w:val="24"/>
        </w:rPr>
        <w:t>Оплата послуг страховика здійснюється за рахунок Орендаря (страхувальника)</w:t>
      </w:r>
      <w:r>
        <w:rPr>
          <w:sz w:val="24"/>
          <w:szCs w:val="24"/>
        </w:rPr>
        <w:t>.</w:t>
      </w:r>
    </w:p>
    <w:p w:rsidR="00E02615" w:rsidRPr="009A7470" w:rsidRDefault="00E02615" w:rsidP="009A7470">
      <w:pPr>
        <w:jc w:val="both"/>
        <w:rPr>
          <w:color w:val="000000"/>
          <w:sz w:val="24"/>
          <w:szCs w:val="24"/>
        </w:rPr>
      </w:pPr>
    </w:p>
    <w:p w:rsidR="00E02615" w:rsidRPr="009A7470" w:rsidRDefault="00E02615" w:rsidP="006C1BE5">
      <w:pPr>
        <w:jc w:val="center"/>
        <w:rPr>
          <w:b/>
          <w:sz w:val="24"/>
          <w:szCs w:val="24"/>
        </w:rPr>
      </w:pPr>
      <w:r w:rsidRPr="009A7470">
        <w:rPr>
          <w:b/>
          <w:sz w:val="24"/>
          <w:szCs w:val="24"/>
        </w:rPr>
        <w:t>8. Суборенда</w:t>
      </w:r>
    </w:p>
    <w:p w:rsidR="00E02615" w:rsidRPr="009A7470" w:rsidRDefault="00E02615" w:rsidP="009A7470">
      <w:pPr>
        <w:ind w:firstLine="567"/>
        <w:jc w:val="both"/>
        <w:rPr>
          <w:sz w:val="24"/>
          <w:szCs w:val="24"/>
        </w:rPr>
      </w:pPr>
      <w:r w:rsidRPr="009A7470">
        <w:rPr>
          <w:sz w:val="24"/>
          <w:szCs w:val="24"/>
        </w:rPr>
        <w:t>8.1. Орендар не має права передавати Майно в суборенду.</w:t>
      </w:r>
    </w:p>
    <w:p w:rsidR="00E02615" w:rsidRDefault="00E02615" w:rsidP="00181481">
      <w:pPr>
        <w:jc w:val="both"/>
        <w:rPr>
          <w:sz w:val="24"/>
          <w:szCs w:val="24"/>
        </w:rPr>
      </w:pPr>
    </w:p>
    <w:p w:rsidR="00E02615" w:rsidRPr="00933E46" w:rsidRDefault="00E02615" w:rsidP="006C1BE5">
      <w:pPr>
        <w:jc w:val="center"/>
        <w:rPr>
          <w:b/>
          <w:sz w:val="24"/>
          <w:szCs w:val="24"/>
        </w:rPr>
      </w:pPr>
      <w:r w:rsidRPr="00933E46">
        <w:rPr>
          <w:b/>
          <w:sz w:val="24"/>
          <w:szCs w:val="24"/>
        </w:rPr>
        <w:t>9. Запевнення сторін</w:t>
      </w:r>
    </w:p>
    <w:p w:rsidR="00E02615" w:rsidRDefault="00E02615" w:rsidP="00933E46">
      <w:pPr>
        <w:ind w:firstLine="567"/>
        <w:jc w:val="both"/>
        <w:rPr>
          <w:sz w:val="24"/>
          <w:szCs w:val="24"/>
        </w:rPr>
      </w:pPr>
      <w:r>
        <w:rPr>
          <w:sz w:val="24"/>
          <w:szCs w:val="24"/>
        </w:rPr>
        <w:t>9.1. Орендодавець і Балансоутримувач запевняють Орендаря, що:</w:t>
      </w:r>
    </w:p>
    <w:p w:rsidR="00E02615" w:rsidRDefault="00E02615" w:rsidP="00933E46">
      <w:pPr>
        <w:ind w:firstLine="567"/>
        <w:jc w:val="both"/>
        <w:rPr>
          <w:sz w:val="24"/>
          <w:szCs w:val="24"/>
        </w:rPr>
      </w:pPr>
      <w:r>
        <w:rPr>
          <w:sz w:val="24"/>
          <w:szCs w:val="24"/>
        </w:rPr>
        <w:t>9.1.1. крім випадків, коли про інше зазначене в Акті приймання-передачі, об</w:t>
      </w:r>
      <w:r w:rsidRPr="00933E46">
        <w:rPr>
          <w:sz w:val="24"/>
          <w:szCs w:val="24"/>
        </w:rPr>
        <w:t>’</w:t>
      </w:r>
      <w:r>
        <w:rPr>
          <w:sz w:val="24"/>
          <w:szCs w:val="24"/>
        </w:rPr>
        <w:t>єкт оренди є вільним від третіх осіб, всередині об</w:t>
      </w:r>
      <w:r w:rsidRPr="00933E46">
        <w:rPr>
          <w:sz w:val="24"/>
          <w:szCs w:val="24"/>
        </w:rPr>
        <w:t>’</w:t>
      </w:r>
      <w:r>
        <w:rPr>
          <w:sz w:val="24"/>
          <w:szCs w:val="24"/>
        </w:rPr>
        <w:t>єкта немає майна, належного третім особам, повний і безперешкодний доступ до об</w:t>
      </w:r>
      <w:r w:rsidRPr="00933E46">
        <w:rPr>
          <w:sz w:val="24"/>
          <w:szCs w:val="24"/>
        </w:rPr>
        <w:t>’</w:t>
      </w:r>
      <w:r>
        <w:rPr>
          <w:sz w:val="24"/>
          <w:szCs w:val="24"/>
        </w:rPr>
        <w:t>єкта може бути наданий Орендарю в день підписання Акта приймання-передачі разом із комплектом ключів від об</w:t>
      </w:r>
      <w:r w:rsidRPr="00933E46">
        <w:rPr>
          <w:sz w:val="24"/>
          <w:szCs w:val="24"/>
        </w:rPr>
        <w:t>’</w:t>
      </w:r>
      <w:r>
        <w:rPr>
          <w:sz w:val="24"/>
          <w:szCs w:val="24"/>
        </w:rPr>
        <w:t>єкта у кількості, зазначеній в Акті приймання-передачі;</w:t>
      </w:r>
    </w:p>
    <w:p w:rsidR="00E02615" w:rsidRDefault="00E02615" w:rsidP="00933E46">
      <w:pPr>
        <w:ind w:firstLine="567"/>
        <w:jc w:val="both"/>
        <w:rPr>
          <w:sz w:val="24"/>
          <w:szCs w:val="24"/>
        </w:rPr>
      </w:pPr>
      <w:r>
        <w:rPr>
          <w:sz w:val="24"/>
          <w:szCs w:val="24"/>
        </w:rPr>
        <w:t>9.1.2. інформація про Майно, оприлюднена в оголошенні про передачу в оренду або інформаційному повідомленні (інформації) про об</w:t>
      </w:r>
      <w:r w:rsidRPr="00933E46">
        <w:rPr>
          <w:sz w:val="24"/>
          <w:szCs w:val="24"/>
          <w:lang w:val="ru-RU"/>
        </w:rPr>
        <w:t>’</w:t>
      </w:r>
      <w:r>
        <w:rPr>
          <w:sz w:val="24"/>
          <w:szCs w:val="24"/>
        </w:rPr>
        <w:t>єкт оренди, якщо договір укладено без проведення аукціону (в обсязі, передбаченому пунктом 115 або пунктом 26 Порядку), відповідає дійсності, за винятком обставин, відображених в Акті приймання-передачі.</w:t>
      </w:r>
    </w:p>
    <w:p w:rsidR="00E02615" w:rsidRDefault="00E02615" w:rsidP="00933E46">
      <w:pPr>
        <w:ind w:firstLine="567"/>
        <w:jc w:val="both"/>
        <w:rPr>
          <w:sz w:val="24"/>
          <w:szCs w:val="24"/>
        </w:rPr>
      </w:pPr>
      <w:r>
        <w:rPr>
          <w:sz w:val="24"/>
          <w:szCs w:val="24"/>
        </w:rPr>
        <w:t>9.2. Орендар запевняє Орендодавця та Балансоутримувача, що:</w:t>
      </w:r>
    </w:p>
    <w:p w:rsidR="00E02615" w:rsidRDefault="00E02615" w:rsidP="00933E46">
      <w:pPr>
        <w:ind w:firstLine="567"/>
        <w:jc w:val="both"/>
        <w:rPr>
          <w:sz w:val="24"/>
          <w:szCs w:val="24"/>
        </w:rPr>
      </w:pPr>
      <w:r>
        <w:rPr>
          <w:sz w:val="24"/>
          <w:szCs w:val="24"/>
        </w:rPr>
        <w:t>9.2.1. має можливість за рахунок власних або залучених фінансових ресурсів, вчасно і в повному обсязі сплачувати орендну плату та інші платежі відповідно до умов цього Договору;</w:t>
      </w:r>
    </w:p>
    <w:p w:rsidR="00E02615" w:rsidRDefault="00E02615" w:rsidP="00933E46">
      <w:pPr>
        <w:ind w:firstLine="567"/>
        <w:jc w:val="both"/>
        <w:rPr>
          <w:sz w:val="24"/>
          <w:szCs w:val="24"/>
        </w:rPr>
      </w:pPr>
      <w:r>
        <w:rPr>
          <w:sz w:val="24"/>
          <w:szCs w:val="24"/>
        </w:rPr>
        <w:t>9.2.2. одночасно або до дати укладення цього Договору Орендар повністю сплатив авансовий внесок з орендної плати в розмірі, визначеному у пункті 3.5 цього Договору.</w:t>
      </w:r>
    </w:p>
    <w:p w:rsidR="00E02615" w:rsidRDefault="00E02615" w:rsidP="002C5AFC">
      <w:pPr>
        <w:ind w:firstLine="567"/>
        <w:jc w:val="both"/>
        <w:rPr>
          <w:sz w:val="24"/>
          <w:szCs w:val="24"/>
        </w:rPr>
      </w:pPr>
    </w:p>
    <w:p w:rsidR="00E02615" w:rsidRDefault="00E02615" w:rsidP="006C1BE5">
      <w:pPr>
        <w:ind w:firstLine="567"/>
        <w:jc w:val="center"/>
        <w:rPr>
          <w:b/>
          <w:sz w:val="24"/>
          <w:szCs w:val="24"/>
        </w:rPr>
      </w:pPr>
      <w:r>
        <w:rPr>
          <w:b/>
          <w:sz w:val="24"/>
          <w:szCs w:val="24"/>
        </w:rPr>
        <w:t>10. Додаткові умови оренди</w:t>
      </w:r>
    </w:p>
    <w:p w:rsidR="00E02615" w:rsidRDefault="00E02615" w:rsidP="00181481">
      <w:pPr>
        <w:ind w:firstLine="567"/>
        <w:jc w:val="both"/>
        <w:rPr>
          <w:sz w:val="24"/>
          <w:szCs w:val="24"/>
        </w:rPr>
      </w:pPr>
      <w:r>
        <w:rPr>
          <w:sz w:val="24"/>
          <w:szCs w:val="24"/>
        </w:rPr>
        <w:t>10.1. Орендар зобов</w:t>
      </w:r>
      <w:r w:rsidRPr="00D5548E">
        <w:rPr>
          <w:sz w:val="24"/>
          <w:szCs w:val="24"/>
        </w:rPr>
        <w:t>’</w:t>
      </w:r>
      <w:r>
        <w:rPr>
          <w:sz w:val="24"/>
          <w:szCs w:val="24"/>
        </w:rPr>
        <w:t>язаний виконувати додаткові умови оренди, за умови, що посилання на такі додаткові умови оренди було включено до оголошення про передачу майна в оренду, інформаційного повідомлення</w:t>
      </w:r>
      <w:r w:rsidRPr="00D5548E">
        <w:rPr>
          <w:sz w:val="24"/>
          <w:szCs w:val="24"/>
        </w:rPr>
        <w:t>/</w:t>
      </w:r>
      <w:r>
        <w:rPr>
          <w:sz w:val="24"/>
          <w:szCs w:val="24"/>
        </w:rPr>
        <w:t>інформації про об</w:t>
      </w:r>
      <w:r w:rsidRPr="00D5548E">
        <w:rPr>
          <w:sz w:val="24"/>
          <w:szCs w:val="24"/>
        </w:rPr>
        <w:t>’</w:t>
      </w:r>
      <w:r>
        <w:rPr>
          <w:sz w:val="24"/>
          <w:szCs w:val="24"/>
        </w:rPr>
        <w:t>єкт оренди.</w:t>
      </w:r>
    </w:p>
    <w:p w:rsidR="00E02615" w:rsidRDefault="00E02615" w:rsidP="00181481">
      <w:pPr>
        <w:ind w:firstLine="567"/>
        <w:jc w:val="both"/>
        <w:rPr>
          <w:sz w:val="24"/>
          <w:szCs w:val="24"/>
        </w:rPr>
      </w:pPr>
    </w:p>
    <w:p w:rsidR="00E02615" w:rsidRDefault="00E02615" w:rsidP="006C1BE5">
      <w:pPr>
        <w:ind w:firstLine="567"/>
        <w:jc w:val="center"/>
        <w:rPr>
          <w:b/>
          <w:sz w:val="24"/>
          <w:szCs w:val="24"/>
        </w:rPr>
      </w:pPr>
      <w:r w:rsidRPr="00181481">
        <w:rPr>
          <w:b/>
          <w:sz w:val="24"/>
          <w:szCs w:val="24"/>
        </w:rPr>
        <w:t>11. Відповідальність і вирішення спорів за Договором</w:t>
      </w:r>
    </w:p>
    <w:p w:rsidR="00E02615" w:rsidRDefault="00E02615" w:rsidP="00A07B1C">
      <w:pPr>
        <w:ind w:firstLine="567"/>
        <w:jc w:val="both"/>
        <w:rPr>
          <w:sz w:val="24"/>
          <w:szCs w:val="24"/>
        </w:rPr>
      </w:pPr>
      <w:r w:rsidRPr="00181481">
        <w:rPr>
          <w:sz w:val="24"/>
          <w:szCs w:val="24"/>
        </w:rPr>
        <w:t>11.1.</w:t>
      </w:r>
      <w:r>
        <w:rPr>
          <w:sz w:val="24"/>
          <w:szCs w:val="24"/>
        </w:rPr>
        <w:t xml:space="preserve"> За невиконання або неналежне виконання зобов</w:t>
      </w:r>
      <w:r w:rsidRPr="00A07B1C">
        <w:rPr>
          <w:sz w:val="24"/>
          <w:szCs w:val="24"/>
          <w:lang w:val="ru-RU"/>
        </w:rPr>
        <w:t>’</w:t>
      </w:r>
      <w:r>
        <w:rPr>
          <w:sz w:val="24"/>
          <w:szCs w:val="24"/>
        </w:rPr>
        <w:t>язань за цим Договором Сторони несуть відповідальність згідно із законодавством України та Договором.</w:t>
      </w:r>
    </w:p>
    <w:p w:rsidR="00E02615" w:rsidRDefault="00E02615" w:rsidP="00A07B1C">
      <w:pPr>
        <w:ind w:firstLine="567"/>
        <w:jc w:val="both"/>
        <w:rPr>
          <w:sz w:val="24"/>
          <w:szCs w:val="24"/>
        </w:rPr>
      </w:pPr>
      <w:r>
        <w:rPr>
          <w:sz w:val="24"/>
          <w:szCs w:val="24"/>
        </w:rPr>
        <w:t>11.2. Орендодавець не відповідає за зобов</w:t>
      </w:r>
      <w:r w:rsidRPr="00A07B1C">
        <w:rPr>
          <w:sz w:val="24"/>
          <w:szCs w:val="24"/>
          <w:lang w:val="ru-RU"/>
        </w:rPr>
        <w:t>’</w:t>
      </w:r>
      <w:r>
        <w:rPr>
          <w:sz w:val="24"/>
          <w:szCs w:val="24"/>
        </w:rPr>
        <w:t>язаннями Орендаря. Орендар не відповідає за зобов</w:t>
      </w:r>
      <w:r w:rsidRPr="00A07B1C">
        <w:rPr>
          <w:sz w:val="24"/>
          <w:szCs w:val="24"/>
          <w:lang w:val="ru-RU"/>
        </w:rPr>
        <w:t>’</w:t>
      </w:r>
      <w:r>
        <w:rPr>
          <w:sz w:val="24"/>
          <w:szCs w:val="24"/>
        </w:rPr>
        <w:t>язаннями Орендодавця, якщо інше не передбачено цим Договором. Орендар відповідає за своїми зобов</w:t>
      </w:r>
      <w:r w:rsidRPr="00A07B1C">
        <w:rPr>
          <w:sz w:val="24"/>
          <w:szCs w:val="24"/>
          <w:lang w:val="ru-RU"/>
        </w:rPr>
        <w:t>’</w:t>
      </w:r>
      <w:r>
        <w:rPr>
          <w:sz w:val="24"/>
          <w:szCs w:val="24"/>
        </w:rPr>
        <w:t>язаннями і за зобов</w:t>
      </w:r>
      <w:r w:rsidRPr="00A07B1C">
        <w:rPr>
          <w:sz w:val="24"/>
          <w:szCs w:val="24"/>
          <w:lang w:val="ru-RU"/>
        </w:rPr>
        <w:t>’</w:t>
      </w:r>
      <w:r>
        <w:rPr>
          <w:sz w:val="24"/>
          <w:szCs w:val="24"/>
        </w:rPr>
        <w:t>язаннями, за якими він є правонаступником, виключно власним майном. Стягнення за цими зобов</w:t>
      </w:r>
      <w:r w:rsidRPr="00493C09">
        <w:rPr>
          <w:sz w:val="24"/>
          <w:szCs w:val="24"/>
          <w:lang w:val="ru-RU"/>
        </w:rPr>
        <w:t>’</w:t>
      </w:r>
      <w:r>
        <w:rPr>
          <w:sz w:val="24"/>
          <w:szCs w:val="24"/>
        </w:rPr>
        <w:t>язаннями не може бути звернене на орендоване комунальне Майно.</w:t>
      </w:r>
    </w:p>
    <w:p w:rsidR="00E02615" w:rsidRDefault="00E02615" w:rsidP="00A07B1C">
      <w:pPr>
        <w:ind w:firstLine="567"/>
        <w:jc w:val="both"/>
        <w:rPr>
          <w:sz w:val="24"/>
          <w:szCs w:val="24"/>
        </w:rPr>
      </w:pPr>
      <w:r>
        <w:rPr>
          <w:sz w:val="24"/>
          <w:szCs w:val="24"/>
        </w:rPr>
        <w:t>11.3. Спори, які виникають за цим Договором або в зв</w:t>
      </w:r>
      <w:r w:rsidRPr="00493C09">
        <w:rPr>
          <w:sz w:val="24"/>
          <w:szCs w:val="24"/>
          <w:lang w:val="ru-RU"/>
        </w:rPr>
        <w:t>’</w:t>
      </w:r>
      <w:r>
        <w:rPr>
          <w:sz w:val="24"/>
          <w:szCs w:val="24"/>
        </w:rPr>
        <w:t>язку з ним, не вирішені шляхом переговорів, вирішуються в судовому порядку.</w:t>
      </w:r>
    </w:p>
    <w:p w:rsidR="00E02615" w:rsidRPr="00493C09" w:rsidRDefault="00E02615" w:rsidP="00A07B1C">
      <w:pPr>
        <w:ind w:firstLine="567"/>
        <w:jc w:val="both"/>
        <w:rPr>
          <w:sz w:val="24"/>
          <w:szCs w:val="24"/>
        </w:rPr>
      </w:pPr>
      <w:r>
        <w:rPr>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пункту 6 статті 17 Закону України «Про оренду державного та комунального майна» (далі – Закону) може здійснюватися в безспірному порядку на підставі виконавчого напису нотаріуса.</w:t>
      </w:r>
    </w:p>
    <w:p w:rsidR="00E02615" w:rsidRDefault="00E02615" w:rsidP="002C5AFC">
      <w:pPr>
        <w:jc w:val="both"/>
        <w:rPr>
          <w:sz w:val="24"/>
          <w:szCs w:val="24"/>
        </w:rPr>
      </w:pPr>
    </w:p>
    <w:p w:rsidR="00E02615" w:rsidRDefault="00E02615" w:rsidP="006C1BE5">
      <w:pPr>
        <w:ind w:firstLine="567"/>
        <w:jc w:val="center"/>
        <w:rPr>
          <w:b/>
          <w:sz w:val="24"/>
          <w:szCs w:val="24"/>
        </w:rPr>
      </w:pPr>
      <w:r w:rsidRPr="00987663">
        <w:rPr>
          <w:b/>
          <w:sz w:val="24"/>
          <w:szCs w:val="24"/>
        </w:rPr>
        <w:t>12. Строк чинності, умови зміни та припинення Договору</w:t>
      </w:r>
    </w:p>
    <w:p w:rsidR="00E02615" w:rsidRPr="00050B11" w:rsidRDefault="00E02615" w:rsidP="00050B11">
      <w:pPr>
        <w:ind w:firstLine="567"/>
        <w:jc w:val="both"/>
        <w:rPr>
          <w:sz w:val="24"/>
          <w:szCs w:val="24"/>
        </w:rPr>
      </w:pPr>
      <w:r w:rsidRPr="00050B11">
        <w:rPr>
          <w:sz w:val="24"/>
          <w:szCs w:val="24"/>
        </w:rPr>
        <w:t>12.1. Цей Договір діє до ______________________включно.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закінчується датою припинення цього Договору.</w:t>
      </w:r>
    </w:p>
    <w:p w:rsidR="00E02615" w:rsidRPr="00050B11" w:rsidRDefault="00E02615" w:rsidP="00050B11">
      <w:pPr>
        <w:ind w:firstLine="567"/>
        <w:jc w:val="both"/>
        <w:rPr>
          <w:sz w:val="24"/>
          <w:szCs w:val="24"/>
        </w:rPr>
      </w:pPr>
      <w:r w:rsidRPr="00050B11">
        <w:rPr>
          <w:sz w:val="24"/>
          <w:szCs w:val="24"/>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пунктом 3.7 Договору, а в частині зобов’язань Орендаря щодо орендної плати – до виконання зобов’язань.</w:t>
      </w:r>
    </w:p>
    <w:p w:rsidR="00E02615" w:rsidRPr="00050B11" w:rsidRDefault="00E02615" w:rsidP="00050B11">
      <w:pPr>
        <w:ind w:firstLine="567"/>
        <w:jc w:val="both"/>
        <w:rPr>
          <w:sz w:val="24"/>
          <w:szCs w:val="24"/>
        </w:rPr>
      </w:pPr>
      <w:r w:rsidRPr="00050B11">
        <w:rPr>
          <w:sz w:val="24"/>
          <w:szCs w:val="24"/>
        </w:rPr>
        <w:t xml:space="preserve">12.3. Зміни і доповнення до Договору здійснюються з урахуванням встановлених статтею 16 Закону за взаємною згодою </w:t>
      </w:r>
      <w:r>
        <w:rPr>
          <w:sz w:val="24"/>
          <w:szCs w:val="24"/>
        </w:rPr>
        <w:t>С</w:t>
      </w:r>
      <w:r w:rsidRPr="00050B11">
        <w:rPr>
          <w:sz w:val="24"/>
          <w:szCs w:val="24"/>
        </w:rPr>
        <w:t>торін до закінчення строку його дії.</w:t>
      </w:r>
    </w:p>
    <w:p w:rsidR="00E02615" w:rsidRDefault="00E02615" w:rsidP="003B5492">
      <w:pPr>
        <w:ind w:firstLine="567"/>
        <w:jc w:val="both"/>
        <w:rPr>
          <w:sz w:val="24"/>
          <w:szCs w:val="24"/>
        </w:rPr>
      </w:pPr>
      <w:r w:rsidRPr="00050B11">
        <w:rPr>
          <w:sz w:val="24"/>
          <w:szCs w:val="24"/>
        </w:rPr>
        <w:t>12.4. Продовження цього Договору здійснюється з урахуванням вимог, встановлених статтею 18 Закону.</w:t>
      </w:r>
      <w:r>
        <w:rPr>
          <w:sz w:val="24"/>
          <w:szCs w:val="24"/>
        </w:rPr>
        <w:t xml:space="preserve"> </w:t>
      </w:r>
      <w:r w:rsidRPr="00050B11">
        <w:rPr>
          <w:sz w:val="24"/>
          <w:szCs w:val="24"/>
        </w:rPr>
        <w:t xml:space="preserve">Орендар, який бажає продовжити цей </w:t>
      </w:r>
      <w:r>
        <w:rPr>
          <w:sz w:val="24"/>
          <w:szCs w:val="24"/>
        </w:rPr>
        <w:t>Договір на новий строк, повинен</w:t>
      </w:r>
      <w:r w:rsidRPr="00050B11">
        <w:rPr>
          <w:sz w:val="24"/>
          <w:szCs w:val="24"/>
        </w:rPr>
        <w:t xml:space="preserve"> звернутись до Орендодавця за 3 місяці до закінчення строку дії </w:t>
      </w:r>
      <w:r>
        <w:rPr>
          <w:sz w:val="24"/>
          <w:szCs w:val="24"/>
        </w:rPr>
        <w:t>Д</w:t>
      </w:r>
      <w:r w:rsidRPr="00050B11">
        <w:rPr>
          <w:sz w:val="24"/>
          <w:szCs w:val="24"/>
        </w:rPr>
        <w:t>оговору і</w:t>
      </w:r>
      <w:r>
        <w:rPr>
          <w:sz w:val="24"/>
          <w:szCs w:val="24"/>
        </w:rPr>
        <w:t>з заявою</w:t>
      </w:r>
      <w:r w:rsidRPr="00050B11">
        <w:rPr>
          <w:sz w:val="24"/>
          <w:szCs w:val="24"/>
        </w:rPr>
        <w:t xml:space="preserve"> подати документи, передбачені частиною 8 статті 18 Закону. Пропущений строк Орендарем є підставою для</w:t>
      </w:r>
      <w:r>
        <w:rPr>
          <w:sz w:val="24"/>
          <w:szCs w:val="24"/>
        </w:rPr>
        <w:t xml:space="preserve"> припинення </w:t>
      </w:r>
      <w:r w:rsidRPr="00050B11">
        <w:rPr>
          <w:sz w:val="24"/>
          <w:szCs w:val="24"/>
        </w:rPr>
        <w:t>цього Договору</w:t>
      </w:r>
      <w:r>
        <w:rPr>
          <w:sz w:val="24"/>
          <w:szCs w:val="24"/>
        </w:rPr>
        <w:t xml:space="preserve"> на підставі закінчення строку, на який його було укладено, відповідно до пункту 143 Порядку</w:t>
      </w:r>
      <w:r w:rsidRPr="00050B11">
        <w:rPr>
          <w:sz w:val="24"/>
          <w:szCs w:val="24"/>
        </w:rPr>
        <w:t>.</w:t>
      </w:r>
      <w:r>
        <w:rPr>
          <w:sz w:val="24"/>
          <w:szCs w:val="24"/>
        </w:rPr>
        <w:t xml:space="preserve"> </w:t>
      </w:r>
    </w:p>
    <w:p w:rsidR="00E02615" w:rsidRDefault="00E02615" w:rsidP="003B5492">
      <w:pPr>
        <w:ind w:firstLine="567"/>
        <w:jc w:val="both"/>
        <w:rPr>
          <w:sz w:val="24"/>
          <w:szCs w:val="24"/>
        </w:rPr>
      </w:pPr>
      <w:r w:rsidRPr="00050B11">
        <w:rPr>
          <w:sz w:val="24"/>
          <w:szCs w:val="24"/>
        </w:rPr>
        <w:t>Орендар має переважне право на продовження цього Договору, яке може бути реалізовано ним у визначений в Порядку спосіб.</w:t>
      </w:r>
      <w:r>
        <w:rPr>
          <w:sz w:val="24"/>
          <w:szCs w:val="24"/>
        </w:rPr>
        <w:t xml:space="preserve"> </w:t>
      </w:r>
      <w:r w:rsidRPr="00050B11">
        <w:rPr>
          <w:sz w:val="24"/>
          <w:szCs w:val="24"/>
        </w:rPr>
        <w:t>Оприлюднення на веб-сайті (сторінці ч</w:t>
      </w:r>
      <w:r>
        <w:rPr>
          <w:sz w:val="24"/>
          <w:szCs w:val="24"/>
        </w:rPr>
        <w:t xml:space="preserve">и профілі в соціальній мережі) </w:t>
      </w:r>
    </w:p>
    <w:p w:rsidR="00E02615" w:rsidRPr="00050B11" w:rsidRDefault="00E02615" w:rsidP="003B5492">
      <w:pPr>
        <w:ind w:firstLine="567"/>
        <w:jc w:val="both"/>
        <w:rPr>
          <w:sz w:val="24"/>
          <w:szCs w:val="24"/>
        </w:rPr>
      </w:pPr>
      <w:r>
        <w:rPr>
          <w:sz w:val="24"/>
          <w:szCs w:val="24"/>
        </w:rPr>
        <w:t>О</w:t>
      </w:r>
      <w:r w:rsidRPr="00050B11">
        <w:rPr>
          <w:sz w:val="24"/>
          <w:szCs w:val="24"/>
        </w:rPr>
        <w:t>рендаря, який отримав в оренду майно без проведення аукціону, недостовірної інформації, що</w:t>
      </w:r>
      <w:r>
        <w:rPr>
          <w:sz w:val="24"/>
          <w:szCs w:val="24"/>
        </w:rPr>
        <w:t xml:space="preserve"> стала підставою для укладення д</w:t>
      </w:r>
      <w:r w:rsidRPr="00050B11">
        <w:rPr>
          <w:sz w:val="24"/>
          <w:szCs w:val="24"/>
        </w:rPr>
        <w:t>оговору оренди, є підставою для дострокового розірвання договору оренди за ініц</w:t>
      </w:r>
      <w:r>
        <w:rPr>
          <w:sz w:val="24"/>
          <w:szCs w:val="24"/>
        </w:rPr>
        <w:t>іативою Орендодавця, а також не</w:t>
      </w:r>
      <w:r w:rsidRPr="00050B11">
        <w:rPr>
          <w:sz w:val="24"/>
          <w:szCs w:val="24"/>
        </w:rPr>
        <w:t>продовження договору оренди на новий строк.</w:t>
      </w:r>
    </w:p>
    <w:p w:rsidR="00E02615" w:rsidRPr="00050B11" w:rsidRDefault="00E02615" w:rsidP="00050B11">
      <w:pPr>
        <w:ind w:firstLine="567"/>
        <w:jc w:val="both"/>
        <w:rPr>
          <w:sz w:val="24"/>
          <w:szCs w:val="24"/>
        </w:rPr>
      </w:pPr>
      <w:r w:rsidRPr="00050B11">
        <w:rPr>
          <w:sz w:val="24"/>
          <w:szCs w:val="24"/>
        </w:rPr>
        <w:t>12.5.</w:t>
      </w:r>
      <w:r>
        <w:rPr>
          <w:sz w:val="24"/>
          <w:szCs w:val="24"/>
        </w:rPr>
        <w:t xml:space="preserve"> </w:t>
      </w:r>
      <w:r w:rsidRPr="00050B11">
        <w:rPr>
          <w:sz w:val="24"/>
          <w:szCs w:val="24"/>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02615" w:rsidRDefault="00E02615" w:rsidP="00050B11">
      <w:pPr>
        <w:ind w:firstLine="567"/>
        <w:jc w:val="both"/>
        <w:rPr>
          <w:sz w:val="24"/>
          <w:szCs w:val="24"/>
        </w:rPr>
      </w:pPr>
      <w:r>
        <w:rPr>
          <w:sz w:val="24"/>
          <w:szCs w:val="24"/>
        </w:rPr>
        <w:t>12.6. Договір припиняється</w:t>
      </w:r>
      <w:r w:rsidRPr="00050B11">
        <w:rPr>
          <w:sz w:val="24"/>
          <w:szCs w:val="24"/>
        </w:rPr>
        <w:t>:</w:t>
      </w:r>
    </w:p>
    <w:p w:rsidR="00E02615" w:rsidRPr="00050B11" w:rsidRDefault="00E02615" w:rsidP="00050B11">
      <w:pPr>
        <w:ind w:firstLine="567"/>
        <w:jc w:val="both"/>
        <w:rPr>
          <w:sz w:val="24"/>
          <w:szCs w:val="24"/>
        </w:rPr>
      </w:pPr>
      <w:r>
        <w:rPr>
          <w:sz w:val="24"/>
          <w:szCs w:val="24"/>
        </w:rPr>
        <w:t>12.6.1. з підстав передбачених частиною першою статті 24 Закону, і при цьому:</w:t>
      </w:r>
    </w:p>
    <w:p w:rsidR="00E02615" w:rsidRPr="00050B11" w:rsidRDefault="00E02615" w:rsidP="00050B11">
      <w:pPr>
        <w:ind w:firstLine="567"/>
        <w:jc w:val="both"/>
        <w:rPr>
          <w:sz w:val="24"/>
          <w:szCs w:val="24"/>
        </w:rPr>
      </w:pPr>
      <w:r w:rsidRPr="00050B11">
        <w:rPr>
          <w:sz w:val="24"/>
          <w:szCs w:val="24"/>
        </w:rPr>
        <w:t>12.6.1.</w:t>
      </w:r>
      <w:r>
        <w:rPr>
          <w:sz w:val="24"/>
          <w:szCs w:val="24"/>
        </w:rPr>
        <w:t xml:space="preserve">1. якщо підставою припинення договору є </w:t>
      </w:r>
      <w:r w:rsidRPr="00050B11">
        <w:rPr>
          <w:sz w:val="24"/>
          <w:szCs w:val="24"/>
        </w:rPr>
        <w:t>закінчен</w:t>
      </w:r>
      <w:r>
        <w:rPr>
          <w:sz w:val="24"/>
          <w:szCs w:val="24"/>
        </w:rPr>
        <w:t>ня строку на який його укладено (абзац другий частини першої статті 24 Закону), то Договір вважається припиненим з:</w:t>
      </w:r>
      <w:r w:rsidRPr="00050B11">
        <w:rPr>
          <w:sz w:val="24"/>
          <w:szCs w:val="24"/>
        </w:rPr>
        <w:t xml:space="preserve"> </w:t>
      </w:r>
    </w:p>
    <w:p w:rsidR="00E02615" w:rsidRPr="00050B11" w:rsidRDefault="00E02615" w:rsidP="003B5492">
      <w:pPr>
        <w:ind w:firstLine="567"/>
        <w:jc w:val="both"/>
        <w:rPr>
          <w:sz w:val="24"/>
          <w:szCs w:val="24"/>
        </w:rPr>
      </w:pPr>
      <w:r w:rsidRPr="00050B11">
        <w:rPr>
          <w:sz w:val="24"/>
          <w:szCs w:val="24"/>
        </w:rPr>
        <w:t>а) з дати закінчення строку, на який</w:t>
      </w:r>
      <w:r>
        <w:rPr>
          <w:sz w:val="24"/>
          <w:szCs w:val="24"/>
        </w:rPr>
        <w:t xml:space="preserve"> він був укладений, на підставі письмового</w:t>
      </w:r>
      <w:r w:rsidRPr="00050B11">
        <w:rPr>
          <w:sz w:val="24"/>
          <w:szCs w:val="24"/>
        </w:rPr>
        <w:t xml:space="preserve"> повідомлення Орендодавця про відмову у продовженні цього Договору з підстав пропуску Орендарем строку на подачу заяви про продовження цього Договору;</w:t>
      </w:r>
    </w:p>
    <w:p w:rsidR="00E02615" w:rsidRPr="00050B11" w:rsidRDefault="00E02615" w:rsidP="00050B11">
      <w:pPr>
        <w:ind w:firstLine="567"/>
        <w:jc w:val="both"/>
        <w:rPr>
          <w:sz w:val="24"/>
          <w:szCs w:val="24"/>
        </w:rPr>
      </w:pPr>
      <w:r w:rsidRPr="00050B11">
        <w:rPr>
          <w:sz w:val="24"/>
          <w:szCs w:val="24"/>
        </w:rPr>
        <w:t>б) з дати закінчення строку цього Договору,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E02615" w:rsidRPr="00050B11" w:rsidRDefault="00E02615" w:rsidP="00050B11">
      <w:pPr>
        <w:ind w:firstLine="567"/>
        <w:jc w:val="both"/>
        <w:rPr>
          <w:sz w:val="24"/>
          <w:szCs w:val="24"/>
        </w:rPr>
      </w:pPr>
      <w:r w:rsidRPr="00050B11">
        <w:rPr>
          <w:sz w:val="24"/>
          <w:szCs w:val="24"/>
        </w:rPr>
        <w:t>12.6.2.Укладення з орендарем договору концесії такого майна.</w:t>
      </w:r>
    </w:p>
    <w:p w:rsidR="00E02615" w:rsidRPr="00050B11" w:rsidRDefault="00E02615" w:rsidP="00050B11">
      <w:pPr>
        <w:ind w:firstLine="567"/>
        <w:jc w:val="both"/>
        <w:rPr>
          <w:sz w:val="24"/>
          <w:szCs w:val="24"/>
        </w:rPr>
      </w:pPr>
      <w:r w:rsidRPr="00050B11">
        <w:rPr>
          <w:sz w:val="24"/>
          <w:szCs w:val="24"/>
        </w:rPr>
        <w:t>12.6</w:t>
      </w:r>
      <w:r>
        <w:rPr>
          <w:sz w:val="24"/>
          <w:szCs w:val="24"/>
        </w:rPr>
        <w:t>.3.Приватизація об’єкта оренди Орендарем (за участю О</w:t>
      </w:r>
      <w:r w:rsidRPr="00050B11">
        <w:rPr>
          <w:sz w:val="24"/>
          <w:szCs w:val="24"/>
        </w:rPr>
        <w:t>рендаря).</w:t>
      </w:r>
    </w:p>
    <w:p w:rsidR="00E02615" w:rsidRPr="00050B11" w:rsidRDefault="00E02615" w:rsidP="00050B11">
      <w:pPr>
        <w:ind w:firstLine="567"/>
        <w:jc w:val="both"/>
        <w:rPr>
          <w:sz w:val="24"/>
          <w:szCs w:val="24"/>
        </w:rPr>
      </w:pPr>
      <w:r w:rsidRPr="00050B11">
        <w:rPr>
          <w:sz w:val="24"/>
          <w:szCs w:val="24"/>
        </w:rPr>
        <w:t>12.6.4</w:t>
      </w:r>
      <w:r>
        <w:rPr>
          <w:sz w:val="24"/>
          <w:szCs w:val="24"/>
        </w:rPr>
        <w:t>. Припинення юридичної особи – Орендаря або юридичної особи – О</w:t>
      </w:r>
      <w:r w:rsidRPr="00050B11">
        <w:rPr>
          <w:sz w:val="24"/>
          <w:szCs w:val="24"/>
        </w:rPr>
        <w:t>рендодавця (за відсутності правонаступника).</w:t>
      </w:r>
    </w:p>
    <w:p w:rsidR="00E02615" w:rsidRPr="00050B11" w:rsidRDefault="00E02615" w:rsidP="00050B11">
      <w:pPr>
        <w:ind w:firstLine="567"/>
        <w:jc w:val="both"/>
        <w:rPr>
          <w:sz w:val="24"/>
          <w:szCs w:val="24"/>
        </w:rPr>
      </w:pPr>
      <w:r w:rsidRPr="00050B11">
        <w:rPr>
          <w:sz w:val="24"/>
          <w:szCs w:val="24"/>
        </w:rPr>
        <w:t>1</w:t>
      </w:r>
      <w:r>
        <w:rPr>
          <w:sz w:val="24"/>
          <w:szCs w:val="24"/>
        </w:rPr>
        <w:t>2.6.5. Смерті фізичної особи – О</w:t>
      </w:r>
      <w:r w:rsidRPr="00050B11">
        <w:rPr>
          <w:sz w:val="24"/>
          <w:szCs w:val="24"/>
        </w:rPr>
        <w:t>рендаря.</w:t>
      </w:r>
    </w:p>
    <w:p w:rsidR="00E02615" w:rsidRPr="00050B11" w:rsidRDefault="00E02615" w:rsidP="00050B11">
      <w:pPr>
        <w:ind w:firstLine="567"/>
        <w:jc w:val="both"/>
        <w:rPr>
          <w:sz w:val="24"/>
          <w:szCs w:val="24"/>
        </w:rPr>
      </w:pPr>
      <w:r>
        <w:rPr>
          <w:sz w:val="24"/>
          <w:szCs w:val="24"/>
        </w:rPr>
        <w:t>12.6.6. Визнання О</w:t>
      </w:r>
      <w:r w:rsidRPr="00050B11">
        <w:rPr>
          <w:sz w:val="24"/>
          <w:szCs w:val="24"/>
        </w:rPr>
        <w:t>рендаря банкрутом.</w:t>
      </w:r>
    </w:p>
    <w:p w:rsidR="00E02615" w:rsidRPr="00050B11" w:rsidRDefault="00E02615" w:rsidP="00050B11">
      <w:pPr>
        <w:ind w:firstLine="567"/>
        <w:jc w:val="both"/>
        <w:rPr>
          <w:sz w:val="24"/>
          <w:szCs w:val="24"/>
        </w:rPr>
      </w:pPr>
      <w:r>
        <w:rPr>
          <w:sz w:val="24"/>
          <w:szCs w:val="24"/>
        </w:rPr>
        <w:t xml:space="preserve">12.6.7. Знищення </w:t>
      </w:r>
      <w:r w:rsidRPr="00050B11">
        <w:rPr>
          <w:sz w:val="24"/>
          <w:szCs w:val="24"/>
        </w:rPr>
        <w:t xml:space="preserve"> або значне пошкодження об’єкта оренди.  </w:t>
      </w:r>
    </w:p>
    <w:p w:rsidR="00E02615" w:rsidRPr="00050B11" w:rsidRDefault="00E02615" w:rsidP="00050B11">
      <w:pPr>
        <w:ind w:firstLine="567"/>
        <w:jc w:val="both"/>
        <w:rPr>
          <w:sz w:val="24"/>
          <w:szCs w:val="24"/>
        </w:rPr>
      </w:pPr>
      <w:r w:rsidRPr="00050B11">
        <w:rPr>
          <w:sz w:val="24"/>
          <w:szCs w:val="24"/>
        </w:rPr>
        <w:t>Якщо підставою припинення Договору є обставини, передбачені пунктами 12.6.2.-12.6.7., Договір вважається припиненим з дати настання відповідної обставини на підставі рішення Орендодавця.</w:t>
      </w:r>
    </w:p>
    <w:p w:rsidR="00E02615" w:rsidRPr="00050B11" w:rsidRDefault="00E02615" w:rsidP="00050B11">
      <w:pPr>
        <w:ind w:firstLine="567"/>
        <w:jc w:val="both"/>
        <w:rPr>
          <w:sz w:val="24"/>
          <w:szCs w:val="24"/>
        </w:rPr>
      </w:pPr>
      <w:r w:rsidRPr="00050B11">
        <w:rPr>
          <w:sz w:val="24"/>
          <w:szCs w:val="24"/>
        </w:rPr>
        <w:t>12.6.8. Якщо Орендар надав недостовірну інформацію про право бути орендарем комунального май</w:t>
      </w:r>
      <w:r>
        <w:rPr>
          <w:sz w:val="24"/>
          <w:szCs w:val="24"/>
        </w:rPr>
        <w:t xml:space="preserve">на Яремчанської </w:t>
      </w:r>
      <w:r w:rsidRPr="00050B11">
        <w:rPr>
          <w:sz w:val="24"/>
          <w:szCs w:val="24"/>
        </w:rPr>
        <w:t>територіальної громади, відповідно до положень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E02615" w:rsidRPr="00050B11" w:rsidRDefault="00E02615" w:rsidP="00050B11">
      <w:pPr>
        <w:ind w:firstLine="567"/>
        <w:jc w:val="both"/>
        <w:rPr>
          <w:sz w:val="24"/>
          <w:szCs w:val="24"/>
        </w:rPr>
      </w:pPr>
      <w:r>
        <w:rPr>
          <w:sz w:val="24"/>
          <w:szCs w:val="24"/>
        </w:rPr>
        <w:t xml:space="preserve">а) </w:t>
      </w:r>
      <w:r w:rsidRPr="00050B11">
        <w:rPr>
          <w:sz w:val="24"/>
          <w:szCs w:val="24"/>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02615" w:rsidRPr="00050B11" w:rsidRDefault="00E02615" w:rsidP="00050B11">
      <w:pPr>
        <w:ind w:firstLine="567"/>
        <w:jc w:val="both"/>
        <w:rPr>
          <w:sz w:val="24"/>
          <w:szCs w:val="24"/>
        </w:rPr>
      </w:pPr>
      <w:r>
        <w:rPr>
          <w:sz w:val="24"/>
          <w:szCs w:val="24"/>
        </w:rPr>
        <w:t xml:space="preserve">б) </w:t>
      </w:r>
      <w:r w:rsidRPr="00050B11">
        <w:rPr>
          <w:sz w:val="24"/>
          <w:szCs w:val="24"/>
        </w:rPr>
        <w:t>з дати набуття законної сили рішенням суду про відмову у позові Орендаря.</w:t>
      </w:r>
    </w:p>
    <w:p w:rsidR="00E02615" w:rsidRPr="00050B11" w:rsidRDefault="00E02615" w:rsidP="00050B11">
      <w:pPr>
        <w:ind w:firstLine="567"/>
        <w:jc w:val="both"/>
        <w:rPr>
          <w:sz w:val="24"/>
          <w:szCs w:val="24"/>
        </w:rPr>
      </w:pPr>
      <w:r w:rsidRPr="00050B11">
        <w:rPr>
          <w:sz w:val="24"/>
          <w:szCs w:val="24"/>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02615" w:rsidRPr="00050B11" w:rsidRDefault="00E02615" w:rsidP="003B59EA">
      <w:pPr>
        <w:ind w:firstLine="567"/>
        <w:jc w:val="both"/>
        <w:rPr>
          <w:sz w:val="24"/>
          <w:szCs w:val="24"/>
        </w:rPr>
      </w:pPr>
      <w:r w:rsidRPr="00050B11">
        <w:rPr>
          <w:sz w:val="24"/>
          <w:szCs w:val="24"/>
        </w:rPr>
        <w:t>12.6.9. якщо цей Договір підписаний без одночасного підписання Акта приймання-передачі Майна. Договір вважається припиненим з цієї підстави на 15- 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Орендодавець повинен скласти акт. і повідомити.</w:t>
      </w:r>
    </w:p>
    <w:p w:rsidR="00E02615" w:rsidRPr="00050B11" w:rsidRDefault="00E02615" w:rsidP="00050B11">
      <w:pPr>
        <w:ind w:firstLine="567"/>
        <w:jc w:val="both"/>
        <w:rPr>
          <w:sz w:val="24"/>
          <w:szCs w:val="24"/>
        </w:rPr>
      </w:pPr>
      <w:r w:rsidRPr="00050B11">
        <w:rPr>
          <w:sz w:val="24"/>
          <w:szCs w:val="24"/>
        </w:rPr>
        <w:t>*Альтернативне формулювання пункту 12.6.9. застосовується, якщо Договір є договором, який укладається із переможцем аукціону на продовження договору оренди за результатами проведення аукціону і такий переможець аукціону є особою іншою, ніж орендар майна станом на дату оголошення аукціону.</w:t>
      </w:r>
    </w:p>
    <w:p w:rsidR="00E02615" w:rsidRPr="00050B11" w:rsidRDefault="00E02615" w:rsidP="00050B11">
      <w:pPr>
        <w:ind w:firstLine="567"/>
        <w:jc w:val="both"/>
        <w:rPr>
          <w:sz w:val="24"/>
          <w:szCs w:val="24"/>
        </w:rPr>
      </w:pPr>
      <w:r w:rsidRPr="00050B11">
        <w:rPr>
          <w:sz w:val="24"/>
          <w:szCs w:val="24"/>
        </w:rPr>
        <w:t>12.6.10.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E02615" w:rsidRPr="00050B11" w:rsidRDefault="00E02615" w:rsidP="00050B11">
      <w:pPr>
        <w:ind w:firstLine="567"/>
        <w:jc w:val="both"/>
        <w:rPr>
          <w:sz w:val="24"/>
          <w:szCs w:val="24"/>
        </w:rPr>
      </w:pPr>
      <w:r w:rsidRPr="00050B11">
        <w:rPr>
          <w:sz w:val="24"/>
          <w:szCs w:val="24"/>
        </w:rPr>
        <w:t>12.6.11.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E02615" w:rsidRPr="00050B11" w:rsidRDefault="00E02615" w:rsidP="00050B11">
      <w:pPr>
        <w:ind w:firstLine="567"/>
        <w:jc w:val="both"/>
        <w:rPr>
          <w:sz w:val="24"/>
          <w:szCs w:val="24"/>
        </w:rPr>
      </w:pPr>
      <w:r>
        <w:rPr>
          <w:sz w:val="24"/>
          <w:szCs w:val="24"/>
        </w:rPr>
        <w:t>12.6.12. За згодою Сторін на підставі Д</w:t>
      </w:r>
      <w:r w:rsidRPr="00050B11">
        <w:rPr>
          <w:sz w:val="24"/>
          <w:szCs w:val="24"/>
        </w:rPr>
        <w:t>оговору про розірвання з дати підписання Акту повернення Майна з оренди;</w:t>
      </w:r>
    </w:p>
    <w:p w:rsidR="00E02615" w:rsidRPr="00050B11" w:rsidRDefault="00E02615" w:rsidP="00050B11">
      <w:pPr>
        <w:ind w:firstLine="567"/>
        <w:jc w:val="both"/>
        <w:rPr>
          <w:sz w:val="24"/>
          <w:szCs w:val="24"/>
        </w:rPr>
      </w:pPr>
      <w:r w:rsidRPr="00050B11">
        <w:rPr>
          <w:sz w:val="24"/>
          <w:szCs w:val="24"/>
        </w:rPr>
        <w:t xml:space="preserve">12.6.7. На вимогу будь-якої із </w:t>
      </w:r>
      <w:r>
        <w:rPr>
          <w:sz w:val="24"/>
          <w:szCs w:val="24"/>
        </w:rPr>
        <w:t>С</w:t>
      </w:r>
      <w:r w:rsidRPr="00050B11">
        <w:rPr>
          <w:sz w:val="24"/>
          <w:szCs w:val="24"/>
        </w:rPr>
        <w:t>торін цього Договору за рішенням суду з підстав, передбачених законодавством.</w:t>
      </w:r>
    </w:p>
    <w:p w:rsidR="00E02615" w:rsidRPr="00050B11" w:rsidRDefault="00E02615" w:rsidP="00050B11">
      <w:pPr>
        <w:ind w:firstLine="567"/>
        <w:jc w:val="both"/>
        <w:rPr>
          <w:sz w:val="24"/>
          <w:szCs w:val="24"/>
        </w:rPr>
      </w:pPr>
      <w:r w:rsidRPr="00050B11">
        <w:rPr>
          <w:sz w:val="24"/>
          <w:szCs w:val="24"/>
        </w:rPr>
        <w:t>12.7. Договір може бути достроково припинений на вимогу Орендодавця, якщо Орендар:</w:t>
      </w:r>
    </w:p>
    <w:p w:rsidR="00E02615" w:rsidRPr="00050B11" w:rsidRDefault="00E02615" w:rsidP="00050B11">
      <w:pPr>
        <w:ind w:firstLine="567"/>
        <w:jc w:val="both"/>
        <w:rPr>
          <w:sz w:val="24"/>
          <w:szCs w:val="24"/>
        </w:rPr>
      </w:pPr>
      <w:r w:rsidRPr="00050B11">
        <w:rPr>
          <w:sz w:val="24"/>
          <w:szCs w:val="24"/>
        </w:rPr>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E02615" w:rsidRPr="00050B11" w:rsidRDefault="00E02615" w:rsidP="00050B11">
      <w:pPr>
        <w:ind w:firstLine="567"/>
        <w:jc w:val="both"/>
        <w:rPr>
          <w:sz w:val="24"/>
          <w:szCs w:val="24"/>
        </w:rPr>
      </w:pPr>
      <w:r w:rsidRPr="00050B11">
        <w:rPr>
          <w:sz w:val="24"/>
          <w:szCs w:val="24"/>
        </w:rPr>
        <w:t>12.7.2. використовує Майно не за цільовим призначенням або використовує Майно за забороненим цільовим призначенням;</w:t>
      </w:r>
    </w:p>
    <w:p w:rsidR="00E02615" w:rsidRPr="00050B11" w:rsidRDefault="00E02615" w:rsidP="00050B11">
      <w:pPr>
        <w:ind w:firstLine="567"/>
        <w:jc w:val="both"/>
        <w:rPr>
          <w:sz w:val="24"/>
          <w:szCs w:val="24"/>
        </w:rPr>
      </w:pPr>
      <w:r w:rsidRPr="00050B11">
        <w:rPr>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E02615" w:rsidRPr="00050B11" w:rsidRDefault="00E02615" w:rsidP="00050B11">
      <w:pPr>
        <w:ind w:firstLine="567"/>
        <w:jc w:val="both"/>
        <w:rPr>
          <w:sz w:val="24"/>
          <w:szCs w:val="24"/>
        </w:rPr>
      </w:pPr>
      <w:r w:rsidRPr="00050B11">
        <w:rPr>
          <w:sz w:val="24"/>
          <w:szCs w:val="24"/>
        </w:rPr>
        <w:t>12.7.4. уклав договір суборенди з особами, які не можуть бути орендар</w:t>
      </w:r>
      <w:r>
        <w:rPr>
          <w:sz w:val="24"/>
          <w:szCs w:val="24"/>
        </w:rPr>
        <w:t xml:space="preserve">ями комунального майна Яремчанської </w:t>
      </w:r>
      <w:r w:rsidRPr="00050B11">
        <w:rPr>
          <w:sz w:val="24"/>
          <w:szCs w:val="24"/>
        </w:rPr>
        <w:t>територіальної громади та не відповідають вимогам статті 4 Закону;</w:t>
      </w:r>
    </w:p>
    <w:p w:rsidR="00E02615" w:rsidRPr="00050B11" w:rsidRDefault="00E02615" w:rsidP="00050B11">
      <w:pPr>
        <w:ind w:firstLine="567"/>
        <w:jc w:val="both"/>
        <w:rPr>
          <w:sz w:val="24"/>
          <w:szCs w:val="24"/>
        </w:rPr>
      </w:pPr>
      <w:r w:rsidRPr="00050B11">
        <w:rPr>
          <w:sz w:val="24"/>
          <w:szCs w:val="24"/>
        </w:rPr>
        <w:t>12.7.5. перешкоджає співробітникам Орендодавця здійснювати контроль за використанням Майна, виконанням умов цього Договору;</w:t>
      </w:r>
    </w:p>
    <w:p w:rsidR="00E02615" w:rsidRPr="00050B11" w:rsidRDefault="00E02615" w:rsidP="00050B11">
      <w:pPr>
        <w:ind w:firstLine="567"/>
        <w:jc w:val="both"/>
        <w:rPr>
          <w:sz w:val="24"/>
          <w:szCs w:val="24"/>
        </w:rPr>
      </w:pPr>
      <w:r w:rsidRPr="00050B11">
        <w:rPr>
          <w:sz w:val="24"/>
          <w:szCs w:val="24"/>
        </w:rPr>
        <w:t>12.7.6. порушує додаткові умови оренди;</w:t>
      </w:r>
    </w:p>
    <w:p w:rsidR="00E02615" w:rsidRPr="00050B11" w:rsidRDefault="00E02615" w:rsidP="00050B11">
      <w:pPr>
        <w:ind w:firstLine="567"/>
        <w:jc w:val="both"/>
        <w:rPr>
          <w:sz w:val="24"/>
          <w:szCs w:val="24"/>
        </w:rPr>
      </w:pPr>
      <w:r w:rsidRPr="00050B11">
        <w:rPr>
          <w:sz w:val="24"/>
          <w:szCs w:val="24"/>
        </w:rPr>
        <w:t>12.7.7. відмовився внести зміни до цього Договору у випадку виникнення підстав, передбачених пунктом 3.7 цього Договору;</w:t>
      </w:r>
    </w:p>
    <w:p w:rsidR="00E02615" w:rsidRPr="00050B11" w:rsidRDefault="00E02615" w:rsidP="00050B11">
      <w:pPr>
        <w:ind w:firstLine="567"/>
        <w:jc w:val="both"/>
        <w:rPr>
          <w:sz w:val="24"/>
          <w:szCs w:val="24"/>
        </w:rPr>
      </w:pPr>
      <w:r w:rsidRPr="00050B11">
        <w:rPr>
          <w:sz w:val="24"/>
          <w:szCs w:val="24"/>
        </w:rPr>
        <w:t xml:space="preserve">12.7.8. Орендар не застрахував майно. </w:t>
      </w:r>
    </w:p>
    <w:p w:rsidR="00E02615" w:rsidRPr="00050B11" w:rsidRDefault="00E02615" w:rsidP="00050B11">
      <w:pPr>
        <w:ind w:firstLine="567"/>
        <w:jc w:val="both"/>
        <w:rPr>
          <w:sz w:val="24"/>
          <w:szCs w:val="24"/>
        </w:rPr>
      </w:pPr>
      <w:r w:rsidRPr="00050B11">
        <w:rPr>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02615" w:rsidRPr="00050B11" w:rsidRDefault="00E02615" w:rsidP="00050B11">
      <w:pPr>
        <w:ind w:firstLine="567"/>
        <w:jc w:val="both"/>
        <w:rPr>
          <w:sz w:val="24"/>
          <w:szCs w:val="24"/>
        </w:rPr>
      </w:pPr>
      <w:r w:rsidRPr="00050B11">
        <w:rPr>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02615" w:rsidRPr="00050B11" w:rsidRDefault="00E02615" w:rsidP="00050B11">
      <w:pPr>
        <w:ind w:firstLine="567"/>
        <w:jc w:val="both"/>
        <w:rPr>
          <w:sz w:val="24"/>
          <w:szCs w:val="24"/>
        </w:rPr>
      </w:pPr>
      <w:r w:rsidRPr="00050B11">
        <w:rPr>
          <w:sz w:val="24"/>
          <w:szCs w:val="24"/>
        </w:rPr>
        <w:t>Договір вважається припиненим (розірваним) на десятий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02615" w:rsidRPr="00050B11" w:rsidRDefault="00E02615" w:rsidP="00050B11">
      <w:pPr>
        <w:ind w:firstLine="567"/>
        <w:jc w:val="both"/>
        <w:rPr>
          <w:sz w:val="24"/>
          <w:szCs w:val="24"/>
        </w:rPr>
      </w:pPr>
      <w:r w:rsidRPr="00050B11">
        <w:rPr>
          <w:sz w:val="24"/>
          <w:szCs w:val="24"/>
        </w:rPr>
        <w:t>12.9. Цей Договір може бути достроково припинений на вимогу Орендаря, якщо:</w:t>
      </w:r>
    </w:p>
    <w:p w:rsidR="00E02615" w:rsidRPr="00050B11" w:rsidRDefault="00E02615" w:rsidP="003B59EA">
      <w:pPr>
        <w:ind w:firstLine="567"/>
        <w:jc w:val="both"/>
        <w:rPr>
          <w:sz w:val="24"/>
          <w:szCs w:val="24"/>
        </w:rPr>
      </w:pPr>
      <w:r w:rsidRPr="00050B11">
        <w:rPr>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w:t>
      </w:r>
      <w:r>
        <w:rPr>
          <w:sz w:val="24"/>
          <w:szCs w:val="24"/>
        </w:rPr>
        <w:t xml:space="preserve">рмації про об’єкт оренди </w:t>
      </w:r>
      <w:r w:rsidRPr="00050B11">
        <w:rPr>
          <w:sz w:val="24"/>
          <w:szCs w:val="24"/>
        </w:rPr>
        <w:t>або в Акт</w:t>
      </w:r>
      <w:r>
        <w:rPr>
          <w:sz w:val="24"/>
          <w:szCs w:val="24"/>
        </w:rPr>
        <w:t>і приймання-передачі;</w:t>
      </w:r>
    </w:p>
    <w:p w:rsidR="00E02615" w:rsidRPr="00050B11" w:rsidRDefault="00E02615" w:rsidP="00050B11">
      <w:pPr>
        <w:ind w:firstLine="567"/>
        <w:jc w:val="both"/>
        <w:rPr>
          <w:sz w:val="24"/>
          <w:szCs w:val="24"/>
        </w:rPr>
      </w:pPr>
      <w:r w:rsidRPr="00050B11">
        <w:rPr>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на утримання орендованого Майна та надання комунальних послуг Орендарю.</w:t>
      </w:r>
    </w:p>
    <w:p w:rsidR="00E02615" w:rsidRPr="00050B11" w:rsidRDefault="00E02615" w:rsidP="00050B11">
      <w:pPr>
        <w:ind w:firstLine="567"/>
        <w:jc w:val="both"/>
        <w:rPr>
          <w:sz w:val="24"/>
          <w:szCs w:val="24"/>
        </w:rPr>
      </w:pPr>
      <w:r w:rsidRPr="00050B11">
        <w:rPr>
          <w:sz w:val="24"/>
          <w:szCs w:val="24"/>
        </w:rPr>
        <w:t>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Вимоги Орендаря, заявлені після закінчення строків, встановлених цим пунктом Договору, задоволенню не підлягають.</w:t>
      </w:r>
    </w:p>
    <w:p w:rsidR="00E02615" w:rsidRPr="00050B11" w:rsidRDefault="00E02615" w:rsidP="00050B11">
      <w:pPr>
        <w:ind w:firstLine="567"/>
        <w:jc w:val="both"/>
        <w:rPr>
          <w:sz w:val="24"/>
          <w:szCs w:val="24"/>
        </w:rPr>
      </w:pPr>
      <w:r w:rsidRPr="00050B11">
        <w:rPr>
          <w:sz w:val="24"/>
          <w:szCs w:val="24"/>
        </w:rPr>
        <w:t>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02615" w:rsidRPr="00050B11" w:rsidRDefault="00E02615" w:rsidP="00050B11">
      <w:pPr>
        <w:ind w:firstLine="567"/>
        <w:jc w:val="both"/>
        <w:rPr>
          <w:sz w:val="24"/>
          <w:szCs w:val="24"/>
        </w:rPr>
      </w:pPr>
      <w:r w:rsidRPr="00050B11">
        <w:rPr>
          <w:sz w:val="24"/>
          <w:szCs w:val="24"/>
        </w:rPr>
        <w:t>За відсутності зауважень Орендаря, передбачених абзацом другим цього пункту:</w:t>
      </w:r>
    </w:p>
    <w:p w:rsidR="00E02615" w:rsidRPr="00050B11" w:rsidRDefault="00E02615" w:rsidP="00050B11">
      <w:pPr>
        <w:ind w:firstLine="567"/>
        <w:jc w:val="both"/>
        <w:rPr>
          <w:sz w:val="24"/>
          <w:szCs w:val="24"/>
        </w:rPr>
      </w:pPr>
      <w:r w:rsidRPr="00050B11">
        <w:rPr>
          <w:sz w:val="24"/>
          <w:szCs w:val="24"/>
        </w:rPr>
        <w:t xml:space="preserve"> 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E02615" w:rsidRPr="00050B11" w:rsidRDefault="00E02615" w:rsidP="00050B11">
      <w:pPr>
        <w:ind w:firstLine="567"/>
        <w:jc w:val="both"/>
        <w:rPr>
          <w:sz w:val="24"/>
          <w:szCs w:val="24"/>
        </w:rPr>
      </w:pPr>
      <w:r w:rsidRPr="00050B11">
        <w:rPr>
          <w:sz w:val="24"/>
          <w:szCs w:val="24"/>
        </w:rPr>
        <w:t xml:space="preserve"> 12.11. У разі припинення або розірвання Договору:</w:t>
      </w:r>
    </w:p>
    <w:p w:rsidR="00E02615" w:rsidRPr="00050B11" w:rsidRDefault="00E02615" w:rsidP="00050B11">
      <w:pPr>
        <w:ind w:firstLine="567"/>
        <w:jc w:val="both"/>
        <w:rPr>
          <w:sz w:val="24"/>
          <w:szCs w:val="24"/>
        </w:rPr>
      </w:pPr>
      <w:r w:rsidRPr="00050B11">
        <w:rPr>
          <w:sz w:val="24"/>
          <w:szCs w:val="24"/>
        </w:rPr>
        <w:t>а)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sz w:val="24"/>
          <w:szCs w:val="24"/>
        </w:rPr>
        <w:t xml:space="preserve"> власністю Яремчанської</w:t>
      </w:r>
      <w:r w:rsidRPr="00050B11">
        <w:rPr>
          <w:sz w:val="24"/>
          <w:szCs w:val="24"/>
        </w:rPr>
        <w:t xml:space="preserve"> територіальної громади;</w:t>
      </w:r>
    </w:p>
    <w:p w:rsidR="00E02615" w:rsidRPr="00050B11" w:rsidRDefault="00E02615" w:rsidP="00050B11">
      <w:pPr>
        <w:ind w:firstLine="567"/>
        <w:jc w:val="both"/>
        <w:rPr>
          <w:sz w:val="24"/>
          <w:szCs w:val="24"/>
        </w:rPr>
      </w:pPr>
      <w:r w:rsidRPr="00050B11">
        <w:rPr>
          <w:sz w:val="24"/>
          <w:szCs w:val="24"/>
        </w:rPr>
        <w:t>б) поліпшення Майна, зроблені Орендарем без згоди осіб, визначених у пункті 5.1. цього Договору, які не можна відокремити без шкоди для Майна, є власніс</w:t>
      </w:r>
      <w:r>
        <w:rPr>
          <w:sz w:val="24"/>
          <w:szCs w:val="24"/>
        </w:rPr>
        <w:t xml:space="preserve">тю Яремчанської </w:t>
      </w:r>
      <w:r w:rsidRPr="00050B11">
        <w:rPr>
          <w:sz w:val="24"/>
          <w:szCs w:val="24"/>
        </w:rPr>
        <w:t>територіальної громади та їх вартість компенсації не підлягає.</w:t>
      </w:r>
    </w:p>
    <w:p w:rsidR="00E02615" w:rsidRPr="00050B11" w:rsidRDefault="00E02615" w:rsidP="00050B11">
      <w:pPr>
        <w:ind w:firstLine="567"/>
        <w:jc w:val="both"/>
        <w:rPr>
          <w:sz w:val="24"/>
          <w:szCs w:val="24"/>
        </w:rPr>
      </w:pPr>
      <w:r w:rsidRPr="00050B11">
        <w:rPr>
          <w:sz w:val="24"/>
          <w:szCs w:val="24"/>
        </w:rPr>
        <w:t>12.12. Майно вважається поверненим Орендодавцю з моменту підписання Орендарем Акта повернення з оренди орендованого Майна.</w:t>
      </w:r>
    </w:p>
    <w:p w:rsidR="00E02615" w:rsidRPr="005522D5" w:rsidRDefault="00E02615" w:rsidP="002C5AFC">
      <w:pPr>
        <w:jc w:val="both"/>
        <w:rPr>
          <w:sz w:val="24"/>
          <w:szCs w:val="24"/>
        </w:rPr>
      </w:pPr>
    </w:p>
    <w:p w:rsidR="00E02615" w:rsidRPr="0062190E" w:rsidRDefault="00E02615" w:rsidP="002C5AFC">
      <w:pPr>
        <w:jc w:val="center"/>
        <w:rPr>
          <w:b/>
          <w:sz w:val="24"/>
          <w:szCs w:val="24"/>
        </w:rPr>
      </w:pPr>
      <w:r w:rsidRPr="0062190E">
        <w:rPr>
          <w:b/>
          <w:sz w:val="24"/>
          <w:szCs w:val="24"/>
        </w:rPr>
        <w:t>13. Інше</w:t>
      </w:r>
    </w:p>
    <w:p w:rsidR="00E02615" w:rsidRDefault="00E02615" w:rsidP="002C5AFC">
      <w:pPr>
        <w:ind w:firstLine="567"/>
        <w:jc w:val="both"/>
        <w:rPr>
          <w:sz w:val="24"/>
          <w:szCs w:val="24"/>
        </w:rPr>
      </w:pPr>
      <w:r>
        <w:rPr>
          <w:sz w:val="24"/>
          <w:szCs w:val="24"/>
        </w:rPr>
        <w:t>13.1. Орендар письмово повідомляє іншу сторону Договору протягом 5 (п</w:t>
      </w:r>
      <w:r w:rsidRPr="0062190E">
        <w:rPr>
          <w:sz w:val="24"/>
          <w:szCs w:val="24"/>
        </w:rPr>
        <w:t>’</w:t>
      </w:r>
      <w:r>
        <w:rPr>
          <w:sz w:val="24"/>
          <w:szCs w:val="24"/>
        </w:rPr>
        <w:t>яти) робочих днів з дати змін у його найменуванні, місцезнаходженні, банківських реквізитах і контактах. Орендодавець повідомляє Орендаря про відповідні зміни письмово або на адресу електронної пошти.</w:t>
      </w:r>
    </w:p>
    <w:p w:rsidR="00E02615" w:rsidRDefault="00E02615" w:rsidP="002C5AFC">
      <w:pPr>
        <w:ind w:firstLine="567"/>
        <w:jc w:val="both"/>
        <w:rPr>
          <w:sz w:val="24"/>
          <w:szCs w:val="24"/>
        </w:rPr>
      </w:pPr>
      <w:r>
        <w:rPr>
          <w:sz w:val="24"/>
          <w:szCs w:val="24"/>
        </w:rPr>
        <w:t>13.2. Якщо цей Договір підлягає нотаріальному посвідченню, витрати на таке посвідчення несе Орендар.</w:t>
      </w:r>
    </w:p>
    <w:p w:rsidR="00E02615" w:rsidRDefault="00E02615" w:rsidP="002C5AFC">
      <w:pPr>
        <w:ind w:firstLine="567"/>
        <w:jc w:val="both"/>
        <w:rPr>
          <w:sz w:val="24"/>
          <w:szCs w:val="24"/>
        </w:rPr>
      </w:pPr>
      <w:r>
        <w:rPr>
          <w:sz w:val="24"/>
          <w:szCs w:val="24"/>
        </w:rPr>
        <w:t>13.3. У разі реорганізації Орендаря (крім виділу з юридичної особи – Орендаря іншої юридичної особи, якій передаються права і обов</w:t>
      </w:r>
      <w:r w:rsidRPr="008F7341">
        <w:rPr>
          <w:sz w:val="24"/>
          <w:szCs w:val="24"/>
        </w:rPr>
        <w:t>’</w:t>
      </w:r>
      <w:r>
        <w:rPr>
          <w:sz w:val="24"/>
          <w:szCs w:val="24"/>
        </w:rPr>
        <w:t>язки за цим Договором), Договір оренди зберігає чинність для відповідного правонаступника юридичної особи – Орендаря.</w:t>
      </w:r>
    </w:p>
    <w:p w:rsidR="00E02615" w:rsidRDefault="00E02615" w:rsidP="002C5AFC">
      <w:pPr>
        <w:ind w:firstLine="567"/>
        <w:jc w:val="both"/>
        <w:rPr>
          <w:sz w:val="24"/>
          <w:szCs w:val="24"/>
        </w:rPr>
      </w:pPr>
      <w:r>
        <w:rPr>
          <w:sz w:val="24"/>
          <w:szCs w:val="24"/>
        </w:rPr>
        <w:t>У разі виділу з юридичної особи – Орендаря окремої юридичної особи перехід до такої особи прав і обов</w:t>
      </w:r>
      <w:r w:rsidRPr="008F7341">
        <w:rPr>
          <w:sz w:val="24"/>
          <w:szCs w:val="24"/>
        </w:rPr>
        <w:t>’</w:t>
      </w:r>
      <w:r>
        <w:rPr>
          <w:sz w:val="24"/>
          <w:szCs w:val="24"/>
        </w:rPr>
        <w:t xml:space="preserve">язків, які витікають із цього Договору, можливий лише за згодою Орендодавця </w:t>
      </w:r>
    </w:p>
    <w:p w:rsidR="00E02615" w:rsidRDefault="00E02615" w:rsidP="002C5AFC">
      <w:pPr>
        <w:ind w:firstLine="567"/>
        <w:jc w:val="both"/>
        <w:rPr>
          <w:sz w:val="24"/>
          <w:szCs w:val="24"/>
        </w:rPr>
      </w:pPr>
      <w:r>
        <w:rPr>
          <w:sz w:val="24"/>
          <w:szCs w:val="24"/>
        </w:rPr>
        <w:t>Зміна сторони Орендаря набуває чинності з моменту внесення змін до цього Договору.</w:t>
      </w:r>
    </w:p>
    <w:p w:rsidR="00E02615" w:rsidRDefault="00E02615" w:rsidP="002C5AFC">
      <w:pPr>
        <w:ind w:firstLine="567"/>
        <w:jc w:val="both"/>
        <w:rPr>
          <w:sz w:val="24"/>
          <w:szCs w:val="24"/>
        </w:rPr>
      </w:pPr>
      <w:r>
        <w:rPr>
          <w:sz w:val="24"/>
          <w:szCs w:val="24"/>
        </w:rPr>
        <w:t xml:space="preserve">Заміна Орендаря, інша ніж передбачена цим пунктом, не допускається. </w:t>
      </w:r>
    </w:p>
    <w:p w:rsidR="00E02615" w:rsidRDefault="00E02615" w:rsidP="002C5AFC">
      <w:pPr>
        <w:ind w:firstLine="567"/>
        <w:jc w:val="both"/>
        <w:rPr>
          <w:sz w:val="24"/>
          <w:szCs w:val="24"/>
        </w:rPr>
      </w:pPr>
      <w:r>
        <w:rPr>
          <w:sz w:val="24"/>
          <w:szCs w:val="24"/>
        </w:rPr>
        <w:t>13.4. Цей Договір укладено в двох примірниках, кожен з яких має одинакову юридичну силу, по одному для Орендаря і Орендодавця.</w:t>
      </w:r>
    </w:p>
    <w:p w:rsidR="00E02615" w:rsidRDefault="00E02615" w:rsidP="002C5AFC">
      <w:pPr>
        <w:ind w:firstLine="567"/>
        <w:jc w:val="both"/>
        <w:rPr>
          <w:sz w:val="24"/>
          <w:szCs w:val="24"/>
        </w:rPr>
      </w:pPr>
    </w:p>
    <w:p w:rsidR="00E02615" w:rsidRDefault="00E02615" w:rsidP="00355881">
      <w:pPr>
        <w:ind w:firstLine="567"/>
        <w:jc w:val="center"/>
        <w:rPr>
          <w:b/>
          <w:sz w:val="24"/>
          <w:szCs w:val="24"/>
        </w:rPr>
      </w:pPr>
      <w:r w:rsidRPr="00355881">
        <w:rPr>
          <w:b/>
          <w:sz w:val="24"/>
          <w:szCs w:val="24"/>
        </w:rPr>
        <w:t>14. Додатки</w:t>
      </w:r>
    </w:p>
    <w:p w:rsidR="00E02615" w:rsidRDefault="00E02615" w:rsidP="00E355ED">
      <w:pPr>
        <w:ind w:firstLine="567"/>
        <w:jc w:val="both"/>
        <w:rPr>
          <w:sz w:val="24"/>
          <w:szCs w:val="24"/>
        </w:rPr>
      </w:pPr>
      <w:r w:rsidRPr="00355881">
        <w:rPr>
          <w:sz w:val="24"/>
          <w:szCs w:val="24"/>
        </w:rPr>
        <w:t>14.1.</w:t>
      </w:r>
      <w:r>
        <w:rPr>
          <w:sz w:val="24"/>
          <w:szCs w:val="24"/>
        </w:rPr>
        <w:t xml:space="preserve"> Додатки до цього Договору є невід</w:t>
      </w:r>
      <w:r w:rsidRPr="00355881">
        <w:rPr>
          <w:sz w:val="24"/>
          <w:szCs w:val="24"/>
          <w:lang w:val="ru-RU"/>
        </w:rPr>
        <w:t>’</w:t>
      </w:r>
      <w:r>
        <w:rPr>
          <w:sz w:val="24"/>
          <w:szCs w:val="24"/>
        </w:rPr>
        <w:t>ємною і складовою частиною.</w:t>
      </w:r>
    </w:p>
    <w:p w:rsidR="00E02615" w:rsidRDefault="00E02615" w:rsidP="00E355ED">
      <w:pPr>
        <w:ind w:firstLine="567"/>
        <w:jc w:val="both"/>
        <w:rPr>
          <w:sz w:val="24"/>
          <w:szCs w:val="24"/>
        </w:rPr>
      </w:pPr>
      <w:r>
        <w:rPr>
          <w:sz w:val="24"/>
          <w:szCs w:val="24"/>
        </w:rPr>
        <w:t>14.2. До цього Договору додаються:</w:t>
      </w:r>
    </w:p>
    <w:p w:rsidR="00E02615" w:rsidRDefault="00E02615" w:rsidP="00E355ED">
      <w:pPr>
        <w:ind w:firstLine="567"/>
        <w:jc w:val="both"/>
        <w:rPr>
          <w:sz w:val="24"/>
          <w:szCs w:val="24"/>
        </w:rPr>
      </w:pPr>
      <w:r>
        <w:rPr>
          <w:sz w:val="24"/>
          <w:szCs w:val="24"/>
        </w:rPr>
        <w:t>1) протокол про результати електронного аукціону;</w:t>
      </w:r>
    </w:p>
    <w:p w:rsidR="00E02615" w:rsidRDefault="00E02615" w:rsidP="00E355ED">
      <w:pPr>
        <w:ind w:firstLine="567"/>
        <w:jc w:val="both"/>
        <w:rPr>
          <w:sz w:val="24"/>
          <w:szCs w:val="24"/>
        </w:rPr>
      </w:pPr>
      <w:r>
        <w:rPr>
          <w:sz w:val="24"/>
          <w:szCs w:val="24"/>
        </w:rPr>
        <w:t>2) розрахунок орендної плати;</w:t>
      </w:r>
    </w:p>
    <w:p w:rsidR="00E02615" w:rsidRDefault="00E02615" w:rsidP="00E355ED">
      <w:pPr>
        <w:ind w:firstLine="567"/>
        <w:jc w:val="both"/>
        <w:rPr>
          <w:sz w:val="24"/>
          <w:szCs w:val="24"/>
        </w:rPr>
      </w:pPr>
      <w:r>
        <w:rPr>
          <w:sz w:val="24"/>
          <w:szCs w:val="24"/>
        </w:rPr>
        <w:t>3) Акт приймання-передачі Майна;</w:t>
      </w:r>
    </w:p>
    <w:p w:rsidR="00E02615" w:rsidRPr="00355881" w:rsidRDefault="00E02615" w:rsidP="00E355ED">
      <w:pPr>
        <w:ind w:firstLine="567"/>
        <w:jc w:val="both"/>
        <w:rPr>
          <w:sz w:val="24"/>
          <w:szCs w:val="24"/>
        </w:rPr>
      </w:pPr>
      <w:r>
        <w:rPr>
          <w:sz w:val="24"/>
          <w:szCs w:val="24"/>
        </w:rPr>
        <w:t xml:space="preserve">4) Акт повернення з оренди орендованого Майна. </w:t>
      </w:r>
    </w:p>
    <w:p w:rsidR="00E02615" w:rsidRDefault="00E02615" w:rsidP="002C5AFC">
      <w:pPr>
        <w:ind w:firstLine="567"/>
        <w:jc w:val="both"/>
        <w:rPr>
          <w:sz w:val="24"/>
          <w:szCs w:val="24"/>
        </w:rPr>
      </w:pPr>
    </w:p>
    <w:p w:rsidR="00E02615" w:rsidRPr="002C5AFC" w:rsidRDefault="00E02615" w:rsidP="006C1BE5">
      <w:pPr>
        <w:spacing w:line="360" w:lineRule="auto"/>
        <w:jc w:val="center"/>
        <w:rPr>
          <w:b/>
          <w:sz w:val="24"/>
          <w:szCs w:val="24"/>
        </w:rPr>
      </w:pPr>
      <w:r>
        <w:rPr>
          <w:b/>
          <w:sz w:val="24"/>
          <w:szCs w:val="24"/>
        </w:rPr>
        <w:t>15</w:t>
      </w:r>
      <w:r w:rsidRPr="002C5AFC">
        <w:rPr>
          <w:b/>
          <w:sz w:val="24"/>
          <w:szCs w:val="24"/>
        </w:rPr>
        <w:t>. Юридичні адреси, банківські реквізити і підписи Сторін</w:t>
      </w:r>
    </w:p>
    <w:p w:rsidR="00E02615" w:rsidRPr="002C5AFC" w:rsidRDefault="00E02615" w:rsidP="006C1BE5">
      <w:pPr>
        <w:spacing w:line="360" w:lineRule="auto"/>
        <w:jc w:val="center"/>
        <w:rPr>
          <w:b/>
          <w:sz w:val="24"/>
          <w:szCs w:val="24"/>
        </w:rPr>
      </w:pPr>
      <w:r w:rsidRPr="002C5AFC">
        <w:rPr>
          <w:b/>
          <w:sz w:val="24"/>
          <w:szCs w:val="24"/>
        </w:rPr>
        <w:t>Орендодавець:                                                                 Орендар:</w:t>
      </w:r>
    </w:p>
    <w:p w:rsidR="00E02615" w:rsidRPr="002C5AFC" w:rsidRDefault="00E02615" w:rsidP="002C5AFC">
      <w:pPr>
        <w:jc w:val="both"/>
        <w:rPr>
          <w:sz w:val="24"/>
          <w:szCs w:val="24"/>
        </w:rPr>
      </w:pPr>
      <w:r w:rsidRPr="002C5AFC">
        <w:rPr>
          <w:sz w:val="24"/>
          <w:szCs w:val="24"/>
        </w:rPr>
        <w:t xml:space="preserve">КНП «Яремчанський ЦПМСД»                   </w:t>
      </w:r>
      <w:r>
        <w:rPr>
          <w:sz w:val="24"/>
          <w:szCs w:val="24"/>
        </w:rPr>
        <w:t xml:space="preserve">                      </w:t>
      </w:r>
      <w:r w:rsidRPr="002C5AFC">
        <w:rPr>
          <w:sz w:val="24"/>
          <w:szCs w:val="24"/>
        </w:rPr>
        <w:t xml:space="preserve"> ____________________________</w:t>
      </w:r>
      <w:r>
        <w:rPr>
          <w:sz w:val="24"/>
          <w:szCs w:val="24"/>
        </w:rPr>
        <w:t>____</w:t>
      </w:r>
    </w:p>
    <w:p w:rsidR="00E02615" w:rsidRPr="002C5AFC" w:rsidRDefault="00E02615" w:rsidP="002C5AFC">
      <w:pPr>
        <w:jc w:val="both"/>
        <w:rPr>
          <w:sz w:val="24"/>
          <w:szCs w:val="24"/>
        </w:rPr>
      </w:pPr>
      <w:r w:rsidRPr="002C5AFC">
        <w:rPr>
          <w:sz w:val="24"/>
          <w:szCs w:val="24"/>
        </w:rPr>
        <w:t xml:space="preserve">78500, м. Яремче, вул. Довбуша, 5                  </w:t>
      </w:r>
      <w:r>
        <w:rPr>
          <w:sz w:val="24"/>
          <w:szCs w:val="24"/>
        </w:rPr>
        <w:t xml:space="preserve">                  </w:t>
      </w:r>
      <w:r w:rsidRPr="002C5AFC">
        <w:rPr>
          <w:sz w:val="24"/>
          <w:szCs w:val="24"/>
        </w:rPr>
        <w:t xml:space="preserve"> ____________________________</w:t>
      </w:r>
      <w:r>
        <w:rPr>
          <w:sz w:val="24"/>
          <w:szCs w:val="24"/>
        </w:rPr>
        <w:t>____</w:t>
      </w:r>
    </w:p>
    <w:p w:rsidR="00E02615" w:rsidRPr="002C5AFC" w:rsidRDefault="00E02615" w:rsidP="002C5AFC">
      <w:pPr>
        <w:jc w:val="both"/>
        <w:rPr>
          <w:sz w:val="24"/>
          <w:szCs w:val="24"/>
        </w:rPr>
      </w:pPr>
      <w:r w:rsidRPr="002C5AFC">
        <w:rPr>
          <w:sz w:val="24"/>
          <w:szCs w:val="24"/>
        </w:rPr>
        <w:t xml:space="preserve">р/р UA763366770000026003052540022            </w:t>
      </w:r>
      <w:r>
        <w:rPr>
          <w:sz w:val="24"/>
          <w:szCs w:val="24"/>
        </w:rPr>
        <w:t xml:space="preserve">                  </w:t>
      </w:r>
      <w:r w:rsidRPr="002C5AFC">
        <w:rPr>
          <w:sz w:val="24"/>
          <w:szCs w:val="24"/>
        </w:rPr>
        <w:t>____________________________</w:t>
      </w:r>
      <w:r>
        <w:rPr>
          <w:sz w:val="24"/>
          <w:szCs w:val="24"/>
        </w:rPr>
        <w:t>____</w:t>
      </w:r>
    </w:p>
    <w:p w:rsidR="00E02615" w:rsidRPr="002C5AFC" w:rsidRDefault="00E02615" w:rsidP="002C5AFC">
      <w:pPr>
        <w:jc w:val="both"/>
        <w:rPr>
          <w:sz w:val="24"/>
          <w:szCs w:val="24"/>
        </w:rPr>
      </w:pPr>
      <w:r w:rsidRPr="002C5AFC">
        <w:rPr>
          <w:sz w:val="24"/>
          <w:szCs w:val="24"/>
        </w:rPr>
        <w:t xml:space="preserve">ІФФ АТ «ПРИВАТБАНК» у м. Яремче           </w:t>
      </w:r>
      <w:r>
        <w:rPr>
          <w:sz w:val="24"/>
          <w:szCs w:val="24"/>
        </w:rPr>
        <w:t xml:space="preserve">                  </w:t>
      </w:r>
      <w:r w:rsidRPr="002C5AFC">
        <w:rPr>
          <w:sz w:val="24"/>
          <w:szCs w:val="24"/>
        </w:rPr>
        <w:t>____________________________</w:t>
      </w:r>
      <w:r>
        <w:rPr>
          <w:sz w:val="24"/>
          <w:szCs w:val="24"/>
        </w:rPr>
        <w:t>____</w:t>
      </w:r>
    </w:p>
    <w:p w:rsidR="00E02615" w:rsidRPr="002C5AFC" w:rsidRDefault="00E02615" w:rsidP="002C5AFC">
      <w:pPr>
        <w:jc w:val="both"/>
        <w:rPr>
          <w:sz w:val="24"/>
          <w:szCs w:val="24"/>
        </w:rPr>
      </w:pPr>
      <w:r w:rsidRPr="002C5AFC">
        <w:rPr>
          <w:sz w:val="24"/>
          <w:szCs w:val="24"/>
        </w:rPr>
        <w:t xml:space="preserve">МФО 336677                                                      </w:t>
      </w:r>
      <w:r>
        <w:rPr>
          <w:sz w:val="24"/>
          <w:szCs w:val="24"/>
        </w:rPr>
        <w:t xml:space="preserve">                   </w:t>
      </w:r>
      <w:r w:rsidRPr="002C5AFC">
        <w:rPr>
          <w:sz w:val="24"/>
          <w:szCs w:val="24"/>
        </w:rPr>
        <w:t>____________________________</w:t>
      </w:r>
      <w:r>
        <w:rPr>
          <w:sz w:val="24"/>
          <w:szCs w:val="24"/>
        </w:rPr>
        <w:t>____</w:t>
      </w:r>
    </w:p>
    <w:p w:rsidR="00E02615" w:rsidRPr="002C5AFC" w:rsidRDefault="00E02615" w:rsidP="002C5AFC">
      <w:pPr>
        <w:jc w:val="both"/>
        <w:rPr>
          <w:sz w:val="24"/>
          <w:szCs w:val="24"/>
        </w:rPr>
      </w:pPr>
      <w:r w:rsidRPr="002C5AFC">
        <w:rPr>
          <w:sz w:val="24"/>
          <w:szCs w:val="24"/>
        </w:rPr>
        <w:t xml:space="preserve">код ЄДРПОУ 42080790                                     </w:t>
      </w:r>
      <w:r>
        <w:rPr>
          <w:sz w:val="24"/>
          <w:szCs w:val="24"/>
        </w:rPr>
        <w:t xml:space="preserve">                  </w:t>
      </w:r>
      <w:r w:rsidRPr="002C5AFC">
        <w:rPr>
          <w:sz w:val="24"/>
          <w:szCs w:val="24"/>
        </w:rPr>
        <w:t>____________________________</w:t>
      </w:r>
      <w:r>
        <w:rPr>
          <w:sz w:val="24"/>
          <w:szCs w:val="24"/>
        </w:rPr>
        <w:t>____</w:t>
      </w:r>
    </w:p>
    <w:p w:rsidR="00E02615" w:rsidRPr="002C5AFC" w:rsidRDefault="00E02615" w:rsidP="002C5AFC">
      <w:pPr>
        <w:jc w:val="both"/>
        <w:rPr>
          <w:sz w:val="24"/>
          <w:szCs w:val="24"/>
        </w:rPr>
      </w:pPr>
      <w:r w:rsidRPr="002C5AFC">
        <w:rPr>
          <w:sz w:val="24"/>
          <w:szCs w:val="24"/>
        </w:rPr>
        <w:t>тел.: (03434) 2-24-29</w:t>
      </w:r>
      <w:r>
        <w:rPr>
          <w:sz w:val="24"/>
          <w:szCs w:val="24"/>
        </w:rPr>
        <w:t xml:space="preserve">                                                            ________________________________</w:t>
      </w:r>
    </w:p>
    <w:p w:rsidR="00E02615" w:rsidRPr="002C5AFC" w:rsidRDefault="00E02615" w:rsidP="002C5AFC">
      <w:pPr>
        <w:jc w:val="both"/>
        <w:rPr>
          <w:sz w:val="24"/>
          <w:szCs w:val="24"/>
        </w:rPr>
      </w:pPr>
      <w:r w:rsidRPr="002C5AFC">
        <w:rPr>
          <w:sz w:val="24"/>
          <w:szCs w:val="24"/>
        </w:rPr>
        <w:t xml:space="preserve">E-mail: </w:t>
      </w:r>
      <w:hyperlink r:id="rId9" w:history="1">
        <w:r w:rsidRPr="002C5AFC">
          <w:rPr>
            <w:rStyle w:val="Hyperlink"/>
            <w:sz w:val="24"/>
            <w:szCs w:val="24"/>
          </w:rPr>
          <w:t>yar.knp@ukr.net</w:t>
        </w:r>
      </w:hyperlink>
      <w:r>
        <w:rPr>
          <w:sz w:val="24"/>
          <w:szCs w:val="24"/>
        </w:rPr>
        <w:t xml:space="preserve">                                                       ________________________________</w:t>
      </w:r>
    </w:p>
    <w:p w:rsidR="00E02615" w:rsidRDefault="00E02615" w:rsidP="006C1BE5">
      <w:pPr>
        <w:jc w:val="both"/>
        <w:rPr>
          <w:sz w:val="24"/>
          <w:szCs w:val="24"/>
        </w:rPr>
      </w:pPr>
    </w:p>
    <w:p w:rsidR="00E02615" w:rsidRPr="002C5AFC" w:rsidRDefault="00E02615" w:rsidP="002C5AFC">
      <w:pPr>
        <w:jc w:val="both"/>
        <w:rPr>
          <w:sz w:val="24"/>
          <w:szCs w:val="24"/>
        </w:rPr>
      </w:pPr>
      <w:r w:rsidRPr="006C1BE5">
        <w:rPr>
          <w:b/>
          <w:sz w:val="24"/>
          <w:szCs w:val="24"/>
        </w:rPr>
        <w:t>Директор</w:t>
      </w:r>
      <w:r w:rsidRPr="002C5AFC">
        <w:rPr>
          <w:sz w:val="24"/>
          <w:szCs w:val="24"/>
        </w:rPr>
        <w:t xml:space="preserve">                                                         </w:t>
      </w:r>
      <w:r>
        <w:rPr>
          <w:sz w:val="24"/>
          <w:szCs w:val="24"/>
        </w:rPr>
        <w:t xml:space="preserve">                    </w:t>
      </w:r>
      <w:r w:rsidRPr="002C5AFC">
        <w:rPr>
          <w:sz w:val="24"/>
          <w:szCs w:val="24"/>
        </w:rPr>
        <w:t xml:space="preserve"> __________________</w:t>
      </w:r>
    </w:p>
    <w:p w:rsidR="00E02615" w:rsidRPr="002C5AFC" w:rsidRDefault="00E02615" w:rsidP="002C5AFC">
      <w:pPr>
        <w:jc w:val="both"/>
        <w:rPr>
          <w:sz w:val="24"/>
          <w:szCs w:val="24"/>
        </w:rPr>
      </w:pPr>
    </w:p>
    <w:p w:rsidR="00E02615" w:rsidRPr="002C5AFC" w:rsidRDefault="00E02615" w:rsidP="002C5AFC">
      <w:pPr>
        <w:jc w:val="both"/>
        <w:rPr>
          <w:sz w:val="24"/>
          <w:szCs w:val="24"/>
        </w:rPr>
      </w:pPr>
      <w:r w:rsidRPr="002C5AFC">
        <w:rPr>
          <w:sz w:val="24"/>
          <w:szCs w:val="24"/>
        </w:rPr>
        <w:t xml:space="preserve">_______________ </w:t>
      </w:r>
      <w:r w:rsidRPr="006C1BE5">
        <w:rPr>
          <w:b/>
          <w:sz w:val="24"/>
          <w:szCs w:val="24"/>
        </w:rPr>
        <w:t>Ю.О. Бодоряк</w:t>
      </w:r>
      <w:r w:rsidRPr="002C5AFC">
        <w:rPr>
          <w:sz w:val="24"/>
          <w:szCs w:val="24"/>
        </w:rPr>
        <w:t xml:space="preserve">                   </w:t>
      </w:r>
      <w:r>
        <w:rPr>
          <w:sz w:val="24"/>
          <w:szCs w:val="24"/>
        </w:rPr>
        <w:t xml:space="preserve">                   </w:t>
      </w:r>
      <w:r w:rsidRPr="002C5AFC">
        <w:rPr>
          <w:sz w:val="24"/>
          <w:szCs w:val="24"/>
        </w:rPr>
        <w:t>________________/_____________</w:t>
      </w:r>
    </w:p>
    <w:p w:rsidR="00E02615" w:rsidRPr="008F7341" w:rsidRDefault="00E02615" w:rsidP="002C5AFC">
      <w:pPr>
        <w:ind w:firstLine="567"/>
        <w:jc w:val="both"/>
        <w:rPr>
          <w:sz w:val="24"/>
          <w:szCs w:val="24"/>
        </w:rPr>
        <w:sectPr w:rsidR="00E02615" w:rsidRPr="008F7341" w:rsidSect="00E355ED">
          <w:headerReference w:type="default" r:id="rId10"/>
          <w:pgSz w:w="11910" w:h="16840"/>
          <w:pgMar w:top="1134" w:right="567" w:bottom="1134" w:left="1701" w:header="714" w:footer="0" w:gutter="0"/>
          <w:cols w:space="720"/>
        </w:sectPr>
      </w:pPr>
    </w:p>
    <w:p w:rsidR="00E02615" w:rsidRDefault="00E02615">
      <w:pPr>
        <w:pStyle w:val="BodyText"/>
        <w:spacing w:before="65" w:line="322" w:lineRule="exact"/>
        <w:ind w:left="5238"/>
        <w:jc w:val="left"/>
      </w:pPr>
      <w:r>
        <w:t>Додаток</w:t>
      </w:r>
      <w:r>
        <w:rPr>
          <w:spacing w:val="68"/>
        </w:rPr>
        <w:t xml:space="preserve"> </w:t>
      </w:r>
      <w:r>
        <w:t>3</w:t>
      </w:r>
    </w:p>
    <w:p w:rsidR="00E02615" w:rsidRDefault="00E02615">
      <w:pPr>
        <w:pStyle w:val="BodyText"/>
        <w:ind w:left="5195" w:firstLine="28"/>
        <w:jc w:val="left"/>
      </w:pPr>
      <w:r>
        <w:t>до Примірного договору оренди комунального майна, що належить до комунальної власності Яремчанської територіальної громади</w:t>
      </w:r>
    </w:p>
    <w:p w:rsidR="00E02615" w:rsidRDefault="00E02615">
      <w:pPr>
        <w:pStyle w:val="BodyText"/>
        <w:spacing w:before="2"/>
        <w:ind w:left="0"/>
        <w:jc w:val="left"/>
      </w:pPr>
    </w:p>
    <w:p w:rsidR="00E02615" w:rsidRDefault="00E02615">
      <w:pPr>
        <w:pStyle w:val="Heading1"/>
        <w:autoSpaceDE w:val="0"/>
        <w:autoSpaceDN w:val="0"/>
        <w:spacing w:line="322" w:lineRule="exact"/>
        <w:ind w:left="1302" w:right="1274"/>
        <w:jc w:val="center"/>
        <w:rPr>
          <w:lang w:val="uk-UA" w:eastAsia="uk-UA"/>
        </w:rPr>
      </w:pPr>
      <w:r>
        <w:rPr>
          <w:lang w:val="uk-UA" w:eastAsia="uk-UA"/>
        </w:rPr>
        <w:t>АКТ</w:t>
      </w:r>
    </w:p>
    <w:p w:rsidR="00E02615" w:rsidRDefault="00E02615">
      <w:pPr>
        <w:ind w:left="1657" w:right="1629" w:hanging="9"/>
        <w:jc w:val="center"/>
        <w:rPr>
          <w:b/>
          <w:sz w:val="28"/>
        </w:rPr>
      </w:pPr>
      <w:r>
        <w:rPr>
          <w:b/>
          <w:sz w:val="28"/>
        </w:rPr>
        <w:t>приймання - передачі нежитлового приміщення в оренду до договору оренди комунального майна, що належить до</w:t>
      </w:r>
    </w:p>
    <w:p w:rsidR="00E02615" w:rsidRDefault="00E02615">
      <w:pPr>
        <w:tabs>
          <w:tab w:val="left" w:pos="2782"/>
          <w:tab w:val="left" w:pos="4044"/>
        </w:tabs>
        <w:ind w:left="1302" w:right="1274"/>
        <w:jc w:val="center"/>
        <w:rPr>
          <w:sz w:val="28"/>
        </w:rPr>
      </w:pPr>
      <w:r>
        <w:rPr>
          <w:b/>
          <w:sz w:val="28"/>
        </w:rPr>
        <w:t>комунальної власності Яремчанської територіальної</w:t>
      </w:r>
      <w:r>
        <w:rPr>
          <w:b/>
          <w:spacing w:val="-29"/>
          <w:sz w:val="28"/>
        </w:rPr>
        <w:t xml:space="preserve"> </w:t>
      </w:r>
      <w:r>
        <w:rPr>
          <w:b/>
          <w:sz w:val="28"/>
        </w:rPr>
        <w:t>громади від</w:t>
      </w:r>
      <w:r>
        <w:rPr>
          <w:b/>
          <w:sz w:val="28"/>
          <w:u w:val="single"/>
        </w:rPr>
        <w:t xml:space="preserve"> </w:t>
      </w:r>
      <w:r>
        <w:rPr>
          <w:b/>
          <w:sz w:val="28"/>
          <w:u w:val="single"/>
        </w:rPr>
        <w:tab/>
      </w:r>
      <w:r>
        <w:rPr>
          <w:b/>
          <w:sz w:val="28"/>
        </w:rPr>
        <w:t xml:space="preserve">№ </w:t>
      </w:r>
      <w:r>
        <w:rPr>
          <w:w w:val="99"/>
          <w:sz w:val="28"/>
          <w:u w:val="single"/>
        </w:rPr>
        <w:t xml:space="preserve"> </w:t>
      </w:r>
      <w:r>
        <w:rPr>
          <w:sz w:val="28"/>
          <w:u w:val="single"/>
        </w:rPr>
        <w:tab/>
      </w:r>
    </w:p>
    <w:p w:rsidR="00E02615" w:rsidRDefault="00E02615">
      <w:pPr>
        <w:pStyle w:val="BodyText"/>
        <w:spacing w:before="2"/>
        <w:ind w:left="0"/>
        <w:jc w:val="left"/>
        <w:rPr>
          <w:sz w:val="20"/>
        </w:rPr>
      </w:pPr>
    </w:p>
    <w:p w:rsidR="00E02615" w:rsidRDefault="00E02615">
      <w:pPr>
        <w:tabs>
          <w:tab w:val="left" w:pos="662"/>
          <w:tab w:val="left" w:pos="1761"/>
          <w:tab w:val="left" w:pos="2358"/>
        </w:tabs>
        <w:spacing w:before="91" w:line="250" w:lineRule="exact"/>
        <w:ind w:right="946"/>
        <w:jc w:val="right"/>
        <w:rPr>
          <w:b/>
        </w:rPr>
      </w:pPr>
      <w:r>
        <w:rPr>
          <w:b/>
        </w:rPr>
        <w:t>«</w:t>
      </w:r>
      <w:r>
        <w:rPr>
          <w:b/>
          <w:u w:val="single"/>
        </w:rPr>
        <w:t xml:space="preserve"> </w:t>
      </w:r>
      <w:r>
        <w:rPr>
          <w:b/>
          <w:u w:val="single"/>
        </w:rPr>
        <w:tab/>
      </w:r>
      <w:r>
        <w:rPr>
          <w:b/>
        </w:rPr>
        <w:t>»</w:t>
      </w:r>
      <w:r>
        <w:rPr>
          <w:b/>
          <w:u w:val="single"/>
        </w:rPr>
        <w:t xml:space="preserve"> </w:t>
      </w:r>
      <w:r>
        <w:rPr>
          <w:b/>
          <w:u w:val="single"/>
        </w:rPr>
        <w:tab/>
      </w:r>
      <w:r>
        <w:rPr>
          <w:b/>
        </w:rPr>
        <w:t>20</w:t>
      </w:r>
      <w:r>
        <w:rPr>
          <w:b/>
          <w:u w:val="single"/>
        </w:rPr>
        <w:t xml:space="preserve"> </w:t>
      </w:r>
      <w:r>
        <w:rPr>
          <w:b/>
          <w:u w:val="single"/>
        </w:rPr>
        <w:tab/>
      </w:r>
      <w:r>
        <w:rPr>
          <w:b/>
          <w:spacing w:val="-2"/>
        </w:rPr>
        <w:t>р.</w:t>
      </w:r>
    </w:p>
    <w:p w:rsidR="00E02615" w:rsidRDefault="00E02615">
      <w:pPr>
        <w:pStyle w:val="BodyText"/>
        <w:tabs>
          <w:tab w:val="left" w:pos="9740"/>
        </w:tabs>
        <w:spacing w:line="318" w:lineRule="exact"/>
        <w:ind w:left="1364"/>
        <w:jc w:val="left"/>
      </w:pPr>
    </w:p>
    <w:p w:rsidR="00E02615" w:rsidRDefault="00E02615">
      <w:pPr>
        <w:pStyle w:val="BodyText"/>
        <w:tabs>
          <w:tab w:val="left" w:pos="9740"/>
        </w:tabs>
        <w:spacing w:line="318" w:lineRule="exact"/>
        <w:ind w:left="1364"/>
        <w:jc w:val="left"/>
      </w:pPr>
    </w:p>
    <w:p w:rsidR="00E02615" w:rsidRDefault="00E02615">
      <w:pPr>
        <w:pStyle w:val="BodyText"/>
        <w:tabs>
          <w:tab w:val="left" w:pos="9740"/>
        </w:tabs>
        <w:spacing w:line="318" w:lineRule="exact"/>
        <w:ind w:left="1364"/>
        <w:jc w:val="left"/>
      </w:pPr>
      <w:r>
        <w:t>Відповідно</w:t>
      </w:r>
      <w:r>
        <w:rPr>
          <w:spacing w:val="-7"/>
        </w:rPr>
        <w:t xml:space="preserve"> </w:t>
      </w:r>
      <w:r>
        <w:t>до</w:t>
      </w:r>
      <w:r>
        <w:rPr>
          <w:spacing w:val="1"/>
        </w:rPr>
        <w:t xml:space="preserve"> </w:t>
      </w:r>
      <w:r>
        <w:rPr>
          <w:w w:val="99"/>
          <w:u w:val="single"/>
        </w:rPr>
        <w:t xml:space="preserve"> </w:t>
      </w:r>
      <w:r>
        <w:rPr>
          <w:u w:val="single"/>
        </w:rPr>
        <w:tab/>
      </w:r>
    </w:p>
    <w:p w:rsidR="00E02615" w:rsidRPr="00D5548E" w:rsidRDefault="00E02615" w:rsidP="00D5548E">
      <w:pPr>
        <w:pStyle w:val="BodyText"/>
        <w:spacing w:before="5" w:line="322" w:lineRule="exact"/>
        <w:ind w:left="0"/>
        <w:jc w:val="left"/>
        <w:rPr>
          <w:sz w:val="18"/>
          <w:szCs w:val="18"/>
        </w:rPr>
      </w:pPr>
      <w:r>
        <w:rPr>
          <w:sz w:val="18"/>
          <w:szCs w:val="18"/>
        </w:rPr>
        <w:t xml:space="preserve">                                                                      </w:t>
      </w:r>
      <w:r w:rsidRPr="00D5548E">
        <w:rPr>
          <w:sz w:val="18"/>
          <w:szCs w:val="18"/>
        </w:rPr>
        <w:t>( назва документу, згідно з яким надано в оренду</w:t>
      </w:r>
      <w:r>
        <w:rPr>
          <w:sz w:val="18"/>
          <w:szCs w:val="18"/>
        </w:rPr>
        <w:t xml:space="preserve"> </w:t>
      </w:r>
      <w:r w:rsidRPr="00D5548E">
        <w:rPr>
          <w:sz w:val="18"/>
          <w:szCs w:val="18"/>
        </w:rPr>
        <w:t>комунальне майно)</w:t>
      </w:r>
    </w:p>
    <w:p w:rsidR="00E02615" w:rsidRDefault="00E02615">
      <w:pPr>
        <w:pStyle w:val="BodyText"/>
        <w:tabs>
          <w:tab w:val="left" w:pos="10455"/>
        </w:tabs>
        <w:ind w:left="658"/>
        <w:jc w:val="left"/>
      </w:pPr>
      <w:r>
        <w:rPr>
          <w:w w:val="99"/>
          <w:u w:val="single"/>
        </w:rPr>
        <w:t xml:space="preserve"> </w:t>
      </w:r>
      <w:r>
        <w:rPr>
          <w:u w:val="single"/>
        </w:rPr>
        <w:tab/>
      </w:r>
      <w:r>
        <w:t>,</w:t>
      </w:r>
    </w:p>
    <w:p w:rsidR="00E02615" w:rsidRPr="00D5548E" w:rsidRDefault="00E02615">
      <w:pPr>
        <w:pStyle w:val="BodyText"/>
        <w:tabs>
          <w:tab w:val="left" w:pos="9902"/>
        </w:tabs>
        <w:spacing w:line="322" w:lineRule="exact"/>
        <w:ind w:left="658"/>
        <w:jc w:val="left"/>
      </w:pPr>
      <w:r>
        <w:t xml:space="preserve">Орендодавець </w:t>
      </w:r>
      <w:r w:rsidRPr="00D5548E">
        <w:rPr>
          <w:w w:val="99"/>
        </w:rPr>
        <w:t>__________________________________________________________</w:t>
      </w:r>
    </w:p>
    <w:p w:rsidR="00E02615" w:rsidRDefault="00E02615">
      <w:pPr>
        <w:pStyle w:val="BodyText"/>
        <w:tabs>
          <w:tab w:val="left" w:pos="8828"/>
        </w:tabs>
        <w:ind w:left="658" w:right="631" w:firstLine="4204"/>
        <w:jc w:val="left"/>
      </w:pPr>
      <w:r w:rsidRPr="00D5548E">
        <w:rPr>
          <w:sz w:val="18"/>
          <w:szCs w:val="18"/>
        </w:rPr>
        <w:t>(орган, уповноважений управляти</w:t>
      </w:r>
      <w:r w:rsidRPr="00D5548E">
        <w:rPr>
          <w:spacing w:val="-21"/>
          <w:sz w:val="18"/>
          <w:szCs w:val="18"/>
        </w:rPr>
        <w:t xml:space="preserve"> </w:t>
      </w:r>
      <w:r w:rsidRPr="00D5548E">
        <w:rPr>
          <w:sz w:val="18"/>
          <w:szCs w:val="18"/>
        </w:rPr>
        <w:t>майном)</w:t>
      </w:r>
      <w:r>
        <w:t xml:space="preserve"> </w:t>
      </w:r>
    </w:p>
    <w:p w:rsidR="00E02615" w:rsidRDefault="00E02615" w:rsidP="00D5548E">
      <w:pPr>
        <w:pStyle w:val="BodyText"/>
        <w:tabs>
          <w:tab w:val="left" w:pos="8828"/>
        </w:tabs>
        <w:ind w:right="631"/>
        <w:jc w:val="left"/>
      </w:pPr>
      <w:r>
        <w:t>в</w:t>
      </w:r>
      <w:r>
        <w:rPr>
          <w:spacing w:val="-3"/>
        </w:rPr>
        <w:t xml:space="preserve"> </w:t>
      </w:r>
      <w:r>
        <w:t>особі</w:t>
      </w:r>
      <w:r>
        <w:rPr>
          <w:u w:val="single"/>
        </w:rPr>
        <w:t xml:space="preserve"> </w:t>
      </w:r>
      <w:r>
        <w:rPr>
          <w:u w:val="single"/>
        </w:rPr>
        <w:tab/>
      </w:r>
      <w:r>
        <w:t>передає,</w:t>
      </w:r>
    </w:p>
    <w:p w:rsidR="00E02615" w:rsidRDefault="00E02615">
      <w:pPr>
        <w:pStyle w:val="BodyText"/>
        <w:spacing w:before="10"/>
        <w:ind w:left="0"/>
        <w:jc w:val="left"/>
        <w:rPr>
          <w:sz w:val="27"/>
        </w:rPr>
      </w:pPr>
    </w:p>
    <w:p w:rsidR="00E02615" w:rsidRDefault="00E02615">
      <w:pPr>
        <w:pStyle w:val="BodyText"/>
        <w:tabs>
          <w:tab w:val="left" w:pos="1930"/>
          <w:tab w:val="left" w:pos="2957"/>
          <w:tab w:val="left" w:pos="4809"/>
          <w:tab w:val="left" w:pos="5038"/>
          <w:tab w:val="left" w:pos="6436"/>
          <w:tab w:val="left" w:pos="7465"/>
          <w:tab w:val="left" w:pos="8069"/>
          <w:tab w:val="left" w:pos="8733"/>
          <w:tab w:val="left" w:pos="9712"/>
          <w:tab w:val="left" w:pos="9748"/>
        </w:tabs>
        <w:ind w:left="658" w:right="656"/>
        <w:jc w:val="left"/>
      </w:pPr>
      <w:r>
        <w:t>а</w:t>
      </w:r>
      <w:r>
        <w:rPr>
          <w:spacing w:val="16"/>
        </w:rPr>
        <w:t xml:space="preserve"> </w:t>
      </w:r>
      <w:r>
        <w:t>Орендар</w:t>
      </w:r>
      <w:r>
        <w:rPr>
          <w:spacing w:val="16"/>
        </w:rPr>
        <w:t xml:space="preserve"> </w:t>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приймає у строкове</w:t>
      </w:r>
      <w:r>
        <w:tab/>
        <w:t>платне</w:t>
      </w:r>
      <w:r>
        <w:tab/>
        <w:t>користування</w:t>
      </w:r>
      <w:r>
        <w:tab/>
        <w:t>комунальне</w:t>
      </w:r>
      <w:r>
        <w:tab/>
        <w:t>майно,</w:t>
      </w:r>
      <w:r>
        <w:tab/>
        <w:t>яке</w:t>
      </w:r>
      <w:r>
        <w:tab/>
        <w:t>знаходиться</w:t>
      </w:r>
      <w:r>
        <w:tab/>
      </w:r>
      <w:r>
        <w:tab/>
      </w:r>
      <w:r>
        <w:rPr>
          <w:spacing w:val="-7"/>
        </w:rPr>
        <w:t xml:space="preserve">за </w:t>
      </w:r>
      <w:r>
        <w:t>адресою:</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загальною</w:t>
      </w:r>
      <w:r>
        <w:rPr>
          <w:spacing w:val="-8"/>
        </w:rPr>
        <w:t xml:space="preserve"> </w:t>
      </w:r>
      <w:r>
        <w:t>площею</w:t>
      </w:r>
      <w:r>
        <w:rPr>
          <w:u w:val="single"/>
        </w:rPr>
        <w:t xml:space="preserve"> </w:t>
      </w:r>
      <w:r>
        <w:rPr>
          <w:u w:val="single"/>
        </w:rPr>
        <w:tab/>
      </w:r>
      <w:r>
        <w:rPr>
          <w:u w:val="single"/>
        </w:rPr>
        <w:tab/>
      </w:r>
      <w:r>
        <w:t>кв.</w:t>
      </w:r>
      <w:r>
        <w:rPr>
          <w:spacing w:val="4"/>
        </w:rPr>
        <w:t xml:space="preserve"> </w:t>
      </w:r>
      <w:r>
        <w:t>м</w:t>
      </w:r>
    </w:p>
    <w:p w:rsidR="00E02615" w:rsidRDefault="00E02615" w:rsidP="00065BA3">
      <w:pPr>
        <w:pStyle w:val="ListParagraph"/>
        <w:numPr>
          <w:ilvl w:val="0"/>
          <w:numId w:val="1"/>
        </w:numPr>
        <w:tabs>
          <w:tab w:val="left" w:pos="991"/>
          <w:tab w:val="left" w:pos="9849"/>
        </w:tabs>
        <w:ind w:right="628" w:firstLine="0"/>
        <w:rPr>
          <w:sz w:val="28"/>
        </w:rPr>
      </w:pPr>
      <w:r>
        <w:rPr>
          <w:sz w:val="28"/>
        </w:rPr>
        <w:t>Вартість нерухомого комунального майна визначена відповідно до звіту про незалежну оцінку майна або довідки балансоутримувача про балансову залишкову вартість</w:t>
      </w:r>
      <w:r>
        <w:rPr>
          <w:spacing w:val="-2"/>
          <w:sz w:val="28"/>
        </w:rPr>
        <w:t xml:space="preserve"> </w:t>
      </w:r>
      <w:r>
        <w:rPr>
          <w:sz w:val="28"/>
        </w:rPr>
        <w:t>і</w:t>
      </w:r>
      <w:r>
        <w:rPr>
          <w:spacing w:val="68"/>
          <w:sz w:val="28"/>
        </w:rPr>
        <w:t xml:space="preserve"> </w:t>
      </w:r>
      <w:r>
        <w:rPr>
          <w:sz w:val="28"/>
        </w:rPr>
        <w:t>становить</w:t>
      </w:r>
      <w:r>
        <w:rPr>
          <w:sz w:val="28"/>
          <w:u w:val="single"/>
        </w:rPr>
        <w:t xml:space="preserve"> </w:t>
      </w:r>
      <w:r>
        <w:rPr>
          <w:sz w:val="28"/>
          <w:u w:val="single"/>
        </w:rPr>
        <w:tab/>
      </w:r>
      <w:r>
        <w:rPr>
          <w:sz w:val="28"/>
        </w:rPr>
        <w:t>.</w:t>
      </w:r>
    </w:p>
    <w:p w:rsidR="00E02615" w:rsidRDefault="00E02615" w:rsidP="00065BA3">
      <w:pPr>
        <w:pStyle w:val="ListParagraph"/>
        <w:numPr>
          <w:ilvl w:val="0"/>
          <w:numId w:val="1"/>
        </w:numPr>
        <w:tabs>
          <w:tab w:val="left" w:pos="947"/>
          <w:tab w:val="left" w:pos="9906"/>
        </w:tabs>
        <w:spacing w:before="122"/>
        <w:ind w:right="629" w:firstLine="0"/>
        <w:rPr>
          <w:sz w:val="28"/>
        </w:rPr>
      </w:pPr>
      <w:r>
        <w:rPr>
          <w:spacing w:val="-3"/>
          <w:sz w:val="28"/>
        </w:rPr>
        <w:t xml:space="preserve">На </w:t>
      </w:r>
      <w:r>
        <w:rPr>
          <w:sz w:val="28"/>
        </w:rPr>
        <w:t>момент передачі Орендарю нерухоме комунальне майно знаходиться у наступному</w:t>
      </w:r>
      <w:r>
        <w:rPr>
          <w:spacing w:val="-8"/>
          <w:sz w:val="28"/>
        </w:rPr>
        <w:t xml:space="preserve"> </w:t>
      </w:r>
      <w:r>
        <w:rPr>
          <w:sz w:val="28"/>
        </w:rPr>
        <w:t>технічному</w:t>
      </w:r>
      <w:r>
        <w:rPr>
          <w:spacing w:val="-7"/>
          <w:sz w:val="28"/>
        </w:rPr>
        <w:t xml:space="preserve"> </w:t>
      </w:r>
      <w:r>
        <w:rPr>
          <w:sz w:val="28"/>
        </w:rPr>
        <w:t>стані</w:t>
      </w:r>
      <w:r>
        <w:rPr>
          <w:sz w:val="28"/>
          <w:u w:val="single"/>
        </w:rPr>
        <w:t xml:space="preserve"> </w:t>
      </w:r>
      <w:r>
        <w:rPr>
          <w:sz w:val="28"/>
          <w:u w:val="single"/>
        </w:rPr>
        <w:tab/>
      </w:r>
      <w:r>
        <w:rPr>
          <w:sz w:val="28"/>
        </w:rPr>
        <w:t>.</w:t>
      </w:r>
    </w:p>
    <w:p w:rsidR="00E02615" w:rsidRDefault="00E02615" w:rsidP="00065BA3">
      <w:pPr>
        <w:pStyle w:val="ListParagraph"/>
        <w:numPr>
          <w:ilvl w:val="0"/>
          <w:numId w:val="1"/>
        </w:numPr>
        <w:tabs>
          <w:tab w:val="left" w:pos="971"/>
        </w:tabs>
        <w:spacing w:line="321" w:lineRule="exact"/>
        <w:ind w:left="970" w:hanging="313"/>
        <w:rPr>
          <w:sz w:val="28"/>
        </w:rPr>
      </w:pPr>
      <w:r>
        <w:rPr>
          <w:sz w:val="28"/>
        </w:rPr>
        <w:t>Цей</w:t>
      </w:r>
      <w:r>
        <w:rPr>
          <w:spacing w:val="28"/>
          <w:sz w:val="28"/>
        </w:rPr>
        <w:t xml:space="preserve"> </w:t>
      </w:r>
      <w:r>
        <w:rPr>
          <w:sz w:val="28"/>
        </w:rPr>
        <w:t>Акт</w:t>
      </w:r>
      <w:r>
        <w:rPr>
          <w:spacing w:val="25"/>
          <w:sz w:val="28"/>
        </w:rPr>
        <w:t xml:space="preserve"> </w:t>
      </w:r>
      <w:r>
        <w:rPr>
          <w:sz w:val="28"/>
        </w:rPr>
        <w:t>приймання</w:t>
      </w:r>
      <w:r>
        <w:rPr>
          <w:spacing w:val="30"/>
          <w:sz w:val="28"/>
        </w:rPr>
        <w:t xml:space="preserve"> </w:t>
      </w:r>
      <w:r>
        <w:rPr>
          <w:sz w:val="28"/>
        </w:rPr>
        <w:t>–</w:t>
      </w:r>
      <w:r>
        <w:rPr>
          <w:spacing w:val="27"/>
          <w:sz w:val="28"/>
        </w:rPr>
        <w:t xml:space="preserve"> </w:t>
      </w:r>
      <w:r>
        <w:rPr>
          <w:sz w:val="28"/>
        </w:rPr>
        <w:t>передачі</w:t>
      </w:r>
      <w:r>
        <w:rPr>
          <w:spacing w:val="25"/>
          <w:sz w:val="28"/>
        </w:rPr>
        <w:t xml:space="preserve"> </w:t>
      </w:r>
      <w:r>
        <w:rPr>
          <w:sz w:val="28"/>
        </w:rPr>
        <w:t>є</w:t>
      </w:r>
      <w:r>
        <w:rPr>
          <w:spacing w:val="28"/>
          <w:sz w:val="28"/>
        </w:rPr>
        <w:t xml:space="preserve"> </w:t>
      </w:r>
      <w:r>
        <w:rPr>
          <w:sz w:val="28"/>
        </w:rPr>
        <w:t>невід’ємною</w:t>
      </w:r>
      <w:r>
        <w:rPr>
          <w:spacing w:val="28"/>
          <w:sz w:val="28"/>
        </w:rPr>
        <w:t xml:space="preserve"> </w:t>
      </w:r>
      <w:r>
        <w:rPr>
          <w:sz w:val="28"/>
        </w:rPr>
        <w:t>частиною</w:t>
      </w:r>
      <w:r>
        <w:rPr>
          <w:spacing w:val="26"/>
          <w:sz w:val="28"/>
        </w:rPr>
        <w:t xml:space="preserve"> </w:t>
      </w:r>
      <w:r>
        <w:rPr>
          <w:sz w:val="28"/>
        </w:rPr>
        <w:t>договору</w:t>
      </w:r>
      <w:r>
        <w:rPr>
          <w:spacing w:val="27"/>
          <w:sz w:val="28"/>
        </w:rPr>
        <w:t xml:space="preserve"> </w:t>
      </w:r>
      <w:r>
        <w:rPr>
          <w:sz w:val="28"/>
        </w:rPr>
        <w:t>оренди</w:t>
      </w:r>
    </w:p>
    <w:p w:rsidR="00E02615" w:rsidRDefault="00E02615">
      <w:pPr>
        <w:pStyle w:val="BodyText"/>
        <w:tabs>
          <w:tab w:val="left" w:pos="2577"/>
          <w:tab w:val="left" w:pos="3551"/>
          <w:tab w:val="left" w:pos="4149"/>
          <w:tab w:val="left" w:pos="5614"/>
          <w:tab w:val="left" w:pos="6309"/>
          <w:tab w:val="left" w:pos="7146"/>
          <w:tab w:val="left" w:pos="7465"/>
          <w:tab w:val="left" w:pos="8957"/>
          <w:tab w:val="left" w:pos="9341"/>
        </w:tabs>
        <w:spacing w:line="322" w:lineRule="exact"/>
        <w:ind w:left="658"/>
        <w:jc w:val="left"/>
      </w:pPr>
      <w:r>
        <w:t>комунального</w:t>
      </w:r>
      <w:r>
        <w:tab/>
        <w:t>майна</w:t>
      </w:r>
      <w:r>
        <w:tab/>
        <w:t>від</w:t>
      </w:r>
      <w:r>
        <w:tab/>
      </w:r>
      <w:r>
        <w:rPr>
          <w:u w:val="single"/>
        </w:rPr>
        <w:t xml:space="preserve"> </w:t>
      </w:r>
      <w:r>
        <w:rPr>
          <w:u w:val="single"/>
        </w:rPr>
        <w:tab/>
      </w:r>
      <w:r>
        <w:t>№</w:t>
      </w:r>
      <w:r>
        <w:tab/>
      </w:r>
      <w:r>
        <w:rPr>
          <w:u w:val="single"/>
        </w:rPr>
        <w:t xml:space="preserve"> </w:t>
      </w:r>
      <w:r>
        <w:rPr>
          <w:u w:val="single"/>
        </w:rPr>
        <w:tab/>
      </w:r>
      <w:r>
        <w:t>,</w:t>
      </w:r>
      <w:r>
        <w:tab/>
        <w:t>складений</w:t>
      </w:r>
      <w:r>
        <w:tab/>
        <w:t>у</w:t>
      </w:r>
      <w:r>
        <w:tab/>
        <w:t>двох</w:t>
      </w:r>
    </w:p>
    <w:p w:rsidR="00E02615" w:rsidRDefault="00E02615">
      <w:pPr>
        <w:pStyle w:val="BodyText"/>
        <w:spacing w:line="322" w:lineRule="exact"/>
        <w:ind w:left="658"/>
        <w:jc w:val="left"/>
      </w:pPr>
      <w:r>
        <w:t>примірниках: Орендодавцеві і Орендареві.</w:t>
      </w:r>
    </w:p>
    <w:p w:rsidR="00E02615" w:rsidRDefault="00E02615">
      <w:pPr>
        <w:pStyle w:val="BodyText"/>
        <w:ind w:left="0"/>
        <w:jc w:val="left"/>
        <w:rPr>
          <w:sz w:val="20"/>
        </w:rPr>
      </w:pPr>
    </w:p>
    <w:p w:rsidR="00E02615" w:rsidRDefault="00E02615">
      <w:pPr>
        <w:pStyle w:val="BodyText"/>
        <w:spacing w:before="7"/>
        <w:ind w:left="0"/>
        <w:jc w:val="left"/>
        <w:rPr>
          <w:sz w:val="16"/>
        </w:rPr>
      </w:pPr>
    </w:p>
    <w:p w:rsidR="00E02615" w:rsidRDefault="00E02615">
      <w:pPr>
        <w:pStyle w:val="BodyText"/>
        <w:tabs>
          <w:tab w:val="left" w:pos="5521"/>
        </w:tabs>
        <w:spacing w:before="88"/>
        <w:ind w:left="658"/>
        <w:jc w:val="left"/>
      </w:pPr>
      <w:r>
        <w:rPr>
          <w:noProof/>
          <w:lang w:val="ru-RU" w:eastAsia="ru-RU"/>
        </w:rPr>
        <w:pict>
          <v:line id="Line 13" o:spid="_x0000_s1028" style="position:absolute;left:0;text-align:left;z-index:251657728;visibility:visible;mso-position-horizontal-relative:page" from="84.95pt,40.1pt" to="312.9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Zt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" strokeweight=".26669mm">
            <w10:wrap anchorx="page"/>
          </v:line>
        </w:pict>
      </w:r>
      <w:r w:rsidRPr="00D5548E">
        <w:rPr>
          <w:b/>
        </w:rPr>
        <w:t>За</w:t>
      </w:r>
      <w:r w:rsidRPr="00D5548E">
        <w:rPr>
          <w:b/>
          <w:spacing w:val="-3"/>
        </w:rPr>
        <w:t xml:space="preserve"> </w:t>
      </w:r>
      <w:r w:rsidRPr="00D5548E">
        <w:rPr>
          <w:b/>
        </w:rPr>
        <w:t>Орендодавця</w:t>
      </w:r>
      <w:r w:rsidRPr="00D5548E">
        <w:rPr>
          <w:b/>
          <w:spacing w:val="-3"/>
        </w:rPr>
        <w:t xml:space="preserve"> </w:t>
      </w:r>
      <w:r w:rsidRPr="00D5548E">
        <w:rPr>
          <w:b/>
        </w:rPr>
        <w:t>передав</w:t>
      </w:r>
      <w:r>
        <w:tab/>
      </w:r>
      <w:r w:rsidRPr="00D5548E">
        <w:rPr>
          <w:b/>
        </w:rPr>
        <w:t>За Орендаря</w:t>
      </w:r>
      <w:r w:rsidRPr="00D5548E">
        <w:rPr>
          <w:b/>
          <w:spacing w:val="1"/>
        </w:rPr>
        <w:t xml:space="preserve"> </w:t>
      </w:r>
      <w:r w:rsidRPr="00D5548E">
        <w:rPr>
          <w:b/>
        </w:rPr>
        <w:t>прийняв</w:t>
      </w:r>
    </w:p>
    <w:p w:rsidR="00E02615" w:rsidRDefault="00E02615">
      <w:pPr>
        <w:pStyle w:val="BodyText"/>
        <w:spacing w:before="1"/>
        <w:ind w:left="0"/>
        <w:jc w:val="left"/>
      </w:pPr>
      <w:r>
        <w:rPr>
          <w:noProof/>
          <w:lang w:val="ru-RU" w:eastAsia="ru-RU"/>
        </w:rPr>
        <w:pict>
          <v:line id="Line 12" o:spid="_x0000_s1029" style="position:absolute;z-index:-251659776;visibility:visible;mso-wrap-distance-left:0;mso-wrap-distance-right:0;mso-position-horizontal-relative:page" from="324.25pt,18.45pt" to="549.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P+FA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" strokeweight=".24533mm">
            <w10:wrap type="topAndBottom" anchorx="page"/>
          </v:line>
        </w:pict>
      </w:r>
    </w:p>
    <w:p w:rsidR="00E02615" w:rsidRDefault="00E02615">
      <w:pPr>
        <w:pStyle w:val="BodyText"/>
        <w:spacing w:before="9"/>
        <w:ind w:left="0"/>
        <w:jc w:val="left"/>
      </w:pPr>
    </w:p>
    <w:p w:rsidR="00E02615" w:rsidRDefault="00E02615">
      <w:pPr>
        <w:pStyle w:val="BodyText"/>
        <w:spacing w:line="20" w:lineRule="exact"/>
        <w:ind w:left="5495"/>
        <w:jc w:val="left"/>
        <w:rPr>
          <w:sz w:val="2"/>
        </w:rPr>
      </w:pPr>
      <w:r>
        <w:rPr>
          <w:noProof/>
          <w:lang w:val="ru-RU" w:eastAsia="ru-RU"/>
        </w:rPr>
      </w:r>
      <w:r w:rsidRPr="00D56235">
        <w:rPr>
          <w:noProof/>
          <w:sz w:val="2"/>
          <w:lang w:val="ru-RU" w:eastAsia="ru-RU"/>
        </w:rPr>
        <w:pict>
          <v:group id="Group 10" o:spid="_x0000_s1030" style="width:104.65pt;height:.7pt;mso-position-horizontal-relative:char;mso-position-vertical-relative:line" coordsize="20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">
            <v:line id="Line 11" o:spid="_x0000_s1031" style="position:absolute;visibility:visible" from="0,7" to="2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Vfd8MAAADbAAAADwAAAGRycy9kb3ducmV2LnhtbERPTWvCQBC9C/6HZYTe6sZQqo2uIoq0&#10;hxYxltLjkB2z0exsyG5N+u+7QsHbPN7nLFa9rcWVWl85VjAZJyCIC6crLhV8HnePMxA+IGusHZOC&#10;X/KwWg4HC8y06/hA1zyUIoawz1CBCaHJpPSFIYt+7BriyJ1cazFE2JZSt9jFcFvLNEmepcWKY4PB&#10;hjaGikv+YxW8HPH82nyst+b7tLNP/f7rfdqlSj2M+vUcRKA+3MX/7jcd56dw+yUe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FX3fDAAAA2wAAAA8AAAAAAAAAAAAA&#10;AAAAoQIAAGRycy9kb3ducmV2LnhtbFBLBQYAAAAABAAEAPkAAACRAwAAAAA=&#10;" strokeweight=".24533mm"/>
            <w10:anchorlock/>
          </v:group>
        </w:pict>
      </w:r>
    </w:p>
    <w:p w:rsidR="00E02615" w:rsidRDefault="00E02615">
      <w:pPr>
        <w:spacing w:line="20" w:lineRule="exact"/>
        <w:rPr>
          <w:sz w:val="2"/>
        </w:rPr>
        <w:sectPr w:rsidR="00E02615">
          <w:headerReference w:type="default" r:id="rId11"/>
          <w:pgSz w:w="11910" w:h="16840"/>
          <w:pgMar w:top="620" w:right="220" w:bottom="280" w:left="1040" w:header="0" w:footer="0" w:gutter="0"/>
          <w:cols w:space="720"/>
        </w:sectPr>
      </w:pPr>
    </w:p>
    <w:p w:rsidR="00E02615" w:rsidRDefault="00E02615">
      <w:pPr>
        <w:pStyle w:val="BodyText"/>
        <w:spacing w:before="2"/>
        <w:ind w:left="0"/>
        <w:jc w:val="left"/>
        <w:rPr>
          <w:sz w:val="2"/>
        </w:rPr>
      </w:pPr>
    </w:p>
    <w:p w:rsidR="00E02615" w:rsidRDefault="00E02615">
      <w:pPr>
        <w:pStyle w:val="BodyText"/>
        <w:spacing w:line="20" w:lineRule="exact"/>
        <w:ind w:left="713"/>
        <w:jc w:val="left"/>
        <w:rPr>
          <w:sz w:val="2"/>
        </w:rPr>
      </w:pPr>
      <w:r>
        <w:rPr>
          <w:noProof/>
          <w:lang w:val="ru-RU" w:eastAsia="ru-RU"/>
        </w:rPr>
      </w:r>
      <w:r w:rsidRPr="00D56235">
        <w:rPr>
          <w:noProof/>
          <w:sz w:val="2"/>
          <w:lang w:val="ru-RU" w:eastAsia="ru-RU"/>
        </w:rPr>
        <w:pict>
          <v:group id="Group 8" o:spid="_x0000_s1032" style="width:108pt;height:.8pt;mso-position-horizontal-relative:char;mso-position-vertical-relative:line" coordsize="2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">
            <v:line id="Line 9" o:spid="_x0000_s1033" style="position:absolute;visibility:visible" from="0,8" to="2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w10:anchorlock/>
          </v:group>
        </w:pict>
      </w:r>
    </w:p>
    <w:p w:rsidR="00E02615" w:rsidRDefault="00E02615">
      <w:pPr>
        <w:tabs>
          <w:tab w:val="left" w:pos="2886"/>
        </w:tabs>
        <w:ind w:left="659"/>
        <w:rPr>
          <w:b/>
          <w:sz w:val="24"/>
        </w:rPr>
      </w:pPr>
      <w:r>
        <w:rPr>
          <w:b/>
          <w:sz w:val="24"/>
        </w:rPr>
        <w:t>/</w:t>
      </w:r>
      <w:r>
        <w:rPr>
          <w:b/>
          <w:sz w:val="24"/>
          <w:u w:val="single"/>
        </w:rPr>
        <w:t xml:space="preserve"> </w:t>
      </w:r>
      <w:r>
        <w:rPr>
          <w:b/>
          <w:sz w:val="24"/>
          <w:u w:val="single"/>
        </w:rPr>
        <w:tab/>
      </w:r>
      <w:r>
        <w:rPr>
          <w:b/>
          <w:sz w:val="24"/>
        </w:rPr>
        <w:t>/</w:t>
      </w:r>
    </w:p>
    <w:p w:rsidR="00E02615" w:rsidRDefault="00E02615">
      <w:pPr>
        <w:spacing w:before="125"/>
        <w:ind w:left="659"/>
        <w:rPr>
          <w:b/>
          <w:sz w:val="16"/>
        </w:rPr>
      </w:pPr>
      <w:r>
        <w:rPr>
          <w:b/>
          <w:sz w:val="16"/>
        </w:rPr>
        <w:t>М. П.</w:t>
      </w:r>
    </w:p>
    <w:p w:rsidR="00E02615" w:rsidRDefault="00E02615">
      <w:pPr>
        <w:tabs>
          <w:tab w:val="left" w:pos="2924"/>
        </w:tabs>
        <w:spacing w:line="248" w:lineRule="exact"/>
        <w:ind w:left="659"/>
        <w:rPr>
          <w:b/>
        </w:rPr>
      </w:pPr>
      <w:r>
        <w:br w:type="column"/>
      </w:r>
      <w:r>
        <w:rPr>
          <w:b/>
        </w:rPr>
        <w:t>/</w:t>
      </w:r>
      <w:r>
        <w:rPr>
          <w:b/>
          <w:u w:val="single"/>
        </w:rPr>
        <w:t xml:space="preserve"> </w:t>
      </w:r>
      <w:r>
        <w:rPr>
          <w:b/>
          <w:u w:val="single"/>
        </w:rPr>
        <w:tab/>
      </w:r>
      <w:r>
        <w:rPr>
          <w:b/>
        </w:rPr>
        <w:t>/</w:t>
      </w:r>
    </w:p>
    <w:p w:rsidR="00E02615" w:rsidRDefault="00E02615">
      <w:pPr>
        <w:spacing w:before="124"/>
        <w:ind w:left="716"/>
        <w:rPr>
          <w:b/>
          <w:sz w:val="16"/>
        </w:rPr>
      </w:pPr>
      <w:r>
        <w:rPr>
          <w:b/>
          <w:sz w:val="16"/>
        </w:rPr>
        <w:t>М. П.</w:t>
      </w:r>
    </w:p>
    <w:p w:rsidR="00E02615" w:rsidRDefault="00E02615">
      <w:pPr>
        <w:rPr>
          <w:sz w:val="16"/>
        </w:rPr>
        <w:sectPr w:rsidR="00E02615">
          <w:type w:val="continuous"/>
          <w:pgSz w:w="11910" w:h="16840"/>
          <w:pgMar w:top="1020" w:right="220" w:bottom="280" w:left="1040" w:header="720" w:footer="720" w:gutter="0"/>
          <w:cols w:num="2" w:space="720" w:equalWidth="0">
            <w:col w:w="2994" w:space="1792"/>
            <w:col w:w="5864"/>
          </w:cols>
        </w:sectPr>
      </w:pPr>
    </w:p>
    <w:p w:rsidR="00E02615" w:rsidRDefault="00E02615">
      <w:pPr>
        <w:pStyle w:val="BodyText"/>
        <w:ind w:left="0"/>
        <w:jc w:val="left"/>
        <w:rPr>
          <w:b/>
          <w:sz w:val="20"/>
        </w:rPr>
      </w:pPr>
    </w:p>
    <w:p w:rsidR="00E02615" w:rsidRDefault="00E02615">
      <w:pPr>
        <w:spacing w:before="121"/>
        <w:ind w:left="659"/>
        <w:rPr>
          <w:b/>
          <w:sz w:val="16"/>
        </w:rPr>
      </w:pPr>
    </w:p>
    <w:p w:rsidR="00E02615" w:rsidRDefault="00E02615">
      <w:pPr>
        <w:spacing w:before="121"/>
        <w:ind w:left="659"/>
        <w:rPr>
          <w:b/>
          <w:sz w:val="16"/>
        </w:rPr>
      </w:pPr>
    </w:p>
    <w:p w:rsidR="00E02615" w:rsidRDefault="00E02615">
      <w:pPr>
        <w:spacing w:before="121"/>
        <w:ind w:left="659"/>
        <w:rPr>
          <w:b/>
          <w:sz w:val="16"/>
        </w:rPr>
      </w:pPr>
    </w:p>
    <w:sectPr w:rsidR="00E02615" w:rsidSect="00A04131">
      <w:type w:val="continuous"/>
      <w:pgSz w:w="11910" w:h="16840"/>
      <w:pgMar w:top="1020" w:right="220" w:bottom="280" w:left="10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615" w:rsidRDefault="00E02615">
      <w:r>
        <w:separator/>
      </w:r>
    </w:p>
  </w:endnote>
  <w:endnote w:type="continuationSeparator" w:id="0">
    <w:p w:rsidR="00E02615" w:rsidRDefault="00E0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615" w:rsidRDefault="00E02615">
      <w:r>
        <w:separator/>
      </w:r>
    </w:p>
  </w:footnote>
  <w:footnote w:type="continuationSeparator" w:id="0">
    <w:p w:rsidR="00E02615" w:rsidRDefault="00E0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E02615">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E02615">
    <w:pPr>
      <w:pStyle w:val="BodyText"/>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E02615">
    <w:pPr>
      <w:pStyle w:val="BodyText"/>
      <w:spacing w:line="14" w:lineRule="auto"/>
      <w:ind w:left="0"/>
      <w:jc w:val="left"/>
      <w:rPr>
        <w:sz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13.85pt;margin-top:34.65pt;width:10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" filled="f" stroked="f">
          <v:textbox inset="0,0,0,0">
            <w:txbxContent>
              <w:p w:rsidR="00E02615" w:rsidRDefault="00E02615">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9</w:t>
                </w:r>
                <w:r>
                  <w:rPr>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E02615">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C6B6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4F0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004B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9C35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7AE7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326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742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902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AC01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BEA48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7DC8FF48"/>
    <w:lvl w:ilvl="0">
      <w:start w:val="1"/>
      <w:numFmt w:val="decimal"/>
      <w:lvlText w:val="%1."/>
      <w:lvlJc w:val="left"/>
      <w:pPr>
        <w:tabs>
          <w:tab w:val="num" w:pos="708"/>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2."/>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1"/>
      <w:numFmt w:val="decimal"/>
      <w:lvlText w:val="%3."/>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4."/>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5."/>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6."/>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7."/>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8"/>
        <w:szCs w:val="28"/>
        <w:u w:val="none"/>
        <w:effect w:val="none"/>
        <w:vertAlign w:val="baseline"/>
      </w:rPr>
    </w:lvl>
    <w:lvl w:ilvl="7">
      <w:start w:val="1"/>
      <w:numFmt w:val="decimal"/>
      <w:lvlText w:val="%8."/>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9."/>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11">
    <w:nsid w:val="0147364A"/>
    <w:multiLevelType w:val="hybridMultilevel"/>
    <w:tmpl w:val="740A0B3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0E685167"/>
    <w:multiLevelType w:val="hybridMultilevel"/>
    <w:tmpl w:val="6C00CEC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10356591"/>
    <w:multiLevelType w:val="hybridMultilevel"/>
    <w:tmpl w:val="94AE55F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10891973"/>
    <w:multiLevelType w:val="hybridMultilevel"/>
    <w:tmpl w:val="D5D868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73D3229"/>
    <w:multiLevelType w:val="hybridMultilevel"/>
    <w:tmpl w:val="241EE538"/>
    <w:lvl w:ilvl="0" w:tplc="12FEF712">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6">
    <w:nsid w:val="1F687EB3"/>
    <w:multiLevelType w:val="hybridMultilevel"/>
    <w:tmpl w:val="B4B877B0"/>
    <w:lvl w:ilvl="0" w:tplc="9A38C066">
      <w:start w:val="1"/>
      <w:numFmt w:val="decimal"/>
      <w:lvlText w:val="%1)"/>
      <w:lvlJc w:val="left"/>
      <w:pPr>
        <w:ind w:left="432" w:hanging="360"/>
      </w:pPr>
      <w:rPr>
        <w:rFonts w:cs="Times New Roman"/>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7">
    <w:nsid w:val="20DF4B34"/>
    <w:multiLevelType w:val="hybridMultilevel"/>
    <w:tmpl w:val="D370EB50"/>
    <w:lvl w:ilvl="0" w:tplc="8E90B80A">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22815C80"/>
    <w:multiLevelType w:val="multilevel"/>
    <w:tmpl w:val="EB1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820C35"/>
    <w:multiLevelType w:val="hybridMultilevel"/>
    <w:tmpl w:val="BEC6455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7D01D1C"/>
    <w:multiLevelType w:val="hybridMultilevel"/>
    <w:tmpl w:val="5A969176"/>
    <w:lvl w:ilvl="0" w:tplc="6A406FDA">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2AEC6569"/>
    <w:multiLevelType w:val="hybridMultilevel"/>
    <w:tmpl w:val="B3EA8BFE"/>
    <w:lvl w:ilvl="0" w:tplc="C50A9946">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2">
    <w:nsid w:val="38AD7F06"/>
    <w:multiLevelType w:val="hybridMultilevel"/>
    <w:tmpl w:val="A33E0B92"/>
    <w:lvl w:ilvl="0" w:tplc="1D083EE8">
      <w:start w:val="1"/>
      <w:numFmt w:val="decimal"/>
      <w:lvlText w:val="%1."/>
      <w:lvlJc w:val="left"/>
      <w:pPr>
        <w:ind w:left="720" w:hanging="360"/>
      </w:pPr>
      <w:rPr>
        <w:rFonts w:eastAsia="Times New Roman" w:cs="Courier New"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FEB63C4"/>
    <w:multiLevelType w:val="hybridMultilevel"/>
    <w:tmpl w:val="247E6C6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42725886"/>
    <w:multiLevelType w:val="hybridMultilevel"/>
    <w:tmpl w:val="F1086D36"/>
    <w:lvl w:ilvl="0" w:tplc="0422000F">
      <w:start w:val="1"/>
      <w:numFmt w:val="decimal"/>
      <w:lvlText w:val="%1."/>
      <w:lvlJc w:val="left"/>
      <w:pPr>
        <w:ind w:left="720" w:hanging="360"/>
      </w:pPr>
      <w:rPr>
        <w:rFonts w:eastAsia="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4AE31867"/>
    <w:multiLevelType w:val="hybridMultilevel"/>
    <w:tmpl w:val="AAC02018"/>
    <w:lvl w:ilvl="0" w:tplc="4EA8D1A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4C187E49"/>
    <w:multiLevelType w:val="multilevel"/>
    <w:tmpl w:val="4E8CB814"/>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4E391C57"/>
    <w:multiLevelType w:val="hybridMultilevel"/>
    <w:tmpl w:val="3AB6A5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01744FF"/>
    <w:multiLevelType w:val="hybridMultilevel"/>
    <w:tmpl w:val="8042F1FC"/>
    <w:lvl w:ilvl="0" w:tplc="4EA8D1A6">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9">
    <w:nsid w:val="50FB6D4B"/>
    <w:multiLevelType w:val="hybridMultilevel"/>
    <w:tmpl w:val="21369EB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0">
    <w:nsid w:val="51487499"/>
    <w:multiLevelType w:val="hybridMultilevel"/>
    <w:tmpl w:val="B54A5234"/>
    <w:lvl w:ilvl="0" w:tplc="4EA8D1A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7663A9B"/>
    <w:multiLevelType w:val="hybridMultilevel"/>
    <w:tmpl w:val="F824486A"/>
    <w:lvl w:ilvl="0" w:tplc="4EA8D1A6">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2">
    <w:nsid w:val="60C946CE"/>
    <w:multiLevelType w:val="multilevel"/>
    <w:tmpl w:val="3D2E5B6C"/>
    <w:lvl w:ilvl="0">
      <w:start w:val="1"/>
      <w:numFmt w:val="decimal"/>
      <w:lvlText w:val="%1."/>
      <w:lvlJc w:val="left"/>
      <w:pPr>
        <w:ind w:left="2204" w:hanging="360"/>
      </w:pPr>
      <w:rPr>
        <w:rFonts w:cs="Times New Roman"/>
      </w:rPr>
    </w:lvl>
    <w:lvl w:ilvl="1">
      <w:start w:val="1"/>
      <w:numFmt w:val="decimal"/>
      <w:isLgl/>
      <w:lvlText w:val="%1.%2."/>
      <w:lvlJc w:val="left"/>
      <w:pPr>
        <w:ind w:left="5399" w:hanging="720"/>
      </w:pPr>
      <w:rPr>
        <w:rFonts w:cs="Times New Roman"/>
      </w:rPr>
    </w:lvl>
    <w:lvl w:ilvl="2">
      <w:start w:val="1"/>
      <w:numFmt w:val="decimal"/>
      <w:isLgl/>
      <w:lvlText w:val="%1.%2.%3."/>
      <w:lvlJc w:val="left"/>
      <w:pPr>
        <w:ind w:left="5399" w:hanging="720"/>
      </w:pPr>
      <w:rPr>
        <w:rFonts w:cs="Times New Roman"/>
      </w:rPr>
    </w:lvl>
    <w:lvl w:ilvl="3">
      <w:start w:val="1"/>
      <w:numFmt w:val="decimal"/>
      <w:isLgl/>
      <w:lvlText w:val="%1.%2.%3.%4."/>
      <w:lvlJc w:val="left"/>
      <w:pPr>
        <w:ind w:left="5759" w:hanging="1080"/>
      </w:pPr>
      <w:rPr>
        <w:rFonts w:cs="Times New Roman"/>
      </w:rPr>
    </w:lvl>
    <w:lvl w:ilvl="4">
      <w:start w:val="1"/>
      <w:numFmt w:val="decimal"/>
      <w:isLgl/>
      <w:lvlText w:val="%1.%2.%3.%4.%5."/>
      <w:lvlJc w:val="left"/>
      <w:pPr>
        <w:ind w:left="5759" w:hanging="1080"/>
      </w:pPr>
      <w:rPr>
        <w:rFonts w:cs="Times New Roman"/>
      </w:rPr>
    </w:lvl>
    <w:lvl w:ilvl="5">
      <w:start w:val="1"/>
      <w:numFmt w:val="decimal"/>
      <w:isLgl/>
      <w:lvlText w:val="%1.%2.%3.%4.%5.%6."/>
      <w:lvlJc w:val="left"/>
      <w:pPr>
        <w:ind w:left="6119" w:hanging="1440"/>
      </w:pPr>
      <w:rPr>
        <w:rFonts w:cs="Times New Roman"/>
      </w:rPr>
    </w:lvl>
    <w:lvl w:ilvl="6">
      <w:start w:val="1"/>
      <w:numFmt w:val="decimal"/>
      <w:isLgl/>
      <w:lvlText w:val="%1.%2.%3.%4.%5.%6.%7."/>
      <w:lvlJc w:val="left"/>
      <w:pPr>
        <w:ind w:left="6479" w:hanging="1800"/>
      </w:pPr>
      <w:rPr>
        <w:rFonts w:cs="Times New Roman"/>
      </w:rPr>
    </w:lvl>
    <w:lvl w:ilvl="7">
      <w:start w:val="1"/>
      <w:numFmt w:val="decimal"/>
      <w:isLgl/>
      <w:lvlText w:val="%1.%2.%3.%4.%5.%6.%7.%8."/>
      <w:lvlJc w:val="left"/>
      <w:pPr>
        <w:ind w:left="6479" w:hanging="1800"/>
      </w:pPr>
      <w:rPr>
        <w:rFonts w:cs="Times New Roman"/>
      </w:rPr>
    </w:lvl>
    <w:lvl w:ilvl="8">
      <w:start w:val="1"/>
      <w:numFmt w:val="decimal"/>
      <w:isLgl/>
      <w:lvlText w:val="%1.%2.%3.%4.%5.%6.%7.%8.%9."/>
      <w:lvlJc w:val="left"/>
      <w:pPr>
        <w:ind w:left="6839" w:hanging="2160"/>
      </w:pPr>
      <w:rPr>
        <w:rFonts w:cs="Times New Roman"/>
      </w:rPr>
    </w:lvl>
  </w:abstractNum>
  <w:abstractNum w:abstractNumId="33">
    <w:nsid w:val="63F9052E"/>
    <w:multiLevelType w:val="hybridMultilevel"/>
    <w:tmpl w:val="A43C2722"/>
    <w:lvl w:ilvl="0" w:tplc="AB706E02">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4277940"/>
    <w:multiLevelType w:val="hybridMultilevel"/>
    <w:tmpl w:val="256267D8"/>
    <w:lvl w:ilvl="0" w:tplc="885A56EC">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5">
    <w:nsid w:val="64B669C6"/>
    <w:multiLevelType w:val="hybridMultilevel"/>
    <w:tmpl w:val="24CC21AC"/>
    <w:lvl w:ilvl="0" w:tplc="20D033FE">
      <w:start w:val="1"/>
      <w:numFmt w:val="decimal"/>
      <w:lvlText w:val="%1."/>
      <w:lvlJc w:val="left"/>
      <w:pPr>
        <w:ind w:left="658" w:hanging="332"/>
      </w:pPr>
      <w:rPr>
        <w:rFonts w:ascii="Times New Roman" w:eastAsia="Times New Roman" w:hAnsi="Times New Roman" w:cs="Times New Roman" w:hint="default"/>
        <w:w w:val="99"/>
        <w:sz w:val="28"/>
        <w:szCs w:val="28"/>
      </w:rPr>
    </w:lvl>
    <w:lvl w:ilvl="1" w:tplc="FDF2BBE0">
      <w:numFmt w:val="bullet"/>
      <w:lvlText w:val="•"/>
      <w:lvlJc w:val="left"/>
      <w:pPr>
        <w:ind w:left="1658" w:hanging="332"/>
      </w:pPr>
      <w:rPr>
        <w:rFonts w:hint="default"/>
      </w:rPr>
    </w:lvl>
    <w:lvl w:ilvl="2" w:tplc="1488F0B8">
      <w:numFmt w:val="bullet"/>
      <w:lvlText w:val="•"/>
      <w:lvlJc w:val="left"/>
      <w:pPr>
        <w:ind w:left="2656" w:hanging="332"/>
      </w:pPr>
      <w:rPr>
        <w:rFonts w:hint="default"/>
      </w:rPr>
    </w:lvl>
    <w:lvl w:ilvl="3" w:tplc="75D61D50">
      <w:numFmt w:val="bullet"/>
      <w:lvlText w:val="•"/>
      <w:lvlJc w:val="left"/>
      <w:pPr>
        <w:ind w:left="3655" w:hanging="332"/>
      </w:pPr>
      <w:rPr>
        <w:rFonts w:hint="default"/>
      </w:rPr>
    </w:lvl>
    <w:lvl w:ilvl="4" w:tplc="DED2BDA0">
      <w:numFmt w:val="bullet"/>
      <w:lvlText w:val="•"/>
      <w:lvlJc w:val="left"/>
      <w:pPr>
        <w:ind w:left="4653" w:hanging="332"/>
      </w:pPr>
      <w:rPr>
        <w:rFonts w:hint="default"/>
      </w:rPr>
    </w:lvl>
    <w:lvl w:ilvl="5" w:tplc="413293CE">
      <w:numFmt w:val="bullet"/>
      <w:lvlText w:val="•"/>
      <w:lvlJc w:val="left"/>
      <w:pPr>
        <w:ind w:left="5652" w:hanging="332"/>
      </w:pPr>
      <w:rPr>
        <w:rFonts w:hint="default"/>
      </w:rPr>
    </w:lvl>
    <w:lvl w:ilvl="6" w:tplc="BADE47D4">
      <w:numFmt w:val="bullet"/>
      <w:lvlText w:val="•"/>
      <w:lvlJc w:val="left"/>
      <w:pPr>
        <w:ind w:left="6650" w:hanging="332"/>
      </w:pPr>
      <w:rPr>
        <w:rFonts w:hint="default"/>
      </w:rPr>
    </w:lvl>
    <w:lvl w:ilvl="7" w:tplc="E426358C">
      <w:numFmt w:val="bullet"/>
      <w:lvlText w:val="•"/>
      <w:lvlJc w:val="left"/>
      <w:pPr>
        <w:ind w:left="7648" w:hanging="332"/>
      </w:pPr>
      <w:rPr>
        <w:rFonts w:hint="default"/>
      </w:rPr>
    </w:lvl>
    <w:lvl w:ilvl="8" w:tplc="B708656C">
      <w:numFmt w:val="bullet"/>
      <w:lvlText w:val="•"/>
      <w:lvlJc w:val="left"/>
      <w:pPr>
        <w:ind w:left="8647" w:hanging="332"/>
      </w:pPr>
      <w:rPr>
        <w:rFonts w:hint="default"/>
      </w:rPr>
    </w:lvl>
  </w:abstractNum>
  <w:abstractNum w:abstractNumId="36">
    <w:nsid w:val="6DAE7BF3"/>
    <w:multiLevelType w:val="multilevel"/>
    <w:tmpl w:val="E2E2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92300"/>
    <w:multiLevelType w:val="hybridMultilevel"/>
    <w:tmpl w:val="89D4F1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4FB1CD4"/>
    <w:multiLevelType w:val="multilevel"/>
    <w:tmpl w:val="F4DAF8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35"/>
  </w:num>
  <w:num w:numId="2">
    <w:abstractNumId w:val="17"/>
  </w:num>
  <w:num w:numId="3">
    <w:abstractNumId w:val="27"/>
  </w:num>
  <w:num w:numId="4">
    <w:abstractNumId w:val="15"/>
  </w:num>
  <w:num w:numId="5">
    <w:abstractNumId w:val="29"/>
  </w:num>
  <w:num w:numId="6">
    <w:abstractNumId w:val="22"/>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8"/>
  </w:num>
  <w:num w:numId="11">
    <w:abstractNumId w:val="36"/>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9"/>
  </w:num>
  <w:num w:numId="16">
    <w:abstractNumId w:val="11"/>
  </w:num>
  <w:num w:numId="17">
    <w:abstractNumId w:val="12"/>
  </w:num>
  <w:num w:numId="18">
    <w:abstractNumId w:val="33"/>
  </w:num>
  <w:num w:numId="19">
    <w:abstractNumId w:val="25"/>
  </w:num>
  <w:num w:numId="20">
    <w:abstractNumId w:val="30"/>
  </w:num>
  <w:num w:numId="21">
    <w:abstractNumId w:val="31"/>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6CD"/>
    <w:rsid w:val="00007F6C"/>
    <w:rsid w:val="00013A86"/>
    <w:rsid w:val="000235DF"/>
    <w:rsid w:val="000305EF"/>
    <w:rsid w:val="00050B11"/>
    <w:rsid w:val="00065BA3"/>
    <w:rsid w:val="000703FC"/>
    <w:rsid w:val="000B25E1"/>
    <w:rsid w:val="001013F4"/>
    <w:rsid w:val="001070AF"/>
    <w:rsid w:val="00107627"/>
    <w:rsid w:val="00143A6D"/>
    <w:rsid w:val="00154A65"/>
    <w:rsid w:val="001609BF"/>
    <w:rsid w:val="00181481"/>
    <w:rsid w:val="001935DD"/>
    <w:rsid w:val="001D25F6"/>
    <w:rsid w:val="001D3C90"/>
    <w:rsid w:val="00231A51"/>
    <w:rsid w:val="00251005"/>
    <w:rsid w:val="00295876"/>
    <w:rsid w:val="002B6206"/>
    <w:rsid w:val="002C5AFC"/>
    <w:rsid w:val="002D685B"/>
    <w:rsid w:val="002F62EF"/>
    <w:rsid w:val="00323FE4"/>
    <w:rsid w:val="003364EC"/>
    <w:rsid w:val="003375A0"/>
    <w:rsid w:val="0035522F"/>
    <w:rsid w:val="00355881"/>
    <w:rsid w:val="00370468"/>
    <w:rsid w:val="0037621F"/>
    <w:rsid w:val="003823F9"/>
    <w:rsid w:val="00384ECB"/>
    <w:rsid w:val="003B5492"/>
    <w:rsid w:val="003B59EA"/>
    <w:rsid w:val="003B6059"/>
    <w:rsid w:val="003D6781"/>
    <w:rsid w:val="0045255A"/>
    <w:rsid w:val="004541A9"/>
    <w:rsid w:val="004870AA"/>
    <w:rsid w:val="00493C09"/>
    <w:rsid w:val="004972D1"/>
    <w:rsid w:val="004B2368"/>
    <w:rsid w:val="004C59DD"/>
    <w:rsid w:val="004D6B29"/>
    <w:rsid w:val="004F1A4C"/>
    <w:rsid w:val="004F3AEE"/>
    <w:rsid w:val="00517F5A"/>
    <w:rsid w:val="0053022A"/>
    <w:rsid w:val="00530B91"/>
    <w:rsid w:val="005409FA"/>
    <w:rsid w:val="005522D5"/>
    <w:rsid w:val="005676CF"/>
    <w:rsid w:val="005844A4"/>
    <w:rsid w:val="005954FE"/>
    <w:rsid w:val="005A48FE"/>
    <w:rsid w:val="005A7D4E"/>
    <w:rsid w:val="00600F2E"/>
    <w:rsid w:val="0062190E"/>
    <w:rsid w:val="006514DB"/>
    <w:rsid w:val="00672B2C"/>
    <w:rsid w:val="006C1BE5"/>
    <w:rsid w:val="0070548F"/>
    <w:rsid w:val="00737207"/>
    <w:rsid w:val="00747793"/>
    <w:rsid w:val="00770EE5"/>
    <w:rsid w:val="007A2BB0"/>
    <w:rsid w:val="007C2041"/>
    <w:rsid w:val="007C556A"/>
    <w:rsid w:val="007E5DA5"/>
    <w:rsid w:val="0080175B"/>
    <w:rsid w:val="00805BF9"/>
    <w:rsid w:val="008271F3"/>
    <w:rsid w:val="008643F9"/>
    <w:rsid w:val="00864B91"/>
    <w:rsid w:val="008760A1"/>
    <w:rsid w:val="008807FB"/>
    <w:rsid w:val="0089604E"/>
    <w:rsid w:val="00896591"/>
    <w:rsid w:val="008B22AF"/>
    <w:rsid w:val="008B601D"/>
    <w:rsid w:val="008E1D76"/>
    <w:rsid w:val="008E410C"/>
    <w:rsid w:val="008F7341"/>
    <w:rsid w:val="00931668"/>
    <w:rsid w:val="00932270"/>
    <w:rsid w:val="00933E46"/>
    <w:rsid w:val="009703EB"/>
    <w:rsid w:val="00987663"/>
    <w:rsid w:val="009A7470"/>
    <w:rsid w:val="009B2BD2"/>
    <w:rsid w:val="009C4C53"/>
    <w:rsid w:val="009C5F12"/>
    <w:rsid w:val="009D4013"/>
    <w:rsid w:val="009E3C24"/>
    <w:rsid w:val="00A04131"/>
    <w:rsid w:val="00A07B1C"/>
    <w:rsid w:val="00A52C48"/>
    <w:rsid w:val="00A60122"/>
    <w:rsid w:val="00A71DB4"/>
    <w:rsid w:val="00A80C9F"/>
    <w:rsid w:val="00A92CB1"/>
    <w:rsid w:val="00B149A9"/>
    <w:rsid w:val="00B35ACB"/>
    <w:rsid w:val="00BB76CD"/>
    <w:rsid w:val="00BC1DF3"/>
    <w:rsid w:val="00C37B5B"/>
    <w:rsid w:val="00C446B9"/>
    <w:rsid w:val="00C71FB5"/>
    <w:rsid w:val="00C72520"/>
    <w:rsid w:val="00C736F0"/>
    <w:rsid w:val="00C77FA7"/>
    <w:rsid w:val="00C95D6D"/>
    <w:rsid w:val="00CF25B6"/>
    <w:rsid w:val="00D5548E"/>
    <w:rsid w:val="00D56235"/>
    <w:rsid w:val="00D66787"/>
    <w:rsid w:val="00D71BB8"/>
    <w:rsid w:val="00D74F47"/>
    <w:rsid w:val="00DE4318"/>
    <w:rsid w:val="00DE572D"/>
    <w:rsid w:val="00E02615"/>
    <w:rsid w:val="00E355ED"/>
    <w:rsid w:val="00EB3A63"/>
    <w:rsid w:val="00EE6A27"/>
    <w:rsid w:val="00F22CE6"/>
    <w:rsid w:val="00F309A3"/>
    <w:rsid w:val="00F30E15"/>
    <w:rsid w:val="00FA5876"/>
    <w:rsid w:val="00FC0376"/>
    <w:rsid w:val="00FC6CE0"/>
    <w:rsid w:val="00FE256A"/>
    <w:rsid w:val="00FE5153"/>
    <w:rsid w:val="00FF4EFE"/>
    <w:rsid w:val="00FF6D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31"/>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050B11"/>
    <w:pPr>
      <w:autoSpaceDE/>
      <w:autoSpaceDN/>
      <w:ind w:left="383"/>
      <w:outlineLvl w:val="0"/>
    </w:pPr>
    <w:rPr>
      <w:rFonts w:eastAsia="Calibri"/>
      <w:b/>
      <w:bCs/>
      <w:sz w:val="28"/>
      <w:szCs w:val="28"/>
      <w:lang w:val="en-US" w:eastAsia="en-US"/>
    </w:rPr>
  </w:style>
  <w:style w:type="paragraph" w:styleId="Heading2">
    <w:name w:val="heading 2"/>
    <w:basedOn w:val="Normal"/>
    <w:next w:val="Normal"/>
    <w:link w:val="Heading2Char"/>
    <w:uiPriority w:val="99"/>
    <w:qFormat/>
    <w:rsid w:val="0053022A"/>
    <w:pPr>
      <w:keepNext/>
      <w:keepLines/>
      <w:spacing w:before="200"/>
      <w:outlineLvl w:val="1"/>
    </w:pPr>
    <w:rPr>
      <w:rFonts w:ascii="Cambria" w:hAnsi="Cambria"/>
      <w:b/>
      <w:bCs/>
      <w:color w:val="4F81BD"/>
      <w:sz w:val="26"/>
      <w:szCs w:val="26"/>
    </w:rPr>
  </w:style>
  <w:style w:type="paragraph" w:styleId="Heading4">
    <w:name w:val="heading 4"/>
    <w:basedOn w:val="Normal"/>
    <w:link w:val="Heading4Char1"/>
    <w:uiPriority w:val="99"/>
    <w:qFormat/>
    <w:locked/>
    <w:rsid w:val="00251005"/>
    <w:pPr>
      <w:widowControl/>
      <w:autoSpaceDE/>
      <w:autoSpaceDN/>
      <w:spacing w:before="100" w:beforeAutospacing="1" w:after="100" w:afterAutospacing="1"/>
      <w:outlineLvl w:val="3"/>
    </w:pPr>
    <w:rPr>
      <w:rFonts w:ascii="Calibri" w:eastAsia="Calibri" w:hAnsi="Calibri"/>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C24"/>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53022A"/>
    <w:rPr>
      <w:rFonts w:ascii="Cambria" w:hAnsi="Cambria" w:cs="Times New Roman"/>
      <w:b/>
      <w:bCs/>
      <w:color w:val="4F81BD"/>
      <w:sz w:val="26"/>
      <w:szCs w:val="26"/>
      <w:lang w:val="uk-UA" w:eastAsia="uk-UA"/>
    </w:rPr>
  </w:style>
  <w:style w:type="character" w:customStyle="1" w:styleId="Heading4Char">
    <w:name w:val="Heading 4 Char"/>
    <w:basedOn w:val="DefaultParagraphFont"/>
    <w:link w:val="Heading4"/>
    <w:uiPriority w:val="99"/>
    <w:semiHidden/>
    <w:locked/>
    <w:rsid w:val="00D56235"/>
    <w:rPr>
      <w:rFonts w:ascii="Calibri" w:hAnsi="Calibri" w:cs="Times New Roman"/>
      <w:b/>
      <w:bCs/>
      <w:sz w:val="28"/>
      <w:szCs w:val="28"/>
      <w:lang w:val="uk-UA" w:eastAsia="uk-UA"/>
    </w:rPr>
  </w:style>
  <w:style w:type="table" w:customStyle="1" w:styleId="TableNormal1">
    <w:name w:val="Table Normal1"/>
    <w:uiPriority w:val="99"/>
    <w:semiHidden/>
    <w:rsid w:val="00A0413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04131"/>
    <w:pPr>
      <w:ind w:left="659"/>
      <w:jc w:val="both"/>
    </w:pPr>
    <w:rPr>
      <w:sz w:val="28"/>
      <w:szCs w:val="28"/>
    </w:rPr>
  </w:style>
  <w:style w:type="character" w:customStyle="1" w:styleId="BodyTextChar">
    <w:name w:val="Body Text Char"/>
    <w:basedOn w:val="DefaultParagraphFont"/>
    <w:link w:val="BodyText"/>
    <w:uiPriority w:val="99"/>
    <w:semiHidden/>
    <w:locked/>
    <w:rsid w:val="009E3C24"/>
    <w:rPr>
      <w:rFonts w:ascii="Times New Roman" w:hAnsi="Times New Roman" w:cs="Times New Roman"/>
      <w:lang w:val="uk-UA" w:eastAsia="uk-UA"/>
    </w:rPr>
  </w:style>
  <w:style w:type="paragraph" w:styleId="ListParagraph">
    <w:name w:val="List Paragraph"/>
    <w:basedOn w:val="Normal"/>
    <w:uiPriority w:val="99"/>
    <w:qFormat/>
    <w:rsid w:val="00A04131"/>
    <w:pPr>
      <w:ind w:left="659" w:firstLine="849"/>
      <w:jc w:val="both"/>
    </w:pPr>
  </w:style>
  <w:style w:type="paragraph" w:customStyle="1" w:styleId="TableParagraph">
    <w:name w:val="Table Paragraph"/>
    <w:basedOn w:val="Normal"/>
    <w:uiPriority w:val="99"/>
    <w:rsid w:val="00A04131"/>
  </w:style>
  <w:style w:type="paragraph" w:styleId="BalloonText">
    <w:name w:val="Balloon Text"/>
    <w:basedOn w:val="Normal"/>
    <w:link w:val="BalloonTextChar"/>
    <w:uiPriority w:val="99"/>
    <w:semiHidden/>
    <w:rsid w:val="00D74F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F47"/>
    <w:rPr>
      <w:rFonts w:ascii="Tahoma" w:hAnsi="Tahoma" w:cs="Tahoma"/>
      <w:sz w:val="16"/>
      <w:szCs w:val="16"/>
      <w:lang w:val="uk-UA" w:eastAsia="uk-UA"/>
    </w:rPr>
  </w:style>
  <w:style w:type="character" w:customStyle="1" w:styleId="WW8Num1ztrue">
    <w:name w:val="WW8Num1ztrue"/>
    <w:uiPriority w:val="99"/>
    <w:rsid w:val="0053022A"/>
  </w:style>
  <w:style w:type="character" w:styleId="Hyperlink">
    <w:name w:val="Hyperlink"/>
    <w:basedOn w:val="DefaultParagraphFont"/>
    <w:uiPriority w:val="99"/>
    <w:semiHidden/>
    <w:rsid w:val="00251005"/>
    <w:rPr>
      <w:rFonts w:cs="Times New Roman"/>
      <w:color w:val="0000FF"/>
      <w:u w:val="single"/>
    </w:rPr>
  </w:style>
  <w:style w:type="paragraph" w:customStyle="1" w:styleId="a">
    <w:name w:val="Без интервала"/>
    <w:link w:val="a0"/>
    <w:uiPriority w:val="99"/>
    <w:rsid w:val="00251005"/>
    <w:rPr>
      <w:rFonts w:eastAsia="Times New Roman"/>
      <w:lang w:val="uk-UA" w:eastAsia="en-US"/>
    </w:rPr>
  </w:style>
  <w:style w:type="character" w:customStyle="1" w:styleId="apple-converted-space">
    <w:name w:val="apple-converted-space"/>
    <w:basedOn w:val="DefaultParagraphFont"/>
    <w:uiPriority w:val="99"/>
    <w:rsid w:val="00251005"/>
    <w:rPr>
      <w:rFonts w:cs="Times New Roman"/>
    </w:rPr>
  </w:style>
  <w:style w:type="paragraph" w:styleId="NormalWeb">
    <w:name w:val="Normal (Web)"/>
    <w:basedOn w:val="Normal"/>
    <w:uiPriority w:val="99"/>
    <w:semiHidden/>
    <w:rsid w:val="00251005"/>
    <w:pPr>
      <w:widowControl/>
      <w:autoSpaceDE/>
      <w:autoSpaceDN/>
      <w:spacing w:before="100" w:beforeAutospacing="1" w:after="100" w:afterAutospacing="1"/>
    </w:pPr>
    <w:rPr>
      <w:rFonts w:eastAsia="Calibri"/>
      <w:sz w:val="24"/>
      <w:szCs w:val="24"/>
    </w:rPr>
  </w:style>
  <w:style w:type="paragraph" w:customStyle="1" w:styleId="rvps7">
    <w:name w:val="rvps7"/>
    <w:basedOn w:val="Normal"/>
    <w:uiPriority w:val="99"/>
    <w:rsid w:val="00251005"/>
    <w:pPr>
      <w:widowControl/>
      <w:autoSpaceDE/>
      <w:autoSpaceDN/>
      <w:spacing w:before="100" w:beforeAutospacing="1" w:after="100" w:afterAutospacing="1"/>
    </w:pPr>
    <w:rPr>
      <w:rFonts w:eastAsia="Calibri"/>
      <w:sz w:val="24"/>
      <w:szCs w:val="24"/>
    </w:rPr>
  </w:style>
  <w:style w:type="character" w:customStyle="1" w:styleId="rvts9">
    <w:name w:val="rvts9"/>
    <w:basedOn w:val="DefaultParagraphFont"/>
    <w:uiPriority w:val="99"/>
    <w:rsid w:val="00251005"/>
    <w:rPr>
      <w:rFonts w:cs="Times New Roman"/>
    </w:rPr>
  </w:style>
  <w:style w:type="paragraph" w:customStyle="1" w:styleId="rvps2">
    <w:name w:val="rvps2"/>
    <w:basedOn w:val="Normal"/>
    <w:uiPriority w:val="99"/>
    <w:rsid w:val="00251005"/>
    <w:pPr>
      <w:widowControl/>
      <w:autoSpaceDE/>
      <w:autoSpaceDN/>
      <w:spacing w:before="100" w:beforeAutospacing="1" w:after="100" w:afterAutospacing="1"/>
    </w:pPr>
    <w:rPr>
      <w:rFonts w:eastAsia="Calibri"/>
      <w:sz w:val="24"/>
      <w:szCs w:val="24"/>
    </w:rPr>
  </w:style>
  <w:style w:type="character" w:customStyle="1" w:styleId="rvts15">
    <w:name w:val="rvts15"/>
    <w:basedOn w:val="DefaultParagraphFont"/>
    <w:uiPriority w:val="99"/>
    <w:rsid w:val="00251005"/>
    <w:rPr>
      <w:rFonts w:cs="Times New Roman"/>
    </w:rPr>
  </w:style>
  <w:style w:type="character" w:styleId="Strong">
    <w:name w:val="Strong"/>
    <w:basedOn w:val="DefaultParagraphFont"/>
    <w:uiPriority w:val="99"/>
    <w:qFormat/>
    <w:locked/>
    <w:rsid w:val="00251005"/>
    <w:rPr>
      <w:rFonts w:cs="Times New Roman"/>
      <w:b/>
    </w:rPr>
  </w:style>
  <w:style w:type="character" w:customStyle="1" w:styleId="6">
    <w:name w:val="Знак Знак6"/>
    <w:uiPriority w:val="99"/>
    <w:semiHidden/>
    <w:rsid w:val="00251005"/>
    <w:rPr>
      <w:rFonts w:ascii="Segoe UI" w:hAnsi="Segoe UI"/>
      <w:sz w:val="18"/>
      <w:lang w:eastAsia="en-US"/>
    </w:rPr>
  </w:style>
  <w:style w:type="character" w:customStyle="1" w:styleId="8">
    <w:name w:val="Знак Знак8"/>
    <w:uiPriority w:val="99"/>
    <w:rsid w:val="00251005"/>
    <w:rPr>
      <w:rFonts w:ascii="Times New Roman" w:hAnsi="Times New Roman"/>
      <w:b/>
      <w:kern w:val="36"/>
      <w:sz w:val="48"/>
    </w:rPr>
  </w:style>
  <w:style w:type="character" w:customStyle="1" w:styleId="Heading4Char1">
    <w:name w:val="Heading 4 Char1"/>
    <w:link w:val="Heading4"/>
    <w:uiPriority w:val="99"/>
    <w:locked/>
    <w:rsid w:val="00251005"/>
    <w:rPr>
      <w:b/>
      <w:sz w:val="24"/>
      <w:lang w:val="uk-UA" w:eastAsia="uk-UA"/>
    </w:rPr>
  </w:style>
  <w:style w:type="character" w:customStyle="1" w:styleId="navbar-brand">
    <w:name w:val="navbar-brand"/>
    <w:uiPriority w:val="99"/>
    <w:rsid w:val="00251005"/>
  </w:style>
  <w:style w:type="character" w:customStyle="1" w:styleId="valid">
    <w:name w:val="valid"/>
    <w:uiPriority w:val="99"/>
    <w:rsid w:val="00251005"/>
  </w:style>
  <w:style w:type="character" w:customStyle="1" w:styleId="dat0">
    <w:name w:val="dat0"/>
    <w:uiPriority w:val="99"/>
    <w:rsid w:val="00251005"/>
  </w:style>
  <w:style w:type="character" w:customStyle="1" w:styleId="dat">
    <w:name w:val="dat"/>
    <w:uiPriority w:val="99"/>
    <w:rsid w:val="00251005"/>
  </w:style>
  <w:style w:type="character" w:customStyle="1" w:styleId="d-none">
    <w:name w:val="d-none"/>
    <w:uiPriority w:val="99"/>
    <w:rsid w:val="00251005"/>
  </w:style>
  <w:style w:type="character" w:customStyle="1" w:styleId="rvts0">
    <w:name w:val="rvts0"/>
    <w:uiPriority w:val="99"/>
    <w:rsid w:val="00251005"/>
  </w:style>
  <w:style w:type="paragraph" w:customStyle="1" w:styleId="rvps17">
    <w:name w:val="rvps17"/>
    <w:basedOn w:val="Normal"/>
    <w:uiPriority w:val="99"/>
    <w:rsid w:val="00251005"/>
    <w:pPr>
      <w:widowControl/>
      <w:autoSpaceDE/>
      <w:autoSpaceDN/>
      <w:spacing w:before="100" w:beforeAutospacing="1" w:after="100" w:afterAutospacing="1"/>
    </w:pPr>
    <w:rPr>
      <w:rFonts w:eastAsia="Calibri"/>
      <w:sz w:val="24"/>
      <w:szCs w:val="24"/>
    </w:rPr>
  </w:style>
  <w:style w:type="character" w:customStyle="1" w:styleId="rvts23">
    <w:name w:val="rvts23"/>
    <w:uiPriority w:val="99"/>
    <w:rsid w:val="00251005"/>
  </w:style>
  <w:style w:type="character" w:customStyle="1" w:styleId="rvts64">
    <w:name w:val="rvts64"/>
    <w:uiPriority w:val="99"/>
    <w:rsid w:val="00251005"/>
  </w:style>
  <w:style w:type="paragraph" w:customStyle="1" w:styleId="rvps6">
    <w:name w:val="rvps6"/>
    <w:basedOn w:val="Normal"/>
    <w:uiPriority w:val="99"/>
    <w:rsid w:val="00251005"/>
    <w:pPr>
      <w:widowControl/>
      <w:autoSpaceDE/>
      <w:autoSpaceDN/>
      <w:spacing w:before="100" w:beforeAutospacing="1" w:after="100" w:afterAutospacing="1"/>
    </w:pPr>
    <w:rPr>
      <w:rFonts w:eastAsia="Calibri"/>
      <w:sz w:val="24"/>
      <w:szCs w:val="24"/>
    </w:rPr>
  </w:style>
  <w:style w:type="character" w:customStyle="1" w:styleId="rvts52">
    <w:name w:val="rvts52"/>
    <w:uiPriority w:val="99"/>
    <w:rsid w:val="00251005"/>
  </w:style>
  <w:style w:type="paragraph" w:customStyle="1" w:styleId="rvps4">
    <w:name w:val="rvps4"/>
    <w:basedOn w:val="Normal"/>
    <w:uiPriority w:val="99"/>
    <w:rsid w:val="00251005"/>
    <w:pPr>
      <w:widowControl/>
      <w:autoSpaceDE/>
      <w:autoSpaceDN/>
      <w:spacing w:before="100" w:beforeAutospacing="1" w:after="100" w:afterAutospacing="1"/>
    </w:pPr>
    <w:rPr>
      <w:rFonts w:eastAsia="Calibri"/>
      <w:sz w:val="24"/>
      <w:szCs w:val="24"/>
    </w:rPr>
  </w:style>
  <w:style w:type="character" w:customStyle="1" w:styleId="rvts44">
    <w:name w:val="rvts44"/>
    <w:uiPriority w:val="99"/>
    <w:rsid w:val="00251005"/>
  </w:style>
  <w:style w:type="paragraph" w:customStyle="1" w:styleId="rvps15">
    <w:name w:val="rvps15"/>
    <w:basedOn w:val="Normal"/>
    <w:uiPriority w:val="99"/>
    <w:rsid w:val="00251005"/>
    <w:pPr>
      <w:widowControl/>
      <w:autoSpaceDE/>
      <w:autoSpaceDN/>
      <w:spacing w:before="100" w:beforeAutospacing="1" w:after="100" w:afterAutospacing="1"/>
    </w:pPr>
    <w:rPr>
      <w:rFonts w:eastAsia="Calibri"/>
      <w:sz w:val="24"/>
      <w:szCs w:val="24"/>
    </w:rPr>
  </w:style>
  <w:style w:type="paragraph" w:customStyle="1" w:styleId="rvps14">
    <w:name w:val="rvps14"/>
    <w:basedOn w:val="Normal"/>
    <w:uiPriority w:val="99"/>
    <w:rsid w:val="00251005"/>
    <w:pPr>
      <w:widowControl/>
      <w:autoSpaceDE/>
      <w:autoSpaceDN/>
      <w:spacing w:before="100" w:beforeAutospacing="1" w:after="100" w:afterAutospacing="1"/>
    </w:pPr>
    <w:rPr>
      <w:rFonts w:eastAsia="Calibri"/>
      <w:sz w:val="24"/>
      <w:szCs w:val="24"/>
    </w:rPr>
  </w:style>
  <w:style w:type="paragraph" w:customStyle="1" w:styleId="rvps12">
    <w:name w:val="rvps12"/>
    <w:basedOn w:val="Normal"/>
    <w:uiPriority w:val="99"/>
    <w:rsid w:val="00251005"/>
    <w:pPr>
      <w:widowControl/>
      <w:autoSpaceDE/>
      <w:autoSpaceDN/>
      <w:spacing w:before="100" w:beforeAutospacing="1" w:after="100" w:afterAutospacing="1"/>
    </w:pPr>
    <w:rPr>
      <w:rFonts w:eastAsia="Calibri"/>
      <w:sz w:val="24"/>
      <w:szCs w:val="24"/>
    </w:rPr>
  </w:style>
  <w:style w:type="paragraph" w:customStyle="1" w:styleId="copy">
    <w:name w:val="copy"/>
    <w:basedOn w:val="Normal"/>
    <w:uiPriority w:val="99"/>
    <w:rsid w:val="00251005"/>
    <w:pPr>
      <w:widowControl/>
      <w:autoSpaceDE/>
      <w:autoSpaceDN/>
      <w:spacing w:before="100" w:beforeAutospacing="1" w:after="100" w:afterAutospacing="1"/>
    </w:pPr>
    <w:rPr>
      <w:rFonts w:eastAsia="Calibri"/>
      <w:sz w:val="24"/>
      <w:szCs w:val="24"/>
    </w:rPr>
  </w:style>
  <w:style w:type="paragraph" w:customStyle="1" w:styleId="msonormal0">
    <w:name w:val="msonormal"/>
    <w:basedOn w:val="Normal"/>
    <w:uiPriority w:val="99"/>
    <w:rsid w:val="00251005"/>
    <w:pPr>
      <w:widowControl/>
      <w:autoSpaceDE/>
      <w:autoSpaceDN/>
      <w:spacing w:before="100" w:beforeAutospacing="1" w:after="100" w:afterAutospacing="1"/>
    </w:pPr>
    <w:rPr>
      <w:rFonts w:eastAsia="Calibri"/>
      <w:sz w:val="24"/>
      <w:szCs w:val="24"/>
      <w:lang w:val="ru-RU" w:eastAsia="ru-RU"/>
    </w:rPr>
  </w:style>
  <w:style w:type="paragraph" w:styleId="Header">
    <w:name w:val="header"/>
    <w:basedOn w:val="Normal"/>
    <w:link w:val="HeaderChar1"/>
    <w:uiPriority w:val="99"/>
    <w:rsid w:val="00251005"/>
    <w:pPr>
      <w:widowControl/>
      <w:tabs>
        <w:tab w:val="center" w:pos="4819"/>
        <w:tab w:val="right" w:pos="9639"/>
      </w:tabs>
      <w:autoSpaceDE/>
      <w:autoSpaceDN/>
    </w:pPr>
    <w:rPr>
      <w:rFonts w:ascii="Calibri" w:eastAsia="Calibri" w:hAnsi="Calibri"/>
      <w:noProof/>
      <w:sz w:val="24"/>
      <w:szCs w:val="20"/>
      <w:lang w:eastAsia="ru-RU"/>
    </w:rPr>
  </w:style>
  <w:style w:type="character" w:customStyle="1" w:styleId="HeaderChar">
    <w:name w:val="Header Char"/>
    <w:basedOn w:val="DefaultParagraphFont"/>
    <w:link w:val="Header"/>
    <w:uiPriority w:val="99"/>
    <w:semiHidden/>
    <w:locked/>
    <w:rsid w:val="00D56235"/>
    <w:rPr>
      <w:rFonts w:ascii="Times New Roman" w:hAnsi="Times New Roman" w:cs="Times New Roman"/>
      <w:lang w:val="uk-UA" w:eastAsia="uk-UA"/>
    </w:rPr>
  </w:style>
  <w:style w:type="character" w:customStyle="1" w:styleId="HeaderChar1">
    <w:name w:val="Header Char1"/>
    <w:link w:val="Header"/>
    <w:uiPriority w:val="99"/>
    <w:locked/>
    <w:rsid w:val="00251005"/>
    <w:rPr>
      <w:noProof/>
      <w:sz w:val="24"/>
      <w:lang w:val="uk-UA" w:eastAsia="ru-RU"/>
    </w:rPr>
  </w:style>
  <w:style w:type="paragraph" w:styleId="Footer">
    <w:name w:val="footer"/>
    <w:basedOn w:val="Normal"/>
    <w:link w:val="FooterChar1"/>
    <w:uiPriority w:val="99"/>
    <w:rsid w:val="00251005"/>
    <w:pPr>
      <w:widowControl/>
      <w:tabs>
        <w:tab w:val="center" w:pos="4677"/>
        <w:tab w:val="right" w:pos="9355"/>
      </w:tabs>
      <w:autoSpaceDE/>
      <w:autoSpaceDN/>
    </w:pPr>
    <w:rPr>
      <w:rFonts w:ascii="Calibri" w:eastAsia="Calibri" w:hAnsi="Calibri"/>
      <w:sz w:val="24"/>
      <w:szCs w:val="20"/>
      <w:lang w:eastAsia="ru-RU"/>
    </w:rPr>
  </w:style>
  <w:style w:type="character" w:customStyle="1" w:styleId="FooterChar">
    <w:name w:val="Footer Char"/>
    <w:basedOn w:val="DefaultParagraphFont"/>
    <w:link w:val="Footer"/>
    <w:uiPriority w:val="99"/>
    <w:semiHidden/>
    <w:locked/>
    <w:rsid w:val="00D56235"/>
    <w:rPr>
      <w:rFonts w:ascii="Times New Roman" w:hAnsi="Times New Roman" w:cs="Times New Roman"/>
      <w:lang w:val="uk-UA" w:eastAsia="uk-UA"/>
    </w:rPr>
  </w:style>
  <w:style w:type="character" w:customStyle="1" w:styleId="FooterChar1">
    <w:name w:val="Footer Char1"/>
    <w:link w:val="Footer"/>
    <w:uiPriority w:val="99"/>
    <w:locked/>
    <w:rsid w:val="00251005"/>
    <w:rPr>
      <w:sz w:val="24"/>
      <w:lang w:val="uk-UA"/>
    </w:rPr>
  </w:style>
  <w:style w:type="paragraph" w:styleId="Title">
    <w:name w:val="Title"/>
    <w:basedOn w:val="Normal"/>
    <w:next w:val="Normal"/>
    <w:link w:val="TitleChar1"/>
    <w:uiPriority w:val="99"/>
    <w:qFormat/>
    <w:locked/>
    <w:rsid w:val="00251005"/>
    <w:pPr>
      <w:widowControl/>
      <w:autoSpaceDE/>
      <w:autoSpaceDN/>
      <w:contextualSpacing/>
    </w:pPr>
    <w:rPr>
      <w:rFonts w:ascii="Calibri Light" w:eastAsia="Calibri" w:hAnsi="Calibri Light"/>
      <w:spacing w:val="-10"/>
      <w:kern w:val="28"/>
      <w:sz w:val="56"/>
      <w:szCs w:val="20"/>
      <w:lang w:eastAsia="ru-RU"/>
    </w:rPr>
  </w:style>
  <w:style w:type="character" w:customStyle="1" w:styleId="TitleChar">
    <w:name w:val="Title Char"/>
    <w:basedOn w:val="DefaultParagraphFont"/>
    <w:link w:val="Title"/>
    <w:uiPriority w:val="99"/>
    <w:locked/>
    <w:rsid w:val="00D56235"/>
    <w:rPr>
      <w:rFonts w:ascii="Cambria" w:hAnsi="Cambria" w:cs="Times New Roman"/>
      <w:b/>
      <w:bCs/>
      <w:kern w:val="28"/>
      <w:sz w:val="32"/>
      <w:szCs w:val="32"/>
      <w:lang w:val="uk-UA" w:eastAsia="uk-UA"/>
    </w:rPr>
  </w:style>
  <w:style w:type="character" w:customStyle="1" w:styleId="TitleChar1">
    <w:name w:val="Title Char1"/>
    <w:link w:val="Title"/>
    <w:uiPriority w:val="99"/>
    <w:locked/>
    <w:rsid w:val="00251005"/>
    <w:rPr>
      <w:rFonts w:ascii="Calibri Light" w:hAnsi="Calibri Light"/>
      <w:spacing w:val="-10"/>
      <w:kern w:val="28"/>
      <w:sz w:val="56"/>
      <w:lang w:val="uk-UA" w:eastAsia="ru-RU"/>
    </w:rPr>
  </w:style>
  <w:style w:type="character" w:customStyle="1" w:styleId="2">
    <w:name w:val="Знак Знак2"/>
    <w:uiPriority w:val="99"/>
    <w:semiHidden/>
    <w:rsid w:val="00251005"/>
    <w:rPr>
      <w:rFonts w:ascii="Times New Roman" w:hAnsi="Times New Roman"/>
      <w:sz w:val="24"/>
    </w:rPr>
  </w:style>
  <w:style w:type="paragraph" w:styleId="BodyTextIndent">
    <w:name w:val="Body Text Indent"/>
    <w:basedOn w:val="Normal"/>
    <w:link w:val="BodyTextIndentChar1"/>
    <w:uiPriority w:val="99"/>
    <w:semiHidden/>
    <w:rsid w:val="00251005"/>
    <w:pPr>
      <w:widowControl/>
      <w:autoSpaceDE/>
      <w:autoSpaceDN/>
      <w:ind w:firstLine="748"/>
      <w:jc w:val="center"/>
    </w:pPr>
    <w:rPr>
      <w:rFonts w:ascii="Calibri" w:eastAsia="Calibri" w:hAnsi="Calibri"/>
      <w:sz w:val="24"/>
      <w:szCs w:val="20"/>
      <w:lang w:eastAsia="ru-RU"/>
    </w:rPr>
  </w:style>
  <w:style w:type="character" w:customStyle="1" w:styleId="BodyTextIndentChar">
    <w:name w:val="Body Text Indent Char"/>
    <w:basedOn w:val="DefaultParagraphFont"/>
    <w:link w:val="BodyTextIndent"/>
    <w:uiPriority w:val="99"/>
    <w:semiHidden/>
    <w:locked/>
    <w:rsid w:val="00D56235"/>
    <w:rPr>
      <w:rFonts w:ascii="Times New Roman" w:hAnsi="Times New Roman" w:cs="Times New Roman"/>
      <w:lang w:val="uk-UA" w:eastAsia="uk-UA"/>
    </w:rPr>
  </w:style>
  <w:style w:type="character" w:customStyle="1" w:styleId="BodyTextIndentChar1">
    <w:name w:val="Body Text Indent Char1"/>
    <w:link w:val="BodyTextIndent"/>
    <w:uiPriority w:val="99"/>
    <w:semiHidden/>
    <w:locked/>
    <w:rsid w:val="00251005"/>
    <w:rPr>
      <w:sz w:val="24"/>
      <w:lang w:val="uk-UA"/>
    </w:rPr>
  </w:style>
  <w:style w:type="paragraph" w:customStyle="1" w:styleId="a1">
    <w:name w:val="Абзац списка"/>
    <w:basedOn w:val="Normal"/>
    <w:uiPriority w:val="99"/>
    <w:rsid w:val="00251005"/>
    <w:pPr>
      <w:widowControl/>
      <w:autoSpaceDE/>
      <w:autoSpaceDN/>
      <w:spacing w:after="200" w:line="276" w:lineRule="auto"/>
      <w:ind w:left="720"/>
      <w:contextualSpacing/>
    </w:pPr>
    <w:rPr>
      <w:rFonts w:ascii="Calibri" w:eastAsia="Calibri" w:hAnsi="Calibri"/>
      <w:lang w:eastAsia="ru-RU"/>
    </w:rPr>
  </w:style>
  <w:style w:type="paragraph" w:customStyle="1" w:styleId="Style2">
    <w:name w:val="Style2"/>
    <w:basedOn w:val="Normal"/>
    <w:uiPriority w:val="99"/>
    <w:rsid w:val="00251005"/>
    <w:pPr>
      <w:adjustRightInd w:val="0"/>
    </w:pPr>
    <w:rPr>
      <w:rFonts w:eastAsia="Calibri"/>
      <w:sz w:val="24"/>
      <w:szCs w:val="24"/>
      <w:lang w:val="ru-RU" w:eastAsia="ru-RU"/>
    </w:rPr>
  </w:style>
  <w:style w:type="paragraph" w:customStyle="1" w:styleId="Style3">
    <w:name w:val="Style3"/>
    <w:basedOn w:val="Normal"/>
    <w:uiPriority w:val="99"/>
    <w:rsid w:val="00251005"/>
    <w:pPr>
      <w:adjustRightInd w:val="0"/>
    </w:pPr>
    <w:rPr>
      <w:rFonts w:eastAsia="Calibri"/>
      <w:sz w:val="24"/>
      <w:szCs w:val="24"/>
      <w:lang w:val="ru-RU" w:eastAsia="ru-RU"/>
    </w:rPr>
  </w:style>
  <w:style w:type="paragraph" w:customStyle="1" w:styleId="Style4">
    <w:name w:val="Style4"/>
    <w:basedOn w:val="Normal"/>
    <w:uiPriority w:val="99"/>
    <w:rsid w:val="00251005"/>
    <w:pPr>
      <w:adjustRightInd w:val="0"/>
    </w:pPr>
    <w:rPr>
      <w:rFonts w:eastAsia="Calibri"/>
      <w:sz w:val="24"/>
      <w:szCs w:val="24"/>
      <w:lang w:val="ru-RU" w:eastAsia="ru-RU"/>
    </w:rPr>
  </w:style>
  <w:style w:type="paragraph" w:customStyle="1" w:styleId="Style5">
    <w:name w:val="Style5"/>
    <w:basedOn w:val="Normal"/>
    <w:uiPriority w:val="99"/>
    <w:rsid w:val="00251005"/>
    <w:pPr>
      <w:adjustRightInd w:val="0"/>
    </w:pPr>
    <w:rPr>
      <w:rFonts w:eastAsia="Calibri"/>
      <w:sz w:val="24"/>
      <w:szCs w:val="24"/>
      <w:lang w:val="ru-RU" w:eastAsia="ru-RU"/>
    </w:rPr>
  </w:style>
  <w:style w:type="paragraph" w:customStyle="1" w:styleId="Style6">
    <w:name w:val="Style6"/>
    <w:basedOn w:val="Normal"/>
    <w:uiPriority w:val="99"/>
    <w:rsid w:val="00251005"/>
    <w:pPr>
      <w:adjustRightInd w:val="0"/>
    </w:pPr>
    <w:rPr>
      <w:rFonts w:eastAsia="Calibri"/>
      <w:sz w:val="24"/>
      <w:szCs w:val="24"/>
      <w:lang w:val="ru-RU" w:eastAsia="ru-RU"/>
    </w:rPr>
  </w:style>
  <w:style w:type="paragraph" w:customStyle="1" w:styleId="Style7">
    <w:name w:val="Style7"/>
    <w:basedOn w:val="Normal"/>
    <w:uiPriority w:val="99"/>
    <w:rsid w:val="00251005"/>
    <w:pPr>
      <w:adjustRightInd w:val="0"/>
    </w:pPr>
    <w:rPr>
      <w:rFonts w:eastAsia="Calibri"/>
      <w:sz w:val="24"/>
      <w:szCs w:val="24"/>
      <w:lang w:val="ru-RU" w:eastAsia="ru-RU"/>
    </w:rPr>
  </w:style>
  <w:style w:type="paragraph" w:customStyle="1" w:styleId="Style8">
    <w:name w:val="Style8"/>
    <w:basedOn w:val="Normal"/>
    <w:uiPriority w:val="99"/>
    <w:rsid w:val="00251005"/>
    <w:pPr>
      <w:adjustRightInd w:val="0"/>
    </w:pPr>
    <w:rPr>
      <w:rFonts w:eastAsia="Calibri"/>
      <w:sz w:val="24"/>
      <w:szCs w:val="24"/>
      <w:lang w:val="ru-RU" w:eastAsia="ru-RU"/>
    </w:rPr>
  </w:style>
  <w:style w:type="paragraph" w:customStyle="1" w:styleId="Style9">
    <w:name w:val="Style9"/>
    <w:basedOn w:val="Normal"/>
    <w:uiPriority w:val="99"/>
    <w:rsid w:val="00251005"/>
    <w:pPr>
      <w:adjustRightInd w:val="0"/>
    </w:pPr>
    <w:rPr>
      <w:rFonts w:eastAsia="Calibri"/>
      <w:sz w:val="24"/>
      <w:szCs w:val="24"/>
      <w:lang w:val="ru-RU" w:eastAsia="ru-RU"/>
    </w:rPr>
  </w:style>
  <w:style w:type="paragraph" w:customStyle="1" w:styleId="Style10">
    <w:name w:val="Style10"/>
    <w:basedOn w:val="Normal"/>
    <w:uiPriority w:val="99"/>
    <w:rsid w:val="00251005"/>
    <w:pPr>
      <w:adjustRightInd w:val="0"/>
    </w:pPr>
    <w:rPr>
      <w:rFonts w:eastAsia="Calibri"/>
      <w:sz w:val="24"/>
      <w:szCs w:val="24"/>
      <w:lang w:val="ru-RU" w:eastAsia="ru-RU"/>
    </w:rPr>
  </w:style>
  <w:style w:type="paragraph" w:customStyle="1" w:styleId="Style11">
    <w:name w:val="Style11"/>
    <w:basedOn w:val="Normal"/>
    <w:uiPriority w:val="99"/>
    <w:rsid w:val="00251005"/>
    <w:pPr>
      <w:adjustRightInd w:val="0"/>
    </w:pPr>
    <w:rPr>
      <w:rFonts w:eastAsia="Calibri"/>
      <w:sz w:val="24"/>
      <w:szCs w:val="24"/>
      <w:lang w:val="ru-RU" w:eastAsia="ru-RU"/>
    </w:rPr>
  </w:style>
  <w:style w:type="character" w:customStyle="1" w:styleId="FontStyle14">
    <w:name w:val="Font Style14"/>
    <w:uiPriority w:val="99"/>
    <w:rsid w:val="00251005"/>
    <w:rPr>
      <w:rFonts w:ascii="Times New Roman" w:hAnsi="Times New Roman"/>
      <w:b/>
      <w:sz w:val="34"/>
    </w:rPr>
  </w:style>
  <w:style w:type="character" w:customStyle="1" w:styleId="FontStyle15">
    <w:name w:val="Font Style15"/>
    <w:uiPriority w:val="99"/>
    <w:rsid w:val="00251005"/>
    <w:rPr>
      <w:rFonts w:ascii="Times New Roman" w:hAnsi="Times New Roman"/>
      <w:b/>
      <w:sz w:val="22"/>
    </w:rPr>
  </w:style>
  <w:style w:type="character" w:customStyle="1" w:styleId="FontStyle16">
    <w:name w:val="Font Style16"/>
    <w:uiPriority w:val="99"/>
    <w:rsid w:val="00251005"/>
    <w:rPr>
      <w:rFonts w:ascii="Times New Roman" w:hAnsi="Times New Roman"/>
      <w:b/>
      <w:sz w:val="26"/>
    </w:rPr>
  </w:style>
  <w:style w:type="character" w:customStyle="1" w:styleId="FontStyle17">
    <w:name w:val="Font Style17"/>
    <w:uiPriority w:val="99"/>
    <w:rsid w:val="00251005"/>
    <w:rPr>
      <w:rFonts w:ascii="Times New Roman" w:hAnsi="Times New Roman"/>
      <w:sz w:val="22"/>
    </w:rPr>
  </w:style>
  <w:style w:type="character" w:customStyle="1" w:styleId="a2">
    <w:name w:val="Название Знак"/>
    <w:uiPriority w:val="99"/>
    <w:locked/>
    <w:rsid w:val="00251005"/>
    <w:rPr>
      <w:sz w:val="24"/>
      <w:lang w:val="uk-UA"/>
    </w:rPr>
  </w:style>
  <w:style w:type="table" w:styleId="TableGrid">
    <w:name w:val="Table Grid"/>
    <w:basedOn w:val="TableNormal"/>
    <w:uiPriority w:val="99"/>
    <w:locked/>
    <w:rsid w:val="0025100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link w:val="NoSpacingChar"/>
    <w:uiPriority w:val="99"/>
    <w:rsid w:val="00251005"/>
    <w:rPr>
      <w:lang w:eastAsia="en-US"/>
    </w:rPr>
  </w:style>
  <w:style w:type="character" w:customStyle="1" w:styleId="NoSpacingChar">
    <w:name w:val="No Spacing Char"/>
    <w:link w:val="1"/>
    <w:uiPriority w:val="99"/>
    <w:locked/>
    <w:rsid w:val="00251005"/>
    <w:rPr>
      <w:sz w:val="22"/>
      <w:lang w:val="ru-RU" w:eastAsia="en-US"/>
    </w:rPr>
  </w:style>
  <w:style w:type="paragraph" w:customStyle="1" w:styleId="xfmc1">
    <w:name w:val="xfmc1"/>
    <w:basedOn w:val="Normal"/>
    <w:uiPriority w:val="99"/>
    <w:rsid w:val="00251005"/>
    <w:pPr>
      <w:widowControl/>
      <w:autoSpaceDE/>
      <w:autoSpaceDN/>
      <w:spacing w:before="100" w:beforeAutospacing="1" w:after="100" w:afterAutospacing="1"/>
    </w:pPr>
    <w:rPr>
      <w:rFonts w:eastAsia="Calibri"/>
      <w:sz w:val="24"/>
      <w:szCs w:val="24"/>
    </w:rPr>
  </w:style>
  <w:style w:type="character" w:customStyle="1" w:styleId="a0">
    <w:name w:val="Без интервала Знак"/>
    <w:link w:val="a"/>
    <w:uiPriority w:val="99"/>
    <w:locked/>
    <w:rsid w:val="00251005"/>
    <w:rPr>
      <w:rFonts w:eastAsia="Times New Roman"/>
      <w:sz w:val="22"/>
      <w:lang w:val="uk-UA" w:eastAsia="en-US"/>
    </w:rPr>
  </w:style>
  <w:style w:type="character" w:customStyle="1" w:styleId="CommentTextChar1">
    <w:name w:val="Comment Text Char1"/>
    <w:uiPriority w:val="99"/>
    <w:semiHidden/>
    <w:locked/>
    <w:rsid w:val="00251005"/>
    <w:rPr>
      <w:lang w:val="ru-RU"/>
    </w:rPr>
  </w:style>
  <w:style w:type="paragraph" w:styleId="CommentText">
    <w:name w:val="annotation text"/>
    <w:basedOn w:val="Normal"/>
    <w:link w:val="CommentTextChar"/>
    <w:uiPriority w:val="99"/>
    <w:semiHidden/>
    <w:rsid w:val="00251005"/>
    <w:pPr>
      <w:widowControl/>
      <w:autoSpaceDE/>
      <w:autoSpaceDN/>
      <w:spacing w:after="160"/>
    </w:pPr>
    <w:rPr>
      <w:rFonts w:ascii="Calibri" w:eastAsia="Calibri" w:hAnsi="Calibri"/>
      <w:sz w:val="20"/>
      <w:szCs w:val="20"/>
      <w:lang w:val="ru-RU" w:eastAsia="ru-RU"/>
    </w:rPr>
  </w:style>
  <w:style w:type="character" w:customStyle="1" w:styleId="CommentTextChar">
    <w:name w:val="Comment Text Char"/>
    <w:basedOn w:val="DefaultParagraphFont"/>
    <w:link w:val="CommentText"/>
    <w:uiPriority w:val="99"/>
    <w:semiHidden/>
    <w:locked/>
    <w:rsid w:val="00D56235"/>
    <w:rPr>
      <w:rFonts w:ascii="Times New Roman" w:hAnsi="Times New Roman" w:cs="Times New Roman"/>
      <w:sz w:val="20"/>
      <w:szCs w:val="20"/>
      <w:lang w:val="uk-UA" w:eastAsia="uk-UA"/>
    </w:rPr>
  </w:style>
  <w:style w:type="character" w:customStyle="1" w:styleId="10">
    <w:name w:val="Текст примечания Знак1"/>
    <w:uiPriority w:val="99"/>
    <w:semiHidden/>
    <w:rsid w:val="00251005"/>
    <w:rPr>
      <w:lang w:eastAsia="en-US"/>
    </w:rPr>
  </w:style>
  <w:style w:type="paragraph" w:customStyle="1" w:styleId="a3">
    <w:name w:val="Текст в заданном формате"/>
    <w:basedOn w:val="Normal"/>
    <w:uiPriority w:val="99"/>
    <w:rsid w:val="00251005"/>
    <w:pPr>
      <w:suppressAutoHyphens/>
      <w:autoSpaceDE/>
      <w:autoSpaceDN/>
    </w:pPr>
    <w:rPr>
      <w:rFonts w:ascii="Courier New" w:eastAsia="Calibri" w:hAnsi="Courier New" w:cs="Courier New"/>
      <w:kern w:val="2"/>
      <w:sz w:val="20"/>
      <w:szCs w:val="20"/>
      <w:lang w:val="ru-RU" w:eastAsia="ar-SA"/>
    </w:rPr>
  </w:style>
  <w:style w:type="paragraph" w:customStyle="1" w:styleId="a4">
    <w:name w:val="Нормальний текст"/>
    <w:basedOn w:val="Normal"/>
    <w:uiPriority w:val="99"/>
    <w:rsid w:val="00251005"/>
    <w:pPr>
      <w:widowControl/>
      <w:autoSpaceDE/>
      <w:autoSpaceDN/>
      <w:spacing w:before="120"/>
      <w:ind w:firstLine="567"/>
    </w:pPr>
    <w:rPr>
      <w:rFonts w:ascii="Antiqua" w:eastAsia="Calibri" w:hAnsi="Antiqua"/>
      <w:sz w:val="26"/>
      <w:szCs w:val="20"/>
      <w:lang w:eastAsia="ru-RU"/>
    </w:rPr>
  </w:style>
  <w:style w:type="paragraph" w:customStyle="1" w:styleId="a5">
    <w:name w:val="Назва документа"/>
    <w:basedOn w:val="Normal"/>
    <w:next w:val="Normal"/>
    <w:uiPriority w:val="99"/>
    <w:rsid w:val="00251005"/>
    <w:pPr>
      <w:keepNext/>
      <w:keepLines/>
      <w:widowControl/>
      <w:autoSpaceDE/>
      <w:autoSpaceDN/>
      <w:spacing w:before="240" w:after="240"/>
      <w:jc w:val="center"/>
    </w:pPr>
    <w:rPr>
      <w:rFonts w:ascii="Antiqua" w:eastAsia="Calibri" w:hAnsi="Antiqua"/>
      <w:b/>
      <w:sz w:val="26"/>
      <w:szCs w:val="20"/>
      <w:lang w:eastAsia="ru-RU"/>
    </w:rPr>
  </w:style>
  <w:style w:type="paragraph" w:customStyle="1" w:styleId="ShapkaDocumentu">
    <w:name w:val="Shapka Documentu"/>
    <w:basedOn w:val="Normal"/>
    <w:uiPriority w:val="99"/>
    <w:rsid w:val="00251005"/>
    <w:pPr>
      <w:keepNext/>
      <w:keepLines/>
      <w:widowControl/>
      <w:autoSpaceDE/>
      <w:autoSpaceDN/>
      <w:spacing w:after="240"/>
      <w:ind w:left="3969"/>
      <w:jc w:val="center"/>
    </w:pPr>
    <w:rPr>
      <w:rFonts w:ascii="Antiqua" w:eastAsia="Calibri" w:hAnsi="Antiqua"/>
      <w:sz w:val="26"/>
      <w:szCs w:val="20"/>
      <w:lang w:eastAsia="ru-RU"/>
    </w:rPr>
  </w:style>
  <w:style w:type="paragraph" w:customStyle="1" w:styleId="Default">
    <w:name w:val="Default"/>
    <w:uiPriority w:val="99"/>
    <w:rsid w:val="00251005"/>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Заголовок 11"/>
    <w:basedOn w:val="Normal"/>
    <w:uiPriority w:val="99"/>
    <w:rsid w:val="00251005"/>
    <w:pPr>
      <w:autoSpaceDE/>
      <w:autoSpaceDN/>
      <w:ind w:left="383"/>
      <w:outlineLvl w:val="1"/>
    </w:pPr>
    <w:rPr>
      <w:rFonts w:eastAsia="Calibri"/>
      <w:b/>
      <w:bCs/>
      <w:sz w:val="28"/>
      <w:szCs w:val="28"/>
      <w:lang w:val="en-US" w:eastAsia="en-US"/>
    </w:rPr>
  </w:style>
  <w:style w:type="character" w:customStyle="1" w:styleId="12">
    <w:name w:val="Заголовок Знак1"/>
    <w:uiPriority w:val="99"/>
    <w:rsid w:val="00251005"/>
    <w:rPr>
      <w:rFonts w:ascii="Calibri Light" w:hAnsi="Calibri Light"/>
      <w:spacing w:val="-10"/>
      <w:kern w:val="28"/>
      <w:sz w:val="56"/>
      <w:lang w:val="ru-RU" w:eastAsia="ru-RU"/>
    </w:rPr>
  </w:style>
  <w:style w:type="character" w:customStyle="1" w:styleId="13">
    <w:name w:val="Название Знак1"/>
    <w:uiPriority w:val="99"/>
    <w:rsid w:val="00251005"/>
    <w:rPr>
      <w:rFonts w:ascii="Calibri Light" w:hAnsi="Calibri Light"/>
      <w:color w:val="323E4F"/>
      <w:spacing w:val="5"/>
      <w:kern w:val="28"/>
      <w:sz w:val="52"/>
      <w:lang w:val="ru-RU" w:eastAsia="ru-RU"/>
    </w:rPr>
  </w:style>
  <w:style w:type="paragraph" w:customStyle="1" w:styleId="20">
    <w:name w:val="Без интервала2"/>
    <w:uiPriority w:val="99"/>
    <w:rsid w:val="00251005"/>
    <w:rPr>
      <w:lang w:val="uk-UA" w:eastAsia="uk-UA"/>
    </w:rPr>
  </w:style>
  <w:style w:type="paragraph" w:customStyle="1" w:styleId="120">
    <w:name w:val="Заголовок 12"/>
    <w:basedOn w:val="Normal"/>
    <w:uiPriority w:val="99"/>
    <w:rsid w:val="00251005"/>
    <w:pPr>
      <w:autoSpaceDE/>
      <w:autoSpaceDN/>
      <w:ind w:left="383"/>
      <w:outlineLvl w:val="1"/>
    </w:pPr>
    <w:rPr>
      <w:rFonts w:eastAsia="Calibri"/>
      <w:b/>
      <w:bCs/>
      <w:sz w:val="28"/>
      <w:szCs w:val="28"/>
      <w:lang w:val="en-US" w:eastAsia="en-US"/>
    </w:rPr>
  </w:style>
  <w:style w:type="table" w:customStyle="1" w:styleId="14">
    <w:name w:val="Сетка таблицы1"/>
    <w:uiPriority w:val="99"/>
    <w:rsid w:val="0025100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1"/>
    <w:uiPriority w:val="99"/>
    <w:semiHidden/>
    <w:rsid w:val="00050B11"/>
    <w:rPr>
      <w:rFonts w:ascii="Segoe UI" w:hAnsi="Segoe UI"/>
      <w:sz w:val="18"/>
      <w:lang w:eastAsia="en-US"/>
    </w:rPr>
  </w:style>
  <w:style w:type="character" w:customStyle="1" w:styleId="81">
    <w:name w:val="Знак Знак81"/>
    <w:uiPriority w:val="99"/>
    <w:rsid w:val="00050B11"/>
    <w:rPr>
      <w:rFonts w:ascii="Times New Roman" w:hAnsi="Times New Roman"/>
      <w:b/>
      <w:kern w:val="36"/>
      <w:sz w:val="48"/>
    </w:rPr>
  </w:style>
  <w:style w:type="character" w:customStyle="1" w:styleId="7">
    <w:name w:val="Знак Знак7"/>
    <w:uiPriority w:val="99"/>
    <w:rsid w:val="00050B11"/>
    <w:rPr>
      <w:rFonts w:ascii="Times New Roman" w:hAnsi="Times New Roman"/>
      <w:b/>
      <w:sz w:val="24"/>
    </w:rPr>
  </w:style>
  <w:style w:type="character" w:customStyle="1" w:styleId="5">
    <w:name w:val="Знак Знак5"/>
    <w:uiPriority w:val="99"/>
    <w:rsid w:val="00050B11"/>
    <w:rPr>
      <w:rFonts w:ascii="Times New Roman" w:hAnsi="Times New Roman"/>
      <w:noProof/>
      <w:sz w:val="24"/>
      <w:lang w:eastAsia="ru-RU"/>
    </w:rPr>
  </w:style>
  <w:style w:type="character" w:customStyle="1" w:styleId="4">
    <w:name w:val="Знак Знак4"/>
    <w:uiPriority w:val="99"/>
    <w:rsid w:val="00050B11"/>
    <w:rPr>
      <w:rFonts w:ascii="Times New Roman" w:hAnsi="Times New Roman"/>
      <w:sz w:val="24"/>
    </w:rPr>
  </w:style>
  <w:style w:type="character" w:customStyle="1" w:styleId="3">
    <w:name w:val="Знак Знак3"/>
    <w:uiPriority w:val="99"/>
    <w:rsid w:val="00050B11"/>
    <w:rPr>
      <w:rFonts w:ascii="Calibri Light" w:hAnsi="Calibri Light"/>
      <w:spacing w:val="-10"/>
      <w:kern w:val="28"/>
      <w:sz w:val="56"/>
      <w:lang w:eastAsia="ru-RU"/>
    </w:rPr>
  </w:style>
  <w:style w:type="character" w:customStyle="1" w:styleId="21">
    <w:name w:val="Знак Знак21"/>
    <w:uiPriority w:val="99"/>
    <w:semiHidden/>
    <w:rsid w:val="00050B11"/>
    <w:rPr>
      <w:rFonts w:ascii="Times New Roman" w:hAnsi="Times New Roman"/>
      <w:sz w:val="24"/>
    </w:rPr>
  </w:style>
  <w:style w:type="character" w:customStyle="1" w:styleId="15">
    <w:name w:val="Знак Знак1"/>
    <w:uiPriority w:val="99"/>
    <w:semiHidden/>
    <w:rsid w:val="00050B11"/>
    <w:rPr>
      <w:rFonts w:ascii="Times New Roman" w:hAnsi="Times New Roman"/>
      <w:sz w:val="24"/>
    </w:rPr>
  </w:style>
  <w:style w:type="character" w:customStyle="1" w:styleId="a6">
    <w:name w:val="Знак Знак"/>
    <w:uiPriority w:val="99"/>
    <w:semiHidden/>
    <w:rsid w:val="00050B11"/>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yar.kn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10</Pages>
  <Words>4950</Words>
  <Characters>28219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Пользователь</dc:creator>
  <cp:keywords/>
  <dc:description/>
  <cp:lastModifiedBy>Пользователь Windows</cp:lastModifiedBy>
  <cp:revision>4</cp:revision>
  <dcterms:created xsi:type="dcterms:W3CDTF">2021-04-14T13:59:00Z</dcterms:created>
  <dcterms:modified xsi:type="dcterms:W3CDTF">2021-05-05T07:26:00Z</dcterms:modified>
</cp:coreProperties>
</file>