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E6" w:rsidRPr="00337B9B" w:rsidRDefault="00452BE6" w:rsidP="005264A0">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452BE6" w:rsidRPr="00E93F91" w:rsidRDefault="00452BE6" w:rsidP="005264A0">
      <w:pPr>
        <w:shd w:val="clear" w:color="auto" w:fill="FFFFFF"/>
        <w:spacing w:after="0" w:line="240" w:lineRule="auto"/>
        <w:ind w:firstLine="448"/>
        <w:jc w:val="center"/>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про приватизацію об’єкта малої приватизації – нежитлов</w:t>
      </w:r>
      <w:r>
        <w:rPr>
          <w:rFonts w:ascii="Times New Roman" w:hAnsi="Times New Roman" w:cs="Times New Roman"/>
          <w:b/>
          <w:bCs/>
          <w:color w:val="000000"/>
          <w:sz w:val="28"/>
          <w:szCs w:val="28"/>
          <w:lang w:val="uk-UA" w:eastAsia="ru-RU"/>
        </w:rPr>
        <w:t>ого</w:t>
      </w:r>
      <w:r w:rsidRPr="00E93F91">
        <w:rPr>
          <w:rFonts w:ascii="Times New Roman" w:hAnsi="Times New Roman" w:cs="Times New Roman"/>
          <w:b/>
          <w:bCs/>
          <w:color w:val="000000"/>
          <w:sz w:val="28"/>
          <w:szCs w:val="28"/>
          <w:lang w:val="uk-UA" w:eastAsia="ru-RU"/>
        </w:rPr>
        <w:t xml:space="preserve"> приміщен</w:t>
      </w:r>
      <w:r>
        <w:rPr>
          <w:rFonts w:ascii="Times New Roman" w:hAnsi="Times New Roman" w:cs="Times New Roman"/>
          <w:b/>
          <w:bCs/>
          <w:color w:val="000000"/>
          <w:sz w:val="28"/>
          <w:szCs w:val="28"/>
          <w:lang w:val="uk-UA" w:eastAsia="ru-RU"/>
        </w:rPr>
        <w:t>ня</w:t>
      </w:r>
      <w:r w:rsidRPr="00E93F91">
        <w:rPr>
          <w:rFonts w:ascii="Times New Roman" w:hAnsi="Times New Roman" w:cs="Times New Roman"/>
          <w:b/>
          <w:bCs/>
          <w:color w:val="000000"/>
          <w:sz w:val="28"/>
          <w:szCs w:val="28"/>
          <w:lang w:val="uk-UA" w:eastAsia="ru-RU"/>
        </w:rPr>
        <w:t xml:space="preserve"> загальною площею </w:t>
      </w:r>
      <w:r w:rsidR="001C7A83">
        <w:rPr>
          <w:rFonts w:ascii="Times New Roman" w:hAnsi="Times New Roman" w:cs="Times New Roman"/>
          <w:b/>
          <w:bCs/>
          <w:color w:val="000000"/>
          <w:sz w:val="28"/>
          <w:szCs w:val="28"/>
          <w:lang w:val="uk-UA" w:eastAsia="ru-RU"/>
        </w:rPr>
        <w:t>5,4</w:t>
      </w:r>
      <w:r>
        <w:rPr>
          <w:rFonts w:ascii="Times New Roman" w:hAnsi="Times New Roman" w:cs="Times New Roman"/>
          <w:b/>
          <w:bCs/>
          <w:color w:val="000000"/>
          <w:sz w:val="28"/>
          <w:szCs w:val="28"/>
          <w:lang w:val="uk-UA" w:eastAsia="ru-RU"/>
        </w:rPr>
        <w:t xml:space="preserve"> </w:t>
      </w:r>
      <w:r w:rsidRPr="00E93F91">
        <w:rPr>
          <w:rFonts w:ascii="Times New Roman" w:hAnsi="Times New Roman" w:cs="Times New Roman"/>
          <w:b/>
          <w:bCs/>
          <w:color w:val="000000"/>
          <w:sz w:val="28"/>
          <w:szCs w:val="28"/>
          <w:lang w:val="uk-UA" w:eastAsia="ru-RU"/>
        </w:rPr>
        <w:t>кв.м</w:t>
      </w:r>
      <w:r>
        <w:rPr>
          <w:rFonts w:ascii="Times New Roman" w:hAnsi="Times New Roman" w:cs="Times New Roman"/>
          <w:b/>
          <w:bCs/>
          <w:color w:val="000000"/>
          <w:sz w:val="28"/>
          <w:szCs w:val="28"/>
          <w:lang w:val="uk-UA" w:eastAsia="ru-RU"/>
        </w:rPr>
        <w:t xml:space="preserve">                                   у нежитловій будівлі, </w:t>
      </w:r>
      <w:r w:rsidRPr="00E93F91">
        <w:rPr>
          <w:rFonts w:ascii="Times New Roman" w:hAnsi="Times New Roman" w:cs="Times New Roman"/>
          <w:b/>
          <w:bCs/>
          <w:color w:val="000000"/>
          <w:sz w:val="28"/>
          <w:szCs w:val="28"/>
          <w:lang w:val="uk-UA" w:eastAsia="ru-RU"/>
        </w:rPr>
        <w:t>розташован</w:t>
      </w:r>
      <w:r>
        <w:rPr>
          <w:rFonts w:ascii="Times New Roman" w:hAnsi="Times New Roman" w:cs="Times New Roman"/>
          <w:b/>
          <w:bCs/>
          <w:color w:val="000000"/>
          <w:sz w:val="28"/>
          <w:szCs w:val="28"/>
          <w:lang w:val="uk-UA" w:eastAsia="ru-RU"/>
        </w:rPr>
        <w:t>ого</w:t>
      </w:r>
      <w:r w:rsidRPr="00E93F91">
        <w:rPr>
          <w:rFonts w:ascii="Times New Roman" w:hAnsi="Times New Roman" w:cs="Times New Roman"/>
          <w:b/>
          <w:bCs/>
          <w:color w:val="000000"/>
          <w:sz w:val="28"/>
          <w:szCs w:val="28"/>
          <w:lang w:val="uk-UA" w:eastAsia="ru-RU"/>
        </w:rPr>
        <w:t xml:space="preserve"> за адресою: м. Харків, </w:t>
      </w:r>
      <w:r w:rsidRPr="00097E5D">
        <w:rPr>
          <w:rFonts w:ascii="Times New Roman" w:hAnsi="Times New Roman" w:cs="Times New Roman"/>
          <w:b/>
          <w:bCs/>
          <w:color w:val="000000"/>
          <w:sz w:val="28"/>
          <w:szCs w:val="28"/>
          <w:lang w:val="uk-UA" w:eastAsia="ru-RU"/>
        </w:rPr>
        <w:t xml:space="preserve">провулок </w:t>
      </w:r>
      <w:r>
        <w:rPr>
          <w:rFonts w:ascii="Times New Roman" w:hAnsi="Times New Roman" w:cs="Times New Roman"/>
          <w:b/>
          <w:bCs/>
          <w:color w:val="000000"/>
          <w:sz w:val="28"/>
          <w:szCs w:val="28"/>
          <w:lang w:val="uk-UA" w:eastAsia="ru-RU"/>
        </w:rPr>
        <w:t>Руставелі, 10</w:t>
      </w:r>
    </w:p>
    <w:p w:rsidR="00452BE6" w:rsidRPr="00E93F91" w:rsidRDefault="00452BE6" w:rsidP="00A00A68">
      <w:pPr>
        <w:shd w:val="clear" w:color="auto" w:fill="FFFFFF"/>
        <w:spacing w:after="150" w:line="240" w:lineRule="auto"/>
        <w:ind w:firstLine="450"/>
        <w:jc w:val="both"/>
        <w:rPr>
          <w:rFonts w:ascii="Times New Roman" w:hAnsi="Times New Roman" w:cs="Times New Roman"/>
          <w:color w:val="000000"/>
          <w:sz w:val="28"/>
          <w:szCs w:val="28"/>
          <w:lang w:val="uk-UA" w:eastAsia="ru-RU"/>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2"/>
        <w:gridCol w:w="7938"/>
      </w:tblGrid>
      <w:tr w:rsidR="00452BE6" w:rsidRPr="00E93F91" w:rsidTr="007119D9">
        <w:trPr>
          <w:cantSplit/>
        </w:trPr>
        <w:tc>
          <w:tcPr>
            <w:tcW w:w="7302" w:type="dxa"/>
          </w:tcPr>
          <w:p w:rsidR="00452BE6" w:rsidRPr="00E93F91" w:rsidRDefault="00452BE6" w:rsidP="00DD062D">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інформація про об’єкт приватизації:</w:t>
            </w:r>
          </w:p>
        </w:tc>
        <w:tc>
          <w:tcPr>
            <w:tcW w:w="7938"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p>
        </w:tc>
      </w:tr>
      <w:tr w:rsidR="00452BE6" w:rsidRPr="00E93F91" w:rsidTr="007119D9">
        <w:trPr>
          <w:cantSplit/>
        </w:trPr>
        <w:tc>
          <w:tcPr>
            <w:tcW w:w="7302" w:type="dxa"/>
          </w:tcPr>
          <w:p w:rsidR="00452BE6" w:rsidRPr="00E93F91" w:rsidRDefault="00452BE6" w:rsidP="00DD062D">
            <w:pPr>
              <w:pStyle w:val="a4"/>
              <w:spacing w:after="150" w:line="240" w:lineRule="auto"/>
              <w:ind w:left="34"/>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1.1. дані про </w:t>
            </w:r>
            <w:r>
              <w:rPr>
                <w:rFonts w:ascii="Times New Roman" w:hAnsi="Times New Roman" w:cs="Times New Roman"/>
                <w:color w:val="000000"/>
                <w:sz w:val="28"/>
                <w:szCs w:val="28"/>
                <w:lang w:val="uk-UA" w:eastAsia="ru-RU"/>
              </w:rPr>
              <w:t>нежитлове</w:t>
            </w:r>
            <w:r w:rsidR="002348D4">
              <w:rPr>
                <w:rFonts w:ascii="Times New Roman" w:hAnsi="Times New Roman" w:cs="Times New Roman"/>
                <w:color w:val="000000"/>
                <w:sz w:val="28"/>
                <w:szCs w:val="28"/>
                <w:lang w:val="uk-UA" w:eastAsia="ru-RU"/>
              </w:rPr>
              <w:t xml:space="preserve"> </w:t>
            </w:r>
            <w:r w:rsidRPr="00E93F91">
              <w:rPr>
                <w:rFonts w:ascii="Times New Roman" w:hAnsi="Times New Roman" w:cs="Times New Roman"/>
                <w:color w:val="000000"/>
                <w:sz w:val="28"/>
                <w:szCs w:val="28"/>
                <w:lang w:val="uk-UA" w:eastAsia="ru-RU"/>
              </w:rPr>
              <w:t>приміщення (місцезнаходження, площа,  функціональне використання нежитлових приміщень та умови користування ними</w:t>
            </w:r>
          </w:p>
        </w:tc>
        <w:tc>
          <w:tcPr>
            <w:tcW w:w="7938" w:type="dxa"/>
          </w:tcPr>
          <w:p w:rsidR="00452BE6" w:rsidRDefault="00452BE6" w:rsidP="00D459F6">
            <w:pPr>
              <w:pStyle w:val="a8"/>
              <w:ind w:firstLine="567"/>
              <w:rPr>
                <w:color w:val="000000"/>
              </w:rPr>
            </w:pPr>
            <w:r>
              <w:rPr>
                <w:color w:val="000000"/>
              </w:rPr>
              <w:t xml:space="preserve">Нежитлове </w:t>
            </w:r>
            <w:r w:rsidRPr="00D22929">
              <w:rPr>
                <w:color w:val="000000"/>
              </w:rPr>
              <w:t>приміщення 1-го поверху № </w:t>
            </w:r>
            <w:r w:rsidR="001C7A83">
              <w:rPr>
                <w:color w:val="000000"/>
              </w:rPr>
              <w:t>1</w:t>
            </w:r>
            <w:r w:rsidRPr="00D22929">
              <w:rPr>
                <w:color w:val="000000"/>
              </w:rPr>
              <w:t xml:space="preserve"> загальною площею </w:t>
            </w:r>
            <w:r w:rsidR="001C7A83">
              <w:rPr>
                <w:color w:val="000000"/>
              </w:rPr>
              <w:t>5,4</w:t>
            </w:r>
            <w:r w:rsidRPr="00D22929">
              <w:rPr>
                <w:color w:val="000000"/>
              </w:rPr>
              <w:t xml:space="preserve"> кв.</w:t>
            </w:r>
            <w:r w:rsidR="001C7A83">
              <w:rPr>
                <w:color w:val="000000"/>
              </w:rPr>
              <w:t> </w:t>
            </w:r>
            <w:r w:rsidRPr="00D22929">
              <w:rPr>
                <w:color w:val="000000"/>
              </w:rPr>
              <w:t xml:space="preserve">м </w:t>
            </w:r>
            <w:r>
              <w:rPr>
                <w:color w:val="000000"/>
              </w:rPr>
              <w:t>у нежитловій будівлі</w:t>
            </w:r>
            <w:r w:rsidRPr="00D22929">
              <w:rPr>
                <w:color w:val="000000"/>
              </w:rPr>
              <w:t xml:space="preserve"> літ. «</w:t>
            </w:r>
            <w:r>
              <w:rPr>
                <w:color w:val="000000"/>
              </w:rPr>
              <w:t>М-1</w:t>
            </w:r>
            <w:r w:rsidRPr="00D22929">
              <w:rPr>
                <w:color w:val="000000"/>
              </w:rPr>
              <w:t>» розташован</w:t>
            </w:r>
            <w:r>
              <w:rPr>
                <w:color w:val="000000"/>
              </w:rPr>
              <w:t>е</w:t>
            </w:r>
            <w:r w:rsidRPr="00D22929">
              <w:rPr>
                <w:color w:val="000000"/>
              </w:rPr>
              <w:t xml:space="preserve"> в </w:t>
            </w:r>
            <w:proofErr w:type="spellStart"/>
            <w:r>
              <w:rPr>
                <w:color w:val="000000"/>
              </w:rPr>
              <w:t>Основ’янському</w:t>
            </w:r>
            <w:proofErr w:type="spellEnd"/>
            <w:r>
              <w:rPr>
                <w:color w:val="000000"/>
              </w:rPr>
              <w:t xml:space="preserve"> </w:t>
            </w:r>
            <w:r w:rsidRPr="00D22929">
              <w:rPr>
                <w:color w:val="000000"/>
              </w:rPr>
              <w:t>районі міста Харк</w:t>
            </w:r>
            <w:r w:rsidR="002348D4">
              <w:rPr>
                <w:color w:val="000000"/>
              </w:rPr>
              <w:t>і</w:t>
            </w:r>
            <w:r w:rsidRPr="00D22929">
              <w:rPr>
                <w:color w:val="000000"/>
              </w:rPr>
              <w:t>в за адресою: провулок</w:t>
            </w:r>
            <w:r w:rsidR="001C7A83">
              <w:rPr>
                <w:color w:val="000000"/>
              </w:rPr>
              <w:t> </w:t>
            </w:r>
            <w:r w:rsidRPr="00D22929">
              <w:rPr>
                <w:color w:val="000000"/>
              </w:rPr>
              <w:t xml:space="preserve"> </w:t>
            </w:r>
            <w:r>
              <w:rPr>
                <w:color w:val="000000"/>
              </w:rPr>
              <w:t>Руставелі, 10</w:t>
            </w:r>
            <w:r w:rsidRPr="00D22929">
              <w:rPr>
                <w:color w:val="000000"/>
              </w:rPr>
              <w:t xml:space="preserve">. </w:t>
            </w:r>
            <w:r w:rsidRPr="00360231">
              <w:rPr>
                <w:color w:val="000000"/>
              </w:rPr>
              <w:t>Рік побудови – 1972</w:t>
            </w:r>
            <w:r w:rsidRPr="00D4257A">
              <w:rPr>
                <w:color w:val="000000"/>
              </w:rPr>
              <w:t xml:space="preserve">. Стіни – цегляні, </w:t>
            </w:r>
            <w:r w:rsidR="00E22647">
              <w:rPr>
                <w:color w:val="000000"/>
              </w:rPr>
              <w:t xml:space="preserve">                 </w:t>
            </w:r>
            <w:r w:rsidR="001C7A83">
              <w:rPr>
                <w:color w:val="000000"/>
              </w:rPr>
              <w:t>двері – відсутні</w:t>
            </w:r>
            <w:r w:rsidRPr="00D4257A">
              <w:rPr>
                <w:color w:val="000000"/>
              </w:rPr>
              <w:t xml:space="preserve">. </w:t>
            </w:r>
            <w:r w:rsidR="002348D4">
              <w:rPr>
                <w:color w:val="000000"/>
              </w:rPr>
              <w:t xml:space="preserve">Планування приміщення відповідає технічному плану. </w:t>
            </w:r>
            <w:r w:rsidRPr="00D4257A">
              <w:rPr>
                <w:color w:val="000000"/>
              </w:rPr>
              <w:t>Приміщення</w:t>
            </w:r>
            <w:r w:rsidRPr="00360231">
              <w:rPr>
                <w:color w:val="000000"/>
              </w:rPr>
              <w:t xml:space="preserve"> потребує проведення ремонтних робіт</w:t>
            </w:r>
            <w:r>
              <w:rPr>
                <w:color w:val="000000"/>
              </w:rPr>
              <w:t>.</w:t>
            </w:r>
            <w:r w:rsidRPr="00360231">
              <w:rPr>
                <w:color w:val="000000"/>
              </w:rPr>
              <w:t xml:space="preserve"> Електропостачання, опалення, водопроводу та </w:t>
            </w:r>
            <w:r w:rsidR="002348D4">
              <w:rPr>
                <w:color w:val="000000"/>
              </w:rPr>
              <w:t>водовідведення</w:t>
            </w:r>
            <w:r w:rsidRPr="00360231">
              <w:rPr>
                <w:color w:val="000000"/>
              </w:rPr>
              <w:t xml:space="preserve"> немає. </w:t>
            </w:r>
            <w:r w:rsidRPr="00D22929">
              <w:rPr>
                <w:color w:val="000000"/>
              </w:rPr>
              <w:t>Право власності зареєстроване 2</w:t>
            </w:r>
            <w:r>
              <w:rPr>
                <w:color w:val="000000"/>
              </w:rPr>
              <w:t>2</w:t>
            </w:r>
            <w:r w:rsidRPr="00D22929">
              <w:rPr>
                <w:color w:val="000000"/>
              </w:rPr>
              <w:t>.0</w:t>
            </w:r>
            <w:r>
              <w:rPr>
                <w:color w:val="000000"/>
              </w:rPr>
              <w:t>6</w:t>
            </w:r>
            <w:r w:rsidRPr="00D22929">
              <w:rPr>
                <w:color w:val="000000"/>
              </w:rPr>
              <w:t>.2018, реєстраційний номер 1</w:t>
            </w:r>
            <w:r>
              <w:rPr>
                <w:color w:val="000000"/>
              </w:rPr>
              <w:t>58</w:t>
            </w:r>
            <w:r w:rsidR="00E10805">
              <w:rPr>
                <w:color w:val="000000"/>
              </w:rPr>
              <w:t>4890263101</w:t>
            </w:r>
            <w:r w:rsidRPr="00D22929">
              <w:rPr>
                <w:color w:val="000000"/>
              </w:rPr>
              <w:t>.</w:t>
            </w:r>
          </w:p>
          <w:p w:rsidR="00452BE6" w:rsidRPr="00D22929" w:rsidRDefault="00452BE6" w:rsidP="00D459F6">
            <w:pPr>
              <w:pStyle w:val="a8"/>
              <w:ind w:firstLine="567"/>
              <w:rPr>
                <w:color w:val="000000"/>
                <w:highlight w:val="yellow"/>
              </w:rPr>
            </w:pPr>
          </w:p>
        </w:tc>
      </w:tr>
      <w:tr w:rsidR="00452BE6" w:rsidRPr="00360231" w:rsidTr="007119D9">
        <w:trPr>
          <w:cantSplit/>
        </w:trPr>
        <w:tc>
          <w:tcPr>
            <w:tcW w:w="7302" w:type="dxa"/>
          </w:tcPr>
          <w:p w:rsidR="00452BE6" w:rsidRPr="00E93F91" w:rsidRDefault="00452BE6" w:rsidP="00DD062D">
            <w:pPr>
              <w:pStyle w:val="a4"/>
              <w:spacing w:after="150" w:line="240" w:lineRule="auto"/>
              <w:ind w:left="34"/>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1.2. інформація про договори оренди, укладені щодо об’єкта або його частини, із зазначенням за кожним таким договором найменування орендаря, орендованої площі, розміру місячної орендної плати, строку дії договору оренди</w:t>
            </w:r>
          </w:p>
        </w:tc>
        <w:tc>
          <w:tcPr>
            <w:tcW w:w="7938" w:type="dxa"/>
          </w:tcPr>
          <w:p w:rsidR="00452BE6" w:rsidRDefault="00452BE6" w:rsidP="00127D96">
            <w:pPr>
              <w:pStyle w:val="a8"/>
              <w:ind w:firstLine="567"/>
              <w:rPr>
                <w:color w:val="000000"/>
              </w:rPr>
            </w:pPr>
            <w:r>
              <w:rPr>
                <w:color w:val="000000"/>
              </w:rPr>
              <w:t xml:space="preserve">Нежитлове </w:t>
            </w:r>
            <w:r w:rsidRPr="00E93F91">
              <w:rPr>
                <w:color w:val="000000"/>
              </w:rPr>
              <w:t xml:space="preserve">приміщення </w:t>
            </w:r>
            <w:r>
              <w:rPr>
                <w:color w:val="000000"/>
              </w:rPr>
              <w:t xml:space="preserve">загальною площею </w:t>
            </w:r>
            <w:r w:rsidR="00E10805">
              <w:rPr>
                <w:color w:val="000000"/>
              </w:rPr>
              <w:t>5,4</w:t>
            </w:r>
            <w:r w:rsidRPr="00D22929">
              <w:rPr>
                <w:color w:val="000000"/>
              </w:rPr>
              <w:t xml:space="preserve"> </w:t>
            </w:r>
            <w:r>
              <w:rPr>
                <w:color w:val="000000"/>
              </w:rPr>
              <w:t>кв.</w:t>
            </w:r>
            <w:r w:rsidR="00E10805">
              <w:rPr>
                <w:color w:val="000000"/>
              </w:rPr>
              <w:t> </w:t>
            </w:r>
            <w:r>
              <w:rPr>
                <w:color w:val="000000"/>
              </w:rPr>
              <w:t xml:space="preserve">м </w:t>
            </w:r>
            <w:bookmarkStart w:id="0" w:name="_Hlk6222064"/>
            <w:r>
              <w:rPr>
                <w:color w:val="000000"/>
              </w:rPr>
              <w:t>знаходиться в оренді</w:t>
            </w:r>
            <w:r w:rsidRPr="00D045E4">
              <w:t xml:space="preserve"> </w:t>
            </w:r>
            <w:r>
              <w:t>у ТОВ «</w:t>
            </w:r>
            <w:r w:rsidR="00E10805">
              <w:t>ПАУЛУС ПЛЮС</w:t>
            </w:r>
            <w:r>
              <w:t xml:space="preserve">». Розмір місячної орендної плати </w:t>
            </w:r>
            <w:r w:rsidRPr="00535B92">
              <w:t xml:space="preserve">складав у </w:t>
            </w:r>
            <w:r w:rsidR="00E10805">
              <w:t>травні</w:t>
            </w:r>
            <w:r w:rsidRPr="00535B92">
              <w:t xml:space="preserve"> 2019 </w:t>
            </w:r>
            <w:r>
              <w:rPr>
                <w:color w:val="000000"/>
              </w:rPr>
              <w:t>–</w:t>
            </w:r>
            <w:r w:rsidRPr="00535B92">
              <w:t xml:space="preserve"> </w:t>
            </w:r>
            <w:r w:rsidR="00E10805">
              <w:t>49</w:t>
            </w:r>
            <w:r w:rsidRPr="00535B92">
              <w:t>,</w:t>
            </w:r>
            <w:r w:rsidR="00E10805">
              <w:t>31</w:t>
            </w:r>
            <w:r w:rsidRPr="00535B92">
              <w:t xml:space="preserve"> грн. Строк</w:t>
            </w:r>
            <w:r>
              <w:t xml:space="preserve"> дії договору оренди №19</w:t>
            </w:r>
            <w:r w:rsidR="00E10805">
              <w:t>82</w:t>
            </w:r>
            <w:r>
              <w:t xml:space="preserve"> від 23.01.2019 </w:t>
            </w:r>
            <w:r>
              <w:rPr>
                <w:color w:val="000000"/>
              </w:rPr>
              <w:t>–</w:t>
            </w:r>
            <w:r w:rsidRPr="00D459F6">
              <w:rPr>
                <w:color w:val="000000"/>
              </w:rPr>
              <w:t xml:space="preserve"> </w:t>
            </w:r>
            <w:r>
              <w:t>до 23.12.2021</w:t>
            </w:r>
            <w:r>
              <w:rPr>
                <w:color w:val="000000"/>
              </w:rPr>
              <w:t xml:space="preserve">. </w:t>
            </w:r>
          </w:p>
          <w:bookmarkEnd w:id="0"/>
          <w:p w:rsidR="00452BE6" w:rsidRPr="00E93F91" w:rsidRDefault="00452BE6" w:rsidP="00127D96">
            <w:pPr>
              <w:pStyle w:val="a8"/>
              <w:ind w:firstLine="567"/>
              <w:rPr>
                <w:color w:val="000000"/>
              </w:rPr>
            </w:pPr>
          </w:p>
        </w:tc>
      </w:tr>
      <w:tr w:rsidR="00452BE6" w:rsidRPr="00E93F91" w:rsidTr="007119D9">
        <w:trPr>
          <w:cantSplit/>
        </w:trPr>
        <w:tc>
          <w:tcPr>
            <w:tcW w:w="7302" w:type="dxa"/>
          </w:tcPr>
          <w:p w:rsidR="00452BE6" w:rsidRPr="00E93F91" w:rsidRDefault="00452BE6" w:rsidP="00DD062D">
            <w:pPr>
              <w:pStyle w:val="a4"/>
              <w:spacing w:after="150" w:line="240" w:lineRule="auto"/>
              <w:ind w:left="34"/>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7938" w:type="dxa"/>
          </w:tcPr>
          <w:p w:rsidR="00452BE6" w:rsidRPr="00E93F91" w:rsidRDefault="00452BE6" w:rsidP="006B5FC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ЄДРПОУ 14095412, адреса: 61003, м. Харків, майдан Конституції, буд.16. Контактні дані: </w:t>
            </w:r>
            <w:proofErr w:type="spellStart"/>
            <w:r w:rsidRPr="00E93F91">
              <w:rPr>
                <w:rFonts w:ascii="Times New Roman" w:hAnsi="Times New Roman" w:cs="Times New Roman"/>
                <w:color w:val="000000"/>
                <w:sz w:val="28"/>
                <w:szCs w:val="28"/>
                <w:lang w:val="uk-UA" w:eastAsia="ru-RU"/>
              </w:rPr>
              <w:t>Замніус</w:t>
            </w:r>
            <w:proofErr w:type="spellEnd"/>
            <w:r w:rsidRPr="00E93F91">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7" w:history="1">
              <w:r w:rsidRPr="00E93F91">
                <w:rPr>
                  <w:rStyle w:val="a7"/>
                  <w:rFonts w:ascii="Times New Roman" w:hAnsi="Times New Roman" w:cs="Times New Roman"/>
                  <w:sz w:val="28"/>
                  <w:szCs w:val="28"/>
                  <w:lang w:val="uk-UA" w:eastAsia="ru-RU"/>
                </w:rPr>
                <w:t>vpfv.10@gmail.com</w:t>
              </w:r>
            </w:hyperlink>
          </w:p>
          <w:p w:rsidR="00452BE6" w:rsidRPr="00E93F91" w:rsidRDefault="00452BE6" w:rsidP="00DD062D">
            <w:pPr>
              <w:spacing w:after="150" w:line="240" w:lineRule="auto"/>
              <w:jc w:val="center"/>
              <w:rPr>
                <w:rFonts w:ascii="Times New Roman" w:hAnsi="Times New Roman" w:cs="Times New Roman"/>
                <w:color w:val="000000"/>
                <w:sz w:val="28"/>
                <w:szCs w:val="28"/>
                <w:lang w:val="uk-UA" w:eastAsia="ru-RU"/>
              </w:rPr>
            </w:pPr>
          </w:p>
        </w:tc>
      </w:tr>
      <w:tr w:rsidR="00452BE6" w:rsidRPr="00E93F91" w:rsidTr="007119D9">
        <w:trPr>
          <w:cantSplit/>
        </w:trPr>
        <w:tc>
          <w:tcPr>
            <w:tcW w:w="7302" w:type="dxa"/>
          </w:tcPr>
          <w:p w:rsidR="00452BE6" w:rsidRPr="00E93F91" w:rsidRDefault="00452BE6" w:rsidP="00DD062D">
            <w:pPr>
              <w:spacing w:after="150" w:line="240" w:lineRule="auto"/>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 xml:space="preserve">1.4. план будівлі </w:t>
            </w:r>
          </w:p>
        </w:tc>
        <w:tc>
          <w:tcPr>
            <w:tcW w:w="7938" w:type="dxa"/>
          </w:tcPr>
          <w:p w:rsidR="00452BE6" w:rsidRPr="00E93F91" w:rsidRDefault="00452BE6" w:rsidP="006B5FCD">
            <w:pPr>
              <w:spacing w:after="150" w:line="240" w:lineRule="auto"/>
              <w:jc w:val="both"/>
              <w:rPr>
                <w:rFonts w:ascii="Times New Roman" w:hAnsi="Times New Roman" w:cs="Times New Roman"/>
                <w:color w:val="000000"/>
                <w:sz w:val="28"/>
                <w:szCs w:val="28"/>
                <w:lang w:val="uk-UA" w:eastAsia="ru-RU"/>
              </w:rPr>
            </w:pPr>
            <w:r w:rsidRPr="008A25D3">
              <w:rPr>
                <w:rFonts w:ascii="Times New Roman" w:hAnsi="Times New Roman" w:cs="Times New Roman"/>
                <w:color w:val="000000"/>
                <w:sz w:val="28"/>
                <w:szCs w:val="28"/>
                <w:lang w:val="uk-UA" w:eastAsia="ru-RU"/>
              </w:rPr>
              <w:t xml:space="preserve">Додається </w:t>
            </w:r>
            <w:proofErr w:type="spellStart"/>
            <w:r w:rsidRPr="008A25D3">
              <w:rPr>
                <w:rFonts w:ascii="Times New Roman" w:hAnsi="Times New Roman" w:cs="Times New Roman"/>
                <w:color w:val="000000"/>
                <w:sz w:val="28"/>
                <w:szCs w:val="28"/>
                <w:lang w:val="uk-UA" w:eastAsia="ru-RU"/>
              </w:rPr>
              <w:t>сканкопія</w:t>
            </w:r>
            <w:proofErr w:type="spellEnd"/>
            <w:r w:rsidRPr="008A25D3">
              <w:rPr>
                <w:rFonts w:ascii="Times New Roman" w:hAnsi="Times New Roman" w:cs="Times New Roman"/>
                <w:color w:val="000000"/>
                <w:sz w:val="28"/>
                <w:szCs w:val="28"/>
                <w:lang w:val="uk-UA" w:eastAsia="ru-RU"/>
              </w:rPr>
              <w:t xml:space="preserve"> технічного паспорту, виготовленого станом на 17.05.2018</w:t>
            </w:r>
          </w:p>
        </w:tc>
      </w:tr>
      <w:tr w:rsidR="00452BE6" w:rsidRPr="00E93F91" w:rsidTr="007119D9">
        <w:trPr>
          <w:cantSplit/>
        </w:trPr>
        <w:tc>
          <w:tcPr>
            <w:tcW w:w="7302"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1.5. фотографічне зображення об’єкта (у разі прийняття рішення органом приватизації)</w:t>
            </w:r>
          </w:p>
        </w:tc>
        <w:tc>
          <w:tcPr>
            <w:tcW w:w="7938"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додається</w:t>
            </w:r>
          </w:p>
        </w:tc>
      </w:tr>
      <w:tr w:rsidR="00452BE6" w:rsidRPr="00E93F91" w:rsidTr="007119D9">
        <w:trPr>
          <w:cantSplit/>
        </w:trPr>
        <w:tc>
          <w:tcPr>
            <w:tcW w:w="7302" w:type="dxa"/>
          </w:tcPr>
          <w:p w:rsidR="00452BE6" w:rsidRPr="00E93F91" w:rsidRDefault="00452BE6" w:rsidP="00DD062D">
            <w:pPr>
              <w:spacing w:after="150" w:line="240" w:lineRule="auto"/>
              <w:jc w:val="both"/>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2. інформація про аукціон:</w:t>
            </w:r>
          </w:p>
        </w:tc>
        <w:tc>
          <w:tcPr>
            <w:tcW w:w="7938"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p>
        </w:tc>
      </w:tr>
      <w:tr w:rsidR="00452BE6" w:rsidRPr="00E93F91" w:rsidTr="007119D9">
        <w:trPr>
          <w:cantSplit/>
        </w:trPr>
        <w:tc>
          <w:tcPr>
            <w:tcW w:w="7302"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2.1. спосіб, дата та час проведення аукціону</w:t>
            </w:r>
          </w:p>
        </w:tc>
        <w:tc>
          <w:tcPr>
            <w:tcW w:w="7938"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Аукціон </w:t>
            </w:r>
            <w:r>
              <w:rPr>
                <w:rFonts w:ascii="Times New Roman" w:hAnsi="Times New Roman" w:cs="Times New Roman"/>
                <w:color w:val="000000"/>
                <w:sz w:val="28"/>
                <w:szCs w:val="28"/>
                <w:lang w:val="uk-UA" w:eastAsia="ru-RU"/>
              </w:rPr>
              <w:t>з умовами</w:t>
            </w:r>
            <w:r w:rsidRPr="00E93F91">
              <w:rPr>
                <w:rFonts w:ascii="Times New Roman" w:hAnsi="Times New Roman" w:cs="Times New Roman"/>
                <w:color w:val="000000"/>
                <w:sz w:val="28"/>
                <w:szCs w:val="28"/>
                <w:lang w:val="uk-UA" w:eastAsia="ru-RU"/>
              </w:rPr>
              <w:t>:</w:t>
            </w:r>
            <w:r w:rsidR="00353873">
              <w:rPr>
                <w:rFonts w:ascii="Times New Roman" w:hAnsi="Times New Roman" w:cs="Times New Roman"/>
                <w:color w:val="000000"/>
                <w:sz w:val="28"/>
                <w:szCs w:val="28"/>
                <w:lang w:val="uk-UA" w:eastAsia="ru-RU"/>
              </w:rPr>
              <w:t xml:space="preserve"> </w:t>
            </w:r>
            <w:r w:rsidR="00691EF5">
              <w:rPr>
                <w:rFonts w:ascii="Times New Roman" w:hAnsi="Times New Roman" w:cs="Times New Roman"/>
                <w:b/>
                <w:color w:val="000000"/>
                <w:sz w:val="28"/>
                <w:szCs w:val="28"/>
                <w:lang w:val="uk-UA" w:eastAsia="ru-RU"/>
              </w:rPr>
              <w:t>08.08</w:t>
            </w:r>
            <w:r w:rsidR="00353873" w:rsidRPr="00353873">
              <w:rPr>
                <w:rFonts w:ascii="Times New Roman" w:hAnsi="Times New Roman" w:cs="Times New Roman"/>
                <w:b/>
                <w:color w:val="000000"/>
                <w:sz w:val="28"/>
                <w:szCs w:val="28"/>
                <w:lang w:val="uk-UA" w:eastAsia="ru-RU"/>
              </w:rPr>
              <w:t>.2019</w:t>
            </w:r>
            <w:r w:rsidR="00F17041">
              <w:rPr>
                <w:rFonts w:ascii="Times New Roman" w:hAnsi="Times New Roman" w:cs="Times New Roman"/>
                <w:b/>
                <w:color w:val="000000"/>
                <w:sz w:val="28"/>
                <w:szCs w:val="28"/>
                <w:lang w:val="uk-UA" w:eastAsia="ru-RU"/>
              </w:rPr>
              <w:t xml:space="preserve"> (восьме</w:t>
            </w:r>
            <w:r w:rsidR="00691EF5">
              <w:rPr>
                <w:rFonts w:ascii="Times New Roman" w:hAnsi="Times New Roman" w:cs="Times New Roman"/>
                <w:b/>
                <w:color w:val="000000"/>
                <w:sz w:val="28"/>
                <w:szCs w:val="28"/>
                <w:lang w:val="uk-UA" w:eastAsia="ru-RU"/>
              </w:rPr>
              <w:t xml:space="preserve"> серпня дві тисячі </w:t>
            </w:r>
            <w:proofErr w:type="spellStart"/>
            <w:r w:rsidR="00691EF5">
              <w:rPr>
                <w:rFonts w:ascii="Times New Roman" w:hAnsi="Times New Roman" w:cs="Times New Roman"/>
                <w:b/>
                <w:color w:val="000000"/>
                <w:sz w:val="28"/>
                <w:szCs w:val="28"/>
                <w:lang w:val="uk-UA" w:eastAsia="ru-RU"/>
              </w:rPr>
              <w:t>дев</w:t>
            </w:r>
            <w:proofErr w:type="spellEnd"/>
            <w:r w:rsidR="00691EF5" w:rsidRPr="00691EF5">
              <w:rPr>
                <w:rFonts w:ascii="Times New Roman" w:hAnsi="Times New Roman" w:cs="Times New Roman"/>
                <w:b/>
                <w:color w:val="000000"/>
                <w:sz w:val="28"/>
                <w:szCs w:val="28"/>
                <w:lang w:eastAsia="ru-RU"/>
              </w:rPr>
              <w:t>’</w:t>
            </w:r>
            <w:proofErr w:type="spellStart"/>
            <w:r w:rsidR="00691EF5">
              <w:rPr>
                <w:rFonts w:ascii="Times New Roman" w:hAnsi="Times New Roman" w:cs="Times New Roman"/>
                <w:b/>
                <w:color w:val="000000"/>
                <w:sz w:val="28"/>
                <w:szCs w:val="28"/>
                <w:lang w:val="uk-UA" w:eastAsia="ru-RU"/>
              </w:rPr>
              <w:t>ятнадцятого</w:t>
            </w:r>
            <w:proofErr w:type="spellEnd"/>
            <w:r w:rsidR="00691EF5">
              <w:rPr>
                <w:rFonts w:ascii="Times New Roman" w:hAnsi="Times New Roman" w:cs="Times New Roman"/>
                <w:b/>
                <w:color w:val="000000"/>
                <w:sz w:val="28"/>
                <w:szCs w:val="28"/>
                <w:lang w:val="uk-UA" w:eastAsia="ru-RU"/>
              </w:rPr>
              <w:t xml:space="preserve"> року)</w:t>
            </w:r>
            <w:r w:rsidRPr="00E93F91">
              <w:rPr>
                <w:rFonts w:ascii="Times New Roman" w:hAnsi="Times New Roman" w:cs="Times New Roman"/>
                <w:color w:val="000000"/>
                <w:sz w:val="28"/>
                <w:szCs w:val="28"/>
                <w:lang w:val="uk-UA" w:eastAsia="ru-RU"/>
              </w:rPr>
              <w:t>, година о котрій починається аукціон, встановлюється ЕТС для кожного електронного аукціону окремо в проміжку часу з 9-00 до 18-00 години</w:t>
            </w:r>
          </w:p>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Період між аукціоном </w:t>
            </w:r>
            <w:r>
              <w:rPr>
                <w:rFonts w:ascii="Times New Roman" w:hAnsi="Times New Roman" w:cs="Times New Roman"/>
                <w:color w:val="000000"/>
                <w:sz w:val="28"/>
                <w:szCs w:val="28"/>
                <w:lang w:val="uk-UA" w:eastAsia="ru-RU"/>
              </w:rPr>
              <w:t>з умовами</w:t>
            </w:r>
            <w:r w:rsidRPr="00E93F91">
              <w:rPr>
                <w:rFonts w:ascii="Times New Roman" w:hAnsi="Times New Roman" w:cs="Times New Roman"/>
                <w:color w:val="000000"/>
                <w:sz w:val="28"/>
                <w:szCs w:val="28"/>
                <w:lang w:val="uk-UA" w:eastAsia="ru-RU"/>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35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452BE6" w:rsidRPr="00E93F91" w:rsidTr="007119D9">
        <w:trPr>
          <w:cantSplit/>
        </w:trPr>
        <w:tc>
          <w:tcPr>
            <w:tcW w:w="7302"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2.2. кінцевий строк подання заяви на участь в електронному аукціоні</w:t>
            </w:r>
          </w:p>
        </w:tc>
        <w:tc>
          <w:tcPr>
            <w:tcW w:w="7938" w:type="dxa"/>
          </w:tcPr>
          <w:p w:rsidR="00452BE6" w:rsidRPr="00E93F91" w:rsidRDefault="00452BE6" w:rsidP="006B5FC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 xml:space="preserve">Кінцевий строк подання заяви на участь в електронному аукціоні </w:t>
            </w:r>
            <w:r>
              <w:rPr>
                <w:rFonts w:ascii="Times New Roman" w:hAnsi="Times New Roman" w:cs="Times New Roman"/>
                <w:b/>
                <w:bCs/>
                <w:color w:val="000000"/>
                <w:sz w:val="28"/>
                <w:szCs w:val="28"/>
                <w:lang w:val="uk-UA" w:eastAsia="ru-RU"/>
              </w:rPr>
              <w:t>з умовами</w:t>
            </w:r>
            <w:r w:rsidRPr="00E93F91">
              <w:rPr>
                <w:rFonts w:ascii="Times New Roman" w:hAnsi="Times New Roman" w:cs="Times New Roman"/>
                <w:b/>
                <w:bCs/>
                <w:color w:val="000000"/>
                <w:sz w:val="28"/>
                <w:szCs w:val="28"/>
                <w:lang w:val="uk-UA" w:eastAsia="ru-RU"/>
              </w:rPr>
              <w:t>, аукціоні із зниженням стартової ціни</w:t>
            </w:r>
            <w:r w:rsidRPr="00E93F91">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452BE6" w:rsidRPr="00E93F91" w:rsidRDefault="00452BE6" w:rsidP="006B5FC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E93F91">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452BE6" w:rsidRPr="00E93F91" w:rsidTr="007119D9">
        <w:trPr>
          <w:cantSplit/>
        </w:trPr>
        <w:tc>
          <w:tcPr>
            <w:tcW w:w="7302"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7938"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p>
        </w:tc>
      </w:tr>
      <w:tr w:rsidR="00452BE6" w:rsidRPr="00E93F91" w:rsidTr="007119D9">
        <w:trPr>
          <w:cantSplit/>
        </w:trPr>
        <w:tc>
          <w:tcPr>
            <w:tcW w:w="7302" w:type="dxa"/>
            <w:vMerge w:val="restart"/>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3.1. Стартова ціна об’єкта для кожного із способів приватизації</w:t>
            </w:r>
          </w:p>
        </w:tc>
        <w:tc>
          <w:tcPr>
            <w:tcW w:w="7938" w:type="dxa"/>
          </w:tcPr>
          <w:p w:rsidR="007119D9" w:rsidRPr="00E93F91" w:rsidRDefault="00452BE6" w:rsidP="00006D6E">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sz w:val="28"/>
                <w:szCs w:val="28"/>
                <w:lang w:val="uk-UA"/>
              </w:rPr>
              <w:t xml:space="preserve">Аукціон </w:t>
            </w:r>
            <w:r>
              <w:rPr>
                <w:rFonts w:ascii="Times New Roman" w:hAnsi="Times New Roman" w:cs="Times New Roman"/>
                <w:sz w:val="28"/>
                <w:szCs w:val="28"/>
                <w:lang w:val="uk-UA"/>
              </w:rPr>
              <w:t>з умовами</w:t>
            </w:r>
            <w:r w:rsidRPr="00E93F91">
              <w:rPr>
                <w:rFonts w:ascii="Times New Roman" w:hAnsi="Times New Roman" w:cs="Times New Roman"/>
                <w:sz w:val="28"/>
                <w:szCs w:val="28"/>
                <w:lang w:val="uk-UA"/>
              </w:rPr>
              <w:t xml:space="preserve"> </w:t>
            </w:r>
            <w:r w:rsidRPr="00E93F91">
              <w:rPr>
                <w:rFonts w:ascii="Times New Roman" w:hAnsi="Times New Roman" w:cs="Times New Roman"/>
                <w:color w:val="000000"/>
                <w:sz w:val="28"/>
                <w:szCs w:val="28"/>
                <w:lang w:val="uk-UA"/>
              </w:rPr>
              <w:t xml:space="preserve">– </w:t>
            </w:r>
            <w:r w:rsidRPr="003A09F5">
              <w:rPr>
                <w:rFonts w:ascii="Times New Roman" w:hAnsi="Times New Roman" w:cs="Times New Roman"/>
                <w:sz w:val="28"/>
                <w:szCs w:val="28"/>
                <w:lang w:val="uk-UA"/>
              </w:rPr>
              <w:t>1</w:t>
            </w:r>
            <w:r w:rsidR="00E10805">
              <w:rPr>
                <w:rFonts w:ascii="Times New Roman" w:hAnsi="Times New Roman" w:cs="Times New Roman"/>
                <w:sz w:val="28"/>
                <w:szCs w:val="28"/>
                <w:lang w:val="uk-UA"/>
              </w:rPr>
              <w:t>0</w:t>
            </w:r>
            <w:r w:rsidRPr="003A09F5">
              <w:rPr>
                <w:rFonts w:ascii="Times New Roman" w:hAnsi="Times New Roman" w:cs="Times New Roman"/>
                <w:sz w:val="28"/>
                <w:szCs w:val="28"/>
                <w:lang w:val="uk-UA"/>
              </w:rPr>
              <w:t> </w:t>
            </w:r>
            <w:r w:rsidR="00E10805">
              <w:rPr>
                <w:rFonts w:ascii="Times New Roman" w:hAnsi="Times New Roman" w:cs="Times New Roman"/>
                <w:sz w:val="28"/>
                <w:szCs w:val="28"/>
                <w:lang w:val="uk-UA"/>
              </w:rPr>
              <w:t>202</w:t>
            </w:r>
            <w:r w:rsidRPr="003A09F5">
              <w:rPr>
                <w:rFonts w:ascii="Times New Roman" w:hAnsi="Times New Roman" w:cs="Times New Roman"/>
                <w:sz w:val="28"/>
                <w:szCs w:val="28"/>
                <w:lang w:val="uk-UA"/>
              </w:rPr>
              <w:t>,00 грн</w:t>
            </w:r>
            <w:r w:rsidRPr="00E93F91">
              <w:rPr>
                <w:rFonts w:ascii="Times New Roman" w:hAnsi="Times New Roman" w:cs="Times New Roman"/>
                <w:color w:val="000000"/>
                <w:sz w:val="28"/>
                <w:szCs w:val="28"/>
                <w:lang w:val="uk-UA"/>
              </w:rPr>
              <w:t>. без ПДВ</w:t>
            </w:r>
          </w:p>
        </w:tc>
      </w:tr>
      <w:tr w:rsidR="00452BE6" w:rsidRPr="00E93F91" w:rsidTr="007119D9">
        <w:trPr>
          <w:cantSplit/>
        </w:trPr>
        <w:tc>
          <w:tcPr>
            <w:tcW w:w="7302" w:type="dxa"/>
            <w:vMerge/>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p>
        </w:tc>
        <w:tc>
          <w:tcPr>
            <w:tcW w:w="7938" w:type="dxa"/>
          </w:tcPr>
          <w:p w:rsidR="007119D9" w:rsidRPr="00E93F91" w:rsidRDefault="00452BE6" w:rsidP="00006D6E">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sz w:val="28"/>
                <w:szCs w:val="28"/>
                <w:lang w:val="uk-UA"/>
              </w:rPr>
              <w:t xml:space="preserve">Аукціон із зниженням стартової ціни </w:t>
            </w:r>
            <w:r w:rsidRPr="005D519D">
              <w:rPr>
                <w:rFonts w:ascii="Times New Roman" w:hAnsi="Times New Roman" w:cs="Times New Roman"/>
                <w:sz w:val="28"/>
                <w:szCs w:val="28"/>
                <w:lang w:val="uk-UA"/>
              </w:rPr>
              <w:t>– 5</w:t>
            </w:r>
            <w:r w:rsidR="00E10805">
              <w:rPr>
                <w:rFonts w:ascii="Times New Roman" w:hAnsi="Times New Roman" w:cs="Times New Roman"/>
                <w:sz w:val="28"/>
                <w:szCs w:val="28"/>
                <w:lang w:val="uk-UA"/>
              </w:rPr>
              <w:t> 101,00</w:t>
            </w:r>
            <w:r w:rsidRPr="005D519D">
              <w:rPr>
                <w:rFonts w:ascii="Times New Roman" w:hAnsi="Times New Roman" w:cs="Times New Roman"/>
                <w:sz w:val="28"/>
                <w:szCs w:val="28"/>
                <w:lang w:val="uk-UA"/>
              </w:rPr>
              <w:t xml:space="preserve"> грн. без</w:t>
            </w:r>
            <w:r w:rsidRPr="00E93F91">
              <w:rPr>
                <w:rFonts w:ascii="Times New Roman" w:hAnsi="Times New Roman" w:cs="Times New Roman"/>
                <w:color w:val="000000"/>
                <w:sz w:val="28"/>
                <w:szCs w:val="28"/>
                <w:lang w:val="uk-UA"/>
              </w:rPr>
              <w:t xml:space="preserve"> ПДВ</w:t>
            </w:r>
          </w:p>
        </w:tc>
      </w:tr>
      <w:tr w:rsidR="00452BE6" w:rsidRPr="00E93F91" w:rsidTr="007119D9">
        <w:trPr>
          <w:cantSplit/>
        </w:trPr>
        <w:tc>
          <w:tcPr>
            <w:tcW w:w="7302" w:type="dxa"/>
            <w:vMerge/>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p>
        </w:tc>
        <w:tc>
          <w:tcPr>
            <w:tcW w:w="7938" w:type="dxa"/>
          </w:tcPr>
          <w:p w:rsidR="00452BE6" w:rsidRPr="00E93F91" w:rsidRDefault="00452BE6" w:rsidP="00AE7E8A">
            <w:pPr>
              <w:spacing w:after="150" w:line="240" w:lineRule="auto"/>
              <w:jc w:val="both"/>
              <w:rPr>
                <w:rFonts w:ascii="Times New Roman" w:hAnsi="Times New Roman" w:cs="Times New Roman"/>
                <w:sz w:val="28"/>
                <w:szCs w:val="28"/>
                <w:lang w:val="uk-UA"/>
              </w:rPr>
            </w:pPr>
            <w:r w:rsidRPr="00E93F91">
              <w:rPr>
                <w:rFonts w:ascii="Times New Roman" w:hAnsi="Times New Roman" w:cs="Times New Roman"/>
                <w:sz w:val="28"/>
                <w:szCs w:val="28"/>
                <w:lang w:val="uk-UA"/>
              </w:rPr>
              <w:t xml:space="preserve">Аукціон за методом покрокового зниження стартової ціни та подальшого подання цінових пропозицій </w:t>
            </w:r>
            <w:r w:rsidRPr="00E93F91">
              <w:rPr>
                <w:rFonts w:ascii="Times New Roman" w:hAnsi="Times New Roman" w:cs="Times New Roman"/>
                <w:color w:val="000000"/>
                <w:sz w:val="28"/>
                <w:szCs w:val="28"/>
                <w:lang w:val="uk-UA"/>
              </w:rPr>
              <w:t xml:space="preserve">– </w:t>
            </w:r>
            <w:r w:rsidRPr="005D519D">
              <w:rPr>
                <w:rFonts w:ascii="Times New Roman" w:hAnsi="Times New Roman" w:cs="Times New Roman"/>
                <w:sz w:val="28"/>
                <w:szCs w:val="28"/>
                <w:lang w:val="uk-UA"/>
              </w:rPr>
              <w:t>5 </w:t>
            </w:r>
            <w:r w:rsidR="00E10805">
              <w:rPr>
                <w:rFonts w:ascii="Times New Roman" w:hAnsi="Times New Roman" w:cs="Times New Roman"/>
                <w:sz w:val="28"/>
                <w:szCs w:val="28"/>
                <w:lang w:val="uk-UA"/>
              </w:rPr>
              <w:t>101</w:t>
            </w:r>
            <w:r w:rsidRPr="005D519D">
              <w:rPr>
                <w:rFonts w:ascii="Times New Roman" w:hAnsi="Times New Roman" w:cs="Times New Roman"/>
                <w:sz w:val="28"/>
                <w:szCs w:val="28"/>
                <w:lang w:val="uk-UA"/>
              </w:rPr>
              <w:t>,</w:t>
            </w:r>
            <w:r w:rsidR="00E10805">
              <w:rPr>
                <w:rFonts w:ascii="Times New Roman" w:hAnsi="Times New Roman" w:cs="Times New Roman"/>
                <w:sz w:val="28"/>
                <w:szCs w:val="28"/>
                <w:lang w:val="uk-UA"/>
              </w:rPr>
              <w:t>0</w:t>
            </w:r>
            <w:r w:rsidRPr="005D519D">
              <w:rPr>
                <w:rFonts w:ascii="Times New Roman" w:hAnsi="Times New Roman" w:cs="Times New Roman"/>
                <w:sz w:val="28"/>
                <w:szCs w:val="28"/>
                <w:lang w:val="uk-UA"/>
              </w:rPr>
              <w:t>0 грн</w:t>
            </w:r>
            <w:r w:rsidRPr="00E93F91">
              <w:rPr>
                <w:rFonts w:ascii="Times New Roman" w:hAnsi="Times New Roman" w:cs="Times New Roman"/>
                <w:color w:val="000000"/>
                <w:sz w:val="28"/>
                <w:szCs w:val="28"/>
                <w:lang w:val="uk-UA"/>
              </w:rPr>
              <w:t>. без ПДВ</w:t>
            </w:r>
          </w:p>
        </w:tc>
      </w:tr>
      <w:tr w:rsidR="00452BE6" w:rsidRPr="00E93F91" w:rsidTr="007119D9">
        <w:trPr>
          <w:cantSplit/>
        </w:trPr>
        <w:tc>
          <w:tcPr>
            <w:tcW w:w="7302" w:type="dxa"/>
            <w:vMerge w:val="restart"/>
          </w:tcPr>
          <w:p w:rsidR="00452BE6" w:rsidRPr="00E93F91" w:rsidRDefault="00452BE6" w:rsidP="00DD062D">
            <w:pPr>
              <w:shd w:val="clear" w:color="auto" w:fill="FFFFFF"/>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2</w:t>
            </w:r>
            <w:r w:rsidRPr="00E93F91">
              <w:rPr>
                <w:rFonts w:ascii="Times New Roman" w:hAnsi="Times New Roman" w:cs="Times New Roman"/>
                <w:color w:val="000000"/>
                <w:sz w:val="28"/>
                <w:szCs w:val="28"/>
                <w:lang w:val="uk-UA" w:eastAsia="ru-RU"/>
              </w:rPr>
              <w:t>. розмір гарантійного внеску електронного аукціону для кожного із способів продажу</w:t>
            </w:r>
          </w:p>
          <w:p w:rsidR="00D52D12" w:rsidRPr="00E93F91" w:rsidRDefault="00452BE6" w:rsidP="007744DF">
            <w:pPr>
              <w:shd w:val="clear" w:color="auto" w:fill="FFFFFF"/>
              <w:spacing w:after="150" w:line="240" w:lineRule="auto"/>
              <w:jc w:val="both"/>
              <w:rPr>
                <w:rFonts w:ascii="Times New Roman" w:hAnsi="Times New Roman" w:cs="Times New Roman"/>
                <w:color w:val="000000"/>
                <w:sz w:val="24"/>
                <w:szCs w:val="24"/>
                <w:lang w:val="uk-UA" w:eastAsia="ru-RU"/>
              </w:rPr>
            </w:pPr>
            <w:r w:rsidRPr="00E93F91">
              <w:rPr>
                <w:rFonts w:ascii="Times New Roman" w:hAnsi="Times New Roman" w:cs="Times New Roman"/>
                <w:color w:val="000000"/>
                <w:sz w:val="24"/>
                <w:szCs w:val="24"/>
                <w:lang w:val="uk-UA" w:eastAsia="ru-RU"/>
              </w:rPr>
              <w:t xml:space="preserve">гарантійний внесок - сума коштів, що становить визначену у відсотках частину стартової ціни об’єкта приватизації, яка вноситься потенційним покупцем об’єкта приватизації для забезпечення виконання його зобов’язання щодо участі в аукціоні у вигляді грошових коштів в розмірі 10 відсотків стартової ціни </w:t>
            </w:r>
          </w:p>
        </w:tc>
        <w:tc>
          <w:tcPr>
            <w:tcW w:w="7938"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sz w:val="28"/>
                <w:szCs w:val="28"/>
                <w:lang w:val="uk-UA"/>
              </w:rPr>
              <w:t xml:space="preserve">Аукціон </w:t>
            </w:r>
            <w:r>
              <w:rPr>
                <w:rFonts w:ascii="Times New Roman" w:hAnsi="Times New Roman" w:cs="Times New Roman"/>
                <w:sz w:val="28"/>
                <w:szCs w:val="28"/>
                <w:lang w:val="uk-UA"/>
              </w:rPr>
              <w:t>з умовами</w:t>
            </w:r>
            <w:r w:rsidRPr="00E93F91">
              <w:rPr>
                <w:rFonts w:ascii="Times New Roman" w:hAnsi="Times New Roman" w:cs="Times New Roman"/>
                <w:sz w:val="28"/>
                <w:szCs w:val="28"/>
                <w:lang w:val="uk-UA"/>
              </w:rPr>
              <w:t xml:space="preserve"> – </w:t>
            </w:r>
            <w:r w:rsidRPr="003A09F5">
              <w:rPr>
                <w:rFonts w:ascii="Times New Roman" w:hAnsi="Times New Roman" w:cs="Times New Roman"/>
                <w:sz w:val="28"/>
                <w:szCs w:val="28"/>
                <w:lang w:val="uk-UA"/>
              </w:rPr>
              <w:t>1 </w:t>
            </w:r>
            <w:r w:rsidR="00E10805">
              <w:rPr>
                <w:rFonts w:ascii="Times New Roman" w:hAnsi="Times New Roman" w:cs="Times New Roman"/>
                <w:sz w:val="28"/>
                <w:szCs w:val="28"/>
                <w:lang w:val="uk-UA"/>
              </w:rPr>
              <w:t>020</w:t>
            </w:r>
            <w:r w:rsidRPr="003A09F5">
              <w:rPr>
                <w:rFonts w:ascii="Times New Roman" w:hAnsi="Times New Roman" w:cs="Times New Roman"/>
                <w:sz w:val="28"/>
                <w:szCs w:val="28"/>
                <w:lang w:val="uk-UA"/>
              </w:rPr>
              <w:t>,</w:t>
            </w:r>
            <w:r w:rsidR="00E10805">
              <w:rPr>
                <w:rFonts w:ascii="Times New Roman" w:hAnsi="Times New Roman" w:cs="Times New Roman"/>
                <w:sz w:val="28"/>
                <w:szCs w:val="28"/>
                <w:lang w:val="uk-UA"/>
              </w:rPr>
              <w:t>2</w:t>
            </w:r>
            <w:r w:rsidRPr="003A09F5">
              <w:rPr>
                <w:rFonts w:ascii="Times New Roman" w:hAnsi="Times New Roman" w:cs="Times New Roman"/>
                <w:sz w:val="28"/>
                <w:szCs w:val="28"/>
                <w:lang w:val="uk-UA"/>
              </w:rPr>
              <w:t xml:space="preserve">0 </w:t>
            </w:r>
            <w:r w:rsidRPr="00E93F91">
              <w:rPr>
                <w:rFonts w:ascii="Times New Roman" w:hAnsi="Times New Roman" w:cs="Times New Roman"/>
                <w:sz w:val="28"/>
                <w:szCs w:val="28"/>
                <w:lang w:val="uk-UA"/>
              </w:rPr>
              <w:t>грн</w:t>
            </w:r>
          </w:p>
        </w:tc>
      </w:tr>
      <w:tr w:rsidR="00452BE6" w:rsidRPr="00E93F91" w:rsidTr="007119D9">
        <w:trPr>
          <w:cantSplit/>
        </w:trPr>
        <w:tc>
          <w:tcPr>
            <w:tcW w:w="7302" w:type="dxa"/>
            <w:vMerge/>
          </w:tcPr>
          <w:p w:rsidR="00452BE6" w:rsidRPr="00E93F91" w:rsidRDefault="00452BE6" w:rsidP="00DD062D">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7938" w:type="dxa"/>
          </w:tcPr>
          <w:p w:rsidR="00452BE6" w:rsidRPr="00E93F91" w:rsidRDefault="00452BE6" w:rsidP="00AE7E8A">
            <w:pPr>
              <w:pStyle w:val="a8"/>
              <w:ind w:firstLine="31"/>
              <w:rPr>
                <w:color w:val="000000"/>
              </w:rPr>
            </w:pPr>
            <w:r w:rsidRPr="00E93F91">
              <w:t xml:space="preserve">Аукціон із зниженням стартової ціни – </w:t>
            </w:r>
            <w:bookmarkStart w:id="1" w:name="_Hlk6222228"/>
            <w:r w:rsidR="00E10805">
              <w:t>510,10</w:t>
            </w:r>
            <w:r w:rsidRPr="00E93F91">
              <w:rPr>
                <w:color w:val="000000"/>
              </w:rPr>
              <w:t xml:space="preserve"> </w:t>
            </w:r>
            <w:bookmarkEnd w:id="1"/>
            <w:r w:rsidRPr="00E93F91">
              <w:rPr>
                <w:color w:val="000000"/>
              </w:rPr>
              <w:t>грн.</w:t>
            </w:r>
          </w:p>
        </w:tc>
      </w:tr>
      <w:tr w:rsidR="00452BE6" w:rsidRPr="00E93F91" w:rsidTr="007119D9">
        <w:trPr>
          <w:cantSplit/>
        </w:trPr>
        <w:tc>
          <w:tcPr>
            <w:tcW w:w="7302" w:type="dxa"/>
            <w:vMerge/>
          </w:tcPr>
          <w:p w:rsidR="00452BE6" w:rsidRPr="00E93F91" w:rsidRDefault="00452BE6" w:rsidP="00DD062D">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7938" w:type="dxa"/>
          </w:tcPr>
          <w:p w:rsidR="00452BE6" w:rsidRPr="00E93F91" w:rsidRDefault="00452BE6" w:rsidP="00AE7E8A">
            <w:pPr>
              <w:pStyle w:val="a8"/>
              <w:ind w:firstLine="0"/>
              <w:rPr>
                <w:color w:val="000000"/>
              </w:rPr>
            </w:pPr>
            <w:r w:rsidRPr="00E93F91">
              <w:t xml:space="preserve">Аукціон за методом покрокового зниження стартової ціни та подальшого подання цінових пропозицій – </w:t>
            </w:r>
            <w:r w:rsidR="00E10805">
              <w:t>510,10</w:t>
            </w:r>
            <w:r w:rsidRPr="00E93F91">
              <w:rPr>
                <w:color w:val="000000"/>
              </w:rPr>
              <w:t xml:space="preserve"> грн.</w:t>
            </w:r>
          </w:p>
        </w:tc>
      </w:tr>
      <w:tr w:rsidR="00452BE6" w:rsidRPr="00E93F91" w:rsidTr="007119D9">
        <w:trPr>
          <w:cantSplit/>
        </w:trPr>
        <w:tc>
          <w:tcPr>
            <w:tcW w:w="7302" w:type="dxa"/>
          </w:tcPr>
          <w:p w:rsidR="00452BE6" w:rsidRPr="00E93F91" w:rsidRDefault="00452BE6" w:rsidP="00DD062D">
            <w:pPr>
              <w:shd w:val="clear" w:color="auto" w:fill="FFFFFF"/>
              <w:spacing w:after="150" w:line="240" w:lineRule="auto"/>
              <w:jc w:val="both"/>
              <w:rPr>
                <w:rFonts w:ascii="Times New Roman" w:hAnsi="Times New Roman" w:cs="Times New Roman"/>
                <w:color w:val="000000"/>
                <w:sz w:val="28"/>
                <w:szCs w:val="28"/>
                <w:lang w:val="uk-UA" w:eastAsia="ru-RU"/>
              </w:rPr>
            </w:pPr>
            <w:bookmarkStart w:id="2" w:name="n102"/>
            <w:bookmarkEnd w:id="2"/>
            <w:r w:rsidRPr="00E93F91">
              <w:rPr>
                <w:rFonts w:ascii="Times New Roman" w:hAnsi="Times New Roman" w:cs="Times New Roman"/>
                <w:color w:val="000000"/>
                <w:sz w:val="28"/>
                <w:szCs w:val="28"/>
                <w:lang w:val="uk-UA" w:eastAsia="ru-RU"/>
              </w:rPr>
              <w:lastRenderedPageBreak/>
              <w:t>3.</w:t>
            </w:r>
            <w:r>
              <w:rPr>
                <w:rFonts w:ascii="Times New Roman" w:hAnsi="Times New Roman" w:cs="Times New Roman"/>
                <w:color w:val="000000"/>
                <w:sz w:val="28"/>
                <w:szCs w:val="28"/>
                <w:lang w:val="uk-UA" w:eastAsia="ru-RU"/>
              </w:rPr>
              <w:t>3</w:t>
            </w:r>
            <w:r w:rsidRPr="00E93F91">
              <w:rPr>
                <w:rFonts w:ascii="Times New Roman" w:hAnsi="Times New Roman" w:cs="Times New Roman"/>
                <w:color w:val="000000"/>
                <w:sz w:val="28"/>
                <w:szCs w:val="28"/>
                <w:lang w:val="uk-UA" w:eastAsia="ru-RU"/>
              </w:rPr>
              <w:t>. розмір реєстраційного внеску</w:t>
            </w:r>
          </w:p>
          <w:p w:rsidR="00452BE6" w:rsidRPr="00E93F91" w:rsidRDefault="00452BE6" w:rsidP="00DD062D">
            <w:pPr>
              <w:shd w:val="clear" w:color="auto" w:fill="FFFFFF"/>
              <w:spacing w:after="150" w:line="240" w:lineRule="auto"/>
              <w:jc w:val="both"/>
              <w:rPr>
                <w:rFonts w:ascii="Times New Roman" w:hAnsi="Times New Roman" w:cs="Times New Roman"/>
                <w:color w:val="000000"/>
                <w:sz w:val="24"/>
                <w:szCs w:val="24"/>
                <w:lang w:val="uk-UA" w:eastAsia="ru-RU"/>
              </w:rPr>
            </w:pPr>
            <w:r w:rsidRPr="00E93F91">
              <w:rPr>
                <w:rFonts w:ascii="Times New Roman" w:hAnsi="Times New Roman" w:cs="Times New Roman"/>
                <w:color w:val="000000"/>
                <w:sz w:val="24"/>
                <w:szCs w:val="24"/>
                <w:lang w:val="uk-UA" w:eastAsia="ru-RU"/>
              </w:rPr>
              <w:t>реєстраційний внесок - сума коштів у розмірі 0,2 мінімальної заробітної плати станом на 1 січня поточного року, що вноситься за реєстрацію заяви на участь у приватизації потенційним покупцем на відповідний рахунок оператора електронного майданчика, який протягом п’яти робочих днів з дня проведення аукціону зараховує їх до державного або місцевого бюджету</w:t>
            </w:r>
          </w:p>
        </w:tc>
        <w:tc>
          <w:tcPr>
            <w:tcW w:w="7938" w:type="dxa"/>
          </w:tcPr>
          <w:p w:rsidR="00452BE6" w:rsidRPr="00E93F91" w:rsidRDefault="00452BE6"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834,6</w:t>
            </w:r>
            <w:r>
              <w:rPr>
                <w:rFonts w:ascii="Times New Roman" w:hAnsi="Times New Roman" w:cs="Times New Roman"/>
                <w:color w:val="000000"/>
                <w:sz w:val="28"/>
                <w:szCs w:val="28"/>
                <w:lang w:val="uk-UA" w:eastAsia="ru-RU"/>
              </w:rPr>
              <w:t>0</w:t>
            </w:r>
            <w:r w:rsidRPr="00E93F91">
              <w:rPr>
                <w:rFonts w:ascii="Times New Roman" w:hAnsi="Times New Roman" w:cs="Times New Roman"/>
                <w:color w:val="000000"/>
                <w:sz w:val="28"/>
                <w:szCs w:val="28"/>
                <w:lang w:val="uk-UA" w:eastAsia="ru-RU"/>
              </w:rPr>
              <w:t xml:space="preserve"> грн.</w:t>
            </w:r>
          </w:p>
        </w:tc>
      </w:tr>
      <w:tr w:rsidR="00452BE6" w:rsidRPr="00E93F91" w:rsidTr="007119D9">
        <w:trPr>
          <w:cantSplit/>
        </w:trPr>
        <w:tc>
          <w:tcPr>
            <w:tcW w:w="7302" w:type="dxa"/>
          </w:tcPr>
          <w:p w:rsidR="00452BE6" w:rsidRPr="0078596B" w:rsidRDefault="00452BE6" w:rsidP="00DB5F85">
            <w:pPr>
              <w:shd w:val="clear" w:color="auto" w:fill="FFFFFF"/>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7119D9">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 xml:space="preserve">. умови продажу об’єкта </w:t>
            </w:r>
          </w:p>
        </w:tc>
        <w:tc>
          <w:tcPr>
            <w:tcW w:w="7938" w:type="dxa"/>
          </w:tcPr>
          <w:p w:rsidR="007119D9" w:rsidRPr="005E4261" w:rsidRDefault="00452BE6" w:rsidP="00E10805">
            <w:pPr>
              <w:pStyle w:val="a8"/>
              <w:ind w:firstLine="567"/>
              <w:rPr>
                <w:color w:val="000000"/>
              </w:rPr>
            </w:pPr>
            <w:r w:rsidRPr="005E4261">
              <w:rPr>
                <w:color w:val="000000"/>
              </w:rPr>
              <w:t xml:space="preserve">Умовою продажу даного об’єкта є </w:t>
            </w:r>
            <w:r w:rsidR="00D52D12">
              <w:rPr>
                <w:color w:val="000000"/>
              </w:rPr>
              <w:t>збереження</w:t>
            </w:r>
            <w:r w:rsidRPr="005E4261">
              <w:rPr>
                <w:color w:val="000000"/>
              </w:rPr>
              <w:t xml:space="preserve"> договірних відносин, тому згідно з </w:t>
            </w:r>
            <w:r w:rsidRPr="005E4261">
              <w:t xml:space="preserve">вимогами п. 4 </w:t>
            </w:r>
            <w:r w:rsidR="00E10805">
              <w:t>с</w:t>
            </w:r>
            <w:r w:rsidRPr="005E4261">
              <w:t>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покупцем переданого в оренду об’єкта  є орендар, дія відповідного договору припиняється з дня, за яким об’єкт оренди переходить у його власність.</w:t>
            </w:r>
          </w:p>
        </w:tc>
      </w:tr>
      <w:tr w:rsidR="007119D9" w:rsidRPr="00E93F91"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5</w:t>
            </w:r>
            <w:r w:rsidRPr="00E93F91">
              <w:rPr>
                <w:rFonts w:ascii="Times New Roman" w:hAnsi="Times New Roman" w:cs="Times New Roman"/>
                <w:color w:val="000000"/>
                <w:sz w:val="28"/>
                <w:szCs w:val="28"/>
                <w:lang w:val="uk-UA" w:eastAsia="ru-RU"/>
              </w:rPr>
              <w:t>. додаткова інформація про умови, на яких здійснюється приватизація об’єкта</w:t>
            </w:r>
          </w:p>
        </w:tc>
        <w:tc>
          <w:tcPr>
            <w:tcW w:w="7938" w:type="dxa"/>
          </w:tcPr>
          <w:p w:rsidR="007119D9" w:rsidRPr="00E93F91" w:rsidRDefault="007119D9" w:rsidP="00E10805">
            <w:pPr>
              <w:spacing w:after="150" w:line="240" w:lineRule="auto"/>
              <w:jc w:val="both"/>
              <w:rPr>
                <w:rFonts w:ascii="Times New Roman" w:hAnsi="Times New Roman" w:cs="Times New Roman"/>
                <w:sz w:val="28"/>
                <w:szCs w:val="28"/>
                <w:lang w:val="uk-UA"/>
              </w:rPr>
            </w:pPr>
            <w:r w:rsidRPr="00E93F91">
              <w:rPr>
                <w:rFonts w:ascii="Times New Roman" w:hAnsi="Times New Roman" w:cs="Times New Roman"/>
                <w:color w:val="000000"/>
                <w:sz w:val="28"/>
                <w:szCs w:val="28"/>
                <w:lang w:val="uk-UA" w:eastAsia="ru-RU"/>
              </w:rPr>
              <w:t xml:space="preserve">При укладанні договору купівлі </w:t>
            </w:r>
            <w:r w:rsidRPr="00E93F91">
              <w:rPr>
                <w:rFonts w:ascii="Times New Roman" w:hAnsi="Times New Roman" w:cs="Times New Roman"/>
                <w:color w:val="000000"/>
                <w:sz w:val="28"/>
                <w:szCs w:val="28"/>
                <w:lang w:val="uk-UA" w:eastAsia="ru-RU"/>
              </w:rPr>
              <w:softHyphen/>
              <w:t>продажу об’єкта приватизації з покупцем на ціну продажу об’єкта нараховується ПДВ (податок на додану вартість) у розмірі 20 (двадцяти) відсотків</w:t>
            </w:r>
            <w:r>
              <w:rPr>
                <w:rFonts w:ascii="Times New Roman" w:hAnsi="Times New Roman" w:cs="Times New Roman"/>
                <w:color w:val="000000"/>
                <w:sz w:val="28"/>
                <w:szCs w:val="28"/>
                <w:lang w:val="uk-UA" w:eastAsia="ru-RU"/>
              </w:rPr>
              <w:t>.</w:t>
            </w:r>
          </w:p>
        </w:tc>
      </w:tr>
      <w:tr w:rsidR="007119D9" w:rsidRPr="00E93F91" w:rsidTr="007119D9">
        <w:trPr>
          <w:cantSplit/>
        </w:trPr>
        <w:tc>
          <w:tcPr>
            <w:tcW w:w="7302" w:type="dxa"/>
          </w:tcPr>
          <w:p w:rsidR="007119D9" w:rsidRPr="00E93F91" w:rsidRDefault="007119D9" w:rsidP="007119D9">
            <w:pPr>
              <w:shd w:val="clear" w:color="auto" w:fill="FFFFFF"/>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4. додаткова інформація:</w:t>
            </w:r>
          </w:p>
        </w:tc>
        <w:tc>
          <w:tcPr>
            <w:tcW w:w="7938"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p>
        </w:tc>
      </w:tr>
      <w:tr w:rsidR="007119D9" w:rsidRPr="001C7A83"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4.1. найменування установи банку, її адреса та номери рахунків, відкритих для внесення гарантійного внеску, реєстраційного внеску та проведення розрахунків за придбані об’єкти</w:t>
            </w:r>
          </w:p>
        </w:tc>
        <w:tc>
          <w:tcPr>
            <w:tcW w:w="7938" w:type="dxa"/>
          </w:tcPr>
          <w:p w:rsidR="007119D9" w:rsidRPr="00EA52BB" w:rsidRDefault="007119D9" w:rsidP="007119D9">
            <w:pPr>
              <w:pStyle w:val="3"/>
              <w:shd w:val="clear" w:color="auto" w:fill="auto"/>
              <w:tabs>
                <w:tab w:val="left" w:pos="720"/>
              </w:tabs>
              <w:spacing w:before="0" w:after="0" w:line="240" w:lineRule="auto"/>
              <w:rPr>
                <w:rFonts w:ascii="Times New Roman" w:hAnsi="Times New Roman"/>
                <w:color w:val="000000"/>
                <w:sz w:val="26"/>
                <w:szCs w:val="26"/>
                <w:lang w:val="uk-UA"/>
              </w:rPr>
            </w:pPr>
            <w:bookmarkStart w:id="3" w:name="_Hlk6476606"/>
            <w:r w:rsidRPr="00EA52BB">
              <w:rPr>
                <w:rFonts w:ascii="Times New Roman" w:hAnsi="Times New Roman"/>
                <w:color w:val="000000"/>
                <w:sz w:val="26"/>
                <w:szCs w:val="26"/>
                <w:lang w:val="uk-UA"/>
              </w:rPr>
              <w:t>Одержувач: УДКСУ  у м. Харкові Харківської області</w:t>
            </w:r>
          </w:p>
          <w:p w:rsidR="00E10805" w:rsidRPr="00EA52BB" w:rsidRDefault="007119D9" w:rsidP="00E10805">
            <w:pPr>
              <w:pStyle w:val="3"/>
              <w:shd w:val="clear" w:color="auto" w:fill="auto"/>
              <w:tabs>
                <w:tab w:val="left" w:pos="720"/>
              </w:tabs>
              <w:spacing w:before="0" w:after="0" w:line="240" w:lineRule="auto"/>
              <w:rPr>
                <w:rFonts w:ascii="Times New Roman" w:hAnsi="Times New Roman"/>
                <w:color w:val="000000"/>
                <w:sz w:val="26"/>
                <w:szCs w:val="26"/>
                <w:lang w:val="uk-UA"/>
              </w:rPr>
            </w:pPr>
            <w:r w:rsidRPr="00EA52BB">
              <w:rPr>
                <w:rFonts w:ascii="Times New Roman" w:hAnsi="Times New Roman"/>
                <w:color w:val="000000"/>
                <w:sz w:val="26"/>
                <w:szCs w:val="26"/>
                <w:lang w:val="uk-UA"/>
              </w:rPr>
              <w:t xml:space="preserve">Рахунок № 31512905020002 </w:t>
            </w:r>
            <w:r w:rsidRPr="00EA52BB">
              <w:rPr>
                <w:rFonts w:ascii="Times New Roman" w:hAnsi="Times New Roman"/>
                <w:bCs/>
                <w:color w:val="000000"/>
                <w:sz w:val="26"/>
                <w:szCs w:val="26"/>
                <w:lang w:val="uk-UA"/>
              </w:rPr>
              <w:t>(для перерахування електронним майданчиком реєстраційних внесків учасників аукціону)</w:t>
            </w:r>
            <w:r w:rsidRPr="00EA52BB">
              <w:rPr>
                <w:rFonts w:ascii="Times New Roman" w:hAnsi="Times New Roman"/>
                <w:color w:val="000000"/>
                <w:sz w:val="26"/>
                <w:szCs w:val="26"/>
                <w:lang w:val="uk-UA"/>
              </w:rPr>
              <w:t>.</w:t>
            </w:r>
            <w:r w:rsidR="00E10805" w:rsidRPr="00EA52BB">
              <w:rPr>
                <w:rFonts w:ascii="Times New Roman" w:hAnsi="Times New Roman"/>
                <w:color w:val="000000"/>
                <w:sz w:val="26"/>
                <w:szCs w:val="26"/>
                <w:lang w:val="uk-UA"/>
              </w:rPr>
              <w:t xml:space="preserve"> </w:t>
            </w:r>
            <w:r w:rsidRPr="00EA52BB">
              <w:rPr>
                <w:rFonts w:ascii="Times New Roman" w:hAnsi="Times New Roman"/>
                <w:color w:val="000000"/>
                <w:sz w:val="26"/>
                <w:szCs w:val="26"/>
                <w:lang w:val="uk-UA"/>
              </w:rPr>
              <w:t>Банк одержувача: Казначейство України (ЕАП), МФО 899998</w:t>
            </w:r>
            <w:r w:rsidR="00E10805" w:rsidRPr="00EA52BB">
              <w:rPr>
                <w:rFonts w:ascii="Times New Roman" w:hAnsi="Times New Roman"/>
                <w:color w:val="000000"/>
                <w:sz w:val="26"/>
                <w:szCs w:val="26"/>
                <w:lang w:val="uk-UA"/>
              </w:rPr>
              <w:t xml:space="preserve"> </w:t>
            </w:r>
            <w:r w:rsidRPr="00EA52BB">
              <w:rPr>
                <w:rFonts w:ascii="Times New Roman" w:hAnsi="Times New Roman"/>
                <w:color w:val="000000"/>
                <w:sz w:val="26"/>
                <w:szCs w:val="26"/>
                <w:lang w:val="uk-UA"/>
              </w:rPr>
              <w:t>Код ЄДРПОУ 37999649</w:t>
            </w:r>
            <w:r w:rsidR="00E10805" w:rsidRPr="00EA52BB">
              <w:rPr>
                <w:rFonts w:ascii="Times New Roman" w:hAnsi="Times New Roman"/>
                <w:color w:val="000000"/>
                <w:sz w:val="26"/>
                <w:szCs w:val="26"/>
                <w:lang w:val="uk-UA"/>
              </w:rPr>
              <w:t xml:space="preserve"> </w:t>
            </w:r>
            <w:r w:rsidRPr="00EA52BB">
              <w:rPr>
                <w:rFonts w:ascii="Times New Roman" w:hAnsi="Times New Roman"/>
                <w:color w:val="000000"/>
                <w:sz w:val="26"/>
                <w:szCs w:val="26"/>
                <w:lang w:val="uk-UA"/>
              </w:rPr>
              <w:t>Код класифікації доходів бюджету: 31030000.</w:t>
            </w:r>
            <w:r w:rsidR="00E10805" w:rsidRPr="00EA52BB">
              <w:rPr>
                <w:rFonts w:ascii="Times New Roman" w:hAnsi="Times New Roman"/>
                <w:color w:val="000000"/>
                <w:sz w:val="26"/>
                <w:szCs w:val="26"/>
                <w:lang w:val="uk-UA"/>
              </w:rPr>
              <w:t xml:space="preserve"> </w:t>
            </w:r>
          </w:p>
          <w:p w:rsidR="00EA52BB" w:rsidRPr="00EA52BB" w:rsidRDefault="00EA52BB" w:rsidP="00E10805">
            <w:pPr>
              <w:pStyle w:val="3"/>
              <w:shd w:val="clear" w:color="auto" w:fill="auto"/>
              <w:tabs>
                <w:tab w:val="left" w:pos="720"/>
              </w:tabs>
              <w:spacing w:before="0" w:after="0" w:line="240" w:lineRule="auto"/>
              <w:rPr>
                <w:rFonts w:ascii="Times New Roman" w:hAnsi="Times New Roman"/>
                <w:color w:val="000000"/>
                <w:sz w:val="26"/>
                <w:szCs w:val="26"/>
                <w:lang w:val="uk-UA"/>
              </w:rPr>
            </w:pPr>
          </w:p>
          <w:p w:rsidR="00E10805" w:rsidRPr="00EA52BB" w:rsidRDefault="00E10805" w:rsidP="00E10805">
            <w:pPr>
              <w:pStyle w:val="3"/>
              <w:shd w:val="clear" w:color="auto" w:fill="auto"/>
              <w:tabs>
                <w:tab w:val="left" w:pos="720"/>
              </w:tabs>
              <w:spacing w:before="0" w:after="0" w:line="240" w:lineRule="auto"/>
              <w:rPr>
                <w:rFonts w:ascii="Times New Roman" w:hAnsi="Times New Roman"/>
                <w:color w:val="000000"/>
                <w:sz w:val="26"/>
                <w:szCs w:val="26"/>
                <w:lang w:val="uk-UA"/>
              </w:rPr>
            </w:pPr>
            <w:r w:rsidRPr="00EA52BB">
              <w:rPr>
                <w:rFonts w:ascii="Times New Roman" w:hAnsi="Times New Roman"/>
                <w:color w:val="000000"/>
                <w:sz w:val="26"/>
                <w:szCs w:val="26"/>
                <w:lang w:val="uk-UA"/>
              </w:rPr>
              <w:t xml:space="preserve">Одержувач: Управління комунального майна та приватизації Департаменту економіки та комунального майна Харківської міської ради. Рахунок № 37188043033770 </w:t>
            </w:r>
            <w:r w:rsidRPr="00EA52BB">
              <w:rPr>
                <w:rFonts w:ascii="Times New Roman" w:hAnsi="Times New Roman"/>
                <w:bCs/>
                <w:color w:val="000000"/>
                <w:sz w:val="26"/>
                <w:szCs w:val="26"/>
                <w:lang w:val="uk-UA"/>
              </w:rPr>
              <w:t>(для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w:t>
            </w:r>
            <w:r w:rsidRPr="00EA52BB">
              <w:rPr>
                <w:rFonts w:ascii="Times New Roman" w:hAnsi="Times New Roman"/>
                <w:color w:val="000000"/>
                <w:sz w:val="26"/>
                <w:szCs w:val="26"/>
                <w:lang w:val="uk-UA"/>
              </w:rPr>
              <w:t xml:space="preserve">. Банк одержувача: </w:t>
            </w:r>
            <w:proofErr w:type="spellStart"/>
            <w:r w:rsidRPr="00EA52BB">
              <w:rPr>
                <w:rFonts w:ascii="Times New Roman" w:hAnsi="Times New Roman"/>
                <w:color w:val="000000"/>
                <w:sz w:val="26"/>
                <w:szCs w:val="26"/>
                <w:lang w:val="uk-UA"/>
              </w:rPr>
              <w:t>Держказначейська</w:t>
            </w:r>
            <w:proofErr w:type="spellEnd"/>
            <w:r w:rsidRPr="00EA52BB">
              <w:rPr>
                <w:rFonts w:ascii="Times New Roman" w:hAnsi="Times New Roman"/>
                <w:color w:val="000000"/>
                <w:sz w:val="26"/>
                <w:szCs w:val="26"/>
                <w:lang w:val="uk-UA"/>
              </w:rPr>
              <w:t xml:space="preserve"> служба України, м. Київ, МФО 820172. Код ЄДРПОУ 14095412.</w:t>
            </w:r>
          </w:p>
          <w:bookmarkEnd w:id="3"/>
          <w:p w:rsidR="007119D9" w:rsidRPr="00EA52BB" w:rsidRDefault="007119D9" w:rsidP="007119D9">
            <w:pPr>
              <w:pStyle w:val="3"/>
              <w:shd w:val="clear" w:color="auto" w:fill="auto"/>
              <w:tabs>
                <w:tab w:val="left" w:pos="720"/>
              </w:tabs>
              <w:spacing w:before="0" w:after="0" w:line="240" w:lineRule="auto"/>
              <w:rPr>
                <w:rFonts w:ascii="Times New Roman" w:hAnsi="Times New Roman"/>
                <w:color w:val="000000"/>
                <w:sz w:val="26"/>
                <w:szCs w:val="26"/>
                <w:lang w:val="uk-UA"/>
              </w:rPr>
            </w:pPr>
            <w:r w:rsidRPr="00EA52BB">
              <w:rPr>
                <w:rFonts w:ascii="Times New Roman" w:hAnsi="Times New Roman"/>
                <w:color w:val="000000"/>
                <w:sz w:val="26"/>
                <w:szCs w:val="26"/>
                <w:lang w:val="uk-UA"/>
              </w:rPr>
              <w:t>Одержувач: Управління комунального майна та приватизації Департаменту економіки та комунального майна Харківської міської ради. Рахунок № </w:t>
            </w:r>
            <w:r w:rsidR="00E10805" w:rsidRPr="00EA52BB">
              <w:rPr>
                <w:rFonts w:ascii="Times New Roman" w:hAnsi="Times New Roman"/>
                <w:color w:val="000000"/>
                <w:sz w:val="26"/>
                <w:szCs w:val="26"/>
                <w:lang w:val="uk-UA"/>
              </w:rPr>
              <w:t>37326043033770</w:t>
            </w:r>
            <w:r w:rsidRPr="00EA52BB">
              <w:rPr>
                <w:rFonts w:ascii="Times New Roman" w:hAnsi="Times New Roman"/>
                <w:color w:val="000000"/>
                <w:sz w:val="26"/>
                <w:szCs w:val="26"/>
                <w:lang w:val="uk-UA"/>
              </w:rPr>
              <w:t xml:space="preserve"> </w:t>
            </w:r>
            <w:r w:rsidRPr="00EA52BB">
              <w:rPr>
                <w:rFonts w:ascii="Times New Roman" w:hAnsi="Times New Roman"/>
                <w:bCs/>
                <w:color w:val="000000"/>
                <w:sz w:val="26"/>
                <w:szCs w:val="26"/>
                <w:lang w:val="uk-UA"/>
              </w:rPr>
              <w:t>(для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7119D9" w:rsidRPr="00EA52BB" w:rsidRDefault="007119D9" w:rsidP="007119D9">
            <w:pPr>
              <w:pStyle w:val="3"/>
              <w:shd w:val="clear" w:color="auto" w:fill="auto"/>
              <w:tabs>
                <w:tab w:val="left" w:pos="720"/>
              </w:tabs>
              <w:spacing w:before="0" w:after="0" w:line="240" w:lineRule="auto"/>
              <w:rPr>
                <w:rFonts w:ascii="Times New Roman" w:hAnsi="Times New Roman"/>
                <w:color w:val="000000"/>
                <w:sz w:val="26"/>
                <w:szCs w:val="26"/>
                <w:lang w:val="uk-UA"/>
              </w:rPr>
            </w:pPr>
            <w:r w:rsidRPr="00EA52BB">
              <w:rPr>
                <w:rFonts w:ascii="Times New Roman" w:hAnsi="Times New Roman"/>
                <w:color w:val="000000"/>
                <w:sz w:val="26"/>
                <w:szCs w:val="26"/>
                <w:lang w:val="uk-UA"/>
              </w:rPr>
              <w:t xml:space="preserve">Банк одержувача: </w:t>
            </w:r>
            <w:proofErr w:type="spellStart"/>
            <w:r w:rsidR="00E10805" w:rsidRPr="00EA52BB">
              <w:rPr>
                <w:rFonts w:ascii="Times New Roman" w:hAnsi="Times New Roman"/>
                <w:color w:val="000000"/>
                <w:sz w:val="26"/>
                <w:szCs w:val="26"/>
                <w:lang w:val="uk-UA"/>
              </w:rPr>
              <w:t>Держказначейська</w:t>
            </w:r>
            <w:proofErr w:type="spellEnd"/>
            <w:r w:rsidR="00E10805" w:rsidRPr="00EA52BB">
              <w:rPr>
                <w:rFonts w:ascii="Times New Roman" w:hAnsi="Times New Roman"/>
                <w:color w:val="000000"/>
                <w:sz w:val="26"/>
                <w:szCs w:val="26"/>
                <w:lang w:val="uk-UA"/>
              </w:rPr>
              <w:t xml:space="preserve"> служба України, м. Київ, МФО 820172. Код ЄДРПОУ 14095412</w:t>
            </w:r>
            <w:r w:rsidRPr="00EA52BB">
              <w:rPr>
                <w:rFonts w:ascii="Times New Roman" w:hAnsi="Times New Roman"/>
                <w:color w:val="000000"/>
                <w:sz w:val="26"/>
                <w:szCs w:val="26"/>
                <w:lang w:val="uk-UA"/>
              </w:rPr>
              <w:t>.</w:t>
            </w:r>
          </w:p>
          <w:p w:rsidR="007119D9" w:rsidRPr="00FA71A9" w:rsidRDefault="00E10805" w:rsidP="00E10805">
            <w:pPr>
              <w:pStyle w:val="3"/>
              <w:shd w:val="clear" w:color="auto" w:fill="auto"/>
              <w:tabs>
                <w:tab w:val="left" w:pos="720"/>
              </w:tabs>
              <w:spacing w:before="0" w:after="0" w:line="240" w:lineRule="auto"/>
              <w:rPr>
                <w:rFonts w:ascii="Times New Roman" w:hAnsi="Times New Roman"/>
                <w:color w:val="000000"/>
                <w:sz w:val="28"/>
                <w:szCs w:val="28"/>
                <w:lang w:val="uk-UA"/>
              </w:rPr>
            </w:pPr>
            <w:r w:rsidRPr="00EA52BB">
              <w:rPr>
                <w:rFonts w:ascii="Times New Roman" w:hAnsi="Times New Roman"/>
                <w:color w:val="000000"/>
                <w:sz w:val="26"/>
                <w:szCs w:val="26"/>
                <w:lang w:val="uk-UA"/>
              </w:rPr>
              <w:t>Інформація про валютний рахунок (</w:t>
            </w:r>
            <w:proofErr w:type="spellStart"/>
            <w:r w:rsidRPr="00EA52BB">
              <w:rPr>
                <w:rFonts w:ascii="Times New Roman" w:hAnsi="Times New Roman"/>
                <w:color w:val="000000"/>
                <w:sz w:val="26"/>
                <w:szCs w:val="26"/>
                <w:lang w:val="uk-UA"/>
              </w:rPr>
              <w:t>сканкопія</w:t>
            </w:r>
            <w:proofErr w:type="spellEnd"/>
            <w:r w:rsidRPr="00EA52BB">
              <w:rPr>
                <w:rFonts w:ascii="Times New Roman" w:hAnsi="Times New Roman"/>
                <w:color w:val="000000"/>
                <w:sz w:val="26"/>
                <w:szCs w:val="26"/>
                <w:lang w:val="uk-UA"/>
              </w:rPr>
              <w:t xml:space="preserve"> реквізитів додається).</w:t>
            </w:r>
          </w:p>
        </w:tc>
      </w:tr>
      <w:tr w:rsidR="007119D9" w:rsidRPr="00EA52BB"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w:t>
            </w:r>
            <w:proofErr w:type="spellStart"/>
            <w:r w:rsidRPr="00E93F91">
              <w:rPr>
                <w:rFonts w:ascii="Times New Roman" w:hAnsi="Times New Roman" w:cs="Times New Roman"/>
                <w:color w:val="000000"/>
                <w:sz w:val="28"/>
                <w:szCs w:val="28"/>
                <w:lang w:val="uk-UA" w:eastAsia="ru-RU"/>
              </w:rPr>
              <w:t>веб-сайта</w:t>
            </w:r>
            <w:proofErr w:type="spellEnd"/>
            <w:r w:rsidRPr="00E93F91">
              <w:rPr>
                <w:rFonts w:ascii="Times New Roman" w:hAnsi="Times New Roman" w:cs="Times New Roman"/>
                <w:color w:val="000000"/>
                <w:sz w:val="28"/>
                <w:szCs w:val="28"/>
                <w:lang w:val="uk-UA" w:eastAsia="ru-RU"/>
              </w:rPr>
              <w:t xml:space="preserve"> адміністратора, на якій зазначені реквізити таких рахунків)</w:t>
            </w:r>
          </w:p>
        </w:tc>
        <w:tc>
          <w:tcPr>
            <w:tcW w:w="7938" w:type="dxa"/>
          </w:tcPr>
          <w:p w:rsidR="007119D9" w:rsidRPr="00E93F91" w:rsidRDefault="001D58EC" w:rsidP="007119D9">
            <w:pPr>
              <w:spacing w:after="150" w:line="240" w:lineRule="auto"/>
              <w:rPr>
                <w:rFonts w:ascii="Times New Roman" w:hAnsi="Times New Roman" w:cs="Times New Roman"/>
                <w:color w:val="000000"/>
                <w:sz w:val="28"/>
                <w:szCs w:val="28"/>
                <w:lang w:val="uk-UA" w:eastAsia="ru-RU"/>
              </w:rPr>
            </w:pPr>
            <w:hyperlink r:id="rId8" w:history="1">
              <w:r w:rsidR="007119D9" w:rsidRPr="00E93F91">
                <w:rPr>
                  <w:rStyle w:val="a7"/>
                  <w:rFonts w:ascii="Times New Roman" w:hAnsi="Times New Roman" w:cs="Times New Roman"/>
                  <w:color w:val="auto"/>
                  <w:sz w:val="28"/>
                  <w:szCs w:val="28"/>
                  <w:lang w:val="uk-UA" w:eastAsia="ru-RU"/>
                </w:rPr>
                <w:t>https://prozorro.sale/info/elektronni-majdanchiki-ets-prozorroprodazhi-cbd2</w:t>
              </w:r>
            </w:hyperlink>
          </w:p>
        </w:tc>
      </w:tr>
      <w:tr w:rsidR="007119D9" w:rsidRPr="00E93F91"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7938"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w:t>
            </w:r>
            <w:r w:rsidR="00AD776B">
              <w:rPr>
                <w:rFonts w:ascii="Times New Roman" w:hAnsi="Times New Roman" w:cs="Times New Roman"/>
                <w:color w:val="000000"/>
                <w:sz w:val="28"/>
                <w:szCs w:val="28"/>
                <w:lang w:val="uk-UA" w:eastAsia="ru-RU"/>
              </w:rPr>
              <w:t xml:space="preserve">                           </w:t>
            </w:r>
            <w:r w:rsidRPr="00E93F91">
              <w:rPr>
                <w:rFonts w:ascii="Times New Roman" w:hAnsi="Times New Roman" w:cs="Times New Roman"/>
                <w:color w:val="000000"/>
                <w:sz w:val="28"/>
                <w:szCs w:val="28"/>
                <w:lang w:val="uk-UA" w:eastAsia="ru-RU"/>
              </w:rPr>
              <w:t xml:space="preserve"> Пн-Чт з 9-00 до 18-00, Пт з 9-00 до 16-45. Контактна особа: </w:t>
            </w:r>
            <w:proofErr w:type="spellStart"/>
            <w:r w:rsidRPr="00E93F91">
              <w:rPr>
                <w:rFonts w:ascii="Times New Roman" w:hAnsi="Times New Roman" w:cs="Times New Roman"/>
                <w:color w:val="000000"/>
                <w:sz w:val="28"/>
                <w:szCs w:val="28"/>
                <w:lang w:val="uk-UA" w:eastAsia="ru-RU"/>
              </w:rPr>
              <w:t>Замніус</w:t>
            </w:r>
            <w:proofErr w:type="spellEnd"/>
            <w:r w:rsidRPr="00E93F91">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9" w:history="1">
              <w:r w:rsidRPr="00E93F91">
                <w:rPr>
                  <w:rStyle w:val="a7"/>
                  <w:rFonts w:ascii="Times New Roman" w:hAnsi="Times New Roman" w:cs="Times New Roman"/>
                  <w:sz w:val="28"/>
                  <w:szCs w:val="28"/>
                  <w:lang w:val="uk-UA" w:eastAsia="ru-RU"/>
                </w:rPr>
                <w:t>vpfv.10@gmail.com</w:t>
              </w:r>
            </w:hyperlink>
          </w:p>
        </w:tc>
      </w:tr>
      <w:tr w:rsidR="007119D9" w:rsidRPr="00E93F91"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4.4. час і місце проведення огляду об’єкта</w:t>
            </w:r>
          </w:p>
        </w:tc>
        <w:tc>
          <w:tcPr>
            <w:tcW w:w="7938"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0829DE">
              <w:rPr>
                <w:rFonts w:ascii="Times New Roman" w:hAnsi="Times New Roman" w:cs="Times New Roman"/>
                <w:color w:val="000000"/>
                <w:sz w:val="28"/>
                <w:szCs w:val="28"/>
                <w:lang w:val="uk-UA" w:eastAsia="ru-RU"/>
              </w:rPr>
              <w:t>Ознайомитися з об’єктом можна за місцем його розташування у робочі дні, попередньо узгодивши з Управління</w:t>
            </w:r>
            <w:r>
              <w:rPr>
                <w:rFonts w:ascii="Times New Roman" w:hAnsi="Times New Roman" w:cs="Times New Roman"/>
                <w:color w:val="000000"/>
                <w:sz w:val="28"/>
                <w:szCs w:val="28"/>
                <w:lang w:val="uk-UA" w:eastAsia="ru-RU"/>
              </w:rPr>
              <w:t>м</w:t>
            </w:r>
            <w:r w:rsidRPr="000829DE">
              <w:rPr>
                <w:rFonts w:ascii="Times New Roman" w:hAnsi="Times New Roman" w:cs="Times New Roman"/>
                <w:color w:val="000000"/>
                <w:sz w:val="28"/>
                <w:szCs w:val="28"/>
                <w:lang w:val="uk-UA" w:eastAsia="ru-RU"/>
              </w:rPr>
              <w:t xml:space="preserve"> комунального майна та приватизації годину огляду за телефоном+38(057)725 25 29 у робочі дні з 10-00 до 17-00.</w:t>
            </w:r>
          </w:p>
        </w:tc>
      </w:tr>
      <w:tr w:rsidR="007119D9" w:rsidRPr="00E93F91"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7938"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p>
        </w:tc>
      </w:tr>
      <w:tr w:rsidR="007119D9" w:rsidRPr="00EA52BB"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7938" w:type="dxa"/>
          </w:tcPr>
          <w:p w:rsidR="007119D9" w:rsidRPr="00E93F91" w:rsidRDefault="007119D9" w:rsidP="00EA52BB">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Наказ Управління комунального майна та приватизації Департаменту економіки та комунального майна Харківської міської ради від </w:t>
            </w:r>
            <w:r w:rsidR="00EA52BB">
              <w:rPr>
                <w:rFonts w:ascii="Times New Roman" w:hAnsi="Times New Roman" w:cs="Times New Roman"/>
                <w:color w:val="000000"/>
                <w:sz w:val="28"/>
                <w:szCs w:val="28"/>
                <w:lang w:val="uk-UA" w:eastAsia="ru-RU"/>
              </w:rPr>
              <w:t>10</w:t>
            </w:r>
            <w:r w:rsidR="00353873">
              <w:rPr>
                <w:rFonts w:ascii="Times New Roman" w:hAnsi="Times New Roman" w:cs="Times New Roman"/>
                <w:color w:val="000000"/>
                <w:sz w:val="28"/>
                <w:szCs w:val="28"/>
                <w:lang w:val="uk-UA" w:eastAsia="ru-RU"/>
              </w:rPr>
              <w:t>.0</w:t>
            </w:r>
            <w:r w:rsidR="00AD776B">
              <w:rPr>
                <w:rFonts w:ascii="Times New Roman" w:hAnsi="Times New Roman" w:cs="Times New Roman"/>
                <w:color w:val="000000"/>
                <w:sz w:val="28"/>
                <w:szCs w:val="28"/>
                <w:lang w:val="uk-UA" w:eastAsia="ru-RU"/>
              </w:rPr>
              <w:t>7</w:t>
            </w:r>
            <w:r w:rsidR="00353873">
              <w:rPr>
                <w:rFonts w:ascii="Times New Roman" w:hAnsi="Times New Roman" w:cs="Times New Roman"/>
                <w:color w:val="000000"/>
                <w:sz w:val="28"/>
                <w:szCs w:val="28"/>
                <w:lang w:val="uk-UA" w:eastAsia="ru-RU"/>
              </w:rPr>
              <w:t>.2019</w:t>
            </w:r>
            <w:r w:rsidRPr="00E93F91">
              <w:rPr>
                <w:rFonts w:ascii="Times New Roman" w:hAnsi="Times New Roman" w:cs="Times New Roman"/>
                <w:color w:val="000000"/>
                <w:sz w:val="28"/>
                <w:szCs w:val="28"/>
                <w:lang w:val="uk-UA" w:eastAsia="ru-RU"/>
              </w:rPr>
              <w:t xml:space="preserve"> </w:t>
            </w:r>
            <w:r w:rsidR="00045AFA" w:rsidRPr="00E93F91">
              <w:rPr>
                <w:rFonts w:ascii="Times New Roman" w:hAnsi="Times New Roman" w:cs="Times New Roman"/>
                <w:color w:val="000000"/>
                <w:sz w:val="28"/>
                <w:szCs w:val="28"/>
                <w:lang w:val="uk-UA" w:eastAsia="ru-RU"/>
              </w:rPr>
              <w:t>№ </w:t>
            </w:r>
            <w:r w:rsidR="00EA52BB">
              <w:rPr>
                <w:rFonts w:ascii="Times New Roman" w:hAnsi="Times New Roman" w:cs="Times New Roman"/>
                <w:color w:val="000000"/>
                <w:sz w:val="28"/>
                <w:szCs w:val="28"/>
                <w:lang w:val="uk-UA" w:eastAsia="ru-RU"/>
              </w:rPr>
              <w:t>223</w:t>
            </w:r>
            <w:r w:rsidR="00045AFA" w:rsidRPr="00E93F91">
              <w:rPr>
                <w:rFonts w:ascii="Times New Roman" w:hAnsi="Times New Roman" w:cs="Times New Roman"/>
                <w:color w:val="000000"/>
                <w:sz w:val="28"/>
                <w:szCs w:val="28"/>
                <w:lang w:val="uk-UA" w:eastAsia="ru-RU"/>
              </w:rPr>
              <w:t xml:space="preserve"> </w:t>
            </w:r>
            <w:r w:rsidRPr="00E93F91">
              <w:rPr>
                <w:rFonts w:ascii="Times New Roman" w:hAnsi="Times New Roman" w:cs="Times New Roman"/>
                <w:color w:val="000000"/>
                <w:sz w:val="28"/>
                <w:szCs w:val="28"/>
                <w:lang w:val="uk-UA" w:eastAsia="ru-RU"/>
              </w:rPr>
              <w:t>«</w:t>
            </w:r>
            <w:bookmarkStart w:id="4" w:name="_Hlk511746647"/>
            <w:r w:rsidRPr="00E93F91">
              <w:rPr>
                <w:rFonts w:ascii="Times New Roman" w:hAnsi="Times New Roman" w:cs="Times New Roman"/>
                <w:color w:val="000000"/>
                <w:sz w:val="28"/>
                <w:szCs w:val="28"/>
                <w:lang w:val="uk-UA" w:eastAsia="ru-RU"/>
              </w:rPr>
              <w:t>Про за</w:t>
            </w:r>
            <w:r>
              <w:rPr>
                <w:rFonts w:ascii="Times New Roman" w:hAnsi="Times New Roman" w:cs="Times New Roman"/>
                <w:color w:val="000000"/>
                <w:sz w:val="28"/>
                <w:szCs w:val="28"/>
                <w:lang w:val="uk-UA" w:eastAsia="ru-RU"/>
              </w:rPr>
              <w:t>твердження протоколу №</w:t>
            </w:r>
            <w:r w:rsidR="00BD7CB7">
              <w:rPr>
                <w:rFonts w:ascii="Times New Roman" w:hAnsi="Times New Roman" w:cs="Times New Roman"/>
                <w:color w:val="000000"/>
                <w:sz w:val="28"/>
                <w:szCs w:val="28"/>
                <w:lang w:val="uk-UA" w:eastAsia="ru-RU"/>
              </w:rPr>
              <w:t>1</w:t>
            </w:r>
            <w:r w:rsidRPr="00E93F91">
              <w:rPr>
                <w:rFonts w:ascii="Times New Roman" w:hAnsi="Times New Roman" w:cs="Times New Roman"/>
                <w:color w:val="000000"/>
                <w:sz w:val="28"/>
                <w:szCs w:val="28"/>
                <w:lang w:val="uk-UA" w:eastAsia="ru-RU"/>
              </w:rPr>
              <w:t xml:space="preserve"> від </w:t>
            </w:r>
            <w:r w:rsidR="00EA52BB">
              <w:rPr>
                <w:rFonts w:ascii="Times New Roman" w:hAnsi="Times New Roman" w:cs="Times New Roman"/>
                <w:color w:val="000000"/>
                <w:sz w:val="28"/>
                <w:szCs w:val="28"/>
                <w:lang w:val="uk-UA" w:eastAsia="ru-RU"/>
              </w:rPr>
              <w:t>05</w:t>
            </w:r>
            <w:r w:rsidR="00BD7CB7">
              <w:rPr>
                <w:rFonts w:ascii="Times New Roman" w:hAnsi="Times New Roman" w:cs="Times New Roman"/>
                <w:color w:val="000000"/>
                <w:sz w:val="28"/>
                <w:szCs w:val="28"/>
                <w:lang w:val="uk-UA" w:eastAsia="ru-RU"/>
              </w:rPr>
              <w:t>.0</w:t>
            </w:r>
            <w:r w:rsidR="00AD776B">
              <w:rPr>
                <w:rFonts w:ascii="Times New Roman" w:hAnsi="Times New Roman" w:cs="Times New Roman"/>
                <w:color w:val="000000"/>
                <w:sz w:val="28"/>
                <w:szCs w:val="28"/>
                <w:lang w:val="uk-UA" w:eastAsia="ru-RU"/>
              </w:rPr>
              <w:t>7</w:t>
            </w:r>
            <w:r w:rsidR="00BD7CB7">
              <w:rPr>
                <w:rFonts w:ascii="Times New Roman" w:hAnsi="Times New Roman" w:cs="Times New Roman"/>
                <w:color w:val="000000"/>
                <w:sz w:val="28"/>
                <w:szCs w:val="28"/>
                <w:lang w:val="uk-UA" w:eastAsia="ru-RU"/>
              </w:rPr>
              <w:t>.2019</w:t>
            </w:r>
            <w:r w:rsidRPr="00E93F91">
              <w:rPr>
                <w:rFonts w:ascii="Times New Roman" w:hAnsi="Times New Roman" w:cs="Times New Roman"/>
                <w:color w:val="000000"/>
                <w:sz w:val="28"/>
                <w:szCs w:val="28"/>
                <w:lang w:val="uk-UA" w:eastAsia="ru-RU"/>
              </w:rPr>
              <w:t xml:space="preserve"> засідання аукціонної комісії </w:t>
            </w:r>
            <w:bookmarkEnd w:id="4"/>
            <w:r w:rsidRPr="00E93F91">
              <w:rPr>
                <w:rFonts w:ascii="Times New Roman" w:hAnsi="Times New Roman" w:cs="Times New Roman"/>
                <w:color w:val="000000"/>
                <w:sz w:val="28"/>
                <w:szCs w:val="28"/>
                <w:lang w:val="uk-UA" w:eastAsia="ru-RU"/>
              </w:rPr>
              <w:t>для продажу об’єктів комунальної в</w:t>
            </w:r>
            <w:r w:rsidR="00EA52BB">
              <w:rPr>
                <w:rFonts w:ascii="Times New Roman" w:hAnsi="Times New Roman" w:cs="Times New Roman"/>
                <w:color w:val="000000"/>
                <w:sz w:val="28"/>
                <w:szCs w:val="28"/>
                <w:lang w:val="uk-UA" w:eastAsia="ru-RU"/>
              </w:rPr>
              <w:t>ласності територіальної громади</w:t>
            </w:r>
            <w:r w:rsidR="00AD776B">
              <w:rPr>
                <w:rFonts w:ascii="Times New Roman" w:hAnsi="Times New Roman" w:cs="Times New Roman"/>
                <w:color w:val="000000"/>
                <w:sz w:val="28"/>
                <w:szCs w:val="28"/>
                <w:lang w:val="uk-UA" w:eastAsia="ru-RU"/>
              </w:rPr>
              <w:t xml:space="preserve"> </w:t>
            </w:r>
            <w:r w:rsidRPr="00E93F91">
              <w:rPr>
                <w:rFonts w:ascii="Times New Roman" w:hAnsi="Times New Roman" w:cs="Times New Roman"/>
                <w:color w:val="000000"/>
                <w:sz w:val="28"/>
                <w:szCs w:val="28"/>
                <w:lang w:val="uk-UA" w:eastAsia="ru-RU"/>
              </w:rPr>
              <w:t xml:space="preserve">м. Харкова, що підлягають приватизації шляхом продажу на аукціоні </w:t>
            </w:r>
            <w:r>
              <w:rPr>
                <w:rFonts w:ascii="Times New Roman" w:hAnsi="Times New Roman" w:cs="Times New Roman"/>
                <w:color w:val="000000"/>
                <w:sz w:val="28"/>
                <w:szCs w:val="28"/>
                <w:lang w:val="uk-UA" w:eastAsia="ru-RU"/>
              </w:rPr>
              <w:t>з умовами</w:t>
            </w:r>
            <w:r w:rsidRPr="00E93F91">
              <w:rPr>
                <w:rFonts w:ascii="Times New Roman" w:hAnsi="Times New Roman" w:cs="Times New Roman"/>
                <w:color w:val="000000"/>
                <w:sz w:val="28"/>
                <w:szCs w:val="28"/>
                <w:lang w:val="uk-UA" w:eastAsia="ru-RU"/>
              </w:rPr>
              <w:t xml:space="preserve"> на підставі рішення 2</w:t>
            </w:r>
            <w:r w:rsidR="00AD776B">
              <w:rPr>
                <w:rFonts w:ascii="Times New Roman" w:hAnsi="Times New Roman" w:cs="Times New Roman"/>
                <w:color w:val="000000"/>
                <w:sz w:val="28"/>
                <w:szCs w:val="28"/>
                <w:lang w:val="uk-UA" w:eastAsia="ru-RU"/>
              </w:rPr>
              <w:t>7</w:t>
            </w:r>
            <w:r w:rsidRPr="00E93F91">
              <w:rPr>
                <w:rFonts w:ascii="Times New Roman" w:hAnsi="Times New Roman" w:cs="Times New Roman"/>
                <w:color w:val="000000"/>
                <w:sz w:val="28"/>
                <w:szCs w:val="28"/>
                <w:lang w:val="uk-UA" w:eastAsia="ru-RU"/>
              </w:rPr>
              <w:t xml:space="preserve"> сесії Харківської міської ради 7</w:t>
            </w:r>
            <w:r>
              <w:rPr>
                <w:rFonts w:ascii="Times New Roman" w:hAnsi="Times New Roman" w:cs="Times New Roman"/>
                <w:color w:val="000000"/>
                <w:sz w:val="28"/>
                <w:szCs w:val="28"/>
                <w:lang w:val="uk-UA" w:eastAsia="ru-RU"/>
              </w:rPr>
              <w:t xml:space="preserve"> скликання від 1</w:t>
            </w:r>
            <w:r w:rsidR="00AD776B">
              <w:rPr>
                <w:rFonts w:ascii="Times New Roman" w:hAnsi="Times New Roman" w:cs="Times New Roman"/>
                <w:color w:val="000000"/>
                <w:sz w:val="28"/>
                <w:szCs w:val="28"/>
                <w:lang w:val="uk-UA" w:eastAsia="ru-RU"/>
              </w:rPr>
              <w:t>9</w:t>
            </w:r>
            <w:r>
              <w:rPr>
                <w:rFonts w:ascii="Times New Roman" w:hAnsi="Times New Roman" w:cs="Times New Roman"/>
                <w:color w:val="000000"/>
                <w:sz w:val="28"/>
                <w:szCs w:val="28"/>
                <w:lang w:val="uk-UA" w:eastAsia="ru-RU"/>
              </w:rPr>
              <w:t>.0</w:t>
            </w:r>
            <w:r w:rsidR="00AD776B">
              <w:rPr>
                <w:rFonts w:ascii="Times New Roman" w:hAnsi="Times New Roman" w:cs="Times New Roman"/>
                <w:color w:val="000000"/>
                <w:sz w:val="28"/>
                <w:szCs w:val="28"/>
                <w:lang w:val="uk-UA" w:eastAsia="ru-RU"/>
              </w:rPr>
              <w:t>6</w:t>
            </w:r>
            <w:r>
              <w:rPr>
                <w:rFonts w:ascii="Times New Roman" w:hAnsi="Times New Roman" w:cs="Times New Roman"/>
                <w:color w:val="000000"/>
                <w:sz w:val="28"/>
                <w:szCs w:val="28"/>
                <w:lang w:val="uk-UA" w:eastAsia="ru-RU"/>
              </w:rPr>
              <w:t>.2019 №</w:t>
            </w:r>
            <w:r w:rsidR="00AD776B">
              <w:rPr>
                <w:rFonts w:ascii="Times New Roman" w:hAnsi="Times New Roman" w:cs="Times New Roman"/>
                <w:color w:val="000000"/>
                <w:sz w:val="28"/>
                <w:szCs w:val="28"/>
                <w:lang w:val="uk-UA" w:eastAsia="ru-RU"/>
              </w:rPr>
              <w:t>1624</w:t>
            </w:r>
            <w:r w:rsidRPr="00E93F91">
              <w:rPr>
                <w:rFonts w:ascii="Times New Roman" w:hAnsi="Times New Roman" w:cs="Times New Roman"/>
                <w:color w:val="000000"/>
                <w:sz w:val="28"/>
                <w:szCs w:val="28"/>
                <w:lang w:val="uk-UA" w:eastAsia="ru-RU"/>
              </w:rPr>
              <w:t xml:space="preserve">/19 «Про приватизацію об’єктів комунальної власності територіальної громади м. Харкова» </w:t>
            </w:r>
          </w:p>
        </w:tc>
      </w:tr>
      <w:tr w:rsidR="007119D9" w:rsidRPr="003A09F5"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7938" w:type="dxa"/>
          </w:tcPr>
          <w:p w:rsidR="007119D9" w:rsidRPr="00E93F91" w:rsidRDefault="00AD776B" w:rsidP="007119D9">
            <w:pPr>
              <w:spacing w:after="150" w:line="240" w:lineRule="auto"/>
              <w:jc w:val="both"/>
              <w:rPr>
                <w:rFonts w:ascii="Times New Roman" w:hAnsi="Times New Roman" w:cs="Times New Roman"/>
                <w:color w:val="000000"/>
                <w:sz w:val="28"/>
                <w:szCs w:val="28"/>
                <w:lang w:val="uk-UA" w:eastAsia="ru-RU"/>
              </w:rPr>
            </w:pPr>
            <w:r w:rsidRPr="00AD776B">
              <w:rPr>
                <w:rFonts w:ascii="Times New Roman" w:hAnsi="Times New Roman" w:cs="Times New Roman"/>
                <w:color w:val="000000"/>
                <w:sz w:val="28"/>
                <w:szCs w:val="28"/>
                <w:lang w:val="uk-UA" w:eastAsia="ru-RU"/>
              </w:rPr>
              <w:t>UA-AR-P-2019-06-21-000009-3</w:t>
            </w:r>
          </w:p>
        </w:tc>
      </w:tr>
      <w:tr w:rsidR="007119D9" w:rsidRPr="00E93F91" w:rsidTr="007119D9">
        <w:trPr>
          <w:cantSplit/>
        </w:trPr>
        <w:tc>
          <w:tcPr>
            <w:tcW w:w="7302" w:type="dxa"/>
            <w:vMerge w:val="restart"/>
          </w:tcPr>
          <w:p w:rsidR="007119D9" w:rsidRPr="00E93F91" w:rsidRDefault="007119D9" w:rsidP="007119D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t>5.3. крок аукціону для кожного із способів продажу</w:t>
            </w:r>
          </w:p>
          <w:p w:rsidR="007119D9" w:rsidRPr="00E93F91" w:rsidRDefault="007119D9" w:rsidP="007119D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t xml:space="preserve">Мінімальний крок аукціону становить 1 відсоток стартової </w:t>
            </w:r>
            <w:r w:rsidRPr="00E93F91">
              <w:rPr>
                <w:rFonts w:ascii="Times New Roman" w:hAnsi="Times New Roman" w:cs="Times New Roman"/>
                <w:color w:val="000000"/>
                <w:sz w:val="28"/>
                <w:szCs w:val="28"/>
                <w:lang w:val="uk-UA"/>
              </w:rPr>
              <w:lastRenderedPageBreak/>
              <w:t>ціни лота</w:t>
            </w:r>
          </w:p>
        </w:tc>
        <w:tc>
          <w:tcPr>
            <w:tcW w:w="7938"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lastRenderedPageBreak/>
              <w:t xml:space="preserve">Аукціон </w:t>
            </w:r>
            <w:r>
              <w:rPr>
                <w:rFonts w:ascii="Times New Roman" w:hAnsi="Times New Roman" w:cs="Times New Roman"/>
                <w:color w:val="000000"/>
                <w:sz w:val="28"/>
                <w:szCs w:val="28"/>
                <w:lang w:val="uk-UA"/>
              </w:rPr>
              <w:t>з умовами</w:t>
            </w:r>
            <w:r w:rsidRPr="00E93F91">
              <w:rPr>
                <w:rFonts w:ascii="Times New Roman" w:hAnsi="Times New Roman" w:cs="Times New Roman"/>
                <w:color w:val="000000"/>
                <w:sz w:val="28"/>
                <w:szCs w:val="28"/>
                <w:lang w:val="uk-UA"/>
              </w:rPr>
              <w:t xml:space="preserve"> – </w:t>
            </w:r>
            <w:r w:rsidRPr="003A09F5">
              <w:rPr>
                <w:rFonts w:ascii="Times New Roman" w:hAnsi="Times New Roman" w:cs="Times New Roman"/>
                <w:color w:val="000000"/>
                <w:sz w:val="28"/>
                <w:szCs w:val="28"/>
                <w:lang w:val="uk-UA"/>
              </w:rPr>
              <w:t>1</w:t>
            </w:r>
            <w:r w:rsidR="00AD776B">
              <w:rPr>
                <w:rFonts w:ascii="Times New Roman" w:hAnsi="Times New Roman" w:cs="Times New Roman"/>
                <w:color w:val="000000"/>
                <w:sz w:val="28"/>
                <w:szCs w:val="28"/>
                <w:lang w:val="uk-UA"/>
              </w:rPr>
              <w:t>02,02</w:t>
            </w:r>
            <w:r w:rsidRPr="003A09F5">
              <w:rPr>
                <w:rFonts w:ascii="Times New Roman" w:hAnsi="Times New Roman" w:cs="Times New Roman"/>
                <w:color w:val="000000"/>
                <w:sz w:val="28"/>
                <w:szCs w:val="28"/>
                <w:lang w:val="uk-UA"/>
              </w:rPr>
              <w:t xml:space="preserve">  </w:t>
            </w:r>
            <w:r w:rsidRPr="00E93F91">
              <w:rPr>
                <w:rFonts w:ascii="Times New Roman" w:hAnsi="Times New Roman" w:cs="Times New Roman"/>
                <w:color w:val="000000"/>
                <w:sz w:val="28"/>
                <w:szCs w:val="28"/>
                <w:lang w:val="uk-UA"/>
              </w:rPr>
              <w:t>грн.</w:t>
            </w:r>
          </w:p>
        </w:tc>
      </w:tr>
      <w:tr w:rsidR="007119D9" w:rsidRPr="00E93F91" w:rsidTr="007119D9">
        <w:trPr>
          <w:cantSplit/>
        </w:trPr>
        <w:tc>
          <w:tcPr>
            <w:tcW w:w="7302" w:type="dxa"/>
            <w:vMerge/>
          </w:tcPr>
          <w:p w:rsidR="007119D9" w:rsidRPr="00E93F91" w:rsidRDefault="007119D9" w:rsidP="007119D9">
            <w:pPr>
              <w:spacing w:after="150" w:line="240" w:lineRule="auto"/>
              <w:jc w:val="both"/>
              <w:rPr>
                <w:rFonts w:ascii="Times New Roman" w:hAnsi="Times New Roman" w:cs="Times New Roman"/>
                <w:color w:val="000000"/>
                <w:sz w:val="28"/>
                <w:szCs w:val="28"/>
                <w:lang w:val="uk-UA"/>
              </w:rPr>
            </w:pPr>
          </w:p>
        </w:tc>
        <w:tc>
          <w:tcPr>
            <w:tcW w:w="7938" w:type="dxa"/>
          </w:tcPr>
          <w:p w:rsidR="007119D9" w:rsidRPr="00B22AD1" w:rsidRDefault="007119D9" w:rsidP="007119D9">
            <w:pPr>
              <w:pStyle w:val="a8"/>
              <w:ind w:firstLine="0"/>
              <w:rPr>
                <w:color w:val="000000"/>
                <w:lang w:eastAsia="en-US"/>
              </w:rPr>
            </w:pPr>
            <w:r w:rsidRPr="00B22AD1">
              <w:rPr>
                <w:color w:val="000000"/>
                <w:lang w:eastAsia="en-US"/>
              </w:rPr>
              <w:t>Аукціон із зниженням стартової ціни –</w:t>
            </w:r>
            <w:bookmarkStart w:id="5" w:name="_Hlk6222293"/>
            <w:r>
              <w:rPr>
                <w:color w:val="000000"/>
                <w:lang w:eastAsia="en-US"/>
              </w:rPr>
              <w:t>5</w:t>
            </w:r>
            <w:r w:rsidR="00F951FE">
              <w:rPr>
                <w:color w:val="000000"/>
                <w:lang w:eastAsia="en-US"/>
              </w:rPr>
              <w:t>1</w:t>
            </w:r>
            <w:r w:rsidRPr="00B22AD1">
              <w:rPr>
                <w:color w:val="000000"/>
                <w:lang w:eastAsia="en-US"/>
              </w:rPr>
              <w:t>,</w:t>
            </w:r>
            <w:r w:rsidR="00F951FE">
              <w:rPr>
                <w:color w:val="000000"/>
                <w:lang w:eastAsia="en-US"/>
              </w:rPr>
              <w:t>01</w:t>
            </w:r>
            <w:r w:rsidRPr="00B22AD1">
              <w:rPr>
                <w:color w:val="000000"/>
                <w:lang w:eastAsia="en-US"/>
              </w:rPr>
              <w:t xml:space="preserve"> </w:t>
            </w:r>
            <w:bookmarkEnd w:id="5"/>
            <w:r w:rsidRPr="00B22AD1">
              <w:rPr>
                <w:color w:val="000000"/>
                <w:lang w:eastAsia="en-US"/>
              </w:rPr>
              <w:t>грн.</w:t>
            </w:r>
          </w:p>
        </w:tc>
      </w:tr>
      <w:tr w:rsidR="007119D9" w:rsidRPr="00E93F91" w:rsidTr="007119D9">
        <w:trPr>
          <w:cantSplit/>
        </w:trPr>
        <w:tc>
          <w:tcPr>
            <w:tcW w:w="7302" w:type="dxa"/>
            <w:vMerge/>
          </w:tcPr>
          <w:p w:rsidR="007119D9" w:rsidRPr="00E93F91" w:rsidRDefault="007119D9" w:rsidP="007119D9">
            <w:pPr>
              <w:spacing w:after="150" w:line="240" w:lineRule="auto"/>
              <w:jc w:val="both"/>
              <w:rPr>
                <w:rFonts w:ascii="Times New Roman" w:hAnsi="Times New Roman" w:cs="Times New Roman"/>
                <w:color w:val="000000"/>
                <w:sz w:val="28"/>
                <w:szCs w:val="28"/>
                <w:lang w:val="uk-UA"/>
              </w:rPr>
            </w:pPr>
          </w:p>
        </w:tc>
        <w:tc>
          <w:tcPr>
            <w:tcW w:w="7938" w:type="dxa"/>
          </w:tcPr>
          <w:p w:rsidR="007119D9" w:rsidRPr="00F951FE" w:rsidRDefault="007119D9" w:rsidP="007119D9">
            <w:pPr>
              <w:spacing w:after="150" w:line="240" w:lineRule="auto"/>
              <w:jc w:val="both"/>
              <w:rPr>
                <w:rFonts w:ascii="Times New Roman" w:eastAsia="Times New Roman" w:hAnsi="Times New Roman" w:cs="Times New Roman"/>
                <w:color w:val="000000"/>
                <w:sz w:val="28"/>
                <w:szCs w:val="28"/>
                <w:lang w:val="uk-UA"/>
              </w:rPr>
            </w:pPr>
            <w:r w:rsidRPr="00F951FE">
              <w:rPr>
                <w:rFonts w:ascii="Times New Roman" w:eastAsia="Times New Roman" w:hAnsi="Times New Roman" w:cs="Times New Roman"/>
                <w:color w:val="000000"/>
                <w:sz w:val="28"/>
                <w:szCs w:val="28"/>
                <w:lang w:val="uk-UA"/>
              </w:rPr>
              <w:t xml:space="preserve">Аукціон за методом покрокового зниження стартової ціни та подальшого подання цінових пропозицій – </w:t>
            </w:r>
            <w:r w:rsidR="00F951FE" w:rsidRPr="00F951FE">
              <w:rPr>
                <w:rFonts w:ascii="Times New Roman" w:eastAsia="Times New Roman" w:hAnsi="Times New Roman" w:cs="Times New Roman"/>
                <w:color w:val="000000"/>
                <w:sz w:val="28"/>
                <w:szCs w:val="28"/>
                <w:lang w:val="uk-UA"/>
              </w:rPr>
              <w:t>51,01</w:t>
            </w:r>
            <w:r w:rsidRPr="00F951FE">
              <w:rPr>
                <w:rFonts w:ascii="Times New Roman" w:eastAsia="Times New Roman" w:hAnsi="Times New Roman" w:cs="Times New Roman"/>
                <w:color w:val="000000"/>
                <w:sz w:val="28"/>
                <w:szCs w:val="28"/>
                <w:lang w:val="uk-UA"/>
              </w:rPr>
              <w:t xml:space="preserve"> грн.</w:t>
            </w:r>
          </w:p>
        </w:tc>
      </w:tr>
      <w:tr w:rsidR="007119D9" w:rsidRPr="00E93F91"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4"/>
                <w:szCs w:val="24"/>
                <w:lang w:val="uk-UA" w:eastAsia="ru-RU"/>
              </w:rPr>
              <w:t>Загальна кількість кроків, на які знижується стартова ціна лота, становить 99 кроків, якщо інше не визначено органом приватизації територіальної громади в інформаційному повідомленні.</w:t>
            </w:r>
            <w:bookmarkStart w:id="6" w:name="n225"/>
            <w:bookmarkEnd w:id="6"/>
            <w:r w:rsidRPr="00E93F91">
              <w:rPr>
                <w:rFonts w:ascii="Times New Roman" w:hAnsi="Times New Roman" w:cs="Times New Roman"/>
                <w:color w:val="000000"/>
                <w:sz w:val="24"/>
                <w:szCs w:val="24"/>
                <w:lang w:val="uk-UA" w:eastAsia="ru-RU"/>
              </w:rPr>
              <w:t xml:space="preserve"> Органами приватизації територіальних громад може бути встановлена кількість кроків, на які знижується стартова ціна об’єкта приватизації, до 99 включно. (п. 87 Постанови 432)</w:t>
            </w:r>
          </w:p>
        </w:tc>
        <w:tc>
          <w:tcPr>
            <w:tcW w:w="7938" w:type="dxa"/>
          </w:tcPr>
          <w:p w:rsidR="007119D9" w:rsidRPr="00441BB1" w:rsidRDefault="00441BB1" w:rsidP="007119D9">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p>
        </w:tc>
      </w:tr>
      <w:tr w:rsidR="007119D9" w:rsidRPr="00EA52BB" w:rsidTr="007119D9">
        <w:trPr>
          <w:cantSplit/>
        </w:trPr>
        <w:tc>
          <w:tcPr>
            <w:tcW w:w="7302" w:type="dxa"/>
          </w:tcPr>
          <w:p w:rsidR="007119D9" w:rsidRPr="00E93F91" w:rsidRDefault="007119D9" w:rsidP="007119D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w:t>
            </w:r>
            <w:bookmarkStart w:id="7" w:name="_GoBack"/>
            <w:bookmarkEnd w:id="7"/>
            <w:r w:rsidRPr="00E93F91">
              <w:rPr>
                <w:rFonts w:ascii="Times New Roman" w:hAnsi="Times New Roman" w:cs="Times New Roman"/>
                <w:color w:val="000000"/>
                <w:sz w:val="28"/>
                <w:szCs w:val="28"/>
                <w:lang w:val="uk-UA" w:eastAsia="ru-RU"/>
              </w:rPr>
              <w:t>ться в алфавітному порядку)</w:t>
            </w:r>
          </w:p>
        </w:tc>
        <w:tc>
          <w:tcPr>
            <w:tcW w:w="7938" w:type="dxa"/>
          </w:tcPr>
          <w:p w:rsidR="007119D9" w:rsidRPr="00E93F91" w:rsidRDefault="001D58EC" w:rsidP="007119D9">
            <w:pPr>
              <w:spacing w:after="150" w:line="240" w:lineRule="auto"/>
              <w:jc w:val="both"/>
              <w:rPr>
                <w:rFonts w:ascii="Times New Roman" w:hAnsi="Times New Roman" w:cs="Times New Roman"/>
                <w:color w:val="000000"/>
                <w:sz w:val="28"/>
                <w:szCs w:val="28"/>
                <w:lang w:val="uk-UA" w:eastAsia="ru-RU"/>
              </w:rPr>
            </w:pPr>
            <w:hyperlink r:id="rId10" w:history="1">
              <w:r w:rsidR="007119D9" w:rsidRPr="00E93F91">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344407" w:rsidRPr="00E93F91" w:rsidTr="007119D9">
        <w:trPr>
          <w:cantSplit/>
        </w:trPr>
        <w:tc>
          <w:tcPr>
            <w:tcW w:w="7302" w:type="dxa"/>
          </w:tcPr>
          <w:p w:rsidR="00344407" w:rsidRPr="003274B1" w:rsidRDefault="00344407" w:rsidP="00344407">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5.6. Проекти договорів купівлі-продажу</w:t>
            </w:r>
          </w:p>
        </w:tc>
        <w:tc>
          <w:tcPr>
            <w:tcW w:w="7938" w:type="dxa"/>
          </w:tcPr>
          <w:p w:rsidR="00344407" w:rsidRDefault="00344407" w:rsidP="00344407">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Додаток 1. Покупець – орендар об’єкта;</w:t>
            </w:r>
          </w:p>
          <w:p w:rsidR="00344407" w:rsidRPr="00E130E8" w:rsidRDefault="00344407" w:rsidP="00344407">
            <w:pPr>
              <w:spacing w:after="150"/>
              <w:jc w:val="both"/>
              <w:rPr>
                <w:lang w:val="uk-UA"/>
              </w:rPr>
            </w:pPr>
            <w:r>
              <w:rPr>
                <w:rFonts w:ascii="Times New Roman" w:hAnsi="Times New Roman" w:cs="Times New Roman"/>
                <w:color w:val="000000"/>
                <w:sz w:val="28"/>
                <w:szCs w:val="28"/>
                <w:lang w:val="uk-UA" w:eastAsia="ru-RU"/>
              </w:rPr>
              <w:t>Додаток 2. Покупець – не орендар об’єкта</w:t>
            </w:r>
          </w:p>
        </w:tc>
      </w:tr>
    </w:tbl>
    <w:p w:rsidR="00452BE6" w:rsidRPr="00E93F91" w:rsidRDefault="00452BE6" w:rsidP="002203DA">
      <w:pPr>
        <w:shd w:val="clear" w:color="auto" w:fill="FFFFFF"/>
        <w:spacing w:after="150" w:line="240" w:lineRule="auto"/>
        <w:ind w:firstLine="450"/>
        <w:jc w:val="both"/>
        <w:rPr>
          <w:rFonts w:ascii="Times New Roman" w:hAnsi="Times New Roman" w:cs="Times New Roman"/>
          <w:color w:val="000000"/>
          <w:sz w:val="24"/>
          <w:szCs w:val="24"/>
          <w:lang w:val="uk-UA" w:eastAsia="ru-RU"/>
        </w:rPr>
      </w:pPr>
      <w:bookmarkStart w:id="8" w:name="n459"/>
      <w:bookmarkStart w:id="9" w:name="n460"/>
      <w:bookmarkStart w:id="10" w:name="n461"/>
      <w:bookmarkStart w:id="11" w:name="n462"/>
      <w:bookmarkStart w:id="12" w:name="n463"/>
      <w:bookmarkStart w:id="13" w:name="n464"/>
      <w:bookmarkStart w:id="14" w:name="n465"/>
      <w:bookmarkStart w:id="15" w:name="n466"/>
      <w:bookmarkStart w:id="16" w:name="n467"/>
      <w:bookmarkStart w:id="17" w:name="n468"/>
      <w:bookmarkStart w:id="18" w:name="n469"/>
      <w:bookmarkStart w:id="19" w:name="n470"/>
      <w:bookmarkStart w:id="20" w:name="n471"/>
      <w:bookmarkStart w:id="21" w:name="n472"/>
      <w:bookmarkStart w:id="22" w:name="n9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452BE6" w:rsidRPr="00E93F91" w:rsidSect="00EA52BB">
      <w:footerReference w:type="default" r:id="rId11"/>
      <w:headerReference w:type="first" r:id="rId12"/>
      <w:pgSz w:w="16838" w:h="11906" w:orient="landscape"/>
      <w:pgMar w:top="709" w:right="1134" w:bottom="567" w:left="1134"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CEB" w:rsidRDefault="00367CEB" w:rsidP="003C24C7">
      <w:pPr>
        <w:spacing w:after="0" w:line="240" w:lineRule="auto"/>
      </w:pPr>
      <w:r>
        <w:separator/>
      </w:r>
    </w:p>
  </w:endnote>
  <w:endnote w:type="continuationSeparator" w:id="0">
    <w:p w:rsidR="00367CEB" w:rsidRDefault="00367CEB" w:rsidP="003C2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993113"/>
      <w:docPartObj>
        <w:docPartGallery w:val="Page Numbers (Bottom of Page)"/>
        <w:docPartUnique/>
      </w:docPartObj>
    </w:sdtPr>
    <w:sdtContent>
      <w:p w:rsidR="00006D6E" w:rsidRDefault="001D58EC">
        <w:pPr>
          <w:pStyle w:val="ad"/>
          <w:jc w:val="right"/>
        </w:pPr>
        <w:r>
          <w:fldChar w:fldCharType="begin"/>
        </w:r>
        <w:r w:rsidR="00006D6E">
          <w:instrText>PAGE   \* MERGEFORMAT</w:instrText>
        </w:r>
        <w:r>
          <w:fldChar w:fldCharType="separate"/>
        </w:r>
        <w:r w:rsidR="00EA52BB">
          <w:rPr>
            <w:noProof/>
          </w:rPr>
          <w:t>6</w:t>
        </w:r>
        <w:r>
          <w:fldChar w:fldCharType="end"/>
        </w:r>
      </w:p>
    </w:sdtContent>
  </w:sdt>
  <w:p w:rsidR="00006D6E" w:rsidRDefault="00006D6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CEB" w:rsidRDefault="00367CEB" w:rsidP="003C24C7">
      <w:pPr>
        <w:spacing w:after="0" w:line="240" w:lineRule="auto"/>
      </w:pPr>
      <w:r>
        <w:separator/>
      </w:r>
    </w:p>
  </w:footnote>
  <w:footnote w:type="continuationSeparator" w:id="0">
    <w:p w:rsidR="00367CEB" w:rsidRDefault="00367CEB" w:rsidP="003C2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E5" w:rsidRPr="001019E5" w:rsidRDefault="001019E5" w:rsidP="001019E5">
    <w:pPr>
      <w:pStyle w:val="ab"/>
      <w:ind w:firstLine="13183"/>
      <w:rPr>
        <w:lang w:val="uk-UA"/>
      </w:rPr>
    </w:pPr>
    <w:r>
      <w:rPr>
        <w:lang w:val="uk-UA"/>
      </w:rPr>
      <w:t xml:space="preserve">Додаток </w:t>
    </w:r>
    <w:r w:rsidR="001C7A83">
      <w:rPr>
        <w:lang w:val="uk-UA"/>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A00A68"/>
    <w:rsid w:val="00006D6E"/>
    <w:rsid w:val="00045AFA"/>
    <w:rsid w:val="000829DE"/>
    <w:rsid w:val="00097E5D"/>
    <w:rsid w:val="000B203A"/>
    <w:rsid w:val="000D744A"/>
    <w:rsid w:val="000E1077"/>
    <w:rsid w:val="000F20AE"/>
    <w:rsid w:val="001019E5"/>
    <w:rsid w:val="00127D96"/>
    <w:rsid w:val="00152335"/>
    <w:rsid w:val="00175B6B"/>
    <w:rsid w:val="00185EB6"/>
    <w:rsid w:val="001C54B8"/>
    <w:rsid w:val="001C7A83"/>
    <w:rsid w:val="001D58EC"/>
    <w:rsid w:val="001F3F8A"/>
    <w:rsid w:val="002203DA"/>
    <w:rsid w:val="002348D4"/>
    <w:rsid w:val="002362C9"/>
    <w:rsid w:val="00281AE6"/>
    <w:rsid w:val="002B4DA2"/>
    <w:rsid w:val="002C64D7"/>
    <w:rsid w:val="003274B1"/>
    <w:rsid w:val="00337B9B"/>
    <w:rsid w:val="00344407"/>
    <w:rsid w:val="00353873"/>
    <w:rsid w:val="00360231"/>
    <w:rsid w:val="00367CEB"/>
    <w:rsid w:val="003A09F5"/>
    <w:rsid w:val="003C14F5"/>
    <w:rsid w:val="003C24C7"/>
    <w:rsid w:val="003D3E33"/>
    <w:rsid w:val="0040453B"/>
    <w:rsid w:val="004107C1"/>
    <w:rsid w:val="004142FF"/>
    <w:rsid w:val="0041659D"/>
    <w:rsid w:val="00441BB1"/>
    <w:rsid w:val="00445450"/>
    <w:rsid w:val="0044686C"/>
    <w:rsid w:val="00452BE6"/>
    <w:rsid w:val="00495623"/>
    <w:rsid w:val="004A4A32"/>
    <w:rsid w:val="004A5D6B"/>
    <w:rsid w:val="004B34A9"/>
    <w:rsid w:val="004F2EFC"/>
    <w:rsid w:val="005016B1"/>
    <w:rsid w:val="005057D9"/>
    <w:rsid w:val="00522D8D"/>
    <w:rsid w:val="005264A0"/>
    <w:rsid w:val="00535B92"/>
    <w:rsid w:val="00590AA5"/>
    <w:rsid w:val="00590DC2"/>
    <w:rsid w:val="005D519D"/>
    <w:rsid w:val="005E4261"/>
    <w:rsid w:val="005F46F1"/>
    <w:rsid w:val="0063078E"/>
    <w:rsid w:val="00640558"/>
    <w:rsid w:val="00660AEF"/>
    <w:rsid w:val="00691EF5"/>
    <w:rsid w:val="00692A5A"/>
    <w:rsid w:val="006B5FCD"/>
    <w:rsid w:val="007119D9"/>
    <w:rsid w:val="007215CC"/>
    <w:rsid w:val="007744DF"/>
    <w:rsid w:val="0078596B"/>
    <w:rsid w:val="00856624"/>
    <w:rsid w:val="00892B56"/>
    <w:rsid w:val="008A25D3"/>
    <w:rsid w:val="008B1BE8"/>
    <w:rsid w:val="009346EA"/>
    <w:rsid w:val="009A35C5"/>
    <w:rsid w:val="009D4478"/>
    <w:rsid w:val="009E617A"/>
    <w:rsid w:val="00A00A68"/>
    <w:rsid w:val="00A13783"/>
    <w:rsid w:val="00A64511"/>
    <w:rsid w:val="00A7338A"/>
    <w:rsid w:val="00AD776B"/>
    <w:rsid w:val="00AE1DA2"/>
    <w:rsid w:val="00AE7E8A"/>
    <w:rsid w:val="00AF351D"/>
    <w:rsid w:val="00B22AD1"/>
    <w:rsid w:val="00B675F0"/>
    <w:rsid w:val="00B90861"/>
    <w:rsid w:val="00BA1959"/>
    <w:rsid w:val="00BB675A"/>
    <w:rsid w:val="00BC4E8E"/>
    <w:rsid w:val="00BC6C62"/>
    <w:rsid w:val="00BD7CB7"/>
    <w:rsid w:val="00BE6EA4"/>
    <w:rsid w:val="00C131A5"/>
    <w:rsid w:val="00C57C64"/>
    <w:rsid w:val="00C63E72"/>
    <w:rsid w:val="00CA2AA7"/>
    <w:rsid w:val="00CA69F7"/>
    <w:rsid w:val="00D045E4"/>
    <w:rsid w:val="00D22929"/>
    <w:rsid w:val="00D4257A"/>
    <w:rsid w:val="00D459F6"/>
    <w:rsid w:val="00D52D12"/>
    <w:rsid w:val="00D94010"/>
    <w:rsid w:val="00DB4B2B"/>
    <w:rsid w:val="00DB5F85"/>
    <w:rsid w:val="00DD062D"/>
    <w:rsid w:val="00DE01B7"/>
    <w:rsid w:val="00E10805"/>
    <w:rsid w:val="00E130E8"/>
    <w:rsid w:val="00E22647"/>
    <w:rsid w:val="00E6514B"/>
    <w:rsid w:val="00E93F91"/>
    <w:rsid w:val="00EA52BB"/>
    <w:rsid w:val="00EA7F0F"/>
    <w:rsid w:val="00F17041"/>
    <w:rsid w:val="00F35671"/>
    <w:rsid w:val="00F82A23"/>
    <w:rsid w:val="00F83270"/>
    <w:rsid w:val="00F8609D"/>
    <w:rsid w:val="00F951FE"/>
    <w:rsid w:val="00FA2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6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6B5FCD"/>
    <w:rPr>
      <w:color w:val="0000FF"/>
      <w:u w:val="single"/>
    </w:rPr>
  </w:style>
  <w:style w:type="paragraph" w:styleId="a8">
    <w:name w:val="Body Text Indent"/>
    <w:basedOn w:val="a"/>
    <w:link w:val="a9"/>
    <w:uiPriority w:val="99"/>
    <w:rsid w:val="00AE7E8A"/>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AE7E8A"/>
    <w:rPr>
      <w:rFonts w:eastAsia="Times New Roman"/>
      <w:sz w:val="28"/>
      <w:szCs w:val="28"/>
      <w:lang w:val="uk-UA" w:eastAsia="ru-RU"/>
    </w:rPr>
  </w:style>
  <w:style w:type="character" w:customStyle="1" w:styleId="aa">
    <w:name w:val="Основной текст_"/>
    <w:link w:val="3"/>
    <w:locked/>
    <w:rsid w:val="0041659D"/>
    <w:rPr>
      <w:spacing w:val="4"/>
      <w:sz w:val="25"/>
      <w:szCs w:val="25"/>
      <w:shd w:val="clear" w:color="auto" w:fill="FFFFFF"/>
    </w:rPr>
  </w:style>
  <w:style w:type="paragraph" w:customStyle="1" w:styleId="3">
    <w:name w:val="Основной текст3"/>
    <w:basedOn w:val="a"/>
    <w:link w:val="aa"/>
    <w:rsid w:val="0041659D"/>
    <w:pPr>
      <w:widowControl w:val="0"/>
      <w:shd w:val="clear" w:color="auto" w:fill="FFFFFF"/>
      <w:spacing w:before="360" w:after="240" w:line="317" w:lineRule="exact"/>
      <w:jc w:val="both"/>
    </w:pPr>
    <w:rPr>
      <w:spacing w:val="4"/>
      <w:sz w:val="25"/>
      <w:szCs w:val="25"/>
      <w:shd w:val="clear" w:color="auto" w:fill="FFFFFF"/>
      <w:lang w:eastAsia="ru-RU"/>
    </w:rPr>
  </w:style>
  <w:style w:type="paragraph" w:styleId="ab">
    <w:name w:val="header"/>
    <w:basedOn w:val="a"/>
    <w:link w:val="ac"/>
    <w:uiPriority w:val="99"/>
    <w:rsid w:val="003C24C7"/>
    <w:pPr>
      <w:tabs>
        <w:tab w:val="center" w:pos="4677"/>
        <w:tab w:val="right" w:pos="9355"/>
      </w:tabs>
    </w:pPr>
  </w:style>
  <w:style w:type="character" w:customStyle="1" w:styleId="ac">
    <w:name w:val="Верхний колонтитул Знак"/>
    <w:link w:val="ab"/>
    <w:uiPriority w:val="99"/>
    <w:locked/>
    <w:rsid w:val="003C24C7"/>
    <w:rPr>
      <w:lang w:eastAsia="en-US"/>
    </w:rPr>
  </w:style>
  <w:style w:type="paragraph" w:styleId="ad">
    <w:name w:val="footer"/>
    <w:basedOn w:val="a"/>
    <w:link w:val="ae"/>
    <w:uiPriority w:val="99"/>
    <w:rsid w:val="003C24C7"/>
    <w:pPr>
      <w:tabs>
        <w:tab w:val="center" w:pos="4677"/>
        <w:tab w:val="right" w:pos="9355"/>
      </w:tabs>
    </w:pPr>
  </w:style>
  <w:style w:type="character" w:customStyle="1" w:styleId="ae">
    <w:name w:val="Нижний колонтитул Знак"/>
    <w:link w:val="ad"/>
    <w:uiPriority w:val="99"/>
    <w:locked/>
    <w:rsid w:val="003C24C7"/>
    <w:rPr>
      <w:lang w:eastAsia="en-US"/>
    </w:rPr>
  </w:style>
  <w:style w:type="character" w:styleId="af">
    <w:name w:val="Strong"/>
    <w:basedOn w:val="a0"/>
    <w:uiPriority w:val="22"/>
    <w:qFormat/>
    <w:locked/>
    <w:rsid w:val="00AD776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fv.10@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mailto:vpfv.1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1318</Words>
  <Characters>9481</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Питання, що розглядаються на засіданні аукціонної комісії</vt:lpstr>
    </vt:vector>
  </TitlesOfParts>
  <Company>GreenHouse</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Питання, що розглядаються на засіданні аукціонної комісії</dc:title>
  <dc:subject/>
  <dc:creator>Ромашка</dc:creator>
  <cp:keywords/>
  <dc:description/>
  <cp:lastModifiedBy>Flowers</cp:lastModifiedBy>
  <cp:revision>7</cp:revision>
  <cp:lastPrinted>2019-07-11T10:50:00Z</cp:lastPrinted>
  <dcterms:created xsi:type="dcterms:W3CDTF">2019-07-04T07:32:00Z</dcterms:created>
  <dcterms:modified xsi:type="dcterms:W3CDTF">2019-07-11T10:51:00Z</dcterms:modified>
</cp:coreProperties>
</file>