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BF35" w14:textId="0D1CA5BE" w:rsidR="005D227E" w:rsidRPr="0031323B" w:rsidRDefault="0031323B">
      <w:pPr>
        <w:rPr>
          <w:rFonts w:ascii="Times New Roman" w:hAnsi="Times New Roman" w:cs="Times New Roman"/>
          <w:sz w:val="28"/>
          <w:szCs w:val="28"/>
        </w:rPr>
      </w:pPr>
      <w:r w:rsidRPr="0031323B">
        <w:rPr>
          <w:rFonts w:ascii="Times New Roman" w:hAnsi="Times New Roman" w:cs="Times New Roman"/>
          <w:sz w:val="28"/>
          <w:szCs w:val="28"/>
        </w:rPr>
        <w:t>Аукціон скасовується в зв’язку зі виправленням неточностей (зміна контактної особи)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D227E" w:rsidRPr="0031323B" w:rsidSect="0005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3B"/>
    <w:rsid w:val="000505FB"/>
    <w:rsid w:val="0031323B"/>
    <w:rsid w:val="005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078F"/>
  <w15:chartTrackingRefBased/>
  <w15:docId w15:val="{6306E814-1594-4C15-A2F0-4BBED8DC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Бацура</dc:creator>
  <cp:keywords/>
  <dc:description/>
  <cp:lastModifiedBy>Валентина Бацура</cp:lastModifiedBy>
  <cp:revision>1</cp:revision>
  <dcterms:created xsi:type="dcterms:W3CDTF">2021-11-18T12:34:00Z</dcterms:created>
  <dcterms:modified xsi:type="dcterms:W3CDTF">2021-11-18T12:38:00Z</dcterms:modified>
</cp:coreProperties>
</file>