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9CA" w:rsidRDefault="00ED69CA" w:rsidP="00ED69CA">
      <w:pPr>
        <w:spacing w:line="360" w:lineRule="auto"/>
        <w:ind w:firstLine="708"/>
        <w:jc w:val="both"/>
        <w:rPr>
          <w:rFonts w:ascii="Times New Roman" w:hAnsi="Times New Roman"/>
          <w:sz w:val="24"/>
          <w:szCs w:val="24"/>
          <w:lang w:val="uk-UA"/>
        </w:rPr>
      </w:pPr>
    </w:p>
    <w:p w:rsidR="00F00D1E" w:rsidRPr="00847FF7" w:rsidRDefault="007445C3" w:rsidP="00F00D1E">
      <w:pPr>
        <w:spacing w:after="0"/>
        <w:ind w:firstLine="709"/>
        <w:jc w:val="right"/>
        <w:rPr>
          <w:rFonts w:ascii="Times New Roman" w:hAnsi="Times New Roman"/>
          <w:b/>
          <w:lang w:val="uk-UA"/>
        </w:rPr>
      </w:pPr>
      <w:bookmarkStart w:id="0" w:name="_GoBack"/>
      <w:bookmarkEnd w:id="0"/>
      <w:r w:rsidRPr="00847FF7">
        <w:rPr>
          <w:rFonts w:ascii="Times New Roman" w:hAnsi="Times New Roman"/>
          <w:b/>
          <w:lang w:val="uk-UA"/>
        </w:rPr>
        <w:t>Додаток №</w:t>
      </w:r>
      <w:r w:rsidR="00955A22">
        <w:rPr>
          <w:rFonts w:ascii="Times New Roman" w:hAnsi="Times New Roman"/>
          <w:b/>
          <w:lang w:val="uk-UA"/>
        </w:rPr>
        <w:t>1</w:t>
      </w:r>
    </w:p>
    <w:p w:rsidR="001B281E" w:rsidRPr="00847FF7" w:rsidRDefault="001B281E" w:rsidP="001B281E">
      <w:pPr>
        <w:spacing w:after="0"/>
        <w:rPr>
          <w:rFonts w:ascii="Times New Roman" w:hAnsi="Times New Roman"/>
          <w:b/>
          <w:lang w:val="uk-UA"/>
        </w:rPr>
      </w:pPr>
      <w:r w:rsidRPr="00847FF7">
        <w:rPr>
          <w:rFonts w:ascii="Times New Roman" w:hAnsi="Times New Roman"/>
          <w:b/>
          <w:lang w:val="uk-UA"/>
        </w:rPr>
        <w:t xml:space="preserve">                                                    </w:t>
      </w:r>
    </w:p>
    <w:p w:rsidR="001B281E" w:rsidRPr="00847FF7" w:rsidRDefault="001B281E" w:rsidP="001B281E">
      <w:pPr>
        <w:jc w:val="center"/>
        <w:rPr>
          <w:rFonts w:ascii="Times New Roman" w:hAnsi="Times New Roman"/>
          <w:b/>
          <w:lang w:val="uk-UA"/>
        </w:rPr>
      </w:pPr>
      <w:r>
        <w:rPr>
          <w:rFonts w:ascii="Times New Roman" w:hAnsi="Times New Roman"/>
          <w:b/>
          <w:lang w:val="uk-UA"/>
        </w:rPr>
        <w:t xml:space="preserve">ДОГОВІР </w:t>
      </w:r>
      <w:r w:rsidRPr="00847FF7">
        <w:rPr>
          <w:rFonts w:ascii="Times New Roman" w:hAnsi="Times New Roman"/>
          <w:b/>
          <w:lang w:val="uk-UA"/>
        </w:rPr>
        <w:t xml:space="preserve"> №______</w:t>
      </w:r>
      <w:r w:rsidRPr="00847FF7">
        <w:rPr>
          <w:rFonts w:ascii="Times New Roman" w:hAnsi="Times New Roman"/>
          <w:b/>
          <w:lang w:val="uk-UA"/>
        </w:rPr>
        <w:br/>
        <w:t xml:space="preserve">             (на підставі аукціону від _______________)</w:t>
      </w:r>
    </w:p>
    <w:p w:rsidR="001B281E" w:rsidRPr="00847FF7" w:rsidRDefault="001B281E" w:rsidP="001B281E">
      <w:pPr>
        <w:jc w:val="center"/>
        <w:rPr>
          <w:rFonts w:ascii="Times New Roman" w:hAnsi="Times New Roman"/>
          <w:b/>
          <w:lang w:val="uk-UA"/>
        </w:rPr>
      </w:pPr>
    </w:p>
    <w:p w:rsidR="001B281E" w:rsidRPr="00847FF7" w:rsidRDefault="001B281E" w:rsidP="001B281E">
      <w:pPr>
        <w:ind w:firstLine="567"/>
        <w:rPr>
          <w:rFonts w:ascii="Times New Roman" w:hAnsi="Times New Roman"/>
          <w:b/>
          <w:lang w:val="uk-UA"/>
        </w:rPr>
      </w:pPr>
      <w:r w:rsidRPr="00847FF7">
        <w:rPr>
          <w:rFonts w:ascii="Times New Roman" w:hAnsi="Times New Roman"/>
          <w:b/>
          <w:lang w:val="uk-UA"/>
        </w:rPr>
        <w:t xml:space="preserve">м. </w:t>
      </w:r>
      <w:r w:rsidR="00955A22">
        <w:rPr>
          <w:rFonts w:ascii="Times New Roman" w:hAnsi="Times New Roman"/>
          <w:b/>
          <w:lang w:val="uk-UA"/>
        </w:rPr>
        <w:t>Чернівці</w:t>
      </w:r>
      <w:r w:rsidRPr="00847FF7">
        <w:rPr>
          <w:rFonts w:ascii="Times New Roman" w:hAnsi="Times New Roman"/>
          <w:b/>
          <w:lang w:val="uk-UA"/>
        </w:rPr>
        <w:tab/>
      </w:r>
      <w:r w:rsidRPr="00847FF7">
        <w:rPr>
          <w:rFonts w:ascii="Times New Roman" w:hAnsi="Times New Roman"/>
          <w:b/>
          <w:lang w:val="uk-UA"/>
        </w:rPr>
        <w:tab/>
      </w:r>
      <w:r w:rsidRPr="00847FF7">
        <w:rPr>
          <w:rFonts w:ascii="Times New Roman" w:hAnsi="Times New Roman"/>
          <w:b/>
          <w:lang w:val="uk-UA"/>
        </w:rPr>
        <w:tab/>
      </w:r>
      <w:r w:rsidRPr="00847FF7">
        <w:rPr>
          <w:rFonts w:ascii="Times New Roman" w:hAnsi="Times New Roman"/>
          <w:b/>
          <w:lang w:val="uk-UA"/>
        </w:rPr>
        <w:tab/>
      </w:r>
      <w:r w:rsidRPr="00847FF7">
        <w:rPr>
          <w:rFonts w:ascii="Times New Roman" w:hAnsi="Times New Roman"/>
          <w:b/>
          <w:lang w:val="uk-UA"/>
        </w:rPr>
        <w:tab/>
      </w:r>
      <w:r w:rsidRPr="00847FF7">
        <w:rPr>
          <w:rFonts w:ascii="Times New Roman" w:hAnsi="Times New Roman"/>
          <w:b/>
          <w:lang w:val="uk-UA"/>
        </w:rPr>
        <w:tab/>
        <w:t xml:space="preserve">       </w:t>
      </w:r>
      <w:r w:rsidR="00DD3C96">
        <w:rPr>
          <w:rFonts w:ascii="Times New Roman" w:hAnsi="Times New Roman"/>
          <w:b/>
          <w:lang w:val="uk-UA"/>
        </w:rPr>
        <w:t xml:space="preserve">      «___» _______________ 20</w:t>
      </w:r>
      <w:r w:rsidR="00CC48FC">
        <w:rPr>
          <w:rFonts w:ascii="Times New Roman" w:hAnsi="Times New Roman"/>
          <w:b/>
          <w:lang w:val="uk-UA"/>
        </w:rPr>
        <w:t>21</w:t>
      </w:r>
      <w:r w:rsidRPr="00847FF7">
        <w:rPr>
          <w:rFonts w:ascii="Times New Roman" w:hAnsi="Times New Roman"/>
          <w:b/>
          <w:lang w:val="uk-UA"/>
        </w:rPr>
        <w:t xml:space="preserve"> року</w:t>
      </w:r>
    </w:p>
    <w:p w:rsidR="001B281E" w:rsidRPr="00847FF7" w:rsidRDefault="001B281E" w:rsidP="00CC48FC">
      <w:pPr>
        <w:jc w:val="both"/>
        <w:rPr>
          <w:rFonts w:ascii="Times New Roman" w:eastAsia="Lucida Sans Unicode" w:hAnsi="Times New Roman"/>
          <w:lang w:val="uk-UA"/>
        </w:rPr>
      </w:pPr>
      <w:r w:rsidRPr="00847FF7">
        <w:rPr>
          <w:rFonts w:ascii="Times New Roman" w:hAnsi="Times New Roman"/>
          <w:lang w:val="uk-UA"/>
        </w:rPr>
        <w:tab/>
      </w:r>
      <w:r w:rsidR="00955A22">
        <w:rPr>
          <w:rFonts w:ascii="Times New Roman" w:hAnsi="Times New Roman"/>
          <w:lang w:val="uk-UA"/>
        </w:rPr>
        <w:t xml:space="preserve">Міське комунальне підприємство «Чернівціспецкомунтранс» </w:t>
      </w:r>
      <w:r w:rsidRPr="00847FF7">
        <w:rPr>
          <w:rFonts w:ascii="Times New Roman" w:hAnsi="Times New Roman"/>
          <w:lang w:val="uk-UA"/>
        </w:rPr>
        <w:t xml:space="preserve"> в особі </w:t>
      </w:r>
      <w:r w:rsidR="00CC48FC">
        <w:rPr>
          <w:rFonts w:ascii="Times New Roman" w:hAnsi="Times New Roman"/>
          <w:lang w:val="uk-UA"/>
        </w:rPr>
        <w:t xml:space="preserve">виконавчого </w:t>
      </w:r>
      <w:r w:rsidRPr="00847FF7">
        <w:rPr>
          <w:rFonts w:ascii="Times New Roman" w:hAnsi="Times New Roman"/>
          <w:lang w:val="uk-UA"/>
        </w:rPr>
        <w:t>директора</w:t>
      </w:r>
      <w:r w:rsidR="00955A22">
        <w:rPr>
          <w:rFonts w:ascii="Times New Roman" w:hAnsi="Times New Roman"/>
          <w:lang w:val="uk-UA"/>
        </w:rPr>
        <w:t xml:space="preserve"> </w:t>
      </w:r>
      <w:r w:rsidR="00CC48FC">
        <w:rPr>
          <w:rFonts w:ascii="Times New Roman" w:hAnsi="Times New Roman"/>
          <w:lang w:val="uk-UA"/>
        </w:rPr>
        <w:t>Жулепи Романа Васильовича</w:t>
      </w:r>
      <w:r w:rsidRPr="00847FF7">
        <w:rPr>
          <w:rFonts w:ascii="Times New Roman" w:hAnsi="Times New Roman"/>
          <w:b/>
          <w:lang w:val="uk-UA"/>
        </w:rPr>
        <w:t>,</w:t>
      </w:r>
      <w:r w:rsidRPr="00847FF7">
        <w:rPr>
          <w:rFonts w:ascii="Times New Roman" w:hAnsi="Times New Roman"/>
          <w:lang w:val="uk-UA"/>
        </w:rPr>
        <w:t xml:space="preserve"> що діє на підставі Статуту</w:t>
      </w:r>
      <w:r w:rsidR="00955A22">
        <w:rPr>
          <w:rFonts w:ascii="Times New Roman" w:hAnsi="Times New Roman"/>
          <w:lang w:val="uk-UA"/>
        </w:rPr>
        <w:t>,</w:t>
      </w:r>
      <w:r w:rsidRPr="00847FF7">
        <w:rPr>
          <w:rFonts w:ascii="Times New Roman" w:hAnsi="Times New Roman"/>
          <w:lang w:val="uk-UA"/>
        </w:rPr>
        <w:t xml:space="preserve"> </w:t>
      </w:r>
      <w:r w:rsidRPr="00847FF7">
        <w:rPr>
          <w:rFonts w:ascii="Times New Roman" w:hAnsi="Times New Roman"/>
          <w:bCs/>
          <w:lang w:val="uk-UA"/>
        </w:rPr>
        <w:t xml:space="preserve">надалі іменований – </w:t>
      </w:r>
      <w:r w:rsidRPr="00847FF7">
        <w:rPr>
          <w:rFonts w:ascii="Times New Roman" w:hAnsi="Times New Roman"/>
          <w:b/>
          <w:bCs/>
          <w:i/>
          <w:lang w:val="uk-UA"/>
        </w:rPr>
        <w:t>«</w:t>
      </w:r>
      <w:r w:rsidRPr="002B0AB5">
        <w:rPr>
          <w:rFonts w:ascii="Times New Roman" w:hAnsi="Times New Roman"/>
          <w:b/>
          <w:bCs/>
          <w:i/>
          <w:lang w:val="uk-UA"/>
        </w:rPr>
        <w:t>Продавець»</w:t>
      </w:r>
      <w:r w:rsidRPr="002B0AB5">
        <w:rPr>
          <w:rFonts w:ascii="Times New Roman" w:hAnsi="Times New Roman"/>
          <w:bCs/>
          <w:lang w:val="uk-UA"/>
        </w:rPr>
        <w:t>,</w:t>
      </w:r>
      <w:r w:rsidRPr="00847FF7">
        <w:rPr>
          <w:rFonts w:ascii="Times New Roman" w:hAnsi="Times New Roman"/>
          <w:bCs/>
          <w:lang w:val="uk-UA"/>
        </w:rPr>
        <w:t xml:space="preserve"> що є платником  податку на прибуток на </w:t>
      </w:r>
      <w:r w:rsidRPr="00847FF7">
        <w:rPr>
          <w:rFonts w:ascii="Times New Roman" w:eastAsia="Lucida Sans Unicode" w:hAnsi="Times New Roman"/>
          <w:lang w:val="uk-UA"/>
        </w:rPr>
        <w:t>загальних умовах згідно чинного законодавства України.</w:t>
      </w:r>
    </w:p>
    <w:p w:rsidR="001B281E" w:rsidRPr="00847FF7" w:rsidRDefault="001B281E" w:rsidP="001B281E">
      <w:pPr>
        <w:ind w:firstLine="567"/>
        <w:jc w:val="both"/>
        <w:rPr>
          <w:rFonts w:ascii="Times New Roman" w:hAnsi="Times New Roman"/>
          <w:lang w:val="uk-UA"/>
        </w:rPr>
      </w:pPr>
      <w:r w:rsidRPr="00847FF7">
        <w:rPr>
          <w:rFonts w:ascii="Times New Roman" w:hAnsi="Times New Roman"/>
          <w:bCs/>
          <w:lang w:val="uk-UA"/>
        </w:rPr>
        <w:t xml:space="preserve"> </w:t>
      </w:r>
      <w:r w:rsidRPr="00847FF7">
        <w:rPr>
          <w:rFonts w:ascii="Times New Roman" w:hAnsi="Times New Roman"/>
          <w:lang w:val="uk-UA"/>
        </w:rPr>
        <w:t>з однієї сторони, та</w:t>
      </w:r>
    </w:p>
    <w:p w:rsidR="001B281E" w:rsidRPr="00847FF7" w:rsidRDefault="001B281E" w:rsidP="001B281E">
      <w:pPr>
        <w:ind w:firstLine="567"/>
        <w:jc w:val="both"/>
        <w:rPr>
          <w:rFonts w:ascii="Times New Roman" w:hAnsi="Times New Roman"/>
          <w:bCs/>
          <w:lang w:val="uk-UA"/>
        </w:rPr>
      </w:pPr>
      <w:r w:rsidRPr="00847FF7">
        <w:rPr>
          <w:rFonts w:ascii="Times New Roman" w:hAnsi="Times New Roman"/>
          <w:b/>
          <w:bCs/>
          <w:lang w:val="uk-UA"/>
        </w:rPr>
        <w:t xml:space="preserve">__________________________________________________  </w:t>
      </w:r>
      <w:r w:rsidRPr="00847FF7">
        <w:rPr>
          <w:rFonts w:ascii="Times New Roman" w:hAnsi="Times New Roman"/>
          <w:bCs/>
          <w:lang w:val="uk-UA"/>
        </w:rPr>
        <w:t xml:space="preserve">код  – ___________ ,  надалі іменований – </w:t>
      </w:r>
      <w:r w:rsidRPr="00847FF7">
        <w:rPr>
          <w:rFonts w:ascii="Times New Roman" w:hAnsi="Times New Roman"/>
          <w:b/>
          <w:bCs/>
          <w:i/>
          <w:lang w:val="uk-UA"/>
        </w:rPr>
        <w:t>«Покупець»</w:t>
      </w:r>
      <w:r w:rsidRPr="00847FF7">
        <w:rPr>
          <w:rFonts w:ascii="Times New Roman" w:hAnsi="Times New Roman"/>
          <w:bCs/>
          <w:lang w:val="uk-UA"/>
        </w:rPr>
        <w:t xml:space="preserve">,  що </w:t>
      </w:r>
      <w:r w:rsidR="00CC48FC">
        <w:rPr>
          <w:rFonts w:ascii="Times New Roman" w:hAnsi="Times New Roman"/>
          <w:bCs/>
          <w:lang w:val="uk-UA"/>
        </w:rPr>
        <w:t xml:space="preserve">(не) </w:t>
      </w:r>
      <w:r w:rsidRPr="00847FF7">
        <w:rPr>
          <w:rFonts w:ascii="Times New Roman" w:hAnsi="Times New Roman"/>
          <w:bCs/>
          <w:lang w:val="uk-UA"/>
        </w:rPr>
        <w:t>є</w:t>
      </w:r>
      <w:r w:rsidR="00CC48FC">
        <w:rPr>
          <w:rFonts w:ascii="Times New Roman" w:hAnsi="Times New Roman"/>
          <w:bCs/>
          <w:lang w:val="uk-UA"/>
        </w:rPr>
        <w:t xml:space="preserve"> </w:t>
      </w:r>
      <w:r w:rsidRPr="00847FF7">
        <w:rPr>
          <w:rFonts w:ascii="Times New Roman" w:hAnsi="Times New Roman"/>
          <w:bCs/>
          <w:lang w:val="uk-UA"/>
        </w:rPr>
        <w:t xml:space="preserve"> платником  податку на прибуток на ______________________________, в особі _______________________, який діє на підставі ______________,  з іншої сторони, надалі разом іменовані  "Сторони", а окремо "Сторона", уклали Договір про наступне:</w:t>
      </w:r>
    </w:p>
    <w:p w:rsidR="001B281E" w:rsidRPr="00847FF7" w:rsidRDefault="001B281E" w:rsidP="001B281E">
      <w:pPr>
        <w:numPr>
          <w:ilvl w:val="0"/>
          <w:numId w:val="5"/>
        </w:numPr>
        <w:spacing w:after="0" w:line="240" w:lineRule="auto"/>
        <w:jc w:val="center"/>
        <w:rPr>
          <w:rFonts w:ascii="Times New Roman" w:hAnsi="Times New Roman"/>
          <w:b/>
          <w:lang w:val="uk-UA"/>
        </w:rPr>
      </w:pPr>
      <w:r w:rsidRPr="00847FF7">
        <w:rPr>
          <w:rFonts w:ascii="Times New Roman" w:hAnsi="Times New Roman"/>
          <w:b/>
          <w:lang w:val="uk-UA"/>
        </w:rPr>
        <w:t>ПРЕДМЕТ ДОГОВОРУ</w:t>
      </w:r>
    </w:p>
    <w:p w:rsidR="001B281E" w:rsidRPr="00847FF7" w:rsidRDefault="001B281E" w:rsidP="002C32B3">
      <w:pPr>
        <w:numPr>
          <w:ilvl w:val="1"/>
          <w:numId w:val="5"/>
        </w:numPr>
        <w:spacing w:after="0" w:line="240" w:lineRule="auto"/>
        <w:jc w:val="both"/>
        <w:rPr>
          <w:rFonts w:ascii="Times New Roman" w:hAnsi="Times New Roman"/>
          <w:snapToGrid w:val="0"/>
          <w:color w:val="000000"/>
          <w:shd w:val="clear" w:color="auto" w:fill="FFFFFF"/>
          <w:lang w:val="uk-UA"/>
        </w:rPr>
      </w:pPr>
      <w:r w:rsidRPr="00847FF7">
        <w:rPr>
          <w:rFonts w:ascii="Times New Roman" w:hAnsi="Times New Roman"/>
          <w:lang w:val="uk-UA"/>
        </w:rPr>
        <w:t>На умовах, викладених в цьому Договорі, П</w:t>
      </w:r>
      <w:r>
        <w:rPr>
          <w:rFonts w:ascii="Times New Roman" w:hAnsi="Times New Roman"/>
          <w:lang w:val="uk-UA"/>
        </w:rPr>
        <w:t>родавець</w:t>
      </w:r>
      <w:r w:rsidRPr="00847FF7">
        <w:rPr>
          <w:rFonts w:ascii="Times New Roman" w:hAnsi="Times New Roman"/>
          <w:lang w:val="uk-UA"/>
        </w:rPr>
        <w:t xml:space="preserve"> зобов’язується передати у власність Покупця, а Покупець прийняти та оплатити транспортний </w:t>
      </w:r>
      <w:r w:rsidRPr="00822C72">
        <w:rPr>
          <w:rFonts w:ascii="Times New Roman" w:hAnsi="Times New Roman"/>
          <w:lang w:val="uk-UA"/>
        </w:rPr>
        <w:t xml:space="preserve">засіб </w:t>
      </w:r>
      <w:r w:rsidR="00522192">
        <w:rPr>
          <w:rFonts w:ascii="Times New Roman" w:hAnsi="Times New Roman"/>
          <w:lang w:val="uk-UA"/>
        </w:rPr>
        <w:t>мотоцикл КМЗ ДНІПРО 300</w:t>
      </w:r>
      <w:r w:rsidR="00466DAB">
        <w:rPr>
          <w:rFonts w:ascii="Times New Roman" w:hAnsi="Times New Roman"/>
          <w:sz w:val="24"/>
          <w:szCs w:val="24"/>
          <w:lang w:val="uk-UA"/>
        </w:rPr>
        <w:t xml:space="preserve">, </w:t>
      </w:r>
      <w:r w:rsidR="00466DAB" w:rsidRPr="00ED69CA">
        <w:rPr>
          <w:rFonts w:ascii="Times New Roman" w:hAnsi="Times New Roman"/>
          <w:sz w:val="24"/>
          <w:szCs w:val="24"/>
          <w:lang w:val="uk-UA"/>
        </w:rPr>
        <w:t xml:space="preserve">рік випуску </w:t>
      </w:r>
      <w:r w:rsidR="00522192">
        <w:rPr>
          <w:rFonts w:ascii="Times New Roman" w:hAnsi="Times New Roman"/>
          <w:sz w:val="24"/>
          <w:szCs w:val="24"/>
          <w:lang w:val="uk-UA"/>
        </w:rPr>
        <w:t>2005</w:t>
      </w:r>
      <w:r w:rsidR="00466DAB" w:rsidRPr="00ED69CA">
        <w:rPr>
          <w:rFonts w:ascii="Times New Roman" w:hAnsi="Times New Roman"/>
          <w:sz w:val="24"/>
          <w:szCs w:val="24"/>
          <w:lang w:val="uk-UA"/>
        </w:rPr>
        <w:t>, реєстраційний номер</w:t>
      </w:r>
      <w:r w:rsidR="00466DAB">
        <w:rPr>
          <w:rFonts w:ascii="Times New Roman" w:hAnsi="Times New Roman"/>
          <w:sz w:val="24"/>
          <w:szCs w:val="24"/>
          <w:lang w:val="uk-UA"/>
        </w:rPr>
        <w:t xml:space="preserve"> СЕ0</w:t>
      </w:r>
      <w:r w:rsidR="00522192">
        <w:rPr>
          <w:rFonts w:ascii="Times New Roman" w:hAnsi="Times New Roman"/>
          <w:sz w:val="24"/>
          <w:szCs w:val="24"/>
          <w:lang w:val="uk-UA"/>
        </w:rPr>
        <w:t>227</w:t>
      </w:r>
      <w:r w:rsidR="00466DAB">
        <w:rPr>
          <w:rFonts w:ascii="Times New Roman" w:hAnsi="Times New Roman"/>
          <w:sz w:val="24"/>
          <w:szCs w:val="24"/>
          <w:lang w:val="uk-UA"/>
        </w:rPr>
        <w:t>А</w:t>
      </w:r>
      <w:r w:rsidR="00522192">
        <w:rPr>
          <w:rFonts w:ascii="Times New Roman" w:hAnsi="Times New Roman"/>
          <w:sz w:val="24"/>
          <w:szCs w:val="24"/>
          <w:lang w:val="uk-UA"/>
        </w:rPr>
        <w:t>А</w:t>
      </w:r>
      <w:r w:rsidR="00466DAB">
        <w:rPr>
          <w:rFonts w:ascii="Times New Roman" w:hAnsi="Times New Roman"/>
          <w:lang w:val="uk-UA"/>
        </w:rPr>
        <w:t xml:space="preserve"> </w:t>
      </w:r>
      <w:r w:rsidRPr="00847FF7">
        <w:rPr>
          <w:rFonts w:ascii="Times New Roman" w:hAnsi="Times New Roman"/>
          <w:lang w:val="uk-UA"/>
        </w:rPr>
        <w:t xml:space="preserve">надалі іменований – </w:t>
      </w:r>
      <w:r w:rsidRPr="00847FF7">
        <w:rPr>
          <w:rFonts w:ascii="Times New Roman" w:hAnsi="Times New Roman"/>
          <w:b/>
          <w:lang w:val="uk-UA"/>
        </w:rPr>
        <w:t>«Транспортний засіб»</w:t>
      </w:r>
      <w:r w:rsidRPr="00847FF7">
        <w:rPr>
          <w:rFonts w:ascii="Times New Roman" w:hAnsi="Times New Roman"/>
          <w:lang w:val="uk-UA"/>
        </w:rPr>
        <w:t xml:space="preserve">, кількість та ціна якого зазначені в </w:t>
      </w:r>
      <w:r w:rsidRPr="00847FF7">
        <w:rPr>
          <w:rFonts w:ascii="Times New Roman" w:hAnsi="Times New Roman"/>
          <w:b/>
          <w:lang w:val="uk-UA"/>
        </w:rPr>
        <w:t>Специфікації</w:t>
      </w:r>
      <w:r w:rsidRPr="00847FF7">
        <w:rPr>
          <w:rFonts w:ascii="Times New Roman" w:hAnsi="Times New Roman"/>
          <w:lang w:val="uk-UA"/>
        </w:rPr>
        <w:t xml:space="preserve">, яка оформлена у вигляді Додатку до цього Договору та є його невід’ємною частиною. </w:t>
      </w:r>
      <w:r w:rsidRPr="00847FF7">
        <w:rPr>
          <w:rFonts w:ascii="Times New Roman" w:hAnsi="Times New Roman"/>
          <w:snapToGrid w:val="0"/>
          <w:color w:val="000000"/>
          <w:shd w:val="clear" w:color="auto" w:fill="FFFFFF"/>
          <w:lang w:val="uk-UA"/>
        </w:rPr>
        <w:t>П</w:t>
      </w:r>
      <w:r>
        <w:rPr>
          <w:rFonts w:ascii="Times New Roman" w:hAnsi="Times New Roman"/>
          <w:snapToGrid w:val="0"/>
          <w:color w:val="000000"/>
          <w:shd w:val="clear" w:color="auto" w:fill="FFFFFF"/>
          <w:lang w:val="uk-UA"/>
        </w:rPr>
        <w:t>родавець</w:t>
      </w:r>
      <w:r w:rsidRPr="00847FF7">
        <w:rPr>
          <w:rFonts w:ascii="Times New Roman" w:hAnsi="Times New Roman"/>
          <w:snapToGrid w:val="0"/>
          <w:color w:val="000000"/>
          <w:shd w:val="clear" w:color="auto" w:fill="FFFFFF"/>
          <w:lang w:val="uk-UA"/>
        </w:rPr>
        <w:t xml:space="preserve"> гарантує, що Транспортний засіб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юридичними чи фізичними особами, та не є предметом будь-якого обтяження чи обмеження, передбаченого чинним законодавством України. </w:t>
      </w:r>
    </w:p>
    <w:p w:rsidR="001B281E" w:rsidRPr="00847FF7" w:rsidRDefault="001B281E" w:rsidP="001B281E">
      <w:pPr>
        <w:numPr>
          <w:ilvl w:val="1"/>
          <w:numId w:val="5"/>
        </w:numPr>
        <w:tabs>
          <w:tab w:val="clear" w:pos="465"/>
        </w:tabs>
        <w:spacing w:after="0" w:line="240" w:lineRule="auto"/>
        <w:jc w:val="both"/>
        <w:rPr>
          <w:rFonts w:ascii="Times New Roman" w:hAnsi="Times New Roman"/>
          <w:snapToGrid w:val="0"/>
          <w:color w:val="000000"/>
          <w:shd w:val="clear" w:color="auto" w:fill="FFFFFF"/>
          <w:lang w:val="uk-UA"/>
        </w:rPr>
      </w:pPr>
      <w:r w:rsidRPr="00847FF7">
        <w:rPr>
          <w:rFonts w:ascii="Times New Roman" w:hAnsi="Times New Roman"/>
          <w:lang w:val="uk-UA"/>
        </w:rPr>
        <w:t xml:space="preserve">Договір укладений згідно результатів </w:t>
      </w:r>
      <w:r>
        <w:rPr>
          <w:rFonts w:ascii="Times New Roman" w:hAnsi="Times New Roman"/>
          <w:lang w:val="uk-UA"/>
        </w:rPr>
        <w:t xml:space="preserve">та умов </w:t>
      </w:r>
      <w:r w:rsidRPr="00847FF7">
        <w:rPr>
          <w:rFonts w:ascii="Times New Roman" w:hAnsi="Times New Roman"/>
          <w:lang w:val="uk-UA"/>
        </w:rPr>
        <w:t>електронного аукціону ________________________________.</w:t>
      </w:r>
    </w:p>
    <w:p w:rsidR="001B281E" w:rsidRPr="00847FF7" w:rsidRDefault="001B281E" w:rsidP="001B281E">
      <w:pPr>
        <w:numPr>
          <w:ilvl w:val="0"/>
          <w:numId w:val="5"/>
        </w:numPr>
        <w:tabs>
          <w:tab w:val="left" w:pos="360"/>
        </w:tabs>
        <w:spacing w:after="0" w:line="240" w:lineRule="auto"/>
        <w:jc w:val="center"/>
        <w:rPr>
          <w:rFonts w:ascii="Times New Roman" w:hAnsi="Times New Roman"/>
          <w:b/>
          <w:lang w:val="uk-UA"/>
        </w:rPr>
      </w:pPr>
      <w:r w:rsidRPr="00847FF7">
        <w:rPr>
          <w:rFonts w:ascii="Times New Roman" w:hAnsi="Times New Roman"/>
          <w:b/>
          <w:lang w:val="uk-UA"/>
        </w:rPr>
        <w:t>ЦІНА ТА ПОРЯДОК РОЗРАХУНКІВ</w:t>
      </w:r>
    </w:p>
    <w:p w:rsidR="001B281E" w:rsidRPr="00847FF7" w:rsidRDefault="001B281E" w:rsidP="001B281E">
      <w:pPr>
        <w:numPr>
          <w:ilvl w:val="1"/>
          <w:numId w:val="5"/>
        </w:numPr>
        <w:suppressLineNumbers/>
        <w:tabs>
          <w:tab w:val="clear" w:pos="465"/>
        </w:tabs>
        <w:spacing w:after="0" w:line="240" w:lineRule="auto"/>
        <w:ind w:left="0" w:firstLine="567"/>
        <w:jc w:val="both"/>
        <w:rPr>
          <w:rFonts w:ascii="Times New Roman" w:hAnsi="Times New Roman"/>
          <w:lang w:val="uk-UA"/>
        </w:rPr>
      </w:pPr>
      <w:r w:rsidRPr="00847FF7">
        <w:rPr>
          <w:rFonts w:ascii="Times New Roman" w:hAnsi="Times New Roman"/>
          <w:lang w:val="uk-UA"/>
        </w:rPr>
        <w:t>Ціна на Транспортний засіб встановлюється Сторонами в Специфікації до цього Договору, яка підписуються Сторонами, та є невід'ємною частиною цього Договору.</w:t>
      </w:r>
    </w:p>
    <w:p w:rsidR="001B281E" w:rsidRPr="00847FF7" w:rsidRDefault="001B281E" w:rsidP="001B281E">
      <w:pPr>
        <w:numPr>
          <w:ilvl w:val="1"/>
          <w:numId w:val="5"/>
        </w:numPr>
        <w:suppressLineNumbers/>
        <w:tabs>
          <w:tab w:val="clear" w:pos="465"/>
        </w:tabs>
        <w:spacing w:after="0" w:line="240" w:lineRule="auto"/>
        <w:ind w:left="0" w:firstLine="567"/>
        <w:jc w:val="both"/>
        <w:rPr>
          <w:rFonts w:ascii="Times New Roman" w:hAnsi="Times New Roman"/>
          <w:lang w:val="uk-UA"/>
        </w:rPr>
      </w:pPr>
      <w:r w:rsidRPr="00847FF7">
        <w:rPr>
          <w:rFonts w:ascii="Times New Roman" w:hAnsi="Times New Roman"/>
          <w:lang w:val="uk-UA"/>
        </w:rPr>
        <w:t xml:space="preserve">Оплата за Транспортний засіб  здійснюється Покупцем на умовах 100% (сто відсотків) передоплати, у безготівковій формі на </w:t>
      </w:r>
      <w:r>
        <w:rPr>
          <w:rFonts w:ascii="Times New Roman" w:hAnsi="Times New Roman"/>
          <w:lang w:val="uk-UA"/>
        </w:rPr>
        <w:t>підставі наданого Продавець</w:t>
      </w:r>
      <w:r w:rsidRPr="00847FF7">
        <w:rPr>
          <w:rFonts w:ascii="Times New Roman" w:hAnsi="Times New Roman"/>
          <w:lang w:val="uk-UA"/>
        </w:rPr>
        <w:t xml:space="preserve"> рахунку в національній валюті України шляхом перерахування грошових коштів н</w:t>
      </w:r>
      <w:r>
        <w:rPr>
          <w:rFonts w:ascii="Times New Roman" w:hAnsi="Times New Roman"/>
          <w:lang w:val="uk-UA"/>
        </w:rPr>
        <w:t>а поточний рахунок Продавця</w:t>
      </w:r>
      <w:r w:rsidRPr="00847FF7">
        <w:rPr>
          <w:rFonts w:ascii="Times New Roman" w:hAnsi="Times New Roman"/>
          <w:lang w:val="uk-UA"/>
        </w:rPr>
        <w:t xml:space="preserve">. </w:t>
      </w:r>
    </w:p>
    <w:p w:rsidR="001B281E" w:rsidRPr="00847FF7" w:rsidRDefault="001B281E" w:rsidP="001B281E">
      <w:pPr>
        <w:numPr>
          <w:ilvl w:val="1"/>
          <w:numId w:val="5"/>
        </w:numPr>
        <w:suppressLineNumbers/>
        <w:tabs>
          <w:tab w:val="clear" w:pos="465"/>
        </w:tabs>
        <w:spacing w:after="0" w:line="240" w:lineRule="auto"/>
        <w:ind w:left="0" w:firstLine="567"/>
        <w:jc w:val="both"/>
        <w:rPr>
          <w:rFonts w:ascii="Times New Roman" w:hAnsi="Times New Roman"/>
          <w:lang w:val="uk-UA"/>
        </w:rPr>
      </w:pPr>
      <w:r w:rsidRPr="00847FF7">
        <w:rPr>
          <w:rFonts w:ascii="Times New Roman" w:hAnsi="Times New Roman"/>
          <w:lang w:val="uk-UA"/>
        </w:rPr>
        <w:t>Факт поставки Транспортного засобу підтверджується видатковою накладною та/або приймально-здавальним актом.</w:t>
      </w:r>
    </w:p>
    <w:p w:rsidR="001B281E" w:rsidRPr="00847FF7" w:rsidRDefault="001B281E" w:rsidP="001B281E">
      <w:pPr>
        <w:spacing w:after="0" w:line="240" w:lineRule="auto"/>
        <w:jc w:val="center"/>
        <w:rPr>
          <w:rFonts w:ascii="Times New Roman" w:hAnsi="Times New Roman"/>
          <w:b/>
          <w:color w:val="000000"/>
          <w:lang w:val="uk-UA"/>
        </w:rPr>
      </w:pPr>
      <w:r w:rsidRPr="00847FF7">
        <w:rPr>
          <w:rFonts w:ascii="Times New Roman" w:hAnsi="Times New Roman"/>
          <w:b/>
          <w:color w:val="000000"/>
          <w:lang w:val="uk-UA"/>
        </w:rPr>
        <w:t>3. УМОВИ ПОСТАВКИ ТОВАРУ</w:t>
      </w:r>
    </w:p>
    <w:p w:rsidR="001B281E" w:rsidRPr="00847FF7" w:rsidRDefault="001B281E" w:rsidP="001B281E">
      <w:pPr>
        <w:numPr>
          <w:ilvl w:val="1"/>
          <w:numId w:val="11"/>
        </w:numPr>
        <w:suppressLineNumbers/>
        <w:spacing w:after="0" w:line="240" w:lineRule="auto"/>
        <w:ind w:left="0" w:firstLine="567"/>
        <w:jc w:val="both"/>
        <w:rPr>
          <w:rFonts w:ascii="Times New Roman" w:hAnsi="Times New Roman"/>
          <w:lang w:val="uk-UA"/>
        </w:rPr>
      </w:pPr>
      <w:r w:rsidRPr="00847FF7">
        <w:rPr>
          <w:rFonts w:ascii="Times New Roman" w:hAnsi="Times New Roman"/>
          <w:lang w:val="uk-UA"/>
        </w:rPr>
        <w:t xml:space="preserve">Базисні умови поставки: само вивіз Транспортного засобу за рахунок Покупця. Всі витрати по завантаженню Транспортного засобу, якщо таке потрібно, </w:t>
      </w:r>
      <w:r>
        <w:rPr>
          <w:rFonts w:ascii="Times New Roman" w:hAnsi="Times New Roman"/>
          <w:lang w:val="uk-UA"/>
        </w:rPr>
        <w:t xml:space="preserve"> на складі Продавця</w:t>
      </w:r>
      <w:r w:rsidRPr="00847FF7">
        <w:rPr>
          <w:rFonts w:ascii="Times New Roman" w:hAnsi="Times New Roman"/>
          <w:lang w:val="uk-UA"/>
        </w:rPr>
        <w:t xml:space="preserve"> несе Покупець; </w:t>
      </w:r>
    </w:p>
    <w:p w:rsidR="001B281E" w:rsidRPr="00847FF7" w:rsidRDefault="001B281E" w:rsidP="001B281E">
      <w:pPr>
        <w:numPr>
          <w:ilvl w:val="1"/>
          <w:numId w:val="11"/>
        </w:numPr>
        <w:spacing w:after="0" w:line="240" w:lineRule="auto"/>
        <w:ind w:left="0" w:firstLine="567"/>
        <w:jc w:val="both"/>
        <w:rPr>
          <w:rFonts w:ascii="Times New Roman" w:hAnsi="Times New Roman"/>
          <w:b/>
          <w:color w:val="000000"/>
          <w:lang w:val="uk-UA"/>
        </w:rPr>
      </w:pPr>
      <w:r>
        <w:rPr>
          <w:rFonts w:ascii="Times New Roman" w:eastAsia="Lucida Sans Unicode" w:hAnsi="Times New Roman"/>
          <w:kern w:val="2"/>
          <w:lang w:val="uk-UA" w:eastAsia="ar-SA"/>
        </w:rPr>
        <w:t>Продавець</w:t>
      </w:r>
      <w:r w:rsidRPr="00847FF7">
        <w:rPr>
          <w:rFonts w:ascii="Times New Roman" w:eastAsia="Lucida Sans Unicode" w:hAnsi="Times New Roman"/>
          <w:kern w:val="2"/>
          <w:lang w:val="uk-UA" w:eastAsia="ar-SA"/>
        </w:rPr>
        <w:t xml:space="preserve"> забезпечує належне оформлення провізних та товаросупровідних документів, відповідно до чинного законодавства України, які передає одночасно з передачею Транспортного засобу. </w:t>
      </w:r>
      <w:r w:rsidRPr="00847FF7">
        <w:rPr>
          <w:rFonts w:ascii="Times New Roman" w:hAnsi="Times New Roman"/>
          <w:lang w:val="uk-UA"/>
        </w:rPr>
        <w:t>Усі первинні документи, впродовж виконання цього Договору, повинні складатись українською мовою.</w:t>
      </w:r>
    </w:p>
    <w:p w:rsidR="001B281E" w:rsidRPr="00847FF7" w:rsidRDefault="001B281E" w:rsidP="001B281E">
      <w:pPr>
        <w:numPr>
          <w:ilvl w:val="0"/>
          <w:numId w:val="10"/>
        </w:numPr>
        <w:suppressLineNumbers/>
        <w:spacing w:after="0" w:line="240" w:lineRule="auto"/>
        <w:jc w:val="center"/>
        <w:rPr>
          <w:rFonts w:ascii="Times New Roman" w:hAnsi="Times New Roman"/>
          <w:b/>
          <w:color w:val="000000"/>
          <w:lang w:val="uk-UA"/>
        </w:rPr>
      </w:pPr>
      <w:r w:rsidRPr="00847FF7">
        <w:rPr>
          <w:rFonts w:ascii="Times New Roman" w:hAnsi="Times New Roman"/>
          <w:b/>
          <w:color w:val="000000"/>
          <w:lang w:val="uk-UA"/>
        </w:rPr>
        <w:t>ПОРЯДОК ПРИЙМАННЯ-ПЕРЕДАЧІ ТОВАРУ</w:t>
      </w:r>
    </w:p>
    <w:p w:rsidR="001B281E" w:rsidRPr="00847FF7" w:rsidRDefault="001B281E" w:rsidP="001B281E">
      <w:pPr>
        <w:spacing w:after="0" w:line="240" w:lineRule="auto"/>
        <w:ind w:firstLine="567"/>
        <w:rPr>
          <w:rFonts w:ascii="Times New Roman" w:hAnsi="Times New Roman"/>
          <w:lang w:val="uk-UA"/>
        </w:rPr>
      </w:pPr>
      <w:r w:rsidRPr="00847FF7">
        <w:rPr>
          <w:rFonts w:ascii="Times New Roman" w:hAnsi="Times New Roman"/>
          <w:lang w:val="uk-UA"/>
        </w:rPr>
        <w:t>5.1.   Приймання-передача Транспортного засобу здійснюється на складі Продавця  у відповідності з супровідними документами.</w:t>
      </w:r>
    </w:p>
    <w:p w:rsidR="001B281E" w:rsidRPr="00847FF7" w:rsidRDefault="001B281E" w:rsidP="001B281E">
      <w:pPr>
        <w:spacing w:after="0" w:line="240" w:lineRule="auto"/>
        <w:ind w:firstLine="567"/>
        <w:rPr>
          <w:rFonts w:ascii="Times New Roman" w:hAnsi="Times New Roman"/>
          <w:color w:val="000000"/>
          <w:lang w:val="uk-UA"/>
        </w:rPr>
      </w:pPr>
      <w:r w:rsidRPr="00847FF7">
        <w:rPr>
          <w:rFonts w:ascii="Times New Roman" w:hAnsi="Times New Roman"/>
          <w:lang w:val="uk-UA"/>
        </w:rPr>
        <w:t>5.2.  Приймання-передача Транспортного засобу здійснюється представниками обох Сторін та оформлюється видатковою накладною</w:t>
      </w:r>
      <w:r w:rsidRPr="00847FF7">
        <w:rPr>
          <w:rFonts w:ascii="Times New Roman" w:eastAsia="Lucida Sans Unicode" w:hAnsi="Times New Roman"/>
          <w:color w:val="000000"/>
          <w:kern w:val="2"/>
          <w:lang w:val="uk-UA" w:eastAsia="ar-SA"/>
        </w:rPr>
        <w:t>. Датою поставки та переходу права власності на Транспортний засіб т</w:t>
      </w:r>
      <w:r>
        <w:rPr>
          <w:rFonts w:ascii="Times New Roman" w:eastAsia="Lucida Sans Unicode" w:hAnsi="Times New Roman"/>
          <w:color w:val="000000"/>
          <w:kern w:val="2"/>
          <w:lang w:val="uk-UA" w:eastAsia="ar-SA"/>
        </w:rPr>
        <w:t>а усіх ризиків від Продавця</w:t>
      </w:r>
      <w:r w:rsidRPr="00847FF7">
        <w:rPr>
          <w:rFonts w:ascii="Times New Roman" w:eastAsia="Lucida Sans Unicode" w:hAnsi="Times New Roman"/>
          <w:color w:val="000000"/>
          <w:kern w:val="2"/>
          <w:lang w:val="uk-UA" w:eastAsia="ar-SA"/>
        </w:rPr>
        <w:t xml:space="preserve"> до Покупця є дата належним чином оформленої та підписаної Сторонами видаткової накладної.</w:t>
      </w:r>
    </w:p>
    <w:p w:rsidR="001B281E" w:rsidRPr="00847FF7" w:rsidRDefault="001B281E" w:rsidP="001B281E">
      <w:pPr>
        <w:numPr>
          <w:ilvl w:val="0"/>
          <w:numId w:val="8"/>
        </w:numPr>
        <w:tabs>
          <w:tab w:val="left" w:pos="-1980"/>
        </w:tabs>
        <w:spacing w:after="0" w:line="240" w:lineRule="auto"/>
        <w:jc w:val="center"/>
        <w:rPr>
          <w:rFonts w:ascii="Times New Roman" w:hAnsi="Times New Roman"/>
          <w:b/>
          <w:lang w:val="uk-UA"/>
        </w:rPr>
      </w:pPr>
      <w:r w:rsidRPr="00847FF7">
        <w:rPr>
          <w:rFonts w:ascii="Times New Roman" w:hAnsi="Times New Roman"/>
          <w:b/>
          <w:lang w:val="uk-UA"/>
        </w:rPr>
        <w:t>КОНФІДЕНЦІЙНІСТЬ</w:t>
      </w:r>
    </w:p>
    <w:p w:rsidR="001B281E" w:rsidRPr="00847FF7" w:rsidRDefault="001B281E" w:rsidP="001B281E">
      <w:pPr>
        <w:numPr>
          <w:ilvl w:val="1"/>
          <w:numId w:val="8"/>
        </w:numPr>
        <w:suppressLineNumbers/>
        <w:tabs>
          <w:tab w:val="clear" w:pos="360"/>
          <w:tab w:val="num" w:pos="0"/>
        </w:tabs>
        <w:spacing w:after="0" w:line="240" w:lineRule="auto"/>
        <w:ind w:left="0" w:firstLine="567"/>
        <w:jc w:val="both"/>
        <w:rPr>
          <w:rFonts w:ascii="Times New Roman" w:hAnsi="Times New Roman"/>
          <w:lang w:val="uk-UA"/>
        </w:rPr>
      </w:pPr>
      <w:r w:rsidRPr="00847FF7">
        <w:rPr>
          <w:rFonts w:ascii="Times New Roman" w:hAnsi="Times New Roman"/>
          <w:lang w:val="uk-UA"/>
        </w:rPr>
        <w:t xml:space="preserve">Сторони погодилися, що текст Договору, будь-які матеріали, інформація та відомості, які стосуються Договору, є конфіденційними та не можуть використовуватися або передаватися третім особам без попередньої письмової домовленості другої Сторони договору, крім випадків, коли така передача </w:t>
      </w:r>
      <w:r w:rsidRPr="00847FF7">
        <w:rPr>
          <w:rFonts w:ascii="Times New Roman" w:hAnsi="Times New Roman"/>
          <w:lang w:val="uk-UA"/>
        </w:rPr>
        <w:lastRenderedPageBreak/>
        <w:t>пов'язана з одержанням офіційних дозволів, документів для виконання Договору або сплати податків, інших обов'язкових платежів, у відповідь на запити державних органів, а також у випадках, передбачених чинним законодавством України.</w:t>
      </w:r>
    </w:p>
    <w:p w:rsidR="001B281E" w:rsidRPr="00847FF7" w:rsidRDefault="001B281E" w:rsidP="001B281E">
      <w:pPr>
        <w:numPr>
          <w:ilvl w:val="0"/>
          <w:numId w:val="9"/>
        </w:numPr>
        <w:tabs>
          <w:tab w:val="left" w:pos="-1980"/>
        </w:tabs>
        <w:spacing w:after="0" w:line="240" w:lineRule="auto"/>
        <w:jc w:val="center"/>
        <w:rPr>
          <w:rFonts w:ascii="Times New Roman" w:hAnsi="Times New Roman"/>
          <w:b/>
          <w:color w:val="000000"/>
          <w:lang w:val="uk-UA"/>
        </w:rPr>
      </w:pPr>
      <w:r w:rsidRPr="00847FF7">
        <w:rPr>
          <w:rFonts w:ascii="Times New Roman" w:hAnsi="Times New Roman"/>
          <w:b/>
          <w:color w:val="000000"/>
          <w:lang w:val="uk-UA"/>
        </w:rPr>
        <w:t>ВІДПОВІДАЛЬНІСТЬ СТОРІН</w:t>
      </w:r>
    </w:p>
    <w:p w:rsidR="001B281E" w:rsidRPr="00847FF7" w:rsidRDefault="001B281E" w:rsidP="001B281E">
      <w:pPr>
        <w:numPr>
          <w:ilvl w:val="1"/>
          <w:numId w:val="9"/>
        </w:numPr>
        <w:suppressLineNumbers/>
        <w:tabs>
          <w:tab w:val="left" w:pos="-1980"/>
          <w:tab w:val="left" w:pos="0"/>
        </w:tabs>
        <w:spacing w:after="0" w:line="240" w:lineRule="auto"/>
        <w:ind w:left="0" w:firstLine="567"/>
        <w:jc w:val="both"/>
        <w:rPr>
          <w:rFonts w:ascii="Times New Roman" w:hAnsi="Times New Roman"/>
          <w:lang w:val="uk-UA"/>
        </w:rPr>
      </w:pPr>
      <w:r w:rsidRPr="00847FF7">
        <w:rPr>
          <w:rFonts w:ascii="Times New Roman" w:hAnsi="Times New Roman"/>
          <w:lang w:val="uk-UA"/>
        </w:rPr>
        <w:t>У випадку невиконання або неналежного виконання Сторонами умов даного Договору, Сторони несуть відповідальність згідно з  чинним законодавством України та цим Договором.</w:t>
      </w:r>
    </w:p>
    <w:p w:rsidR="001B281E" w:rsidRPr="00847FF7" w:rsidRDefault="001B281E" w:rsidP="001B281E">
      <w:pPr>
        <w:numPr>
          <w:ilvl w:val="1"/>
          <w:numId w:val="9"/>
        </w:numPr>
        <w:suppressLineNumbers/>
        <w:tabs>
          <w:tab w:val="left" w:pos="-1980"/>
          <w:tab w:val="left" w:pos="0"/>
        </w:tabs>
        <w:spacing w:after="0" w:line="240" w:lineRule="auto"/>
        <w:ind w:left="0" w:firstLine="567"/>
        <w:jc w:val="both"/>
        <w:rPr>
          <w:rFonts w:ascii="Times New Roman" w:hAnsi="Times New Roman"/>
          <w:color w:val="FF0000"/>
          <w:lang w:val="uk-UA"/>
        </w:rPr>
      </w:pPr>
      <w:r w:rsidRPr="00847FF7">
        <w:rPr>
          <w:rFonts w:ascii="Times New Roman" w:hAnsi="Times New Roman"/>
          <w:lang w:val="uk-UA"/>
        </w:rPr>
        <w:t>У разі порушення Покупцем терміну розрахунків за Транспортний засіб, Покупець за кожен день простроченн</w:t>
      </w:r>
      <w:r>
        <w:rPr>
          <w:rFonts w:ascii="Times New Roman" w:hAnsi="Times New Roman"/>
          <w:lang w:val="uk-UA"/>
        </w:rPr>
        <w:t>я платежу, сплачує Продавцю</w:t>
      </w:r>
      <w:r w:rsidRPr="00847FF7">
        <w:rPr>
          <w:rFonts w:ascii="Times New Roman" w:hAnsi="Times New Roman"/>
          <w:lang w:val="uk-UA"/>
        </w:rPr>
        <w:t xml:space="preserve"> пеню в розмірі подвійної облікової ставки НБУ від несплаченої суми, що діє в період нарахування. </w:t>
      </w:r>
    </w:p>
    <w:p w:rsidR="001B281E" w:rsidRPr="00847FF7" w:rsidRDefault="001B281E" w:rsidP="001B281E">
      <w:pPr>
        <w:numPr>
          <w:ilvl w:val="1"/>
          <w:numId w:val="9"/>
        </w:numPr>
        <w:suppressLineNumbers/>
        <w:spacing w:after="0" w:line="240" w:lineRule="auto"/>
        <w:ind w:left="0" w:firstLine="567"/>
        <w:jc w:val="both"/>
        <w:rPr>
          <w:rFonts w:ascii="Times New Roman" w:hAnsi="Times New Roman"/>
          <w:lang w:val="uk-UA"/>
        </w:rPr>
      </w:pPr>
      <w:r w:rsidRPr="00847FF7">
        <w:rPr>
          <w:rFonts w:ascii="Times New Roman" w:hAnsi="Times New Roman"/>
          <w:lang w:val="uk-UA"/>
        </w:rPr>
        <w:t xml:space="preserve">У разі не поставки Транспортного засобу, або </w:t>
      </w:r>
      <w:r>
        <w:rPr>
          <w:rFonts w:ascii="Times New Roman" w:hAnsi="Times New Roman"/>
          <w:lang w:val="uk-UA"/>
        </w:rPr>
        <w:t>порушення Продавцем</w:t>
      </w:r>
      <w:r w:rsidRPr="00847FF7">
        <w:rPr>
          <w:rFonts w:ascii="Times New Roman" w:hAnsi="Times New Roman"/>
          <w:lang w:val="uk-UA"/>
        </w:rPr>
        <w:t xml:space="preserve"> терміну поставки Транспортного засобу</w:t>
      </w:r>
      <w:r>
        <w:rPr>
          <w:rFonts w:ascii="Times New Roman" w:hAnsi="Times New Roman"/>
          <w:lang w:val="uk-UA"/>
        </w:rPr>
        <w:t xml:space="preserve"> Продавець</w:t>
      </w:r>
      <w:r w:rsidRPr="00847FF7">
        <w:rPr>
          <w:rFonts w:ascii="Times New Roman" w:hAnsi="Times New Roman"/>
          <w:lang w:val="uk-UA"/>
        </w:rPr>
        <w:t xml:space="preserve"> за кожен день прострочення, сплачує Покупцю пеню в розмірі подвійної облікової ставки НБУ від вартості непоставленого в строк Транспортного. </w:t>
      </w:r>
    </w:p>
    <w:p w:rsidR="001B281E" w:rsidRPr="00847FF7" w:rsidRDefault="001B281E" w:rsidP="001B281E">
      <w:pPr>
        <w:numPr>
          <w:ilvl w:val="0"/>
          <w:numId w:val="6"/>
        </w:numPr>
        <w:tabs>
          <w:tab w:val="left" w:pos="-1980"/>
        </w:tabs>
        <w:spacing w:after="0" w:line="240" w:lineRule="auto"/>
        <w:jc w:val="center"/>
        <w:rPr>
          <w:rFonts w:ascii="Times New Roman" w:hAnsi="Times New Roman"/>
          <w:b/>
          <w:color w:val="000000"/>
          <w:lang w:val="uk-UA"/>
        </w:rPr>
      </w:pPr>
      <w:r w:rsidRPr="00847FF7">
        <w:rPr>
          <w:rFonts w:ascii="Times New Roman" w:hAnsi="Times New Roman"/>
          <w:b/>
          <w:color w:val="000000"/>
          <w:lang w:val="uk-UA"/>
        </w:rPr>
        <w:t>ФОРС-МАЖОР</w:t>
      </w:r>
    </w:p>
    <w:p w:rsidR="001B281E" w:rsidRPr="00847FF7" w:rsidRDefault="001B281E" w:rsidP="001B281E">
      <w:pPr>
        <w:numPr>
          <w:ilvl w:val="1"/>
          <w:numId w:val="12"/>
        </w:numPr>
        <w:suppressLineNumbers/>
        <w:tabs>
          <w:tab w:val="left" w:pos="-1980"/>
        </w:tabs>
        <w:spacing w:after="0" w:line="240" w:lineRule="auto"/>
        <w:ind w:left="0" w:firstLine="567"/>
        <w:jc w:val="both"/>
        <w:rPr>
          <w:rFonts w:ascii="Times New Roman" w:hAnsi="Times New Roman"/>
          <w:lang w:val="uk-UA"/>
        </w:rPr>
      </w:pPr>
      <w:r w:rsidRPr="00847FF7">
        <w:rPr>
          <w:rFonts w:ascii="Times New Roman" w:hAnsi="Times New Roman"/>
          <w:lang w:val="uk-UA"/>
        </w:rPr>
        <w:t xml:space="preserve">Сторони не несуть відповідальності за невиконання, прострочення виконання своїх зобов'язань, допущених унаслідок дії форс-мажорних обставин, настання яких вони при укладенні цього Договору не могли обґрунтовано передбачити. </w:t>
      </w:r>
    </w:p>
    <w:p w:rsidR="001B281E" w:rsidRPr="00847FF7" w:rsidRDefault="001B281E" w:rsidP="001B281E">
      <w:pPr>
        <w:numPr>
          <w:ilvl w:val="1"/>
          <w:numId w:val="12"/>
        </w:numPr>
        <w:suppressLineNumbers/>
        <w:tabs>
          <w:tab w:val="left" w:pos="-1980"/>
        </w:tabs>
        <w:spacing w:after="0" w:line="240" w:lineRule="auto"/>
        <w:ind w:left="0" w:firstLine="567"/>
        <w:jc w:val="both"/>
        <w:rPr>
          <w:rFonts w:ascii="Times New Roman" w:hAnsi="Times New Roman"/>
          <w:lang w:val="uk-UA"/>
        </w:rPr>
      </w:pPr>
      <w:r w:rsidRPr="00847FF7">
        <w:rPr>
          <w:rFonts w:ascii="Times New Roman" w:hAnsi="Times New Roman"/>
          <w:lang w:val="uk-UA"/>
        </w:rPr>
        <w:t xml:space="preserve"> Форс-мажорними обставинами є надзвичайні і невідворотні обставини, які об'єктивно роблять неможливим виконання зобов'язань, передбачених умовами цього Договору, а саме: загроза війни, озброєний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і неоголошена війна, дії суспільного хвилювання, акти тероризму, диверсії, піратство, безлади, вторгнення, блокада, революція, заколот, повстання, масові безлади, введення комендантської години, експропріація, примусове вилучення, захват підприємств, реквізиція, суспільна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закриття морських проток ембарго, заборона (обмеження) експорту/імпорту,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заморожування, замерзання морів, проток, портів, перевалів, землетрус, блискавка, пожежа, засуха, просідання і зрушення грунту, інші стихійні лиха і тому подібне.</w:t>
      </w:r>
    </w:p>
    <w:p w:rsidR="001B281E" w:rsidRPr="00847FF7" w:rsidRDefault="001B281E" w:rsidP="001B281E">
      <w:pPr>
        <w:numPr>
          <w:ilvl w:val="1"/>
          <w:numId w:val="12"/>
        </w:numPr>
        <w:suppressLineNumbers/>
        <w:tabs>
          <w:tab w:val="left" w:pos="-1980"/>
        </w:tabs>
        <w:spacing w:after="0" w:line="240" w:lineRule="auto"/>
        <w:ind w:left="0" w:firstLine="567"/>
        <w:jc w:val="both"/>
        <w:rPr>
          <w:rFonts w:ascii="Times New Roman" w:hAnsi="Times New Roman"/>
          <w:lang w:val="uk-UA"/>
        </w:rPr>
      </w:pPr>
      <w:r w:rsidRPr="00847FF7">
        <w:rPr>
          <w:rFonts w:ascii="Times New Roman" w:hAnsi="Times New Roman"/>
          <w:lang w:val="uk-UA"/>
        </w:rPr>
        <w:t xml:space="preserve"> Про настання і припинення дії форс-мажорних обставин Сторона, для якої склалися такі обставини, зобов'язана повідомити іншу Сторону в найбільш короткі терміни, коли їй стало (або повинно було стати) про них відомо, з подальшим напрямом підтверджуючих документів. </w:t>
      </w:r>
    </w:p>
    <w:p w:rsidR="001B281E" w:rsidRPr="00847FF7" w:rsidRDefault="001B281E" w:rsidP="001B281E">
      <w:pPr>
        <w:numPr>
          <w:ilvl w:val="1"/>
          <w:numId w:val="12"/>
        </w:numPr>
        <w:suppressLineNumbers/>
        <w:tabs>
          <w:tab w:val="left" w:pos="-1980"/>
        </w:tabs>
        <w:spacing w:after="0" w:line="240" w:lineRule="auto"/>
        <w:ind w:left="0" w:firstLine="567"/>
        <w:jc w:val="both"/>
        <w:rPr>
          <w:rFonts w:ascii="Times New Roman" w:hAnsi="Times New Roman"/>
          <w:lang w:val="uk-UA"/>
        </w:rPr>
      </w:pPr>
      <w:r w:rsidRPr="00847FF7">
        <w:rPr>
          <w:rFonts w:ascii="Times New Roman" w:hAnsi="Times New Roman"/>
          <w:lang w:val="uk-UA"/>
        </w:rPr>
        <w:t>Належним підтвердженням настання форс-мажорних обставин є сертифікати, видані Торговельно-промисловою палатою України або регіональними торговельно-промисловими палатами. Якщо виникнення і дія форс-мажорних обставин підтверджена в нормативно-правових актах (указах, розпорядження, наказах, постановах, і тому подібне), то додаткове підтвердження виникнення і дії таких обставин Сторонам не потрібне.</w:t>
      </w:r>
    </w:p>
    <w:p w:rsidR="001B281E" w:rsidRPr="00847FF7" w:rsidRDefault="001B281E" w:rsidP="001B281E">
      <w:pPr>
        <w:numPr>
          <w:ilvl w:val="1"/>
          <w:numId w:val="12"/>
        </w:numPr>
        <w:suppressLineNumbers/>
        <w:tabs>
          <w:tab w:val="left" w:pos="-1980"/>
        </w:tabs>
        <w:spacing w:after="0" w:line="240" w:lineRule="auto"/>
        <w:ind w:left="0" w:firstLine="567"/>
        <w:jc w:val="both"/>
        <w:rPr>
          <w:rFonts w:ascii="Times New Roman" w:hAnsi="Times New Roman"/>
          <w:lang w:val="uk-UA"/>
        </w:rPr>
      </w:pPr>
      <w:r w:rsidRPr="00847FF7">
        <w:rPr>
          <w:rFonts w:ascii="Times New Roman" w:hAnsi="Times New Roman"/>
          <w:lang w:val="uk-UA"/>
        </w:rPr>
        <w:t>Терміни виконання Сторонами зобов'язань за даною угодою подовжуються пропорційно тривалості дії форс-мажорних обставин. Якщо форс-мажорні обставини продовжуються більше трьох місяців поспіль, Сторони проводять переговори з метою виявлення прийнятних для них способів виконання Договору та досягнення відповідної домовленості.</w:t>
      </w:r>
    </w:p>
    <w:p w:rsidR="001B281E" w:rsidRPr="00847FF7" w:rsidRDefault="001B281E" w:rsidP="001B281E">
      <w:pPr>
        <w:numPr>
          <w:ilvl w:val="1"/>
          <w:numId w:val="12"/>
        </w:numPr>
        <w:suppressLineNumbers/>
        <w:tabs>
          <w:tab w:val="left" w:pos="-1980"/>
        </w:tabs>
        <w:spacing w:after="0" w:line="240" w:lineRule="auto"/>
        <w:ind w:left="0" w:firstLine="567"/>
        <w:jc w:val="both"/>
        <w:rPr>
          <w:rFonts w:ascii="Times New Roman" w:hAnsi="Times New Roman"/>
          <w:lang w:val="uk-UA"/>
        </w:rPr>
      </w:pPr>
      <w:r w:rsidRPr="00847FF7">
        <w:rPr>
          <w:rFonts w:ascii="Times New Roman" w:hAnsi="Times New Roman"/>
          <w:lang w:val="uk-UA"/>
        </w:rPr>
        <w:t>Повідомлення, передбачені пунктом 8.3 цього Договору, мають бути направлені письмово по електронній пошті або на номер факсу, що вказані в цьому Договорі, а також рекомендованим листом з повідомленням про вручення або кур'єром.</w:t>
      </w:r>
    </w:p>
    <w:p w:rsidR="001B281E" w:rsidRPr="00847FF7" w:rsidRDefault="001B281E" w:rsidP="001B281E">
      <w:pPr>
        <w:numPr>
          <w:ilvl w:val="0"/>
          <w:numId w:val="6"/>
        </w:numPr>
        <w:tabs>
          <w:tab w:val="left" w:pos="-1980"/>
        </w:tabs>
        <w:spacing w:after="0" w:line="240" w:lineRule="auto"/>
        <w:jc w:val="center"/>
        <w:rPr>
          <w:rFonts w:ascii="Times New Roman" w:hAnsi="Times New Roman"/>
          <w:b/>
          <w:lang w:val="uk-UA"/>
        </w:rPr>
      </w:pPr>
      <w:r w:rsidRPr="00847FF7">
        <w:rPr>
          <w:rFonts w:ascii="Times New Roman" w:hAnsi="Times New Roman"/>
          <w:b/>
          <w:lang w:val="uk-UA"/>
        </w:rPr>
        <w:t xml:space="preserve">ПОРЯДОК ВИРІШЕННЯ СПОРІВ </w:t>
      </w:r>
    </w:p>
    <w:p w:rsidR="001B281E" w:rsidRPr="00847FF7" w:rsidRDefault="001B281E" w:rsidP="001B281E">
      <w:pPr>
        <w:numPr>
          <w:ilvl w:val="1"/>
          <w:numId w:val="13"/>
        </w:numPr>
        <w:suppressLineNumbers/>
        <w:tabs>
          <w:tab w:val="left" w:pos="-1980"/>
        </w:tabs>
        <w:spacing w:after="0" w:line="240" w:lineRule="auto"/>
        <w:ind w:left="0" w:firstLine="567"/>
        <w:jc w:val="both"/>
        <w:rPr>
          <w:rFonts w:ascii="Times New Roman" w:hAnsi="Times New Roman"/>
          <w:lang w:val="uk-UA"/>
        </w:rPr>
      </w:pPr>
      <w:r w:rsidRPr="00847FF7">
        <w:rPr>
          <w:rFonts w:ascii="Times New Roman" w:hAnsi="Times New Roman"/>
          <w:lang w:val="uk-UA"/>
        </w:rPr>
        <w:t xml:space="preserve"> Всі спори та суперечки, які виникають між Сторонами у зв'язку із цим Договором, вирішуватимуться Сторонами за домовленістю або у досудовому порядку шляхом пред’явлення претензії.</w:t>
      </w:r>
    </w:p>
    <w:p w:rsidR="001B281E" w:rsidRPr="00847FF7" w:rsidRDefault="001B281E" w:rsidP="001B281E">
      <w:pPr>
        <w:numPr>
          <w:ilvl w:val="1"/>
          <w:numId w:val="13"/>
        </w:numPr>
        <w:suppressLineNumbers/>
        <w:tabs>
          <w:tab w:val="left" w:pos="-1980"/>
        </w:tabs>
        <w:spacing w:after="0" w:line="240" w:lineRule="auto"/>
        <w:ind w:left="0" w:firstLine="567"/>
        <w:jc w:val="both"/>
        <w:rPr>
          <w:rFonts w:ascii="Times New Roman" w:hAnsi="Times New Roman"/>
          <w:lang w:val="uk-UA"/>
        </w:rPr>
      </w:pPr>
      <w:r w:rsidRPr="00847FF7">
        <w:rPr>
          <w:rFonts w:ascii="Times New Roman" w:hAnsi="Times New Roman"/>
          <w:lang w:val="uk-UA"/>
        </w:rPr>
        <w:t>Якщо Сторони не можуть дійти згоди, то спір або суперечка, які виникають за Договором або у зв'язку з ним, підлягають розгляду в Господарському суді відповідно до підсудності, встановленої законом.</w:t>
      </w:r>
    </w:p>
    <w:p w:rsidR="001B281E" w:rsidRPr="00847FF7" w:rsidRDefault="001B281E" w:rsidP="001B281E">
      <w:pPr>
        <w:numPr>
          <w:ilvl w:val="0"/>
          <w:numId w:val="6"/>
        </w:numPr>
        <w:tabs>
          <w:tab w:val="left" w:pos="-1980"/>
        </w:tabs>
        <w:spacing w:after="0" w:line="240" w:lineRule="auto"/>
        <w:jc w:val="center"/>
        <w:rPr>
          <w:rFonts w:ascii="Times New Roman" w:hAnsi="Times New Roman"/>
          <w:b/>
          <w:lang w:val="uk-UA"/>
        </w:rPr>
      </w:pPr>
      <w:r w:rsidRPr="00847FF7">
        <w:rPr>
          <w:rFonts w:ascii="Times New Roman" w:hAnsi="Times New Roman"/>
          <w:b/>
          <w:lang w:val="uk-UA"/>
        </w:rPr>
        <w:t>ТЕРМІН ДІЇ ДОГОВОРУ ТА ІНШІ УМОВИ</w:t>
      </w:r>
    </w:p>
    <w:p w:rsidR="001B281E" w:rsidRPr="00847FF7" w:rsidRDefault="001B281E" w:rsidP="001B281E">
      <w:pPr>
        <w:numPr>
          <w:ilvl w:val="1"/>
          <w:numId w:val="14"/>
        </w:numPr>
        <w:suppressLineNumbers/>
        <w:spacing w:after="0" w:line="240" w:lineRule="auto"/>
        <w:ind w:left="0" w:firstLine="567"/>
        <w:jc w:val="both"/>
        <w:rPr>
          <w:rFonts w:ascii="Times New Roman" w:hAnsi="Times New Roman"/>
          <w:lang w:val="uk-UA"/>
        </w:rPr>
      </w:pPr>
      <w:r w:rsidRPr="00847FF7">
        <w:rPr>
          <w:rFonts w:ascii="Times New Roman" w:hAnsi="Times New Roman"/>
          <w:lang w:val="uk-UA"/>
        </w:rPr>
        <w:t xml:space="preserve">Договір набуває чинності з моменту його підписання і діє </w:t>
      </w:r>
      <w:r w:rsidR="00DD3C96">
        <w:rPr>
          <w:rFonts w:ascii="Times New Roman" w:hAnsi="Times New Roman"/>
          <w:b/>
          <w:lang w:val="uk-UA"/>
        </w:rPr>
        <w:t>до «31» грудня 20</w:t>
      </w:r>
      <w:r w:rsidR="00522192">
        <w:rPr>
          <w:rFonts w:ascii="Times New Roman" w:hAnsi="Times New Roman"/>
          <w:b/>
          <w:lang w:val="uk-UA"/>
        </w:rPr>
        <w:t>22</w:t>
      </w:r>
      <w:r w:rsidRPr="00847FF7">
        <w:rPr>
          <w:rFonts w:ascii="Times New Roman" w:hAnsi="Times New Roman"/>
          <w:b/>
          <w:lang w:val="uk-UA"/>
        </w:rPr>
        <w:t xml:space="preserve"> року</w:t>
      </w:r>
      <w:r w:rsidRPr="00847FF7">
        <w:rPr>
          <w:rFonts w:ascii="Times New Roman" w:hAnsi="Times New Roman"/>
          <w:lang w:val="uk-UA"/>
        </w:rPr>
        <w:t xml:space="preserve">, але в будь-якому випадку до моменту виконання Сторонами зобов’язань за цим Договором. </w:t>
      </w:r>
    </w:p>
    <w:p w:rsidR="001B281E" w:rsidRPr="00847FF7" w:rsidRDefault="001B281E" w:rsidP="001B281E">
      <w:pPr>
        <w:numPr>
          <w:ilvl w:val="1"/>
          <w:numId w:val="14"/>
        </w:numPr>
        <w:tabs>
          <w:tab w:val="left" w:pos="-1980"/>
        </w:tabs>
        <w:spacing w:after="0" w:line="240" w:lineRule="auto"/>
        <w:ind w:left="0" w:firstLine="567"/>
        <w:jc w:val="both"/>
        <w:rPr>
          <w:rFonts w:ascii="Times New Roman" w:hAnsi="Times New Roman"/>
          <w:b/>
          <w:lang w:val="uk-UA"/>
        </w:rPr>
      </w:pPr>
      <w:r w:rsidRPr="00847FF7">
        <w:rPr>
          <w:rFonts w:ascii="Times New Roman" w:hAnsi="Times New Roman"/>
          <w:lang w:val="uk-UA"/>
        </w:rPr>
        <w:t>Після підписання цього Договору всі попередні переговори за ним,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1B281E" w:rsidRPr="00847FF7" w:rsidRDefault="001B281E" w:rsidP="001B281E">
      <w:pPr>
        <w:numPr>
          <w:ilvl w:val="1"/>
          <w:numId w:val="14"/>
        </w:numPr>
        <w:tabs>
          <w:tab w:val="left" w:pos="-1980"/>
        </w:tabs>
        <w:spacing w:after="0" w:line="240" w:lineRule="auto"/>
        <w:ind w:left="0" w:firstLine="567"/>
        <w:jc w:val="both"/>
        <w:rPr>
          <w:rFonts w:ascii="Times New Roman" w:hAnsi="Times New Roman"/>
          <w:b/>
          <w:lang w:val="uk-UA"/>
        </w:rPr>
      </w:pPr>
      <w:r w:rsidRPr="00847FF7">
        <w:rPr>
          <w:rFonts w:ascii="Times New Roman" w:hAnsi="Times New Roman"/>
          <w:lang w:val="uk-UA"/>
        </w:rPr>
        <w:t xml:space="preserve">Будь-які зміни умов цього Договору та документів, що є його невід’ємними частинами, оформлюються письмовою угодою Сторін в порядку, передбаченому чинним законодавством України. </w:t>
      </w:r>
    </w:p>
    <w:p w:rsidR="001B281E" w:rsidRPr="00847FF7" w:rsidRDefault="001B281E" w:rsidP="001B281E">
      <w:pPr>
        <w:numPr>
          <w:ilvl w:val="1"/>
          <w:numId w:val="14"/>
        </w:numPr>
        <w:tabs>
          <w:tab w:val="left" w:pos="-1980"/>
        </w:tabs>
        <w:spacing w:after="0" w:line="240" w:lineRule="auto"/>
        <w:ind w:left="0" w:firstLine="567"/>
        <w:jc w:val="both"/>
        <w:rPr>
          <w:rFonts w:ascii="Times New Roman" w:hAnsi="Times New Roman"/>
          <w:b/>
          <w:lang w:val="uk-UA"/>
        </w:rPr>
      </w:pPr>
      <w:r w:rsidRPr="00847FF7">
        <w:rPr>
          <w:rFonts w:ascii="Times New Roman" w:hAnsi="Times New Roman"/>
          <w:lang w:val="uk-UA"/>
        </w:rPr>
        <w:t xml:space="preserve">Сторони зобов'язуються письмово сповіщати одна одну у випадку ухвалення рішення про ліквідацію, реорганізацію або про початок процедури банкрутства однієї зі Сторін, у період не пізніше 3-х </w:t>
      </w:r>
      <w:r w:rsidRPr="00847FF7">
        <w:rPr>
          <w:rFonts w:ascii="Times New Roman" w:hAnsi="Times New Roman"/>
          <w:lang w:val="uk-UA"/>
        </w:rPr>
        <w:lastRenderedPageBreak/>
        <w:t xml:space="preserve">календарних днів від дня прийняття такого рішення. У ті ж строки Сторони сповіщають одна одну про зміни поштової, юридичної адреси або банківських реквізитів. </w:t>
      </w:r>
    </w:p>
    <w:p w:rsidR="001B281E" w:rsidRPr="00847FF7" w:rsidRDefault="001B281E" w:rsidP="001B281E">
      <w:pPr>
        <w:numPr>
          <w:ilvl w:val="1"/>
          <w:numId w:val="14"/>
        </w:numPr>
        <w:tabs>
          <w:tab w:val="left" w:pos="-1980"/>
        </w:tabs>
        <w:spacing w:after="0" w:line="240" w:lineRule="auto"/>
        <w:ind w:left="0" w:firstLine="567"/>
        <w:jc w:val="both"/>
        <w:rPr>
          <w:rFonts w:ascii="Times New Roman" w:hAnsi="Times New Roman"/>
          <w:b/>
          <w:lang w:val="uk-UA"/>
        </w:rPr>
      </w:pPr>
      <w:r>
        <w:rPr>
          <w:rFonts w:ascii="Times New Roman" w:hAnsi="Times New Roman"/>
          <w:lang w:val="uk-UA"/>
        </w:rPr>
        <w:t>Продавець</w:t>
      </w:r>
      <w:r w:rsidRPr="00847FF7">
        <w:rPr>
          <w:rFonts w:ascii="Times New Roman" w:hAnsi="Times New Roman"/>
          <w:lang w:val="uk-UA"/>
        </w:rPr>
        <w:t xml:space="preserve"> не має права передавати свої права за договором третій Стороні без попередньої письмової згоди Покупця.</w:t>
      </w:r>
    </w:p>
    <w:p w:rsidR="001B281E" w:rsidRPr="00847FF7" w:rsidRDefault="001B281E" w:rsidP="001B281E">
      <w:pPr>
        <w:numPr>
          <w:ilvl w:val="1"/>
          <w:numId w:val="14"/>
        </w:numPr>
        <w:tabs>
          <w:tab w:val="left" w:pos="-1980"/>
        </w:tabs>
        <w:spacing w:after="0" w:line="240" w:lineRule="auto"/>
        <w:ind w:left="0" w:firstLine="567"/>
        <w:jc w:val="both"/>
        <w:rPr>
          <w:rFonts w:ascii="Times New Roman" w:hAnsi="Times New Roman"/>
          <w:b/>
          <w:lang w:val="uk-UA"/>
        </w:rPr>
      </w:pPr>
      <w:r w:rsidRPr="00847FF7">
        <w:rPr>
          <w:rFonts w:ascii="Times New Roman" w:hAnsi="Times New Roman"/>
          <w:lang w:val="uk-UA"/>
        </w:rPr>
        <w:t>Після скріплення печаткою підпису особи, що підписала даний Договір, Сторона не має права в подальшому посилатися на відсутність у такої особи відповідних повноважень як на підставу для відмови від виконання своїх обов’язків за ним та/або для визнання такого Договору недійсним.</w:t>
      </w:r>
    </w:p>
    <w:p w:rsidR="001B281E" w:rsidRPr="00642F24" w:rsidRDefault="001B281E" w:rsidP="00642F24">
      <w:pPr>
        <w:pStyle w:val="a3"/>
        <w:numPr>
          <w:ilvl w:val="1"/>
          <w:numId w:val="14"/>
        </w:numPr>
        <w:tabs>
          <w:tab w:val="left" w:pos="-1980"/>
        </w:tabs>
        <w:spacing w:after="0" w:line="240" w:lineRule="auto"/>
        <w:jc w:val="both"/>
        <w:rPr>
          <w:rFonts w:ascii="Times New Roman" w:hAnsi="Times New Roman"/>
          <w:b/>
          <w:lang w:val="uk-UA"/>
        </w:rPr>
      </w:pPr>
      <w:r w:rsidRPr="00642F24">
        <w:rPr>
          <w:rFonts w:ascii="Times New Roman" w:hAnsi="Times New Roman"/>
          <w:lang w:val="uk-UA"/>
        </w:rPr>
        <w:t xml:space="preserve">Цей Договір складений у двох автентичних примірниках, які мають однакову юридичну силу, по одному для кожної зі Сторін. </w:t>
      </w:r>
    </w:p>
    <w:p w:rsidR="001B281E" w:rsidRPr="00847FF7" w:rsidRDefault="001B281E" w:rsidP="001B281E">
      <w:pPr>
        <w:tabs>
          <w:tab w:val="left" w:pos="-1980"/>
        </w:tabs>
        <w:spacing w:after="0" w:line="240" w:lineRule="auto"/>
        <w:ind w:left="1134"/>
        <w:jc w:val="both"/>
        <w:rPr>
          <w:rFonts w:ascii="Times New Roman" w:hAnsi="Times New Roman"/>
          <w:b/>
          <w:lang w:val="uk-UA"/>
        </w:rPr>
      </w:pPr>
    </w:p>
    <w:p w:rsidR="001B281E" w:rsidRPr="00847FF7" w:rsidRDefault="001B281E" w:rsidP="001B281E">
      <w:pPr>
        <w:numPr>
          <w:ilvl w:val="0"/>
          <w:numId w:val="6"/>
        </w:numPr>
        <w:tabs>
          <w:tab w:val="left" w:pos="-1980"/>
          <w:tab w:val="left" w:pos="1085"/>
        </w:tabs>
        <w:spacing w:after="0" w:line="240" w:lineRule="auto"/>
        <w:jc w:val="center"/>
        <w:rPr>
          <w:rFonts w:ascii="Times New Roman" w:hAnsi="Times New Roman"/>
          <w:b/>
          <w:lang w:val="uk-UA"/>
        </w:rPr>
      </w:pPr>
      <w:r w:rsidRPr="00847FF7">
        <w:rPr>
          <w:rFonts w:ascii="Times New Roman" w:hAnsi="Times New Roman"/>
          <w:b/>
          <w:lang w:val="uk-UA"/>
        </w:rPr>
        <w:t>ЮРИДИЧНІ АДРЕСИ, ПОШТОВІ ТА ПЛАТІЖНІ РЕКВІЗИТИ, ПІДПИСИ</w:t>
      </w:r>
    </w:p>
    <w:p w:rsidR="001B281E" w:rsidRPr="00847FF7" w:rsidRDefault="001B281E" w:rsidP="001B281E">
      <w:pPr>
        <w:spacing w:after="0"/>
        <w:rPr>
          <w:rFonts w:ascii="Times New Roman" w:hAnsi="Times New Roman"/>
          <w:b/>
          <w:bCs/>
          <w:lang w:val="uk-UA"/>
        </w:rPr>
      </w:pPr>
    </w:p>
    <w:p w:rsidR="001B281E" w:rsidRPr="00847FF7" w:rsidRDefault="001B281E" w:rsidP="00CC48FC">
      <w:pPr>
        <w:spacing w:after="0"/>
        <w:jc w:val="both"/>
        <w:rPr>
          <w:rFonts w:ascii="Times New Roman" w:hAnsi="Times New Roman"/>
          <w:b/>
          <w:bCs/>
          <w:lang w:val="uk-UA"/>
        </w:rPr>
      </w:pPr>
      <w:r w:rsidRPr="00847FF7">
        <w:rPr>
          <w:rFonts w:ascii="Times New Roman" w:hAnsi="Times New Roman"/>
          <w:b/>
          <w:bCs/>
          <w:lang w:val="uk-UA"/>
        </w:rPr>
        <w:t>*Примітка: Зазначені  основні вимоги та положення в Договорі не є остаточними і вичерпними, і можуть бути доповнені і скориговані під час укладання Договору з переможцем Аукціону на підставі специфіки предмету та характеру об’єкту продажу та інших специфічних  умов конкретного Договору. Підстава на право Продавця та Покупця змінювати основні вимоги до Договору це зміни діючого Цивільного, Господарського законодавства і законодавства щодо публічних закупівель, а також право діяти в рамках Законів України</w:t>
      </w:r>
    </w:p>
    <w:p w:rsidR="00AD1C66" w:rsidRPr="00847FF7" w:rsidRDefault="00AD1C66" w:rsidP="00F00D1E">
      <w:pPr>
        <w:spacing w:after="0"/>
        <w:ind w:firstLine="709"/>
        <w:jc w:val="right"/>
        <w:rPr>
          <w:rFonts w:ascii="Times New Roman" w:hAnsi="Times New Roman"/>
          <w:b/>
          <w:highlight w:val="lightGray"/>
          <w:lang w:val="uk-UA"/>
        </w:rPr>
      </w:pPr>
    </w:p>
    <w:sectPr w:rsidR="00AD1C66" w:rsidRPr="00847FF7" w:rsidSect="00847FF7">
      <w:footerReference w:type="default" r:id="rId8"/>
      <w:pgSz w:w="11906" w:h="16838"/>
      <w:pgMar w:top="568" w:right="566"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C67" w:rsidRDefault="00436C67" w:rsidP="00BF564D">
      <w:pPr>
        <w:spacing w:after="0" w:line="240" w:lineRule="auto"/>
      </w:pPr>
      <w:r>
        <w:separator/>
      </w:r>
    </w:p>
  </w:endnote>
  <w:endnote w:type="continuationSeparator" w:id="0">
    <w:p w:rsidR="00436C67" w:rsidRDefault="00436C67" w:rsidP="00BF5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5C3" w:rsidRPr="00D404BC" w:rsidRDefault="003758EE" w:rsidP="00D404BC">
    <w:pPr>
      <w:pStyle w:val="af"/>
      <w:jc w:val="center"/>
    </w:pPr>
    <w:r>
      <w:fldChar w:fldCharType="begin"/>
    </w:r>
    <w:r w:rsidR="001A0C4D">
      <w:instrText>PAGE   \* MERGEFORMAT</w:instrText>
    </w:r>
    <w:r>
      <w:fldChar w:fldCharType="separate"/>
    </w:r>
    <w:r w:rsidR="0033107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C67" w:rsidRDefault="00436C67" w:rsidP="00BF564D">
      <w:pPr>
        <w:spacing w:after="0" w:line="240" w:lineRule="auto"/>
      </w:pPr>
      <w:r>
        <w:separator/>
      </w:r>
    </w:p>
  </w:footnote>
  <w:footnote w:type="continuationSeparator" w:id="0">
    <w:p w:rsidR="00436C67" w:rsidRDefault="00436C67" w:rsidP="00BF56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F104B51E"/>
    <w:name w:val="WW8Num3"/>
    <w:lvl w:ilvl="0">
      <w:start w:val="1"/>
      <w:numFmt w:val="decimal"/>
      <w:lvlText w:val="12.%1."/>
      <w:lvlJc w:val="left"/>
      <w:pPr>
        <w:tabs>
          <w:tab w:val="num" w:pos="0"/>
        </w:tabs>
        <w:ind w:left="0" w:firstLine="0"/>
      </w:pPr>
      <w:rPr>
        <w:rFonts w:ascii="Lucida Sans Unicode" w:eastAsia="Lucida Sans Unicode" w:hAnsi="Lucida Sans Unicode" w:cs="Lucida Sans Unicode" w:hint="default"/>
        <w:b w:val="0"/>
        <w:bCs w:val="0"/>
        <w:i w:val="0"/>
        <w:iCs w:val="0"/>
        <w:caps w:val="0"/>
        <w:smallCaps w:val="0"/>
        <w:strike w:val="0"/>
        <w:dstrike w:val="0"/>
        <w:color w:val="000000"/>
        <w:spacing w:val="0"/>
        <w:w w:val="100"/>
        <w:position w:val="0"/>
        <w:sz w:val="16"/>
        <w:szCs w:val="16"/>
        <w:u w:val="none"/>
        <w:vertAlign w:val="baseline"/>
        <w:lang w:val="uk-U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F55959"/>
    <w:multiLevelType w:val="multilevel"/>
    <w:tmpl w:val="E6CEFB78"/>
    <w:lvl w:ilvl="0">
      <w:start w:val="1"/>
      <w:numFmt w:val="bullet"/>
      <w:lvlText w:val=""/>
      <w:lvlJc w:val="left"/>
      <w:pPr>
        <w:tabs>
          <w:tab w:val="num" w:pos="1068"/>
        </w:tabs>
        <w:ind w:left="1068" w:hanging="360"/>
      </w:pPr>
      <w:rPr>
        <w:rFonts w:ascii="Symbol" w:hAnsi="Symbol" w:hint="default"/>
        <w:color w:val="auto"/>
      </w:rPr>
    </w:lvl>
    <w:lvl w:ilvl="1">
      <w:start w:val="1"/>
      <w:numFmt w:val="decimal"/>
      <w:isLgl/>
      <w:lvlText w:val="%1.%2."/>
      <w:lvlJc w:val="left"/>
      <w:pPr>
        <w:tabs>
          <w:tab w:val="num" w:pos="813"/>
        </w:tabs>
        <w:ind w:left="813" w:hanging="465"/>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 w15:restartNumberingAfterBreak="0">
    <w:nsid w:val="049506DD"/>
    <w:multiLevelType w:val="multilevel"/>
    <w:tmpl w:val="51FEE07C"/>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465"/>
        </w:tabs>
        <w:ind w:left="465" w:hanging="465"/>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091B0876"/>
    <w:multiLevelType w:val="hybridMultilevel"/>
    <w:tmpl w:val="7B2CBE06"/>
    <w:lvl w:ilvl="0" w:tplc="CB82F9D2">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F1958FC"/>
    <w:multiLevelType w:val="multilevel"/>
    <w:tmpl w:val="0750046C"/>
    <w:lvl w:ilvl="0">
      <w:start w:val="10"/>
      <w:numFmt w:val="decimal"/>
      <w:lvlText w:val="%1."/>
      <w:lvlJc w:val="left"/>
      <w:pPr>
        <w:ind w:left="525" w:hanging="525"/>
      </w:pPr>
      <w:rPr>
        <w:rFonts w:hint="default"/>
        <w:b w:val="0"/>
      </w:rPr>
    </w:lvl>
    <w:lvl w:ilvl="1">
      <w:start w:val="1"/>
      <w:numFmt w:val="decimal"/>
      <w:lvlText w:val="%1.%2."/>
      <w:lvlJc w:val="left"/>
      <w:pPr>
        <w:ind w:left="1146" w:hanging="72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520" w:hanging="108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840" w:hanging="144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5160" w:hanging="1800"/>
      </w:pPr>
      <w:rPr>
        <w:rFonts w:hint="default"/>
        <w:b w:val="0"/>
      </w:rPr>
    </w:lvl>
    <w:lvl w:ilvl="8">
      <w:start w:val="1"/>
      <w:numFmt w:val="decimal"/>
      <w:lvlText w:val="%1.%2.%3.%4.%5.%6.%7.%8.%9."/>
      <w:lvlJc w:val="left"/>
      <w:pPr>
        <w:ind w:left="5640" w:hanging="1800"/>
      </w:pPr>
      <w:rPr>
        <w:rFonts w:hint="default"/>
        <w:b w:val="0"/>
      </w:rPr>
    </w:lvl>
  </w:abstractNum>
  <w:abstractNum w:abstractNumId="5" w15:restartNumberingAfterBreak="0">
    <w:nsid w:val="2A286C39"/>
    <w:multiLevelType w:val="multilevel"/>
    <w:tmpl w:val="49280BC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3CA7C7B"/>
    <w:multiLevelType w:val="multilevel"/>
    <w:tmpl w:val="1FB262C4"/>
    <w:lvl w:ilvl="0">
      <w:start w:val="4"/>
      <w:numFmt w:val="decimal"/>
      <w:lvlText w:val="%1."/>
      <w:lvlJc w:val="left"/>
      <w:pPr>
        <w:ind w:left="390" w:hanging="390"/>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8351A2"/>
    <w:multiLevelType w:val="multilevel"/>
    <w:tmpl w:val="A87E977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5DF7363"/>
    <w:multiLevelType w:val="multilevel"/>
    <w:tmpl w:val="EF0C5304"/>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BEB3CFA"/>
    <w:multiLevelType w:val="hybridMultilevel"/>
    <w:tmpl w:val="AB206C9E"/>
    <w:lvl w:ilvl="0" w:tplc="9C2E1AD4">
      <w:start w:val="1"/>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5AEF535A"/>
    <w:multiLevelType w:val="hybridMultilevel"/>
    <w:tmpl w:val="A1FCD5E2"/>
    <w:lvl w:ilvl="0" w:tplc="D9AC5584">
      <w:start w:val="1"/>
      <w:numFmt w:val="decimal"/>
      <w:lvlText w:val="%1."/>
      <w:lvlJc w:val="left"/>
      <w:pPr>
        <w:ind w:left="928"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665C1BD5"/>
    <w:multiLevelType w:val="multilevel"/>
    <w:tmpl w:val="94FE579C"/>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A393EFA"/>
    <w:multiLevelType w:val="multilevel"/>
    <w:tmpl w:val="69626848"/>
    <w:lvl w:ilvl="0">
      <w:start w:val="9"/>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3" w15:restartNumberingAfterBreak="0">
    <w:nsid w:val="7B6B7E03"/>
    <w:multiLevelType w:val="multilevel"/>
    <w:tmpl w:val="0338DB84"/>
    <w:lvl w:ilvl="0">
      <w:start w:val="1"/>
      <w:numFmt w:val="decimal"/>
      <w:lvlText w:val="%1."/>
      <w:lvlJc w:val="left"/>
      <w:pPr>
        <w:tabs>
          <w:tab w:val="num" w:pos="502"/>
        </w:tabs>
        <w:ind w:left="502"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15:restartNumberingAfterBreak="0">
    <w:nsid w:val="7C977CCC"/>
    <w:multiLevelType w:val="multilevel"/>
    <w:tmpl w:val="0590A3F0"/>
    <w:lvl w:ilvl="0">
      <w:start w:val="8"/>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3"/>
  </w:num>
  <w:num w:numId="2">
    <w:abstractNumId w:val="10"/>
  </w:num>
  <w:num w:numId="3">
    <w:abstractNumId w:val="3"/>
  </w:num>
  <w:num w:numId="4">
    <w:abstractNumId w:val="9"/>
  </w:num>
  <w:num w:numId="5">
    <w:abstractNumId w:val="2"/>
  </w:num>
  <w:num w:numId="6">
    <w:abstractNumId w:val="14"/>
  </w:num>
  <w:num w:numId="7">
    <w:abstractNumId w:val="1"/>
  </w:num>
  <w:num w:numId="8">
    <w:abstractNumId w:val="7"/>
  </w:num>
  <w:num w:numId="9">
    <w:abstractNumId w:val="5"/>
  </w:num>
  <w:num w:numId="10">
    <w:abstractNumId w:val="11"/>
  </w:num>
  <w:num w:numId="11">
    <w:abstractNumId w:val="6"/>
  </w:num>
  <w:num w:numId="12">
    <w:abstractNumId w:val="8"/>
  </w:num>
  <w:num w:numId="13">
    <w:abstractNumId w:val="12"/>
  </w:num>
  <w:num w:numId="14">
    <w:abstractNumId w:val="4"/>
  </w:num>
  <w:num w:numId="1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780"/>
    <w:rsid w:val="00007861"/>
    <w:rsid w:val="0003277C"/>
    <w:rsid w:val="0003604A"/>
    <w:rsid w:val="00050D7F"/>
    <w:rsid w:val="00056F9D"/>
    <w:rsid w:val="00076743"/>
    <w:rsid w:val="00080260"/>
    <w:rsid w:val="0009199F"/>
    <w:rsid w:val="000950EF"/>
    <w:rsid w:val="000968F5"/>
    <w:rsid w:val="000A25CB"/>
    <w:rsid w:val="000B25A3"/>
    <w:rsid w:val="000B405F"/>
    <w:rsid w:val="000C7575"/>
    <w:rsid w:val="000E234E"/>
    <w:rsid w:val="000E417B"/>
    <w:rsid w:val="000F1690"/>
    <w:rsid w:val="00121A73"/>
    <w:rsid w:val="00126F92"/>
    <w:rsid w:val="0015422D"/>
    <w:rsid w:val="00155F6D"/>
    <w:rsid w:val="001638B3"/>
    <w:rsid w:val="00164F31"/>
    <w:rsid w:val="00167956"/>
    <w:rsid w:val="00181E46"/>
    <w:rsid w:val="00186068"/>
    <w:rsid w:val="001A0C4D"/>
    <w:rsid w:val="001A562C"/>
    <w:rsid w:val="001A5BD2"/>
    <w:rsid w:val="001A7D02"/>
    <w:rsid w:val="001B16A6"/>
    <w:rsid w:val="001B281E"/>
    <w:rsid w:val="001B2B8A"/>
    <w:rsid w:val="001C5537"/>
    <w:rsid w:val="001C78EB"/>
    <w:rsid w:val="001E15B6"/>
    <w:rsid w:val="001E39F9"/>
    <w:rsid w:val="001F1475"/>
    <w:rsid w:val="001F259F"/>
    <w:rsid w:val="001F3E6C"/>
    <w:rsid w:val="001F5308"/>
    <w:rsid w:val="001F7398"/>
    <w:rsid w:val="00216DA3"/>
    <w:rsid w:val="00216F4A"/>
    <w:rsid w:val="00221C77"/>
    <w:rsid w:val="00251D8C"/>
    <w:rsid w:val="00260034"/>
    <w:rsid w:val="0026073D"/>
    <w:rsid w:val="00261175"/>
    <w:rsid w:val="00282977"/>
    <w:rsid w:val="00282AB1"/>
    <w:rsid w:val="002845C5"/>
    <w:rsid w:val="00290082"/>
    <w:rsid w:val="00293E92"/>
    <w:rsid w:val="002A37AB"/>
    <w:rsid w:val="002A7033"/>
    <w:rsid w:val="002B05A0"/>
    <w:rsid w:val="002B3CA3"/>
    <w:rsid w:val="002B5CBB"/>
    <w:rsid w:val="002C1F3E"/>
    <w:rsid w:val="002C32B3"/>
    <w:rsid w:val="002C429E"/>
    <w:rsid w:val="002E3F5F"/>
    <w:rsid w:val="002E46C3"/>
    <w:rsid w:val="002E57D5"/>
    <w:rsid w:val="002F0266"/>
    <w:rsid w:val="002F3483"/>
    <w:rsid w:val="002F4379"/>
    <w:rsid w:val="002F5C06"/>
    <w:rsid w:val="00312A78"/>
    <w:rsid w:val="00313C46"/>
    <w:rsid w:val="003147EC"/>
    <w:rsid w:val="00325C8D"/>
    <w:rsid w:val="003275C0"/>
    <w:rsid w:val="0033107B"/>
    <w:rsid w:val="00332C49"/>
    <w:rsid w:val="00335022"/>
    <w:rsid w:val="00341B5A"/>
    <w:rsid w:val="0034376F"/>
    <w:rsid w:val="0035216E"/>
    <w:rsid w:val="00354FEF"/>
    <w:rsid w:val="00367C0C"/>
    <w:rsid w:val="00374698"/>
    <w:rsid w:val="003758EE"/>
    <w:rsid w:val="00381BB1"/>
    <w:rsid w:val="00384180"/>
    <w:rsid w:val="003C1273"/>
    <w:rsid w:val="003C2B2B"/>
    <w:rsid w:val="003D0183"/>
    <w:rsid w:val="003D2403"/>
    <w:rsid w:val="003D71F0"/>
    <w:rsid w:val="003E6874"/>
    <w:rsid w:val="003E6DD9"/>
    <w:rsid w:val="00405A04"/>
    <w:rsid w:val="0040660B"/>
    <w:rsid w:val="004119DE"/>
    <w:rsid w:val="00414FD7"/>
    <w:rsid w:val="0042151E"/>
    <w:rsid w:val="00425816"/>
    <w:rsid w:val="00436C67"/>
    <w:rsid w:val="00444279"/>
    <w:rsid w:val="00457E8B"/>
    <w:rsid w:val="0046076A"/>
    <w:rsid w:val="00465A81"/>
    <w:rsid w:val="00465AA3"/>
    <w:rsid w:val="00466DAB"/>
    <w:rsid w:val="00467D46"/>
    <w:rsid w:val="004700C0"/>
    <w:rsid w:val="00472B9E"/>
    <w:rsid w:val="00481B2A"/>
    <w:rsid w:val="0048401F"/>
    <w:rsid w:val="004851C5"/>
    <w:rsid w:val="0049015A"/>
    <w:rsid w:val="004A080B"/>
    <w:rsid w:val="004A0E1A"/>
    <w:rsid w:val="004B24AD"/>
    <w:rsid w:val="004C17A3"/>
    <w:rsid w:val="004C44CB"/>
    <w:rsid w:val="004E1C9B"/>
    <w:rsid w:val="004E31A8"/>
    <w:rsid w:val="004E7734"/>
    <w:rsid w:val="004E7E10"/>
    <w:rsid w:val="004F1244"/>
    <w:rsid w:val="004F38F2"/>
    <w:rsid w:val="004F4DEF"/>
    <w:rsid w:val="00500959"/>
    <w:rsid w:val="00505323"/>
    <w:rsid w:val="00507A58"/>
    <w:rsid w:val="0051133A"/>
    <w:rsid w:val="005125CF"/>
    <w:rsid w:val="00522192"/>
    <w:rsid w:val="00536F5B"/>
    <w:rsid w:val="00543802"/>
    <w:rsid w:val="00552588"/>
    <w:rsid w:val="00554BF6"/>
    <w:rsid w:val="00554C8A"/>
    <w:rsid w:val="00562665"/>
    <w:rsid w:val="00562C25"/>
    <w:rsid w:val="005667D3"/>
    <w:rsid w:val="005743DD"/>
    <w:rsid w:val="00584DC2"/>
    <w:rsid w:val="00592684"/>
    <w:rsid w:val="00596120"/>
    <w:rsid w:val="00596DA6"/>
    <w:rsid w:val="005B4D63"/>
    <w:rsid w:val="005B72A4"/>
    <w:rsid w:val="005C1078"/>
    <w:rsid w:val="005C1239"/>
    <w:rsid w:val="005C682E"/>
    <w:rsid w:val="005C7615"/>
    <w:rsid w:val="005D4218"/>
    <w:rsid w:val="005D74B4"/>
    <w:rsid w:val="005D75A7"/>
    <w:rsid w:val="005E02FB"/>
    <w:rsid w:val="005E0780"/>
    <w:rsid w:val="005E1B29"/>
    <w:rsid w:val="005E6666"/>
    <w:rsid w:val="005F20D8"/>
    <w:rsid w:val="005F5E42"/>
    <w:rsid w:val="005F5ECF"/>
    <w:rsid w:val="0060519A"/>
    <w:rsid w:val="006062DC"/>
    <w:rsid w:val="00606AD7"/>
    <w:rsid w:val="00607710"/>
    <w:rsid w:val="00623D83"/>
    <w:rsid w:val="00625B16"/>
    <w:rsid w:val="00635E19"/>
    <w:rsid w:val="00642A8B"/>
    <w:rsid w:val="00642F24"/>
    <w:rsid w:val="006515ED"/>
    <w:rsid w:val="00661F28"/>
    <w:rsid w:val="00680478"/>
    <w:rsid w:val="0068678E"/>
    <w:rsid w:val="00692197"/>
    <w:rsid w:val="0069260F"/>
    <w:rsid w:val="00694BC7"/>
    <w:rsid w:val="006A026B"/>
    <w:rsid w:val="006B2FB1"/>
    <w:rsid w:val="006C1C5A"/>
    <w:rsid w:val="006D2E72"/>
    <w:rsid w:val="006D39B6"/>
    <w:rsid w:val="006D4AA9"/>
    <w:rsid w:val="006E4908"/>
    <w:rsid w:val="006E77F4"/>
    <w:rsid w:val="006F1E75"/>
    <w:rsid w:val="006F70EF"/>
    <w:rsid w:val="0070005D"/>
    <w:rsid w:val="0071648B"/>
    <w:rsid w:val="00722FFA"/>
    <w:rsid w:val="00733708"/>
    <w:rsid w:val="007342C9"/>
    <w:rsid w:val="007367F1"/>
    <w:rsid w:val="007407E6"/>
    <w:rsid w:val="007445C3"/>
    <w:rsid w:val="00770F20"/>
    <w:rsid w:val="007730B7"/>
    <w:rsid w:val="007731C8"/>
    <w:rsid w:val="00780435"/>
    <w:rsid w:val="007819D4"/>
    <w:rsid w:val="00786FDA"/>
    <w:rsid w:val="00795B06"/>
    <w:rsid w:val="00796DD9"/>
    <w:rsid w:val="00797022"/>
    <w:rsid w:val="007A7825"/>
    <w:rsid w:val="007C3B67"/>
    <w:rsid w:val="007C4123"/>
    <w:rsid w:val="007C7B1A"/>
    <w:rsid w:val="007D65B3"/>
    <w:rsid w:val="007E40F5"/>
    <w:rsid w:val="007F026C"/>
    <w:rsid w:val="007F1DB2"/>
    <w:rsid w:val="007F48C5"/>
    <w:rsid w:val="00800371"/>
    <w:rsid w:val="00800940"/>
    <w:rsid w:val="008043B4"/>
    <w:rsid w:val="008222C6"/>
    <w:rsid w:val="00822C72"/>
    <w:rsid w:val="008257C7"/>
    <w:rsid w:val="00835DD2"/>
    <w:rsid w:val="00837E1E"/>
    <w:rsid w:val="00847FF7"/>
    <w:rsid w:val="00856C3C"/>
    <w:rsid w:val="008603D3"/>
    <w:rsid w:val="00861842"/>
    <w:rsid w:val="00871F31"/>
    <w:rsid w:val="00877182"/>
    <w:rsid w:val="00896488"/>
    <w:rsid w:val="008A24F9"/>
    <w:rsid w:val="008A3661"/>
    <w:rsid w:val="008A4955"/>
    <w:rsid w:val="008A4F05"/>
    <w:rsid w:val="008B1326"/>
    <w:rsid w:val="008C0DF7"/>
    <w:rsid w:val="008C223B"/>
    <w:rsid w:val="008C2338"/>
    <w:rsid w:val="008C7E66"/>
    <w:rsid w:val="008E06F5"/>
    <w:rsid w:val="008E1641"/>
    <w:rsid w:val="008F39F4"/>
    <w:rsid w:val="00902345"/>
    <w:rsid w:val="00903B62"/>
    <w:rsid w:val="009115D4"/>
    <w:rsid w:val="0091667C"/>
    <w:rsid w:val="00920BE9"/>
    <w:rsid w:val="009237BC"/>
    <w:rsid w:val="00932AF6"/>
    <w:rsid w:val="0094124B"/>
    <w:rsid w:val="00946801"/>
    <w:rsid w:val="00952CC1"/>
    <w:rsid w:val="00955A22"/>
    <w:rsid w:val="009627BB"/>
    <w:rsid w:val="00963BAA"/>
    <w:rsid w:val="00963E10"/>
    <w:rsid w:val="0097540F"/>
    <w:rsid w:val="00981AA5"/>
    <w:rsid w:val="009947D4"/>
    <w:rsid w:val="009A4250"/>
    <w:rsid w:val="009A4CEA"/>
    <w:rsid w:val="009C52F0"/>
    <w:rsid w:val="009C5E6B"/>
    <w:rsid w:val="009E002C"/>
    <w:rsid w:val="009E0C09"/>
    <w:rsid w:val="009E135D"/>
    <w:rsid w:val="009E7F8D"/>
    <w:rsid w:val="00A0395E"/>
    <w:rsid w:val="00A05959"/>
    <w:rsid w:val="00A252BE"/>
    <w:rsid w:val="00A2573C"/>
    <w:rsid w:val="00A365AD"/>
    <w:rsid w:val="00A632E9"/>
    <w:rsid w:val="00A71BAA"/>
    <w:rsid w:val="00A81B71"/>
    <w:rsid w:val="00A94AA5"/>
    <w:rsid w:val="00AB48B4"/>
    <w:rsid w:val="00AB71CB"/>
    <w:rsid w:val="00AC2DC9"/>
    <w:rsid w:val="00AD1C66"/>
    <w:rsid w:val="00AE70C6"/>
    <w:rsid w:val="00AF037C"/>
    <w:rsid w:val="00AF0F91"/>
    <w:rsid w:val="00B03EE2"/>
    <w:rsid w:val="00B0409F"/>
    <w:rsid w:val="00B06684"/>
    <w:rsid w:val="00B15B3A"/>
    <w:rsid w:val="00B22052"/>
    <w:rsid w:val="00B22FD6"/>
    <w:rsid w:val="00B26771"/>
    <w:rsid w:val="00B26F91"/>
    <w:rsid w:val="00B3380C"/>
    <w:rsid w:val="00B429AB"/>
    <w:rsid w:val="00B47A22"/>
    <w:rsid w:val="00B5369F"/>
    <w:rsid w:val="00B75530"/>
    <w:rsid w:val="00B772A2"/>
    <w:rsid w:val="00B82D5C"/>
    <w:rsid w:val="00B9575D"/>
    <w:rsid w:val="00BA436A"/>
    <w:rsid w:val="00BB168D"/>
    <w:rsid w:val="00BB2FDA"/>
    <w:rsid w:val="00BE0458"/>
    <w:rsid w:val="00BE3B55"/>
    <w:rsid w:val="00BF564D"/>
    <w:rsid w:val="00C01A1F"/>
    <w:rsid w:val="00C0474A"/>
    <w:rsid w:val="00C26938"/>
    <w:rsid w:val="00C303E1"/>
    <w:rsid w:val="00C32655"/>
    <w:rsid w:val="00C364F2"/>
    <w:rsid w:val="00C54D76"/>
    <w:rsid w:val="00C657F3"/>
    <w:rsid w:val="00C7179C"/>
    <w:rsid w:val="00C7699B"/>
    <w:rsid w:val="00C84117"/>
    <w:rsid w:val="00C86154"/>
    <w:rsid w:val="00C86C0B"/>
    <w:rsid w:val="00C90408"/>
    <w:rsid w:val="00C96C4B"/>
    <w:rsid w:val="00CB55A0"/>
    <w:rsid w:val="00CB5898"/>
    <w:rsid w:val="00CC0E70"/>
    <w:rsid w:val="00CC48FC"/>
    <w:rsid w:val="00CD620F"/>
    <w:rsid w:val="00CF0B64"/>
    <w:rsid w:val="00CF0CFF"/>
    <w:rsid w:val="00D14DCD"/>
    <w:rsid w:val="00D24BCB"/>
    <w:rsid w:val="00D34C4B"/>
    <w:rsid w:val="00D404BC"/>
    <w:rsid w:val="00D42E57"/>
    <w:rsid w:val="00D45071"/>
    <w:rsid w:val="00D5502D"/>
    <w:rsid w:val="00D5588D"/>
    <w:rsid w:val="00D5706E"/>
    <w:rsid w:val="00D735F1"/>
    <w:rsid w:val="00D75C9A"/>
    <w:rsid w:val="00D83CF6"/>
    <w:rsid w:val="00D847B0"/>
    <w:rsid w:val="00D90A94"/>
    <w:rsid w:val="00D96D2F"/>
    <w:rsid w:val="00DA26CF"/>
    <w:rsid w:val="00DA6385"/>
    <w:rsid w:val="00DA7750"/>
    <w:rsid w:val="00DB0F26"/>
    <w:rsid w:val="00DB5724"/>
    <w:rsid w:val="00DB597A"/>
    <w:rsid w:val="00DC1187"/>
    <w:rsid w:val="00DD3C96"/>
    <w:rsid w:val="00DD4217"/>
    <w:rsid w:val="00DE3DFA"/>
    <w:rsid w:val="00DE3F5E"/>
    <w:rsid w:val="00DF7F04"/>
    <w:rsid w:val="00E00A26"/>
    <w:rsid w:val="00E11C83"/>
    <w:rsid w:val="00E21A9F"/>
    <w:rsid w:val="00E2446C"/>
    <w:rsid w:val="00E35D34"/>
    <w:rsid w:val="00E4368A"/>
    <w:rsid w:val="00E44C8E"/>
    <w:rsid w:val="00E54065"/>
    <w:rsid w:val="00E64AE8"/>
    <w:rsid w:val="00E77615"/>
    <w:rsid w:val="00E82CCD"/>
    <w:rsid w:val="00E962C0"/>
    <w:rsid w:val="00EA0599"/>
    <w:rsid w:val="00EA1600"/>
    <w:rsid w:val="00EA3FB4"/>
    <w:rsid w:val="00EA49BC"/>
    <w:rsid w:val="00EB1A2F"/>
    <w:rsid w:val="00EB3302"/>
    <w:rsid w:val="00EB3365"/>
    <w:rsid w:val="00EC2AF5"/>
    <w:rsid w:val="00EC3E96"/>
    <w:rsid w:val="00EC477C"/>
    <w:rsid w:val="00ED00B3"/>
    <w:rsid w:val="00ED69CA"/>
    <w:rsid w:val="00EE25A6"/>
    <w:rsid w:val="00EE4805"/>
    <w:rsid w:val="00EE4C02"/>
    <w:rsid w:val="00EF07A3"/>
    <w:rsid w:val="00EF41A5"/>
    <w:rsid w:val="00EF4D3D"/>
    <w:rsid w:val="00F00D1E"/>
    <w:rsid w:val="00F0384F"/>
    <w:rsid w:val="00F03CFF"/>
    <w:rsid w:val="00F04BBC"/>
    <w:rsid w:val="00F132D5"/>
    <w:rsid w:val="00F1496C"/>
    <w:rsid w:val="00F17701"/>
    <w:rsid w:val="00F31AB6"/>
    <w:rsid w:val="00F41BBB"/>
    <w:rsid w:val="00F53ACB"/>
    <w:rsid w:val="00F60B9D"/>
    <w:rsid w:val="00F61048"/>
    <w:rsid w:val="00F61880"/>
    <w:rsid w:val="00F61A5A"/>
    <w:rsid w:val="00F70B7C"/>
    <w:rsid w:val="00F73410"/>
    <w:rsid w:val="00F75313"/>
    <w:rsid w:val="00F77BA8"/>
    <w:rsid w:val="00F87429"/>
    <w:rsid w:val="00FA3616"/>
    <w:rsid w:val="00FA6589"/>
    <w:rsid w:val="00FB778C"/>
    <w:rsid w:val="00FC58DC"/>
    <w:rsid w:val="00FC69FE"/>
    <w:rsid w:val="00FC6B5F"/>
    <w:rsid w:val="00FE285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A118AED-46BC-49E2-A999-BCE4FE2AC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BC7"/>
    <w:pPr>
      <w:spacing w:after="200" w:line="276" w:lineRule="auto"/>
    </w:pPr>
    <w:rPr>
      <w:lang w:eastAsia="en-US"/>
    </w:rPr>
  </w:style>
  <w:style w:type="paragraph" w:styleId="2">
    <w:name w:val="heading 2"/>
    <w:basedOn w:val="a"/>
    <w:next w:val="a"/>
    <w:link w:val="20"/>
    <w:uiPriority w:val="99"/>
    <w:qFormat/>
    <w:rsid w:val="00BF564D"/>
    <w:pPr>
      <w:keepNext/>
      <w:spacing w:after="0" w:line="240" w:lineRule="auto"/>
      <w:jc w:val="both"/>
      <w:outlineLvl w:val="1"/>
    </w:pPr>
    <w:rPr>
      <w:rFonts w:ascii="Times New Roman" w:eastAsia="Times New Roman" w:hAnsi="Times New Roman"/>
      <w:b/>
      <w:sz w:val="24"/>
      <w:szCs w:val="20"/>
      <w:lang w:val="uk-UA" w:eastAsia="ru-RU"/>
    </w:rPr>
  </w:style>
  <w:style w:type="paragraph" w:styleId="3">
    <w:name w:val="heading 3"/>
    <w:basedOn w:val="a"/>
    <w:next w:val="a"/>
    <w:link w:val="30"/>
    <w:uiPriority w:val="99"/>
    <w:qFormat/>
    <w:rsid w:val="00BF564D"/>
    <w:pPr>
      <w:keepNext/>
      <w:keepLines/>
      <w:spacing w:before="200" w:after="0" w:line="240" w:lineRule="auto"/>
      <w:outlineLvl w:val="2"/>
    </w:pPr>
    <w:rPr>
      <w:rFonts w:ascii="Cambria" w:eastAsia="Times New Roman" w:hAnsi="Cambria"/>
      <w:b/>
      <w:bCs/>
      <w:color w:val="4F81BD"/>
      <w:sz w:val="24"/>
      <w:szCs w:val="24"/>
      <w:lang w:val="uk-UA" w:eastAsia="ru-RU"/>
    </w:rPr>
  </w:style>
  <w:style w:type="paragraph" w:styleId="4">
    <w:name w:val="heading 4"/>
    <w:basedOn w:val="a"/>
    <w:next w:val="a"/>
    <w:link w:val="40"/>
    <w:uiPriority w:val="99"/>
    <w:qFormat/>
    <w:rsid w:val="00E21A9F"/>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F564D"/>
    <w:rPr>
      <w:rFonts w:ascii="Times New Roman" w:hAnsi="Times New Roman" w:cs="Times New Roman"/>
      <w:b/>
      <w:sz w:val="20"/>
      <w:szCs w:val="20"/>
      <w:lang w:val="uk-UA" w:eastAsia="ru-RU"/>
    </w:rPr>
  </w:style>
  <w:style w:type="character" w:customStyle="1" w:styleId="30">
    <w:name w:val="Заголовок 3 Знак"/>
    <w:basedOn w:val="a0"/>
    <w:link w:val="3"/>
    <w:uiPriority w:val="99"/>
    <w:semiHidden/>
    <w:locked/>
    <w:rsid w:val="00BF564D"/>
    <w:rPr>
      <w:rFonts w:ascii="Cambria" w:hAnsi="Cambria" w:cs="Times New Roman"/>
      <w:b/>
      <w:bCs/>
      <w:color w:val="4F81BD"/>
      <w:sz w:val="24"/>
      <w:szCs w:val="24"/>
      <w:lang w:val="uk-UA" w:eastAsia="ru-RU"/>
    </w:rPr>
  </w:style>
  <w:style w:type="character" w:customStyle="1" w:styleId="40">
    <w:name w:val="Заголовок 4 Знак"/>
    <w:basedOn w:val="a0"/>
    <w:link w:val="4"/>
    <w:uiPriority w:val="99"/>
    <w:semiHidden/>
    <w:locked/>
    <w:rsid w:val="00E21A9F"/>
    <w:rPr>
      <w:rFonts w:ascii="Cambria" w:hAnsi="Cambria" w:cs="Times New Roman"/>
      <w:b/>
      <w:bCs/>
      <w:i/>
      <w:iCs/>
      <w:color w:val="4F81BD"/>
    </w:rPr>
  </w:style>
  <w:style w:type="paragraph" w:styleId="a3">
    <w:name w:val="List Paragraph"/>
    <w:basedOn w:val="a"/>
    <w:qFormat/>
    <w:rsid w:val="00BF564D"/>
    <w:pPr>
      <w:ind w:left="720"/>
      <w:contextualSpacing/>
    </w:pPr>
  </w:style>
  <w:style w:type="character" w:styleId="a4">
    <w:name w:val="footnote reference"/>
    <w:basedOn w:val="a0"/>
    <w:uiPriority w:val="99"/>
    <w:rsid w:val="00BF564D"/>
    <w:rPr>
      <w:rFonts w:cs="Times New Roman"/>
      <w:vertAlign w:val="superscript"/>
    </w:rPr>
  </w:style>
  <w:style w:type="paragraph" w:styleId="a5">
    <w:name w:val="Title"/>
    <w:basedOn w:val="a"/>
    <w:link w:val="a6"/>
    <w:uiPriority w:val="99"/>
    <w:qFormat/>
    <w:rsid w:val="00BF564D"/>
    <w:pPr>
      <w:spacing w:after="0" w:line="240" w:lineRule="auto"/>
      <w:jc w:val="center"/>
    </w:pPr>
    <w:rPr>
      <w:rFonts w:ascii="Times New Roman" w:eastAsia="Times New Roman" w:hAnsi="Times New Roman"/>
      <w:sz w:val="28"/>
      <w:szCs w:val="24"/>
      <w:lang w:val="uk-UA" w:eastAsia="ru-RU"/>
    </w:rPr>
  </w:style>
  <w:style w:type="character" w:customStyle="1" w:styleId="a6">
    <w:name w:val="Заголовок Знак"/>
    <w:basedOn w:val="a0"/>
    <w:link w:val="a5"/>
    <w:uiPriority w:val="99"/>
    <w:locked/>
    <w:rsid w:val="00BF564D"/>
    <w:rPr>
      <w:rFonts w:ascii="Times New Roman" w:hAnsi="Times New Roman" w:cs="Times New Roman"/>
      <w:sz w:val="24"/>
      <w:szCs w:val="24"/>
      <w:lang w:val="uk-UA" w:eastAsia="ru-RU"/>
    </w:rPr>
  </w:style>
  <w:style w:type="paragraph" w:styleId="a7">
    <w:name w:val="footnote text"/>
    <w:basedOn w:val="a"/>
    <w:link w:val="a8"/>
    <w:uiPriority w:val="99"/>
    <w:semiHidden/>
    <w:rsid w:val="00BF564D"/>
    <w:pPr>
      <w:spacing w:after="0" w:line="240" w:lineRule="auto"/>
    </w:pPr>
    <w:rPr>
      <w:sz w:val="20"/>
      <w:szCs w:val="20"/>
    </w:rPr>
  </w:style>
  <w:style w:type="character" w:customStyle="1" w:styleId="a8">
    <w:name w:val="Текст сноски Знак"/>
    <w:basedOn w:val="a0"/>
    <w:link w:val="a7"/>
    <w:uiPriority w:val="99"/>
    <w:semiHidden/>
    <w:locked/>
    <w:rsid w:val="00BF564D"/>
    <w:rPr>
      <w:rFonts w:cs="Times New Roman"/>
      <w:sz w:val="20"/>
      <w:szCs w:val="20"/>
    </w:rPr>
  </w:style>
  <w:style w:type="table" w:styleId="a9">
    <w:name w:val="Table Grid"/>
    <w:basedOn w:val="a1"/>
    <w:uiPriority w:val="99"/>
    <w:rsid w:val="00BF564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99"/>
    <w:qFormat/>
    <w:rsid w:val="00BF564D"/>
    <w:rPr>
      <w:rFonts w:cs="Times New Roman"/>
      <w:b/>
    </w:rPr>
  </w:style>
  <w:style w:type="paragraph" w:styleId="ab">
    <w:name w:val="Body Text"/>
    <w:basedOn w:val="a"/>
    <w:link w:val="ac"/>
    <w:uiPriority w:val="99"/>
    <w:rsid w:val="00BF564D"/>
    <w:pPr>
      <w:spacing w:after="0" w:line="240" w:lineRule="auto"/>
      <w:jc w:val="both"/>
    </w:pPr>
    <w:rPr>
      <w:rFonts w:ascii="Times New Roman" w:eastAsia="Times New Roman" w:hAnsi="Times New Roman"/>
      <w:szCs w:val="20"/>
      <w:lang w:val="uk-UA" w:eastAsia="ru-RU"/>
    </w:rPr>
  </w:style>
  <w:style w:type="character" w:customStyle="1" w:styleId="ac">
    <w:name w:val="Основной текст Знак"/>
    <w:basedOn w:val="a0"/>
    <w:link w:val="ab"/>
    <w:uiPriority w:val="99"/>
    <w:locked/>
    <w:rsid w:val="00BF564D"/>
    <w:rPr>
      <w:rFonts w:ascii="Times New Roman" w:hAnsi="Times New Roman" w:cs="Times New Roman"/>
      <w:sz w:val="20"/>
      <w:szCs w:val="20"/>
      <w:lang w:val="uk-UA" w:eastAsia="ru-RU"/>
    </w:rPr>
  </w:style>
  <w:style w:type="paragraph" w:styleId="31">
    <w:name w:val="Body Text 3"/>
    <w:basedOn w:val="a"/>
    <w:link w:val="32"/>
    <w:uiPriority w:val="99"/>
    <w:rsid w:val="00BF564D"/>
    <w:pPr>
      <w:spacing w:after="120" w:line="240" w:lineRule="auto"/>
    </w:pPr>
    <w:rPr>
      <w:rFonts w:ascii="Times New Roman" w:eastAsia="Times New Roman" w:hAnsi="Times New Roman"/>
      <w:sz w:val="16"/>
      <w:szCs w:val="16"/>
      <w:lang w:val="uk-UA" w:eastAsia="ru-RU"/>
    </w:rPr>
  </w:style>
  <w:style w:type="character" w:customStyle="1" w:styleId="32">
    <w:name w:val="Основной текст 3 Знак"/>
    <w:basedOn w:val="a0"/>
    <w:link w:val="31"/>
    <w:uiPriority w:val="99"/>
    <w:locked/>
    <w:rsid w:val="00BF564D"/>
    <w:rPr>
      <w:rFonts w:ascii="Times New Roman" w:hAnsi="Times New Roman" w:cs="Times New Roman"/>
      <w:sz w:val="16"/>
      <w:szCs w:val="16"/>
      <w:lang w:val="uk-UA" w:eastAsia="ru-RU"/>
    </w:rPr>
  </w:style>
  <w:style w:type="table" w:customStyle="1" w:styleId="1">
    <w:name w:val="Сетка таблицы1"/>
    <w:uiPriority w:val="99"/>
    <w:rsid w:val="007C3B6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2845C5"/>
    <w:pPr>
      <w:tabs>
        <w:tab w:val="center" w:pos="4677"/>
        <w:tab w:val="right" w:pos="9355"/>
      </w:tabs>
      <w:spacing w:after="0" w:line="240" w:lineRule="auto"/>
    </w:pPr>
  </w:style>
  <w:style w:type="character" w:customStyle="1" w:styleId="ae">
    <w:name w:val="Верхний колонтитул Знак"/>
    <w:basedOn w:val="a0"/>
    <w:link w:val="ad"/>
    <w:uiPriority w:val="99"/>
    <w:locked/>
    <w:rsid w:val="002845C5"/>
    <w:rPr>
      <w:rFonts w:cs="Times New Roman"/>
    </w:rPr>
  </w:style>
  <w:style w:type="paragraph" w:styleId="af">
    <w:name w:val="footer"/>
    <w:basedOn w:val="a"/>
    <w:link w:val="af0"/>
    <w:uiPriority w:val="99"/>
    <w:rsid w:val="002845C5"/>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2845C5"/>
    <w:rPr>
      <w:rFonts w:cs="Times New Roman"/>
    </w:rPr>
  </w:style>
  <w:style w:type="table" w:customStyle="1" w:styleId="21">
    <w:name w:val="Сетка таблицы2"/>
    <w:uiPriority w:val="99"/>
    <w:rsid w:val="002F348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rsid w:val="001C78E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1C78EB"/>
    <w:rPr>
      <w:rFonts w:ascii="Tahoma" w:hAnsi="Tahoma" w:cs="Tahoma"/>
      <w:sz w:val="16"/>
      <w:szCs w:val="16"/>
    </w:rPr>
  </w:style>
  <w:style w:type="paragraph" w:styleId="af3">
    <w:name w:val="No Spacing"/>
    <w:uiPriority w:val="99"/>
    <w:qFormat/>
    <w:rsid w:val="00341B5A"/>
    <w:rPr>
      <w:lang w:eastAsia="en-US"/>
    </w:rPr>
  </w:style>
  <w:style w:type="character" w:styleId="af4">
    <w:name w:val="Hyperlink"/>
    <w:basedOn w:val="a0"/>
    <w:uiPriority w:val="99"/>
    <w:rsid w:val="00E21A9F"/>
    <w:rPr>
      <w:rFonts w:cs="Times New Roman"/>
      <w:color w:val="0000FF"/>
      <w:u w:val="single"/>
    </w:rPr>
  </w:style>
  <w:style w:type="paragraph" w:styleId="af5">
    <w:name w:val="Normal (Web)"/>
    <w:basedOn w:val="a"/>
    <w:uiPriority w:val="99"/>
    <w:rsid w:val="00E21A9F"/>
    <w:pPr>
      <w:spacing w:before="45" w:after="15" w:line="240" w:lineRule="auto"/>
    </w:pPr>
    <w:rPr>
      <w:rFonts w:ascii="Verdana" w:eastAsia="Times New Roman" w:hAnsi="Verdana"/>
      <w:sz w:val="18"/>
      <w:szCs w:val="18"/>
      <w:lang w:eastAsia="ru-RU"/>
    </w:rPr>
  </w:style>
  <w:style w:type="paragraph" w:customStyle="1" w:styleId="10">
    <w:name w:val="Без интервала1"/>
    <w:uiPriority w:val="99"/>
    <w:rsid w:val="00E21A9F"/>
    <w:rPr>
      <w:rFonts w:eastAsia="Times New Roman"/>
      <w:lang w:val="uk-UA" w:eastAsia="en-US"/>
    </w:rPr>
  </w:style>
  <w:style w:type="paragraph" w:customStyle="1" w:styleId="af6">
    <w:name w:val="бычный"/>
    <w:uiPriority w:val="99"/>
    <w:rsid w:val="00E21A9F"/>
    <w:pPr>
      <w:widowControl w:val="0"/>
      <w:spacing w:before="120"/>
      <w:jc w:val="both"/>
    </w:pPr>
    <w:rPr>
      <w:rFonts w:ascii="Times New Roman" w:hAnsi="Times New Roman"/>
      <w:sz w:val="24"/>
      <w:szCs w:val="20"/>
    </w:rPr>
  </w:style>
  <w:style w:type="character" w:customStyle="1" w:styleId="subject">
    <w:name w:val="subject"/>
    <w:uiPriority w:val="99"/>
    <w:rsid w:val="00E21A9F"/>
    <w:rPr>
      <w:rFonts w:ascii="Times New Roman" w:hAnsi="Times New Roman"/>
    </w:rPr>
  </w:style>
  <w:style w:type="character" w:customStyle="1" w:styleId="af7">
    <w:name w:val="Основний текст_"/>
    <w:basedOn w:val="a0"/>
    <w:link w:val="af8"/>
    <w:uiPriority w:val="99"/>
    <w:locked/>
    <w:rsid w:val="00E21A9F"/>
    <w:rPr>
      <w:rFonts w:cs="Times New Roman"/>
      <w:sz w:val="23"/>
      <w:szCs w:val="23"/>
      <w:shd w:val="clear" w:color="auto" w:fill="FFFFFF"/>
    </w:rPr>
  </w:style>
  <w:style w:type="paragraph" w:customStyle="1" w:styleId="af8">
    <w:name w:val="Основний текст"/>
    <w:basedOn w:val="a"/>
    <w:link w:val="af7"/>
    <w:uiPriority w:val="99"/>
    <w:rsid w:val="00E21A9F"/>
    <w:pPr>
      <w:shd w:val="clear" w:color="auto" w:fill="FFFFFF"/>
      <w:spacing w:before="240" w:after="360" w:line="240" w:lineRule="atLeast"/>
      <w:ind w:hanging="660"/>
      <w:jc w:val="both"/>
    </w:pPr>
    <w:rPr>
      <w:sz w:val="23"/>
      <w:szCs w:val="23"/>
    </w:rPr>
  </w:style>
  <w:style w:type="character" w:customStyle="1" w:styleId="6">
    <w:name w:val="Основний текст + Напівжирний6"/>
    <w:basedOn w:val="af7"/>
    <w:uiPriority w:val="99"/>
    <w:rsid w:val="00E21A9F"/>
    <w:rPr>
      <w:rFonts w:ascii="Times New Roman" w:hAnsi="Times New Roman" w:cs="Times New Roman"/>
      <w:b/>
      <w:bCs/>
      <w:spacing w:val="0"/>
      <w:sz w:val="23"/>
      <w:szCs w:val="23"/>
      <w:shd w:val="clear" w:color="auto" w:fill="FFFFFF"/>
    </w:rPr>
  </w:style>
  <w:style w:type="character" w:customStyle="1" w:styleId="33">
    <w:name w:val="Основний текст + Напівжирний3"/>
    <w:basedOn w:val="af7"/>
    <w:uiPriority w:val="99"/>
    <w:rsid w:val="00E21A9F"/>
    <w:rPr>
      <w:rFonts w:ascii="Times New Roman" w:hAnsi="Times New Roman" w:cs="Times New Roman"/>
      <w:b/>
      <w:bCs/>
      <w:spacing w:val="0"/>
      <w:sz w:val="23"/>
      <w:szCs w:val="23"/>
      <w:shd w:val="clear" w:color="auto" w:fill="FFFFFF"/>
    </w:rPr>
  </w:style>
  <w:style w:type="paragraph" w:customStyle="1" w:styleId="11">
    <w:name w:val="Абзац списка1"/>
    <w:basedOn w:val="a"/>
    <w:uiPriority w:val="99"/>
    <w:rsid w:val="00E21A9F"/>
    <w:pPr>
      <w:spacing w:after="0" w:line="240" w:lineRule="auto"/>
      <w:ind w:left="708"/>
    </w:pPr>
    <w:rPr>
      <w:rFonts w:ascii="Arial Unicode MS" w:eastAsia="Arial Unicode MS" w:hAnsi="Arial Unicode MS" w:cs="Arial Unicode MS"/>
      <w:color w:val="000000"/>
      <w:sz w:val="24"/>
      <w:szCs w:val="24"/>
      <w:lang w:val="uk-UA" w:eastAsia="uk-UA"/>
    </w:rPr>
  </w:style>
  <w:style w:type="character" w:customStyle="1" w:styleId="22">
    <w:name w:val="Основний текст + Напівжирний2"/>
    <w:basedOn w:val="af7"/>
    <w:uiPriority w:val="99"/>
    <w:rsid w:val="00E21A9F"/>
    <w:rPr>
      <w:rFonts w:ascii="Times New Roman" w:hAnsi="Times New Roman" w:cs="Times New Roman"/>
      <w:b/>
      <w:bCs/>
      <w:spacing w:val="0"/>
      <w:sz w:val="23"/>
      <w:szCs w:val="23"/>
      <w:shd w:val="clear" w:color="auto" w:fill="FFFFFF"/>
    </w:rPr>
  </w:style>
  <w:style w:type="character" w:styleId="af9">
    <w:name w:val="annotation reference"/>
    <w:basedOn w:val="a0"/>
    <w:uiPriority w:val="99"/>
    <w:semiHidden/>
    <w:unhideWhenUsed/>
    <w:rsid w:val="00896488"/>
    <w:rPr>
      <w:sz w:val="16"/>
      <w:szCs w:val="16"/>
    </w:rPr>
  </w:style>
  <w:style w:type="paragraph" w:styleId="afa">
    <w:name w:val="annotation text"/>
    <w:basedOn w:val="a"/>
    <w:link w:val="afb"/>
    <w:uiPriority w:val="99"/>
    <w:semiHidden/>
    <w:unhideWhenUsed/>
    <w:rsid w:val="00896488"/>
    <w:pPr>
      <w:spacing w:line="240" w:lineRule="auto"/>
    </w:pPr>
    <w:rPr>
      <w:sz w:val="20"/>
      <w:szCs w:val="20"/>
    </w:rPr>
  </w:style>
  <w:style w:type="character" w:customStyle="1" w:styleId="afb">
    <w:name w:val="Текст примечания Знак"/>
    <w:basedOn w:val="a0"/>
    <w:link w:val="afa"/>
    <w:uiPriority w:val="99"/>
    <w:semiHidden/>
    <w:rsid w:val="00896488"/>
    <w:rPr>
      <w:sz w:val="20"/>
      <w:szCs w:val="20"/>
      <w:lang w:eastAsia="en-US"/>
    </w:rPr>
  </w:style>
  <w:style w:type="paragraph" w:styleId="afc">
    <w:name w:val="annotation subject"/>
    <w:basedOn w:val="afa"/>
    <w:next w:val="afa"/>
    <w:link w:val="afd"/>
    <w:uiPriority w:val="99"/>
    <w:semiHidden/>
    <w:unhideWhenUsed/>
    <w:rsid w:val="00896488"/>
    <w:rPr>
      <w:b/>
      <w:bCs/>
    </w:rPr>
  </w:style>
  <w:style w:type="character" w:customStyle="1" w:styleId="afd">
    <w:name w:val="Тема примечания Знак"/>
    <w:basedOn w:val="afb"/>
    <w:link w:val="afc"/>
    <w:uiPriority w:val="99"/>
    <w:semiHidden/>
    <w:rsid w:val="00896488"/>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35EE4-1496-4828-B1B6-01765D793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6163</Words>
  <Characters>3513</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uges</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dc:creator>
  <cp:lastModifiedBy>morsbod@gmail.com</cp:lastModifiedBy>
  <cp:revision>2</cp:revision>
  <cp:lastPrinted>2017-09-06T10:41:00Z</cp:lastPrinted>
  <dcterms:created xsi:type="dcterms:W3CDTF">2021-11-29T10:44:00Z</dcterms:created>
  <dcterms:modified xsi:type="dcterms:W3CDTF">2021-11-29T10:44:00Z</dcterms:modified>
</cp:coreProperties>
</file>