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10657"/>
      </w:tblGrid>
      <w:tr w:rsidR="001E0E83" w:rsidRPr="001E0E83" w:rsidTr="000B7589">
        <w:trPr>
          <w:trHeight w:val="1228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b/>
                <w:bCs/>
                <w:sz w:val="24"/>
              </w:rPr>
              <w:t>Організатор відкритих торгів (аукціону)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83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 xml:space="preserve">Товариство з обмеженою відповідальністю «ЗАКУПКИ.ПРОМ.УА» </w:t>
            </w:r>
          </w:p>
          <w:p w:rsidR="001E0E83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 xml:space="preserve">Юридична адреса: 02121, м. Київ, Харківське шосе, 201-203, корп. 2-А, літ. «Ф», </w:t>
            </w:r>
            <w:proofErr w:type="spellStart"/>
            <w:r w:rsidRPr="001E0E83">
              <w:rPr>
                <w:rFonts w:ascii="Times New Roman" w:hAnsi="Times New Roman" w:cs="Times New Roman"/>
                <w:sz w:val="24"/>
              </w:rPr>
              <w:t>оф</w:t>
            </w:r>
            <w:proofErr w:type="spellEnd"/>
            <w:r w:rsidRPr="001E0E83">
              <w:rPr>
                <w:rFonts w:ascii="Times New Roman" w:hAnsi="Times New Roman" w:cs="Times New Roman"/>
                <w:sz w:val="24"/>
              </w:rPr>
              <w:t xml:space="preserve">. 114, </w:t>
            </w:r>
          </w:p>
          <w:p w:rsidR="001E0E83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 xml:space="preserve">тел. (068) 068-534-98-77, </w:t>
            </w:r>
            <w:hyperlink r:id="rId5" w:history="1">
              <w:r w:rsidRPr="001E0E83">
                <w:rPr>
                  <w:rStyle w:val="a3"/>
                  <w:rFonts w:ascii="Times New Roman" w:hAnsi="Times New Roman" w:cs="Times New Roman"/>
                  <w:sz w:val="24"/>
                </w:rPr>
                <w:t>https://zakupki.prom.ua</w:t>
              </w:r>
            </w:hyperlink>
          </w:p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 xml:space="preserve">працює щоденно крім вихідних та святкових з 09.00 год. до 18.00 год. </w:t>
            </w:r>
          </w:p>
        </w:tc>
      </w:tr>
      <w:tr w:rsidR="001E0E83" w:rsidRPr="001E0E83" w:rsidTr="000B7589">
        <w:trPr>
          <w:trHeight w:val="427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b/>
                <w:bCs/>
                <w:sz w:val="24"/>
              </w:rPr>
              <w:t>Учасники торгів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C56" w:rsidRPr="001E0E83" w:rsidRDefault="001E0E83" w:rsidP="000B75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>Юридичні особи та фізичні особи – підприємці</w:t>
            </w:r>
          </w:p>
        </w:tc>
      </w:tr>
      <w:tr w:rsidR="001E0E83" w:rsidRPr="001E0E83" w:rsidTr="000B7589">
        <w:trPr>
          <w:trHeight w:val="253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b/>
                <w:bCs/>
                <w:sz w:val="24"/>
              </w:rPr>
              <w:t>Крок аукціону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>5% від початкової ціни реалізації лоту</w:t>
            </w:r>
          </w:p>
        </w:tc>
      </w:tr>
      <w:tr w:rsidR="00215C56" w:rsidRPr="001E0E83" w:rsidTr="000B7589">
        <w:trPr>
          <w:trHeight w:val="517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b/>
                <w:bCs/>
                <w:sz w:val="24"/>
              </w:rPr>
              <w:t>Порядок ознайомлення з майном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83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 xml:space="preserve">Для ознайомлення з активом необхідно подати заявку про зацікавленість </w:t>
            </w:r>
          </w:p>
          <w:p w:rsidR="00215C56" w:rsidRPr="001E0E83" w:rsidRDefault="001E0E83" w:rsidP="005723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>за телефоном (044) 4810708,</w:t>
            </w:r>
            <w:r w:rsidRPr="001E0E8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72333">
              <w:rPr>
                <w:rFonts w:ascii="Times New Roman" w:hAnsi="Times New Roman" w:cs="Times New Roman"/>
                <w:sz w:val="24"/>
              </w:rPr>
              <w:t>або</w:t>
            </w:r>
            <w:r w:rsidRPr="001E0E8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hyperlink r:id="rId6" w:history="1">
              <w:r w:rsidRPr="001E0E83">
                <w:rPr>
                  <w:rStyle w:val="a3"/>
                  <w:rFonts w:ascii="Times New Roman" w:hAnsi="Times New Roman" w:cs="Times New Roman"/>
                  <w:sz w:val="24"/>
                </w:rPr>
                <w:t>orenda.pbc</w:t>
              </w:r>
            </w:hyperlink>
            <w:hyperlink r:id="rId7" w:history="1">
              <w:r w:rsidRPr="001E0E83">
                <w:rPr>
                  <w:rStyle w:val="a3"/>
                  <w:rFonts w:ascii="Times New Roman" w:hAnsi="Times New Roman" w:cs="Times New Roman"/>
                  <w:sz w:val="24"/>
                </w:rPr>
                <w:t>@</w:t>
              </w:r>
            </w:hyperlink>
            <w:hyperlink r:id="rId8" w:history="1">
              <w:r w:rsidRPr="001E0E83">
                <w:rPr>
                  <w:rStyle w:val="a3"/>
                  <w:rFonts w:ascii="Times New Roman" w:hAnsi="Times New Roman" w:cs="Times New Roman"/>
                  <w:sz w:val="24"/>
                </w:rPr>
                <w:t>gmail.com</w:t>
              </w:r>
            </w:hyperlink>
          </w:p>
        </w:tc>
      </w:tr>
      <w:tr w:rsidR="001E0E83" w:rsidRPr="001E0E83" w:rsidTr="000B7589">
        <w:trPr>
          <w:trHeight w:val="287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b/>
                <w:bCs/>
                <w:sz w:val="24"/>
              </w:rPr>
              <w:t>Ознайомлення з майном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>м. Київ, вул. Мельникова, 42</w:t>
            </w:r>
          </w:p>
        </w:tc>
      </w:tr>
      <w:tr w:rsidR="00215C56" w:rsidRPr="001E0E83" w:rsidTr="000B7589">
        <w:trPr>
          <w:trHeight w:val="707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b/>
                <w:bCs/>
                <w:sz w:val="24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>Точний час початку проведення відкритих торгів (аукціону) по кожному лоту вказується на веб-сайті організатора торгів після завершення періоду прийому пропозицій</w:t>
            </w:r>
          </w:p>
        </w:tc>
      </w:tr>
      <w:tr w:rsidR="00215C56" w:rsidRPr="001E0E83" w:rsidTr="000B7589">
        <w:trPr>
          <w:trHeight w:val="627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b/>
                <w:bCs/>
                <w:sz w:val="24"/>
              </w:rPr>
              <w:t>Термін прийняття заяв про участь у відкритих торгах (аукціоні)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E83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 xml:space="preserve">Дата початку прийому заяв відповідає даті публікації оголошення про аукціон. </w:t>
            </w:r>
          </w:p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>Дата закінчення прийому заяв: вказується на веб-сайті організатора торгів</w:t>
            </w:r>
          </w:p>
        </w:tc>
      </w:tr>
      <w:tr w:rsidR="001E0E83" w:rsidRPr="001E0E83" w:rsidTr="000B7589">
        <w:trPr>
          <w:trHeight w:val="605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b/>
                <w:bCs/>
                <w:sz w:val="24"/>
              </w:rPr>
              <w:t>Електронна адреса для доступу до торгів (аукціону)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C56" w:rsidRPr="001E0E83" w:rsidRDefault="00CC3E37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1E0E83" w:rsidRPr="001E0E83">
                <w:rPr>
                  <w:rStyle w:val="a3"/>
                  <w:rFonts w:ascii="Times New Roman" w:hAnsi="Times New Roman" w:cs="Times New Roman"/>
                  <w:sz w:val="24"/>
                </w:rPr>
                <w:t>https://prozorro.sale/auction/search/?query=PBC&amp;source=all&amp;index=3</w:t>
              </w:r>
            </w:hyperlink>
          </w:p>
        </w:tc>
      </w:tr>
      <w:tr w:rsidR="001E0E83" w:rsidRPr="001E0E83" w:rsidTr="000B7589">
        <w:trPr>
          <w:trHeight w:val="355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b/>
                <w:bCs/>
                <w:sz w:val="24"/>
              </w:rPr>
              <w:t>Розмір комісійної винагороди майданчику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>3% від річної орендної ставки</w:t>
            </w:r>
          </w:p>
        </w:tc>
      </w:tr>
      <w:tr w:rsidR="001E0E83" w:rsidRPr="001E0E83" w:rsidTr="000B7589">
        <w:trPr>
          <w:trHeight w:val="905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b/>
                <w:bCs/>
                <w:sz w:val="24"/>
              </w:rPr>
              <w:t>Кінцева дата сплати гарантійного внеску організатору торгів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</w:t>
            </w:r>
            <w:bookmarkStart w:id="0" w:name="_GoBack"/>
            <w:bookmarkEnd w:id="0"/>
            <w:r w:rsidRPr="001E0E83">
              <w:rPr>
                <w:rFonts w:ascii="Times New Roman" w:hAnsi="Times New Roman" w:cs="Times New Roman"/>
                <w:sz w:val="24"/>
              </w:rPr>
              <w:t>о закінчення строку подання цінових пропозицій</w:t>
            </w:r>
          </w:p>
        </w:tc>
      </w:tr>
      <w:tr w:rsidR="001E0E83" w:rsidRPr="001E0E83" w:rsidTr="000B7589">
        <w:trPr>
          <w:trHeight w:val="753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b/>
                <w:bCs/>
                <w:sz w:val="24"/>
              </w:rPr>
              <w:t>Банківські реквізити для перерахування гарантійного внеску організатору торгів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</w:t>
            </w:r>
          </w:p>
        </w:tc>
      </w:tr>
      <w:tr w:rsidR="00215C56" w:rsidRPr="001E0E83" w:rsidTr="000B7589">
        <w:trPr>
          <w:trHeight w:val="272"/>
        </w:trPr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b/>
                <w:bCs/>
                <w:sz w:val="24"/>
              </w:rPr>
              <w:t>Розмір реєстраційного внеску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sz w:val="24"/>
              </w:rPr>
              <w:t>Реєстраційний внесок відсутній.</w:t>
            </w:r>
          </w:p>
        </w:tc>
      </w:tr>
      <w:tr w:rsidR="001E0E83" w:rsidRPr="001E0E83" w:rsidTr="000B7589">
        <w:trPr>
          <w:trHeight w:val="118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15C56" w:rsidRPr="001E0E83" w:rsidRDefault="001E0E83" w:rsidP="001E0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0E83">
              <w:rPr>
                <w:rFonts w:ascii="Times New Roman" w:hAnsi="Times New Roman" w:cs="Times New Roman"/>
                <w:b/>
                <w:bCs/>
                <w:sz w:val="24"/>
              </w:rPr>
              <w:t>Кожний учасник відкритих електронних торгів (аукціону) 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  <w:tr w:rsidR="00215C56" w:rsidRPr="001E0E83" w:rsidTr="00CC3E37">
        <w:trPr>
          <w:trHeight w:val="10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215C56" w:rsidRPr="001E0E83" w:rsidRDefault="00215C56" w:rsidP="001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15C56" w:rsidRPr="001E0E83" w:rsidTr="000B7589">
        <w:trPr>
          <w:trHeight w:val="61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CC3E37" w:rsidRPr="00CC3E37" w:rsidRDefault="005A7BA4" w:rsidP="001E0E83">
            <w:pPr>
              <w:spacing w:after="0" w:line="240" w:lineRule="auto"/>
              <w:jc w:val="center"/>
              <w:rPr>
                <w:b/>
                <w:color w:val="FF0000"/>
                <w:sz w:val="32"/>
                <w:lang w:val="ru-RU"/>
              </w:rPr>
            </w:pPr>
            <w:r w:rsidRPr="00CC3E37">
              <w:rPr>
                <w:b/>
                <w:color w:val="FF0000"/>
                <w:sz w:val="32"/>
              </w:rPr>
              <w:t xml:space="preserve">Регламент роботи електронної торгової системи </w:t>
            </w:r>
            <w:proofErr w:type="spellStart"/>
            <w:r w:rsidRPr="00CC3E37">
              <w:rPr>
                <w:b/>
                <w:color w:val="FF0000"/>
                <w:sz w:val="32"/>
              </w:rPr>
              <w:t>Prozorro.Продажі</w:t>
            </w:r>
            <w:proofErr w:type="spellEnd"/>
            <w:r w:rsidRPr="00CC3E37">
              <w:rPr>
                <w:b/>
                <w:color w:val="FF0000"/>
                <w:sz w:val="32"/>
              </w:rPr>
              <w:t xml:space="preserve"> </w:t>
            </w:r>
          </w:p>
          <w:p w:rsidR="00CC3E37" w:rsidRDefault="005A7BA4" w:rsidP="001E0E83">
            <w:pPr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 w:rsidRPr="005A7BA4">
              <w:rPr>
                <w:b/>
                <w:sz w:val="24"/>
              </w:rPr>
              <w:t>щодо проведення електронних торгів (аукціонів) з надання в оренду майна</w:t>
            </w:r>
            <w:r>
              <w:rPr>
                <w:b/>
                <w:sz w:val="24"/>
              </w:rPr>
              <w:t xml:space="preserve"> </w:t>
            </w:r>
          </w:p>
          <w:p w:rsidR="00215C56" w:rsidRPr="00215C56" w:rsidRDefault="00CC3E37" w:rsidP="001E0E83">
            <w:pPr>
              <w:spacing w:after="0" w:line="240" w:lineRule="auto"/>
              <w:jc w:val="center"/>
              <w:rPr>
                <w:b/>
                <w:sz w:val="24"/>
              </w:rPr>
            </w:pPr>
            <w:hyperlink r:id="rId10" w:history="1">
              <w:r w:rsidR="00215C56" w:rsidRPr="00DA6A18">
                <w:rPr>
                  <w:rStyle w:val="a3"/>
                  <w:b/>
                  <w:sz w:val="24"/>
                </w:rPr>
                <w:t>https://drive.google.com/file/d/0B3-8PbE7DMKUbFotVy1kUHhDdmc/view</w:t>
              </w:r>
            </w:hyperlink>
            <w:r w:rsidR="00215C56">
              <w:rPr>
                <w:b/>
                <w:sz w:val="24"/>
              </w:rPr>
              <w:t xml:space="preserve"> </w:t>
            </w:r>
          </w:p>
        </w:tc>
      </w:tr>
    </w:tbl>
    <w:p w:rsidR="0015495F" w:rsidRPr="001E0E83" w:rsidRDefault="0015495F" w:rsidP="001E0E8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5495F" w:rsidRPr="001E0E83" w:rsidSect="001E0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83"/>
    <w:rsid w:val="000B7589"/>
    <w:rsid w:val="0015495F"/>
    <w:rsid w:val="001E0E83"/>
    <w:rsid w:val="00215C56"/>
    <w:rsid w:val="0047575B"/>
    <w:rsid w:val="00572333"/>
    <w:rsid w:val="005A7BA4"/>
    <w:rsid w:val="00666BE2"/>
    <w:rsid w:val="0085770A"/>
    <w:rsid w:val="00C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da.pb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enda.pbc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enda.p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upki.prom.ua/" TargetMode="External"/><Relationship Id="rId10" Type="http://schemas.openxmlformats.org/officeDocument/2006/relationships/hyperlink" Target="https://drive.google.com/file/d/0B3-8PbE7DMKUbFotVy1kUHhDdmc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auction/search/?query=PBC&amp;source=all&amp;index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controle</cp:lastModifiedBy>
  <cp:revision>4</cp:revision>
  <dcterms:created xsi:type="dcterms:W3CDTF">2017-10-20T08:17:00Z</dcterms:created>
  <dcterms:modified xsi:type="dcterms:W3CDTF">2017-11-02T10:14:00Z</dcterms:modified>
</cp:coreProperties>
</file>