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CD" w:rsidRPr="00C83141" w:rsidRDefault="00385CCD" w:rsidP="00385CCD">
      <w:pPr>
        <w:ind w:firstLine="4536"/>
        <w:rPr>
          <w:rFonts w:ascii="Times New Roman" w:hAnsi="Times New Roman" w:cs="Times New Roman"/>
          <w:lang w:val="uk-UA"/>
        </w:rPr>
      </w:pPr>
      <w:r w:rsidRPr="00C83141">
        <w:rPr>
          <w:rFonts w:ascii="Times New Roman" w:hAnsi="Times New Roman" w:cs="Times New Roman"/>
          <w:lang w:val="uk-UA"/>
        </w:rPr>
        <w:t xml:space="preserve">Додаток № 1 до наказу Регіонального відділення </w:t>
      </w:r>
    </w:p>
    <w:p w:rsidR="00385CCD" w:rsidRPr="00C83141" w:rsidRDefault="00385CCD" w:rsidP="00385CCD">
      <w:pPr>
        <w:ind w:firstLine="4536"/>
        <w:rPr>
          <w:rFonts w:ascii="Times New Roman" w:hAnsi="Times New Roman" w:cs="Times New Roman"/>
          <w:lang w:val="uk-UA"/>
        </w:rPr>
      </w:pPr>
      <w:r w:rsidRPr="00C83141">
        <w:rPr>
          <w:rFonts w:ascii="Times New Roman" w:hAnsi="Times New Roman" w:cs="Times New Roman"/>
          <w:lang w:val="uk-UA"/>
        </w:rPr>
        <w:t>Фонду державного майна України по Одеській та</w:t>
      </w:r>
    </w:p>
    <w:p w:rsidR="00385CCD" w:rsidRPr="00C83141" w:rsidRDefault="00385CCD" w:rsidP="00385CCD">
      <w:pPr>
        <w:ind w:firstLine="4536"/>
        <w:rPr>
          <w:rFonts w:ascii="Times New Roman" w:hAnsi="Times New Roman" w:cs="Times New Roman"/>
          <w:lang w:val="uk-UA"/>
        </w:rPr>
      </w:pPr>
      <w:r w:rsidRPr="00C83141">
        <w:rPr>
          <w:rFonts w:ascii="Times New Roman" w:hAnsi="Times New Roman" w:cs="Times New Roman"/>
          <w:lang w:val="uk-UA"/>
        </w:rPr>
        <w:t xml:space="preserve">Миколаївській областях від </w:t>
      </w:r>
      <w:r w:rsidR="00D05F1A">
        <w:rPr>
          <w:rFonts w:ascii="Times New Roman" w:hAnsi="Times New Roman" w:cs="Times New Roman"/>
          <w:lang w:val="uk-UA"/>
        </w:rPr>
        <w:t>27.04</w:t>
      </w:r>
      <w:r w:rsidRPr="00C83141">
        <w:rPr>
          <w:rFonts w:ascii="Times New Roman" w:hAnsi="Times New Roman" w:cs="Times New Roman"/>
          <w:lang w:val="uk-UA"/>
        </w:rPr>
        <w:t xml:space="preserve">.2021 № </w:t>
      </w:r>
      <w:r w:rsidR="00D05F1A">
        <w:rPr>
          <w:rFonts w:ascii="Times New Roman" w:hAnsi="Times New Roman" w:cs="Times New Roman"/>
          <w:lang w:val="uk-UA"/>
        </w:rPr>
        <w:t>651</w:t>
      </w:r>
    </w:p>
    <w:tbl>
      <w:tblPr>
        <w:tblW w:w="9675" w:type="dxa"/>
        <w:tblLayout w:type="fixed"/>
        <w:tblCellMar>
          <w:left w:w="0" w:type="dxa"/>
          <w:right w:w="0" w:type="dxa"/>
        </w:tblCellMar>
        <w:tblLook w:val="04A0" w:firstRow="1" w:lastRow="0" w:firstColumn="1" w:lastColumn="0" w:noHBand="0" w:noVBand="1"/>
      </w:tblPr>
      <w:tblGrid>
        <w:gridCol w:w="4856"/>
        <w:gridCol w:w="4819"/>
      </w:tblGrid>
      <w:tr w:rsidR="00385CCD" w:rsidRPr="00385CCD" w:rsidTr="00385CCD">
        <w:trPr>
          <w:trHeight w:val="252"/>
        </w:trPr>
        <w:tc>
          <w:tcPr>
            <w:tcW w:w="9675" w:type="dxa"/>
            <w:gridSpan w:val="2"/>
            <w:tcBorders>
              <w:top w:val="single" w:sz="4" w:space="0" w:color="000000"/>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center"/>
            <w:hideMark/>
          </w:tcPr>
          <w:p w:rsidR="00385CCD" w:rsidRPr="00385CCD" w:rsidRDefault="00385CCD" w:rsidP="00385CCD">
            <w:pPr>
              <w:spacing w:after="0" w:line="240" w:lineRule="auto"/>
              <w:jc w:val="center"/>
              <w:rPr>
                <w:rFonts w:ascii="Arial" w:eastAsia="Times New Roman" w:hAnsi="Arial" w:cs="Arial"/>
                <w:b/>
                <w:bCs/>
                <w:color w:val="000000"/>
                <w:sz w:val="20"/>
                <w:szCs w:val="20"/>
              </w:rPr>
            </w:pPr>
            <w:r w:rsidRPr="00385CCD">
              <w:rPr>
                <w:rFonts w:ascii="Arial" w:eastAsia="Times New Roman" w:hAnsi="Arial" w:cs="Arial"/>
                <w:b/>
                <w:bCs/>
                <w:color w:val="000000"/>
                <w:sz w:val="20"/>
                <w:szCs w:val="20"/>
              </w:rPr>
              <w:t>ОГОЛОШЕННЯ про передачу в оренду нерухомого майна, щодо якого орендодавцем прийнято про продовження терміну дії на аукціоні</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jc w:val="center"/>
              <w:rPr>
                <w:rFonts w:ascii="Times New Roman" w:eastAsia="Times New Roman" w:hAnsi="Times New Roman" w:cs="Times New Roman"/>
                <w:b/>
                <w:bCs/>
                <w:color w:val="000000"/>
                <w:sz w:val="20"/>
                <w:szCs w:val="20"/>
              </w:rPr>
            </w:pPr>
            <w:r w:rsidRPr="00385CCD">
              <w:rPr>
                <w:rFonts w:ascii="Times New Roman" w:eastAsia="Times New Roman" w:hAnsi="Times New Roman" w:cs="Times New Roman"/>
                <w:b/>
                <w:bCs/>
                <w:color w:val="000000"/>
                <w:sz w:val="20"/>
                <w:szCs w:val="20"/>
              </w:rPr>
              <w:t>Ключ (номер) об'єкта державної власності, щодо якого прийнято рішення про передачу в оренду</w:t>
            </w:r>
          </w:p>
        </w:tc>
        <w:tc>
          <w:tcPr>
            <w:tcW w:w="4819" w:type="dxa"/>
            <w:tcBorders>
              <w:top w:val="single" w:sz="4" w:space="0" w:color="CCCCCC"/>
              <w:left w:val="single" w:sz="4" w:space="0" w:color="CCCCCC"/>
              <w:bottom w:val="single" w:sz="4" w:space="0" w:color="000000"/>
              <w:right w:val="single" w:sz="4" w:space="0" w:color="CCCCCC"/>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jc w:val="center"/>
              <w:rPr>
                <w:rFonts w:ascii="Arial" w:eastAsia="Times New Roman" w:hAnsi="Arial" w:cs="Arial"/>
                <w:b/>
                <w:bCs/>
                <w:color w:val="000000"/>
                <w:sz w:val="20"/>
                <w:szCs w:val="20"/>
              </w:rPr>
            </w:pPr>
            <w:r w:rsidRPr="00385CCD">
              <w:rPr>
                <w:rFonts w:ascii="Arial" w:eastAsia="Times New Roman" w:hAnsi="Arial" w:cs="Arial"/>
                <w:b/>
                <w:bCs/>
                <w:color w:val="000000"/>
                <w:sz w:val="20"/>
                <w:szCs w:val="20"/>
              </w:rPr>
              <w:t>9060</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Назва аукціону</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C45136">
            <w:pPr>
              <w:spacing w:after="0" w:line="240" w:lineRule="auto"/>
              <w:jc w:val="both"/>
              <w:rPr>
                <w:rFonts w:ascii="Times New Roman" w:eastAsia="Times New Roman" w:hAnsi="Times New Roman" w:cs="Times New Roman"/>
                <w:color w:val="FF0000"/>
                <w:sz w:val="20"/>
                <w:szCs w:val="20"/>
              </w:rPr>
            </w:pPr>
            <w:r w:rsidRPr="00C83141">
              <w:rPr>
                <w:rFonts w:ascii="Times New Roman" w:eastAsia="Times New Roman" w:hAnsi="Times New Roman" w:cs="Times New Roman"/>
                <w:sz w:val="20"/>
                <w:szCs w:val="20"/>
              </w:rPr>
              <w:t>Продовжен</w:t>
            </w:r>
            <w:r w:rsidR="00C45136">
              <w:rPr>
                <w:rFonts w:ascii="Times New Roman" w:eastAsia="Times New Roman" w:hAnsi="Times New Roman" w:cs="Times New Roman"/>
                <w:sz w:val="20"/>
                <w:szCs w:val="20"/>
                <w:lang w:val="uk-UA"/>
              </w:rPr>
              <w:t>н</w:t>
            </w:r>
            <w:r w:rsidRPr="00C83141">
              <w:rPr>
                <w:rFonts w:ascii="Times New Roman" w:eastAsia="Times New Roman" w:hAnsi="Times New Roman" w:cs="Times New Roman"/>
                <w:sz w:val="20"/>
                <w:szCs w:val="20"/>
              </w:rPr>
              <w:t xml:space="preserve">я </w:t>
            </w:r>
            <w:r w:rsidR="00C45136">
              <w:rPr>
                <w:rFonts w:ascii="Times New Roman" w:eastAsia="Times New Roman" w:hAnsi="Times New Roman" w:cs="Times New Roman"/>
                <w:sz w:val="20"/>
                <w:szCs w:val="20"/>
                <w:lang w:val="uk-UA"/>
              </w:rPr>
              <w:t xml:space="preserve">договору оренди від 29.10.2008                       № 20984091595 </w:t>
            </w:r>
            <w:r w:rsidRPr="00C83141">
              <w:rPr>
                <w:rFonts w:ascii="Times New Roman" w:eastAsia="Times New Roman" w:hAnsi="Times New Roman" w:cs="Times New Roman"/>
                <w:sz w:val="20"/>
                <w:szCs w:val="20"/>
              </w:rPr>
              <w:t>державн</w:t>
            </w:r>
            <w:r>
              <w:rPr>
                <w:rFonts w:ascii="Times New Roman" w:eastAsia="Times New Roman" w:hAnsi="Times New Roman" w:cs="Times New Roman"/>
                <w:sz w:val="20"/>
                <w:szCs w:val="20"/>
              </w:rPr>
              <w:t xml:space="preserve">ого майна - частини </w:t>
            </w:r>
            <w:r>
              <w:rPr>
                <w:rFonts w:ascii="Times New Roman" w:eastAsia="Times New Roman" w:hAnsi="Times New Roman" w:cs="Times New Roman"/>
                <w:sz w:val="20"/>
                <w:szCs w:val="20"/>
                <w:lang w:val="uk-UA"/>
              </w:rPr>
              <w:t xml:space="preserve">відкритого </w:t>
            </w:r>
            <w:r w:rsidRPr="00C83141">
              <w:rPr>
                <w:rFonts w:ascii="Times New Roman" w:eastAsia="Times New Roman" w:hAnsi="Times New Roman" w:cs="Times New Roman"/>
                <w:sz w:val="20"/>
                <w:szCs w:val="20"/>
              </w:rPr>
              <w:t>майданчика на території СПК</w:t>
            </w:r>
            <w:r w:rsidRPr="00C83141">
              <w:rPr>
                <w:rFonts w:ascii="Times New Roman" w:eastAsia="Times New Roman" w:hAnsi="Times New Roman" w:cs="Times New Roman"/>
                <w:sz w:val="20"/>
                <w:szCs w:val="20"/>
                <w:lang w:val="uk-UA"/>
              </w:rPr>
              <w:t xml:space="preserve">, </w:t>
            </w:r>
            <w:r w:rsidRPr="00C83141">
              <w:rPr>
                <w:rFonts w:ascii="Times New Roman" w:eastAsia="Times New Roman" w:hAnsi="Times New Roman" w:cs="Times New Roman"/>
                <w:sz w:val="20"/>
                <w:szCs w:val="20"/>
              </w:rPr>
              <w:t xml:space="preserve">інв. </w:t>
            </w:r>
            <w:r w:rsidRPr="00C83141">
              <w:rPr>
                <w:rFonts w:ascii="Times New Roman" w:eastAsia="Times New Roman" w:hAnsi="Times New Roman" w:cs="Times New Roman"/>
                <w:sz w:val="20"/>
                <w:szCs w:val="20"/>
                <w:lang w:val="uk-UA"/>
              </w:rPr>
              <w:t>№ 4641 (</w:t>
            </w:r>
            <w:r>
              <w:rPr>
                <w:rFonts w:ascii="Times New Roman" w:eastAsia="Times New Roman" w:hAnsi="Times New Roman" w:cs="Times New Roman"/>
                <w:sz w:val="20"/>
                <w:szCs w:val="20"/>
                <w:lang w:val="uk-UA"/>
              </w:rPr>
              <w:t>21</w:t>
            </w:r>
            <w:r w:rsidRPr="00C8314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6</w:t>
            </w:r>
            <w:r w:rsidRPr="00C83141">
              <w:rPr>
                <w:rFonts w:ascii="Times New Roman" w:eastAsia="Times New Roman" w:hAnsi="Times New Roman" w:cs="Times New Roman"/>
                <w:sz w:val="20"/>
                <w:szCs w:val="20"/>
                <w:lang w:val="uk-UA"/>
              </w:rPr>
              <w:t>0 кв. м.) за адресою: Одеська обл.,</w:t>
            </w:r>
            <w:r w:rsidR="00C45136">
              <w:rPr>
                <w:rFonts w:ascii="Times New Roman" w:eastAsia="Times New Roman" w:hAnsi="Times New Roman" w:cs="Times New Roman"/>
                <w:sz w:val="20"/>
                <w:szCs w:val="20"/>
                <w:lang w:val="uk-UA"/>
              </w:rPr>
              <w:t xml:space="preserve">                                   </w:t>
            </w:r>
            <w:r w:rsidRPr="00C83141">
              <w:rPr>
                <w:rFonts w:ascii="Times New Roman" w:eastAsia="Times New Roman" w:hAnsi="Times New Roman" w:cs="Times New Roman"/>
                <w:sz w:val="20"/>
                <w:szCs w:val="20"/>
                <w:lang w:val="uk-UA"/>
              </w:rPr>
              <w:t>м. Чорноморськ, с. Бурлача Балка, вул. Північна, 4/1</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Повне найменування орендодавця</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Регіональне відділення ФДМУ по Одеській та Миколаївській областях</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Адреса орендодавця</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FF0000"/>
                <w:sz w:val="20"/>
                <w:szCs w:val="20"/>
              </w:rPr>
            </w:pPr>
            <w:r w:rsidRPr="00C83141">
              <w:rPr>
                <w:rFonts w:ascii="Times New Roman" w:eastAsia="Times New Roman" w:hAnsi="Times New Roman" w:cs="Times New Roman"/>
                <w:sz w:val="20"/>
                <w:szCs w:val="20"/>
                <w:lang w:val="uk-UA"/>
              </w:rPr>
              <w:t>65048, м. Одеса, вул. Велика Арнаутська, 15</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Повне найменування балансоутримувача</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ДП "Морський торговельний порт "Чорноморськ"</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Код за ЄДРПОУ балансоутримувача</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01125672</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Адреса балансоутримувача</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sz w:val="20"/>
                <w:szCs w:val="20"/>
              </w:rPr>
            </w:pPr>
            <w:r w:rsidRPr="00385CCD">
              <w:rPr>
                <w:rFonts w:ascii="Times New Roman" w:eastAsia="Times New Roman" w:hAnsi="Times New Roman" w:cs="Times New Roman"/>
                <w:sz w:val="20"/>
                <w:szCs w:val="20"/>
              </w:rPr>
              <w:t>Одеська обл., м. Чорноморськ, вул. Праці, 6</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Ринкова вартість, грн</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748</w:t>
            </w:r>
            <w:r>
              <w:rPr>
                <w:rFonts w:ascii="Times New Roman" w:eastAsia="Times New Roman" w:hAnsi="Times New Roman" w:cs="Times New Roman"/>
                <w:color w:val="000000"/>
                <w:sz w:val="20"/>
                <w:szCs w:val="20"/>
                <w:lang w:val="uk-UA"/>
              </w:rPr>
              <w:t>,</w:t>
            </w:r>
            <w:r w:rsidRPr="00385CCD">
              <w:rPr>
                <w:rFonts w:ascii="Times New Roman" w:eastAsia="Times New Roman" w:hAnsi="Times New Roman" w:cs="Times New Roman"/>
                <w:color w:val="000000"/>
                <w:sz w:val="20"/>
                <w:szCs w:val="20"/>
              </w:rPr>
              <w:t>00</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Тип об’єкта</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нерухоме майно</w:t>
            </w:r>
          </w:p>
        </w:tc>
      </w:tr>
      <w:tr w:rsidR="00385CCD" w:rsidRPr="00385CCD" w:rsidTr="00385CCD">
        <w:trPr>
          <w:trHeight w:val="840"/>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center"/>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Фотографічне зображення майна</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AD776E" w:rsidP="00385CCD">
            <w:pPr>
              <w:spacing w:after="0" w:line="240" w:lineRule="auto"/>
              <w:rPr>
                <w:rFonts w:ascii="Times New Roman" w:eastAsia="Times New Roman" w:hAnsi="Times New Roman" w:cs="Times New Roman"/>
                <w:color w:val="000000"/>
                <w:sz w:val="20"/>
                <w:szCs w:val="20"/>
                <w:u w:val="single"/>
              </w:rPr>
            </w:pPr>
            <w:hyperlink r:id="rId4" w:tgtFrame="_blank" w:history="1">
              <w:r w:rsidR="00385CCD" w:rsidRPr="00385CCD">
                <w:rPr>
                  <w:rFonts w:ascii="Times New Roman" w:eastAsia="Times New Roman" w:hAnsi="Times New Roman" w:cs="Times New Roman"/>
                  <w:color w:val="0000FF"/>
                  <w:sz w:val="20"/>
                  <w:u w:val="single"/>
                </w:rPr>
                <w:t>https://drive.google.com/open?id=1Mq1uvCwuolndzRMXbaFpyI4yfjsRqtgv</w:t>
              </w:r>
            </w:hyperlink>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Місцезнаходження об’єкта</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Одеська обл., село Бурлача Балка, вулиця Північна, 4/1</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Загальна площа об’єкта, кв. м</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lang w:val="uk-UA"/>
              </w:rPr>
              <w:t>,</w:t>
            </w:r>
            <w:r w:rsidRPr="00385CCD">
              <w:rPr>
                <w:rFonts w:ascii="Times New Roman" w:eastAsia="Times New Roman" w:hAnsi="Times New Roman" w:cs="Times New Roman"/>
                <w:color w:val="000000"/>
                <w:sz w:val="20"/>
                <w:szCs w:val="20"/>
              </w:rPr>
              <w:t>60</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Корисна площа об’єкта, кв. м</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lang w:val="uk-UA"/>
              </w:rPr>
              <w:t>,</w:t>
            </w:r>
            <w:r w:rsidRPr="00385CCD">
              <w:rPr>
                <w:rFonts w:ascii="Times New Roman" w:eastAsia="Times New Roman" w:hAnsi="Times New Roman" w:cs="Times New Roman"/>
                <w:color w:val="000000"/>
                <w:sz w:val="20"/>
                <w:szCs w:val="20"/>
              </w:rPr>
              <w:t>60</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Характеристика об’єкта оренди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інше</w:t>
            </w:r>
          </w:p>
        </w:tc>
      </w:tr>
      <w:tr w:rsidR="00385CCD" w:rsidRPr="00385CCD" w:rsidTr="00385CCD">
        <w:trPr>
          <w:trHeight w:val="79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center"/>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Поверховий план об’єкта</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center"/>
            <w:hideMark/>
          </w:tcPr>
          <w:p w:rsidR="00385CCD" w:rsidRPr="00385CCD" w:rsidRDefault="00AD776E" w:rsidP="00385CCD">
            <w:pPr>
              <w:spacing w:after="0" w:line="240" w:lineRule="auto"/>
              <w:rPr>
                <w:rFonts w:ascii="Times New Roman" w:eastAsia="Times New Roman" w:hAnsi="Times New Roman" w:cs="Times New Roman"/>
                <w:color w:val="000000"/>
                <w:sz w:val="20"/>
                <w:szCs w:val="20"/>
                <w:u w:val="single"/>
              </w:rPr>
            </w:pPr>
            <w:hyperlink r:id="rId5" w:tgtFrame="_blank" w:history="1">
              <w:r w:rsidR="00385CCD" w:rsidRPr="00385CCD">
                <w:rPr>
                  <w:rFonts w:ascii="Times New Roman" w:eastAsia="Times New Roman" w:hAnsi="Times New Roman" w:cs="Times New Roman"/>
                  <w:color w:val="0000FF"/>
                  <w:sz w:val="20"/>
                  <w:u w:val="single"/>
                </w:rPr>
                <w:t>https://drive.google.com/open?id=1mo7sjdAunEBLOq20CD1Ht_sdUJbaozYh</w:t>
              </w:r>
            </w:hyperlink>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CCCCCC"/>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jc w:val="center"/>
              <w:rPr>
                <w:rFonts w:ascii="Times New Roman" w:eastAsia="Times New Roman" w:hAnsi="Times New Roman" w:cs="Times New Roman"/>
                <w:b/>
                <w:bCs/>
                <w:color w:val="000000"/>
                <w:sz w:val="20"/>
                <w:szCs w:val="20"/>
              </w:rPr>
            </w:pPr>
            <w:r w:rsidRPr="00385CCD">
              <w:rPr>
                <w:rFonts w:ascii="Times New Roman" w:eastAsia="Times New Roman" w:hAnsi="Times New Roman" w:cs="Times New Roman"/>
                <w:b/>
                <w:bCs/>
                <w:color w:val="000000"/>
                <w:sz w:val="20"/>
                <w:szCs w:val="20"/>
              </w:rPr>
              <w:t>Технічний стан об'єкта оренди та інформація про сплату комунальних послуг</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Arial" w:eastAsia="Times New Roman" w:hAnsi="Arial" w:cs="Arial"/>
                <w:sz w:val="20"/>
                <w:szCs w:val="20"/>
              </w:rPr>
            </w:pP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Технічний стан об'єкта оренди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задовільний</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 xml:space="preserve">Чи відкриті постачальниками комунальних послуг особові рахунки на об'єкт оренди чи на будівлю (споруду), </w:t>
            </w:r>
            <w:proofErr w:type="gramStart"/>
            <w:r w:rsidRPr="00385CCD">
              <w:rPr>
                <w:rFonts w:ascii="Times New Roman" w:eastAsia="Times New Roman" w:hAnsi="Times New Roman" w:cs="Times New Roman"/>
                <w:color w:val="000000"/>
                <w:sz w:val="20"/>
                <w:szCs w:val="20"/>
              </w:rPr>
              <w:t>до складу</w:t>
            </w:r>
            <w:proofErr w:type="gramEnd"/>
            <w:r w:rsidRPr="00385CCD">
              <w:rPr>
                <w:rFonts w:ascii="Times New Roman" w:eastAsia="Times New Roman" w:hAnsi="Times New Roman" w:cs="Times New Roman"/>
                <w:color w:val="000000"/>
                <w:sz w:val="20"/>
                <w:szCs w:val="20"/>
              </w:rPr>
              <w:t xml:space="preserve"> якої входить об'єкт оренди?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так, на об'єкт оренди</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Інформація про наявність окремих особових рахунків на об’єкт оренди, відкритих постачальниками комунальних послуг</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компенсація орендарем балансоутримувачу витрат на оплату комунальних послуг і земельного податку (плати за землю)</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Чи приєднаний об'єкт оренди до електромережі?</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так</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Потужність електромережі (кВт)</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16</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Ступінь потужності електромережі</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Другий ступінь</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Водозабезпечення</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немає</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Каналізація</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немає</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Газифікація</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немає</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Опалення (централізоване від зовнішніх мереж)</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немає</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Опалення (автономне)</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немає</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Лічильник на тепло</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немає</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Вентиляція</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немає</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lastRenderedPageBreak/>
              <w:t>Кондиціонування</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немає</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Телекомунікації (телефонізація)</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немає</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Телекомунікації (телебачення)</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немає</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Телекомунікації (Інтернет)</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немає</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Ліфт</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немає</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Охоронна сигналізація</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немає</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Пожежна сигналізація</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немає</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CCCCCC"/>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jc w:val="center"/>
              <w:rPr>
                <w:rFonts w:ascii="Times New Roman" w:eastAsia="Times New Roman" w:hAnsi="Times New Roman" w:cs="Times New Roman"/>
                <w:b/>
                <w:bCs/>
                <w:color w:val="000000"/>
                <w:sz w:val="20"/>
                <w:szCs w:val="20"/>
              </w:rPr>
            </w:pPr>
            <w:r w:rsidRPr="00385CCD">
              <w:rPr>
                <w:rFonts w:ascii="Times New Roman" w:eastAsia="Times New Roman" w:hAnsi="Times New Roman" w:cs="Times New Roman"/>
                <w:b/>
                <w:bCs/>
                <w:color w:val="000000"/>
                <w:sz w:val="20"/>
                <w:szCs w:val="20"/>
              </w:rPr>
              <w:t>Умови та додаткові умови оренди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Arial" w:eastAsia="Times New Roman" w:hAnsi="Arial" w:cs="Arial"/>
                <w:sz w:val="20"/>
                <w:szCs w:val="20"/>
              </w:rPr>
            </w:pP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Строк оренди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5 років</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center"/>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Стартова орендна плата без урахування ПДВ – для електронного аукціону, грн</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632.61</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Чи передбачено погодинне використання об'єкта?</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ні</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Цільове призначення об’єкта оренди: можна використовувати майно за будь-яким призначенням або є обмеження у використанні</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ні, майно може бути використано за будь-яким цільовим призначенням</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Наявність рішення про затвердження додаткових умов оренди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Так</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center"/>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Тип додаткової умови оренди відповідно до абзаців 4-10 п. 54 Порядку</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7D195E" w:rsidRDefault="00385CCD" w:rsidP="00385CCD">
            <w:pPr>
              <w:spacing w:before="120"/>
              <w:rPr>
                <w:rFonts w:ascii="Times New Roman" w:hAnsi="Times New Roman" w:cs="Times New Roman"/>
                <w:color w:val="000000"/>
                <w:sz w:val="20"/>
                <w:szCs w:val="20"/>
                <w:lang w:val="uk-UA"/>
              </w:rPr>
            </w:pPr>
            <w:r w:rsidRPr="007D195E">
              <w:rPr>
                <w:rFonts w:ascii="Times New Roman" w:hAnsi="Times New Roman" w:cs="Times New Roman"/>
                <w:color w:val="000000"/>
                <w:sz w:val="20"/>
                <w:szCs w:val="20"/>
              </w:rPr>
              <w:t>інші умови, передбачені законодавством</w:t>
            </w:r>
            <w:r w:rsidRPr="007D195E">
              <w:rPr>
                <w:rFonts w:ascii="Times New Roman" w:hAnsi="Times New Roman" w:cs="Times New Roman"/>
                <w:color w:val="000000"/>
                <w:sz w:val="20"/>
                <w:szCs w:val="20"/>
                <w:lang w:val="uk-UA"/>
              </w:rPr>
              <w:t xml:space="preserve">, зокрема Законами України „Про державно-приватне партнерство”, „Про концесію”. </w:t>
            </w:r>
          </w:p>
          <w:p w:rsidR="00385CCD" w:rsidRPr="007D195E" w:rsidRDefault="00385CCD" w:rsidP="00385CCD">
            <w:pPr>
              <w:jc w:val="both"/>
              <w:rPr>
                <w:rFonts w:ascii="Times New Roman" w:hAnsi="Times New Roman" w:cs="Times New Roman"/>
                <w:sz w:val="20"/>
                <w:szCs w:val="20"/>
                <w:lang w:val="uk-UA"/>
              </w:rPr>
            </w:pPr>
            <w:r w:rsidRPr="007D195E">
              <w:rPr>
                <w:rFonts w:ascii="Times New Roman" w:hAnsi="Times New Roman" w:cs="Times New Roman"/>
                <w:sz w:val="20"/>
                <w:szCs w:val="20"/>
                <w:lang w:val="uk-UA"/>
              </w:rPr>
              <w:t>1. Припинення договору оренди державного нерухомого майна у випадку визначення переможця концесійного конкурсу (затвердження концесієдавцем протоколу конкурсної комісії, яким оформлено висновок щодо визначення найкращих умов здійснення концесії), що передбачає надання концесіонеру права управління (користування, експлуатацію, технічне обслуговування) об’єктами права державної власності, щодо яких укладено договір оренди, з метою виконання умов концесійного договору об’єктів права державної власності.</w:t>
            </w:r>
          </w:p>
          <w:p w:rsidR="00385CCD" w:rsidRPr="007D195E" w:rsidRDefault="00385CCD" w:rsidP="00385CCD">
            <w:pPr>
              <w:jc w:val="both"/>
              <w:rPr>
                <w:rFonts w:ascii="Times New Roman" w:hAnsi="Times New Roman" w:cs="Times New Roman"/>
                <w:sz w:val="20"/>
                <w:szCs w:val="20"/>
                <w:lang w:val="uk-UA"/>
              </w:rPr>
            </w:pPr>
            <w:r w:rsidRPr="007D195E">
              <w:rPr>
                <w:rFonts w:ascii="Times New Roman" w:hAnsi="Times New Roman" w:cs="Times New Roman"/>
                <w:sz w:val="20"/>
                <w:szCs w:val="20"/>
                <w:lang w:val="uk-UA"/>
              </w:rPr>
              <w:t>2.</w:t>
            </w:r>
            <w:r w:rsidRPr="007D195E">
              <w:rPr>
                <w:rFonts w:ascii="Times New Roman" w:hAnsi="Times New Roman" w:cs="Times New Roman"/>
                <w:color w:val="000000"/>
                <w:sz w:val="20"/>
                <w:szCs w:val="20"/>
                <w:lang w:val="uk-UA" w:eastAsia="uk-UA"/>
              </w:rPr>
              <w:t xml:space="preserve"> У разі припинення договору оренди державного нерухомого майна з підстав визначення переможця концесійного конкурсу, майно повертається балансоутримувачу протягом трьох робочих днів з  дати затвердження концесієдавцем протоколу конкурсної комісії, яким оформлено висновок щодо визначення найкращих умов здійснення концесії, що передбачає надання концесіонеру з метою виконання умов концесійного договору об’єктів права державної власності, щодо якого укладено договір оренди.</w:t>
            </w:r>
          </w:p>
          <w:p w:rsidR="00385CCD" w:rsidRPr="007D195E" w:rsidRDefault="00385CCD" w:rsidP="00385CCD">
            <w:pPr>
              <w:jc w:val="both"/>
              <w:rPr>
                <w:rFonts w:ascii="Times New Roman" w:hAnsi="Times New Roman" w:cs="Times New Roman"/>
                <w:color w:val="000000"/>
                <w:sz w:val="20"/>
                <w:szCs w:val="20"/>
                <w:lang w:eastAsia="uk-UA"/>
              </w:rPr>
            </w:pPr>
            <w:r w:rsidRPr="007D195E">
              <w:rPr>
                <w:rFonts w:ascii="Times New Roman" w:hAnsi="Times New Roman" w:cs="Times New Roman"/>
                <w:sz w:val="20"/>
                <w:szCs w:val="20"/>
              </w:rPr>
              <w:t>3.</w:t>
            </w:r>
            <w:r w:rsidRPr="007D195E">
              <w:rPr>
                <w:rFonts w:ascii="Times New Roman" w:hAnsi="Times New Roman" w:cs="Times New Roman"/>
                <w:color w:val="000000"/>
                <w:sz w:val="20"/>
                <w:szCs w:val="20"/>
                <w:lang w:eastAsia="uk-UA"/>
              </w:rPr>
              <w:t xml:space="preserve"> Майно вважається повернутим з моменту підписання сторонами акта приймання-передачі (повернення з оренди). Сторони зобов’язані підписати акт приймання-передачі (повернення з оренди) протягом трьох робочих днів з дня затвердження концесієдавцем протоколу конкурсної комісії, яким оформлено висновок щодо визначення найкращих умов здійснення концесії. У разі не підписання сторонами акта приймання-передачі (повернення з </w:t>
            </w:r>
            <w:r w:rsidRPr="007D195E">
              <w:rPr>
                <w:rFonts w:ascii="Times New Roman" w:hAnsi="Times New Roman" w:cs="Times New Roman"/>
                <w:color w:val="000000"/>
                <w:sz w:val="20"/>
                <w:szCs w:val="20"/>
                <w:lang w:eastAsia="uk-UA"/>
              </w:rPr>
              <w:lastRenderedPageBreak/>
              <w:t xml:space="preserve">оренди), об'єкт оренди вважається повернутим балансоутримувачу з дня затвердження концесієдавцем протоколу </w:t>
            </w:r>
            <w:proofErr w:type="gramStart"/>
            <w:r w:rsidRPr="007D195E">
              <w:rPr>
                <w:rFonts w:ascii="Times New Roman" w:hAnsi="Times New Roman" w:cs="Times New Roman"/>
                <w:color w:val="000000"/>
                <w:sz w:val="20"/>
                <w:szCs w:val="20"/>
                <w:lang w:eastAsia="uk-UA"/>
              </w:rPr>
              <w:t>конкурсної  комісії</w:t>
            </w:r>
            <w:proofErr w:type="gramEnd"/>
            <w:r w:rsidRPr="007D195E">
              <w:rPr>
                <w:rFonts w:ascii="Times New Roman" w:hAnsi="Times New Roman" w:cs="Times New Roman"/>
                <w:color w:val="000000"/>
                <w:sz w:val="20"/>
                <w:szCs w:val="20"/>
                <w:lang w:eastAsia="uk-UA"/>
              </w:rPr>
              <w:t>, яким оформлено висновок щодо визначення найкращих умов здійснення концесії, що передбачає надання концесіонеру з метою виконання умов концесійного договору об’єктів права державної власності, щодо якого укладено договір оренди.</w:t>
            </w:r>
          </w:p>
          <w:p w:rsidR="00385CCD" w:rsidRPr="007D195E" w:rsidRDefault="00385CCD" w:rsidP="00385CCD">
            <w:pPr>
              <w:jc w:val="both"/>
              <w:rPr>
                <w:rFonts w:ascii="Times New Roman" w:hAnsi="Times New Roman" w:cs="Times New Roman"/>
                <w:color w:val="000000"/>
                <w:sz w:val="20"/>
                <w:szCs w:val="20"/>
                <w:lang w:eastAsia="uk-UA"/>
              </w:rPr>
            </w:pPr>
            <w:r w:rsidRPr="007D195E">
              <w:rPr>
                <w:rFonts w:ascii="Times New Roman" w:hAnsi="Times New Roman" w:cs="Times New Roman"/>
                <w:color w:val="000000"/>
                <w:sz w:val="20"/>
                <w:szCs w:val="20"/>
                <w:lang w:eastAsia="uk-UA"/>
              </w:rPr>
              <w:t xml:space="preserve">4. У разі припинення (розірвання) договору оренди державного нерухомого майна орендар сплачує орендну плату до дня повернення майна за актом приймання-передачі (повернення з оренди) включно. У разі не підписання сторонами акта приймання-передачі (повернення з оренди) орендар сплачує орендну плату до дня затвердження концесієдавцем протоколу конкурної комісії, яким оформлено висновок щодо визначення найкращих умов здійснення концесії, що передбачає надання </w:t>
            </w:r>
            <w:proofErr w:type="gramStart"/>
            <w:r w:rsidRPr="007D195E">
              <w:rPr>
                <w:rFonts w:ascii="Times New Roman" w:hAnsi="Times New Roman" w:cs="Times New Roman"/>
                <w:color w:val="000000"/>
                <w:sz w:val="20"/>
                <w:szCs w:val="20"/>
                <w:lang w:eastAsia="uk-UA"/>
              </w:rPr>
              <w:t>концесіонеру  з</w:t>
            </w:r>
            <w:proofErr w:type="gramEnd"/>
            <w:r w:rsidRPr="007D195E">
              <w:rPr>
                <w:rFonts w:ascii="Times New Roman" w:hAnsi="Times New Roman" w:cs="Times New Roman"/>
                <w:color w:val="000000"/>
                <w:sz w:val="20"/>
                <w:szCs w:val="20"/>
                <w:lang w:eastAsia="uk-UA"/>
              </w:rPr>
              <w:t xml:space="preserve"> метою виконання умов концесійного договору об’єктів права державної власності, щодо якого укладено договір оренди. Припинення (розірвання) договору оренди державного нерухомого майна не звільняє орендаря від обов’язку сплатити заборгованість за орендною платою, якщо така виникла, у повному обсязі, ураховуючи санкції, до державного бюджету та балансоутримувачу.</w:t>
            </w:r>
          </w:p>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7D195E">
              <w:rPr>
                <w:rFonts w:ascii="Times New Roman" w:hAnsi="Times New Roman" w:cs="Times New Roman"/>
                <w:color w:val="000000"/>
                <w:sz w:val="20"/>
                <w:szCs w:val="20"/>
                <w:lang w:val="uk-UA"/>
              </w:rPr>
              <w:t>П</w:t>
            </w:r>
            <w:r w:rsidRPr="007D195E">
              <w:rPr>
                <w:rFonts w:ascii="Times New Roman" w:hAnsi="Times New Roman" w:cs="Times New Roman"/>
                <w:color w:val="000000"/>
                <w:sz w:val="20"/>
                <w:szCs w:val="20"/>
              </w:rPr>
              <w:t>ідстава: лист Міністерства інфраструктури України від 02.11.2020 № 15111/16/10-20</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center"/>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lastRenderedPageBreak/>
              <w:t>Рішення орендодавця про затвердження додаткових умов оренди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AD776E" w:rsidP="00385CCD">
            <w:pPr>
              <w:spacing w:after="0" w:line="240" w:lineRule="auto"/>
              <w:rPr>
                <w:rFonts w:ascii="Times New Roman" w:eastAsia="Times New Roman" w:hAnsi="Times New Roman" w:cs="Times New Roman"/>
                <w:color w:val="000000"/>
                <w:sz w:val="20"/>
                <w:szCs w:val="20"/>
                <w:u w:val="single"/>
              </w:rPr>
            </w:pPr>
            <w:hyperlink r:id="rId6" w:tgtFrame="_blank" w:history="1">
              <w:r w:rsidR="00385CCD" w:rsidRPr="00385CCD">
                <w:rPr>
                  <w:rFonts w:ascii="Times New Roman" w:eastAsia="Times New Roman" w:hAnsi="Times New Roman" w:cs="Times New Roman"/>
                  <w:color w:val="0000FF"/>
                  <w:sz w:val="20"/>
                  <w:u w:val="single"/>
                </w:rPr>
                <w:t>https://drive.google.com/open?id=1ZGSYOFwWqDfgjWvfVmrwlosdBXfm8xk6</w:t>
              </w:r>
            </w:hyperlink>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Письмова згода на передачу майна в суборенду відповідно до п.169</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0E1504">
              <w:rPr>
                <w:rFonts w:ascii="Times New Roman" w:hAnsi="Times New Roman" w:cs="Times New Roman"/>
                <w:sz w:val="20"/>
              </w:rPr>
              <w:t xml:space="preserve">Ні, </w:t>
            </w:r>
            <w:r w:rsidRPr="000E1504">
              <w:rPr>
                <w:rFonts w:ascii="Times New Roman" w:hAnsi="Times New Roman" w:cs="Times New Roman"/>
                <w:sz w:val="20"/>
                <w:lang w:val="uk-UA"/>
              </w:rPr>
              <w:t>відмова балансоутримувача</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center"/>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Вимоги до орендаря</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sz w:val="20"/>
                <w:szCs w:val="20"/>
              </w:rPr>
            </w:pPr>
            <w:r w:rsidRPr="00385CCD">
              <w:rPr>
                <w:rFonts w:ascii="Times New Roman" w:eastAsia="Times New Roman" w:hAnsi="Times New Roman" w:cs="Times New Roman"/>
                <w:sz w:val="20"/>
                <w:szCs w:val="20"/>
              </w:rPr>
              <w:t>Потенційний орендар повинен відповідати вимогам до особи орендаря, визначеним статтею 4 Закону України «Про оренду державного та комунального майна».</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Номер телефону працівника балансоутримувача, відповідального за ознайомлення заінтересованих осіб з об'єктом оренди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sz w:val="20"/>
                <w:szCs w:val="20"/>
              </w:rPr>
            </w:pPr>
            <w:r w:rsidRPr="00385CCD">
              <w:rPr>
                <w:rFonts w:ascii="Times New Roman" w:eastAsia="Times New Roman" w:hAnsi="Times New Roman" w:cs="Times New Roman"/>
                <w:sz w:val="20"/>
                <w:szCs w:val="20"/>
              </w:rPr>
              <w:t>0678041063</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Номер телефону працівника орендаря, відповідального за ознайомлення заінтересованих осіб з об'єктом оренди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sz w:val="20"/>
                <w:szCs w:val="20"/>
              </w:rPr>
            </w:pPr>
            <w:r w:rsidRPr="00385CCD">
              <w:rPr>
                <w:rFonts w:ascii="Times New Roman" w:eastAsia="Times New Roman" w:hAnsi="Times New Roman" w:cs="Times New Roman"/>
                <w:sz w:val="20"/>
                <w:szCs w:val="20"/>
              </w:rPr>
              <w:t>048 304953</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Електронна адреса працівника балансоутримувача, відповідального за ознайомлення заінтересованих осіб з об'єктом оренди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sz w:val="20"/>
                <w:szCs w:val="20"/>
              </w:rPr>
            </w:pPr>
            <w:r w:rsidRPr="00385CCD">
              <w:rPr>
                <w:rFonts w:ascii="Times New Roman" w:eastAsia="Times New Roman" w:hAnsi="Times New Roman" w:cs="Times New Roman"/>
                <w:sz w:val="20"/>
                <w:szCs w:val="20"/>
              </w:rPr>
              <w:t>A.Kosenko@imtp.ua</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Електронна адреса працівника орендаря, відповідального за ознайомлення заінтересованих осіб з об'єктом оренди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sz w:val="20"/>
                <w:szCs w:val="20"/>
              </w:rPr>
            </w:pPr>
            <w:r w:rsidRPr="00385CCD">
              <w:rPr>
                <w:rFonts w:ascii="Times New Roman" w:eastAsia="Times New Roman" w:hAnsi="Times New Roman" w:cs="Times New Roman"/>
                <w:sz w:val="20"/>
                <w:szCs w:val="20"/>
              </w:rPr>
              <w:t>welcome@mbridge.com.ua</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CCCCCC"/>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jc w:val="center"/>
              <w:rPr>
                <w:rFonts w:ascii="Times New Roman" w:eastAsia="Times New Roman" w:hAnsi="Times New Roman" w:cs="Times New Roman"/>
                <w:b/>
                <w:bCs/>
                <w:color w:val="000000"/>
                <w:sz w:val="20"/>
                <w:szCs w:val="20"/>
              </w:rPr>
            </w:pPr>
            <w:r w:rsidRPr="00385CCD">
              <w:rPr>
                <w:rFonts w:ascii="Times New Roman" w:eastAsia="Times New Roman" w:hAnsi="Times New Roman" w:cs="Times New Roman"/>
                <w:b/>
                <w:bCs/>
                <w:color w:val="000000"/>
                <w:sz w:val="20"/>
                <w:szCs w:val="20"/>
              </w:rPr>
              <w:t>Інформація про аукціон та його умови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Arial" w:eastAsia="Times New Roman" w:hAnsi="Arial" w:cs="Arial"/>
                <w:sz w:val="20"/>
                <w:szCs w:val="20"/>
              </w:rPr>
            </w:pP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center"/>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Дата аукціону</w:t>
            </w:r>
          </w:p>
        </w:tc>
        <w:tc>
          <w:tcPr>
            <w:tcW w:w="4819" w:type="dxa"/>
            <w:tcBorders>
              <w:top w:val="single" w:sz="4" w:space="0" w:color="CCCCCC"/>
              <w:left w:val="single" w:sz="4" w:space="0" w:color="CCCCCC"/>
              <w:bottom w:val="single" w:sz="4" w:space="0" w:color="000000"/>
              <w:right w:val="single" w:sz="4" w:space="0" w:color="CCCCCC"/>
            </w:tcBorders>
            <w:shd w:val="clear" w:color="auto" w:fill="auto"/>
            <w:tcMar>
              <w:top w:w="24" w:type="dxa"/>
              <w:left w:w="36" w:type="dxa"/>
              <w:bottom w:w="24" w:type="dxa"/>
              <w:right w:w="36" w:type="dxa"/>
            </w:tcMar>
            <w:vAlign w:val="bottom"/>
            <w:hideMark/>
          </w:tcPr>
          <w:p w:rsidR="00385CCD" w:rsidRPr="00385CCD" w:rsidRDefault="00385CCD" w:rsidP="008A49D5">
            <w:pPr>
              <w:spacing w:after="0" w:line="240" w:lineRule="auto"/>
              <w:rPr>
                <w:rFonts w:ascii="Times New Roman" w:eastAsia="Times New Roman" w:hAnsi="Times New Roman" w:cs="Times New Roman"/>
                <w:sz w:val="20"/>
                <w:szCs w:val="20"/>
              </w:rPr>
            </w:pPr>
            <w:r w:rsidRPr="00385CCD">
              <w:rPr>
                <w:rFonts w:ascii="Times New Roman" w:eastAsia="Times New Roman" w:hAnsi="Times New Roman" w:cs="Times New Roman"/>
                <w:sz w:val="20"/>
                <w:szCs w:val="20"/>
              </w:rPr>
              <w:t xml:space="preserve">Дата аукціону </w:t>
            </w:r>
            <w:r w:rsidR="008A49D5">
              <w:rPr>
                <w:rFonts w:ascii="Times New Roman" w:eastAsia="Times New Roman" w:hAnsi="Times New Roman" w:cs="Times New Roman"/>
                <w:sz w:val="20"/>
                <w:szCs w:val="20"/>
              </w:rPr>
              <w:t>2</w:t>
            </w:r>
            <w:r w:rsidR="00AD776E">
              <w:rPr>
                <w:rFonts w:ascii="Times New Roman" w:eastAsia="Times New Roman" w:hAnsi="Times New Roman" w:cs="Times New Roman"/>
                <w:sz w:val="20"/>
                <w:szCs w:val="20"/>
              </w:rPr>
              <w:t>7</w:t>
            </w:r>
            <w:r w:rsidRPr="00385CCD">
              <w:rPr>
                <w:rFonts w:ascii="Times New Roman" w:eastAsia="Times New Roman" w:hAnsi="Times New Roman" w:cs="Times New Roman"/>
                <w:sz w:val="20"/>
                <w:szCs w:val="20"/>
                <w:lang w:val="uk-UA"/>
              </w:rPr>
              <w:t>.05.2021</w:t>
            </w:r>
            <w:r w:rsidRPr="00385CCD">
              <w:rPr>
                <w:rFonts w:ascii="Times New Roman" w:eastAsia="Times New Roman" w:hAnsi="Times New Roman" w:cs="Times New Roman"/>
                <w:sz w:val="20"/>
                <w:szCs w:val="20"/>
              </w:rPr>
              <w:t xml:space="preserve"> року. Час проведення аукціону встановлюється електронною торговою системою відповідно до вимог Порядку проведення електронних аукціонів.</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Спосіб аукціону</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sz w:val="20"/>
                <w:szCs w:val="20"/>
              </w:rPr>
            </w:pPr>
            <w:r w:rsidRPr="00385CCD">
              <w:rPr>
                <w:rFonts w:ascii="Times New Roman" w:eastAsia="Times New Roman" w:hAnsi="Times New Roman" w:cs="Times New Roman"/>
                <w:sz w:val="20"/>
                <w:szCs w:val="20"/>
              </w:rPr>
              <w:t>аукціон на продовження договору оренди</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center"/>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Кінцевий строк подання заяви на участь в аукціоні</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8A49D5">
            <w:pPr>
              <w:spacing w:after="0" w:line="240" w:lineRule="auto"/>
              <w:rPr>
                <w:rFonts w:ascii="Times New Roman" w:eastAsia="Times New Roman" w:hAnsi="Times New Roman" w:cs="Times New Roman"/>
                <w:sz w:val="20"/>
                <w:szCs w:val="20"/>
              </w:rPr>
            </w:pPr>
            <w:r w:rsidRPr="00385CCD">
              <w:rPr>
                <w:rFonts w:ascii="Times New Roman" w:eastAsia="Times New Roman" w:hAnsi="Times New Roman" w:cs="Times New Roman"/>
                <w:sz w:val="20"/>
                <w:szCs w:val="20"/>
              </w:rPr>
              <w:t xml:space="preserve">Кінцевий строк подання заяви на участь в аукціоні </w:t>
            </w:r>
            <w:r w:rsidR="008A49D5">
              <w:rPr>
                <w:rFonts w:ascii="Times New Roman" w:eastAsia="Times New Roman" w:hAnsi="Times New Roman" w:cs="Times New Roman"/>
                <w:sz w:val="20"/>
                <w:szCs w:val="20"/>
                <w:lang w:val="uk-UA"/>
              </w:rPr>
              <w:t>2</w:t>
            </w:r>
            <w:r w:rsidR="00AD776E">
              <w:rPr>
                <w:rFonts w:ascii="Times New Roman" w:eastAsia="Times New Roman" w:hAnsi="Times New Roman" w:cs="Times New Roman"/>
                <w:sz w:val="20"/>
                <w:szCs w:val="20"/>
                <w:lang w:val="uk-UA"/>
              </w:rPr>
              <w:t>6</w:t>
            </w:r>
            <w:bookmarkStart w:id="0" w:name="_GoBack"/>
            <w:bookmarkEnd w:id="0"/>
            <w:r w:rsidRPr="00385CCD">
              <w:rPr>
                <w:rFonts w:ascii="Times New Roman" w:eastAsia="Times New Roman" w:hAnsi="Times New Roman" w:cs="Times New Roman"/>
                <w:sz w:val="20"/>
                <w:szCs w:val="20"/>
                <w:lang w:val="uk-UA"/>
              </w:rPr>
              <w:t>.05.2021</w:t>
            </w:r>
            <w:r w:rsidRPr="00385CCD">
              <w:rPr>
                <w:rFonts w:ascii="Times New Roman" w:eastAsia="Times New Roman" w:hAnsi="Times New Roman" w:cs="Times New Roman"/>
                <w:sz w:val="20"/>
                <w:szCs w:val="20"/>
              </w:rPr>
              <w:t xml:space="preserve">року, встановлюється електронною </w:t>
            </w:r>
            <w:r w:rsidRPr="00385CCD">
              <w:rPr>
                <w:rFonts w:ascii="Times New Roman" w:eastAsia="Times New Roman" w:hAnsi="Times New Roman" w:cs="Times New Roman"/>
                <w:sz w:val="20"/>
                <w:szCs w:val="20"/>
              </w:rPr>
              <w:lastRenderedPageBreak/>
              <w:t>торговою системою для кожного електронного аукціону окремо в проміжку часу з 19-30 до 20-30 години дня, що передує дню проведення електронного аукціону</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lastRenderedPageBreak/>
              <w:t>Розмір мінімального кроку підвищення стартової орендної плати під час аукціону, грн</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sz w:val="20"/>
                <w:szCs w:val="20"/>
              </w:rPr>
            </w:pPr>
            <w:r w:rsidRPr="00385CCD">
              <w:rPr>
                <w:rFonts w:ascii="Times New Roman" w:eastAsia="Times New Roman" w:hAnsi="Times New Roman" w:cs="Times New Roman"/>
                <w:sz w:val="20"/>
                <w:szCs w:val="20"/>
              </w:rPr>
              <w:t>6</w:t>
            </w:r>
            <w:r>
              <w:rPr>
                <w:rFonts w:ascii="Times New Roman" w:eastAsia="Times New Roman" w:hAnsi="Times New Roman" w:cs="Times New Roman"/>
                <w:sz w:val="20"/>
                <w:szCs w:val="20"/>
                <w:lang w:val="uk-UA"/>
              </w:rPr>
              <w:t>,</w:t>
            </w:r>
            <w:r w:rsidRPr="00385CCD">
              <w:rPr>
                <w:rFonts w:ascii="Times New Roman" w:eastAsia="Times New Roman" w:hAnsi="Times New Roman" w:cs="Times New Roman"/>
                <w:sz w:val="20"/>
                <w:szCs w:val="20"/>
              </w:rPr>
              <w:t>33</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 xml:space="preserve">Розмір гарантійного внеску (для чинного </w:t>
            </w:r>
            <w:proofErr w:type="gramStart"/>
            <w:r w:rsidRPr="00385CCD">
              <w:rPr>
                <w:rFonts w:ascii="Times New Roman" w:eastAsia="Times New Roman" w:hAnsi="Times New Roman" w:cs="Times New Roman"/>
                <w:color w:val="000000"/>
                <w:sz w:val="20"/>
                <w:szCs w:val="20"/>
              </w:rPr>
              <w:t>орендаря )</w:t>
            </w:r>
            <w:proofErr w:type="gramEnd"/>
            <w:r w:rsidRPr="00385CCD">
              <w:rPr>
                <w:rFonts w:ascii="Times New Roman" w:eastAsia="Times New Roman" w:hAnsi="Times New Roman" w:cs="Times New Roman"/>
                <w:color w:val="000000"/>
                <w:sz w:val="20"/>
                <w:szCs w:val="20"/>
              </w:rPr>
              <w:t>, грн</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r>
              <w:rPr>
                <w:rFonts w:ascii="Times New Roman" w:eastAsia="Times New Roman" w:hAnsi="Times New Roman" w:cs="Times New Roman"/>
                <w:sz w:val="20"/>
                <w:szCs w:val="20"/>
                <w:lang w:val="uk-UA"/>
              </w:rPr>
              <w:t>,</w:t>
            </w:r>
            <w:r w:rsidRPr="00385CCD">
              <w:rPr>
                <w:rFonts w:ascii="Times New Roman" w:eastAsia="Times New Roman" w:hAnsi="Times New Roman" w:cs="Times New Roman"/>
                <w:sz w:val="20"/>
                <w:szCs w:val="20"/>
              </w:rPr>
              <w:t>31</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Розмір гарантійного внеску (для інших учасників аукціону), грн</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4971A7" w:rsidRDefault="004971A7" w:rsidP="00385CCD">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2 530,44</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Розмір реєстраційного внеску, грн</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600</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Посилання на сторінку офіційного веб-сайта адміністратора, на якій зазначені реквізити рахунків операторів електронних майданчиків, відкритих для сплати потенційними орендарями гарантійних та реєстраційних внесків</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385CCD" w:rsidRPr="00385CCD" w:rsidRDefault="00AD776E" w:rsidP="00385CCD">
            <w:pPr>
              <w:spacing w:after="0" w:line="240" w:lineRule="auto"/>
              <w:rPr>
                <w:rFonts w:ascii="Times New Roman" w:eastAsia="Times New Roman" w:hAnsi="Times New Roman" w:cs="Times New Roman"/>
                <w:color w:val="1155CC"/>
                <w:sz w:val="20"/>
                <w:szCs w:val="20"/>
                <w:u w:val="single"/>
              </w:rPr>
            </w:pPr>
            <w:hyperlink r:id="rId7" w:tgtFrame="_blank" w:history="1">
              <w:r w:rsidR="00385CCD" w:rsidRPr="00385CCD">
                <w:rPr>
                  <w:rFonts w:ascii="Times New Roman" w:eastAsia="Times New Roman" w:hAnsi="Times New Roman" w:cs="Times New Roman"/>
                  <w:color w:val="0000FF"/>
                  <w:sz w:val="20"/>
                  <w:u w:val="single"/>
                </w:rPr>
                <w:t>https://prozorro.sale/info/elektronni-majdanchiki-ets-prozorroprodazhi-cbd2</w:t>
              </w:r>
            </w:hyperlink>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center"/>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971A7" w:rsidRPr="004971A7" w:rsidRDefault="004971A7" w:rsidP="004971A7">
            <w:pPr>
              <w:pStyle w:val="10"/>
              <w:rPr>
                <w:rFonts w:ascii="Times New Roman" w:hAnsi="Times New Roman" w:cs="Times New Roman"/>
                <w:sz w:val="20"/>
                <w:szCs w:val="20"/>
                <w:lang w:val="uk-UA"/>
              </w:rPr>
            </w:pPr>
            <w:r w:rsidRPr="004971A7">
              <w:rPr>
                <w:rFonts w:ascii="Times New Roman" w:hAnsi="Times New Roman" w:cs="Times New Roman"/>
                <w:sz w:val="20"/>
                <w:szCs w:val="20"/>
                <w:lang w:val="uk-UA"/>
              </w:rPr>
              <w:t>Отримувач: Регіональне відділення Фонду державного майна України по Одеській та Миколаївській областях</w:t>
            </w:r>
          </w:p>
          <w:p w:rsidR="004971A7" w:rsidRPr="004971A7" w:rsidRDefault="004971A7" w:rsidP="004971A7">
            <w:pPr>
              <w:pStyle w:val="10"/>
              <w:rPr>
                <w:rFonts w:ascii="Times New Roman" w:hAnsi="Times New Roman" w:cs="Times New Roman"/>
                <w:sz w:val="20"/>
                <w:szCs w:val="20"/>
                <w:lang w:val="uk-UA"/>
              </w:rPr>
            </w:pPr>
            <w:r w:rsidRPr="004971A7">
              <w:rPr>
                <w:rFonts w:ascii="Times New Roman" w:hAnsi="Times New Roman" w:cs="Times New Roman"/>
                <w:sz w:val="20"/>
                <w:szCs w:val="20"/>
                <w:lang w:val="uk-UA"/>
              </w:rPr>
              <w:t>Рахунок № UA168201720355299002002163735 (для перерахування  реєстраційного та гарантійного внеску)</w:t>
            </w:r>
          </w:p>
          <w:p w:rsidR="004971A7" w:rsidRPr="004971A7" w:rsidRDefault="004971A7" w:rsidP="004971A7">
            <w:pPr>
              <w:pStyle w:val="10"/>
              <w:rPr>
                <w:rFonts w:ascii="Times New Roman" w:hAnsi="Times New Roman" w:cs="Times New Roman"/>
                <w:sz w:val="20"/>
                <w:szCs w:val="20"/>
                <w:lang w:val="uk-UA"/>
              </w:rPr>
            </w:pPr>
            <w:r w:rsidRPr="004971A7">
              <w:rPr>
                <w:rFonts w:ascii="Times New Roman" w:hAnsi="Times New Roman" w:cs="Times New Roman"/>
                <w:sz w:val="20"/>
                <w:szCs w:val="20"/>
                <w:lang w:val="uk-UA"/>
              </w:rPr>
              <w:t xml:space="preserve">Банк отримувача: ДКСУ </w:t>
            </w:r>
          </w:p>
          <w:p w:rsidR="004971A7" w:rsidRPr="004971A7" w:rsidRDefault="004971A7" w:rsidP="004971A7">
            <w:pPr>
              <w:pStyle w:val="10"/>
              <w:rPr>
                <w:rFonts w:ascii="Times New Roman" w:hAnsi="Times New Roman" w:cs="Times New Roman"/>
                <w:sz w:val="20"/>
                <w:szCs w:val="20"/>
                <w:lang w:val="uk-UA"/>
              </w:rPr>
            </w:pPr>
            <w:r w:rsidRPr="004971A7">
              <w:rPr>
                <w:rFonts w:ascii="Times New Roman" w:hAnsi="Times New Roman" w:cs="Times New Roman"/>
                <w:sz w:val="20"/>
                <w:szCs w:val="20"/>
                <w:lang w:val="uk-UA"/>
              </w:rPr>
              <w:t xml:space="preserve">Код ЄДРПОУ 43015722 </w:t>
            </w:r>
          </w:p>
          <w:p w:rsidR="00385CCD" w:rsidRPr="00385CCD" w:rsidRDefault="004971A7" w:rsidP="004971A7">
            <w:pPr>
              <w:spacing w:after="0" w:line="240" w:lineRule="auto"/>
              <w:rPr>
                <w:rFonts w:ascii="Times New Roman" w:eastAsia="Times New Roman" w:hAnsi="Times New Roman" w:cs="Times New Roman"/>
                <w:color w:val="FF0000"/>
                <w:sz w:val="20"/>
                <w:szCs w:val="20"/>
              </w:rPr>
            </w:pPr>
            <w:r w:rsidRPr="004971A7">
              <w:rPr>
                <w:rFonts w:ascii="Times New Roman" w:eastAsia="Times New Roman" w:hAnsi="Times New Roman" w:cs="Times New Roman"/>
                <w:sz w:val="20"/>
                <w:szCs w:val="20"/>
              </w:rPr>
              <w:t>Призначення платежу: (обов</w:t>
            </w:r>
            <w:r w:rsidRPr="004971A7">
              <w:rPr>
                <w:rFonts w:ascii="Times New Roman" w:eastAsia="Times New Roman" w:hAnsi="Times New Roman" w:cs="Times New Roman"/>
                <w:sz w:val="20"/>
                <w:szCs w:val="20"/>
              </w:rPr>
              <w:sym w:font="Symbol" w:char="00A2"/>
            </w:r>
            <w:r w:rsidRPr="004971A7">
              <w:rPr>
                <w:rFonts w:ascii="Times New Roman" w:eastAsia="Times New Roman" w:hAnsi="Times New Roman" w:cs="Times New Roman"/>
                <w:sz w:val="20"/>
                <w:szCs w:val="20"/>
              </w:rPr>
              <w:t>язково вказати за що)</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center"/>
            <w:hideMark/>
          </w:tcPr>
          <w:p w:rsidR="00385CCD" w:rsidRPr="00385CCD" w:rsidRDefault="00AD776E" w:rsidP="00385CCD">
            <w:pPr>
              <w:spacing w:after="0" w:line="240" w:lineRule="auto"/>
              <w:rPr>
                <w:rFonts w:ascii="Times New Roman" w:eastAsia="Times New Roman" w:hAnsi="Times New Roman" w:cs="Times New Roman"/>
                <w:color w:val="1155CC"/>
                <w:sz w:val="20"/>
                <w:szCs w:val="20"/>
                <w:u w:val="single"/>
              </w:rPr>
            </w:pPr>
            <w:hyperlink r:id="rId8" w:tgtFrame="_blank" w:history="1">
              <w:r w:rsidR="00385CCD" w:rsidRPr="00385CCD">
                <w:rPr>
                  <w:rFonts w:ascii="Times New Roman" w:eastAsia="Times New Roman" w:hAnsi="Times New Roman" w:cs="Times New Roman"/>
                  <w:color w:val="0000FF"/>
                  <w:sz w:val="20"/>
                  <w:u w:val="single"/>
                </w:rPr>
                <w:t>https://prozorro.sale/info/elektronni-majdanchiki-ets-prozorroprodazhi-cbd2</w:t>
              </w:r>
            </w:hyperlink>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Проєкт договору</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sz w:val="20"/>
                <w:szCs w:val="20"/>
              </w:rPr>
            </w:pPr>
            <w:r w:rsidRPr="00385CCD">
              <w:rPr>
                <w:rFonts w:ascii="Times New Roman" w:eastAsia="Times New Roman" w:hAnsi="Times New Roman" w:cs="Times New Roman"/>
                <w:sz w:val="20"/>
                <w:szCs w:val="20"/>
              </w:rPr>
              <w:t>Додається до оголошення про передачу нерухомого майна в оренду</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CCCCCC"/>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jc w:val="center"/>
              <w:rPr>
                <w:rFonts w:ascii="Times New Roman" w:eastAsia="Times New Roman" w:hAnsi="Times New Roman" w:cs="Times New Roman"/>
                <w:b/>
                <w:bCs/>
                <w:color w:val="000000"/>
                <w:sz w:val="20"/>
                <w:szCs w:val="20"/>
              </w:rPr>
            </w:pPr>
            <w:r w:rsidRPr="00385CCD">
              <w:rPr>
                <w:rFonts w:ascii="Times New Roman" w:eastAsia="Times New Roman" w:hAnsi="Times New Roman" w:cs="Times New Roman"/>
                <w:b/>
                <w:bCs/>
                <w:color w:val="000000"/>
                <w:sz w:val="20"/>
                <w:szCs w:val="20"/>
              </w:rPr>
              <w:t>Інша додаткова інформація</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Arial" w:eastAsia="Times New Roman" w:hAnsi="Arial" w:cs="Arial"/>
                <w:sz w:val="20"/>
                <w:szCs w:val="20"/>
              </w:rPr>
            </w:pP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Чи зобов’язаний майбутній орендар компенсувати витрати, пов’язані з проведенням незалежної оцінки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4971A7" w:rsidRDefault="004971A7" w:rsidP="00385CCD">
            <w:pPr>
              <w:spacing w:after="0" w:line="240" w:lineRule="auto"/>
              <w:rPr>
                <w:rFonts w:ascii="Times New Roman" w:eastAsia="Times New Roman" w:hAnsi="Times New Roman" w:cs="Times New Roman"/>
                <w:sz w:val="20"/>
                <w:szCs w:val="20"/>
                <w:lang w:val="uk-UA"/>
              </w:rPr>
            </w:pPr>
            <w:r w:rsidRPr="004971A7">
              <w:rPr>
                <w:rFonts w:ascii="Times New Roman" w:eastAsia="Times New Roman" w:hAnsi="Times New Roman" w:cs="Times New Roman"/>
                <w:sz w:val="20"/>
                <w:szCs w:val="20"/>
                <w:lang w:val="uk-UA"/>
              </w:rPr>
              <w:t>Так</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Сума компенсації витрат, пов’язаних з проведенням незалежної оцінки, грн</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4971A7" w:rsidRDefault="00385CCD" w:rsidP="00385CCD">
            <w:pPr>
              <w:spacing w:after="0" w:line="240" w:lineRule="auto"/>
              <w:rPr>
                <w:rFonts w:ascii="Times New Roman" w:eastAsia="Times New Roman" w:hAnsi="Times New Roman" w:cs="Times New Roman"/>
                <w:sz w:val="20"/>
                <w:szCs w:val="20"/>
              </w:rPr>
            </w:pPr>
            <w:r w:rsidRPr="004971A7">
              <w:rPr>
                <w:rFonts w:ascii="Times New Roman" w:eastAsia="Times New Roman" w:hAnsi="Times New Roman" w:cs="Times New Roman"/>
                <w:sz w:val="20"/>
                <w:szCs w:val="20"/>
              </w:rPr>
              <w:t>4500</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Інформація про те, що об’єктом оренди є пам’ятка культурної спадщини, щойно виявлений об’єкт культурної спадщини чи його частина</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4971A7" w:rsidRDefault="00385CCD" w:rsidP="00385CCD">
            <w:pPr>
              <w:spacing w:after="0" w:line="240" w:lineRule="auto"/>
              <w:rPr>
                <w:rFonts w:ascii="Times New Roman" w:eastAsia="Times New Roman" w:hAnsi="Times New Roman" w:cs="Times New Roman"/>
                <w:sz w:val="20"/>
                <w:szCs w:val="20"/>
              </w:rPr>
            </w:pPr>
            <w:r w:rsidRPr="004971A7">
              <w:rPr>
                <w:rFonts w:ascii="Times New Roman" w:eastAsia="Times New Roman" w:hAnsi="Times New Roman" w:cs="Times New Roman"/>
                <w:sz w:val="20"/>
                <w:szCs w:val="20"/>
              </w:rPr>
              <w:t>ні</w:t>
            </w:r>
          </w:p>
        </w:tc>
      </w:tr>
      <w:tr w:rsidR="00385CCD" w:rsidRPr="00385CCD" w:rsidTr="00385CCD">
        <w:trPr>
          <w:trHeight w:val="49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Витрати, які зобов’язаний компенсувати орендар, пов’язані з укладенням охоронного договору, грн</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4971A7" w:rsidRDefault="004971A7" w:rsidP="00385CCD">
            <w:pPr>
              <w:spacing w:after="0" w:line="240" w:lineRule="auto"/>
              <w:rPr>
                <w:rFonts w:ascii="Times New Roman" w:eastAsia="Times New Roman" w:hAnsi="Times New Roman" w:cs="Times New Roman"/>
                <w:sz w:val="20"/>
                <w:szCs w:val="20"/>
                <w:lang w:val="uk-UA"/>
              </w:rPr>
            </w:pPr>
            <w:r w:rsidRPr="004971A7">
              <w:rPr>
                <w:rFonts w:ascii="Times New Roman" w:eastAsia="Times New Roman" w:hAnsi="Times New Roman" w:cs="Times New Roman"/>
                <w:sz w:val="20"/>
                <w:szCs w:val="20"/>
                <w:lang w:val="uk-UA"/>
              </w:rPr>
              <w:t>відсутні</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 xml:space="preserve">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її частина або споруда, </w:t>
            </w:r>
            <w:proofErr w:type="gramStart"/>
            <w:r w:rsidRPr="00385CCD">
              <w:rPr>
                <w:rFonts w:ascii="Times New Roman" w:eastAsia="Times New Roman" w:hAnsi="Times New Roman" w:cs="Times New Roman"/>
                <w:color w:val="000000"/>
                <w:sz w:val="20"/>
                <w:szCs w:val="20"/>
              </w:rPr>
              <w:t>до складу</w:t>
            </w:r>
            <w:proofErr w:type="gramEnd"/>
            <w:r w:rsidRPr="00385CCD">
              <w:rPr>
                <w:rFonts w:ascii="Times New Roman" w:eastAsia="Times New Roman" w:hAnsi="Times New Roman" w:cs="Times New Roman"/>
                <w:color w:val="000000"/>
                <w:sz w:val="20"/>
                <w:szCs w:val="20"/>
              </w:rPr>
              <w:t xml:space="preserve"> якої входить об'єкт оренди)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так, балансоутримувач сплачує податок на землю</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 xml:space="preserve">Витрати, які зобов’язаний компенсувати орендар за користування земельною ділянкою </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385CCD" w:rsidRPr="00385CCD" w:rsidRDefault="00AD776E" w:rsidP="00385CCD">
            <w:pPr>
              <w:spacing w:after="0" w:line="240" w:lineRule="auto"/>
              <w:rPr>
                <w:rFonts w:ascii="Times New Roman" w:eastAsia="Times New Roman" w:hAnsi="Times New Roman" w:cs="Times New Roman"/>
                <w:color w:val="1155CC"/>
                <w:sz w:val="20"/>
                <w:szCs w:val="20"/>
                <w:u w:val="single"/>
              </w:rPr>
            </w:pPr>
            <w:hyperlink r:id="rId9" w:tgtFrame="_blank" w:history="1">
              <w:r w:rsidR="00385CCD" w:rsidRPr="00385CCD">
                <w:rPr>
                  <w:rFonts w:ascii="Times New Roman" w:eastAsia="Times New Roman" w:hAnsi="Times New Roman" w:cs="Times New Roman"/>
                  <w:color w:val="0000FF"/>
                  <w:sz w:val="20"/>
                  <w:u w:val="single"/>
                </w:rPr>
                <w:t>https://drive.google.com/open?id=1uzeoU3Y1qRg3a32gFjgb8I7ERg0tI9LL</w:t>
              </w:r>
            </w:hyperlink>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Чи має новий орендар компенсувати вартість невід'ємних поліпшень:</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ні</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Вартість здійснених невід'ємних поліпшень</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4971A7" w:rsidRDefault="004971A7" w:rsidP="00385CCD">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0</w:t>
            </w:r>
          </w:p>
        </w:tc>
      </w:tr>
      <w:tr w:rsidR="00385CCD" w:rsidRPr="00385CCD" w:rsidTr="00385CCD">
        <w:trPr>
          <w:trHeight w:val="252"/>
        </w:trPr>
        <w:tc>
          <w:tcPr>
            <w:tcW w:w="9675" w:type="dxa"/>
            <w:gridSpan w:val="2"/>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b/>
                <w:bCs/>
                <w:color w:val="000000"/>
                <w:sz w:val="20"/>
                <w:szCs w:val="20"/>
              </w:rPr>
            </w:pPr>
            <w:r w:rsidRPr="00385CCD">
              <w:rPr>
                <w:rFonts w:ascii="Times New Roman" w:eastAsia="Times New Roman" w:hAnsi="Times New Roman" w:cs="Times New Roman"/>
                <w:b/>
                <w:bCs/>
                <w:color w:val="000000"/>
                <w:sz w:val="20"/>
                <w:szCs w:val="20"/>
              </w:rPr>
              <w:t>Інформація про об'єкт оренди, що міститься в Переліку першого типу, в обсязі, визначеному пунктом 26 Порядку міститься за посиланням:</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385CCD" w:rsidRPr="00385CCD" w:rsidRDefault="00AD776E" w:rsidP="00385CCD">
            <w:pPr>
              <w:spacing w:after="0" w:line="240" w:lineRule="auto"/>
              <w:rPr>
                <w:rFonts w:ascii="Times New Roman" w:eastAsia="Times New Roman" w:hAnsi="Times New Roman" w:cs="Times New Roman"/>
                <w:color w:val="1155CC"/>
                <w:sz w:val="20"/>
                <w:szCs w:val="20"/>
                <w:u w:val="single"/>
              </w:rPr>
            </w:pPr>
            <w:hyperlink r:id="rId10" w:anchor="gid=718665470" w:tgtFrame="_blank" w:history="1">
              <w:r w:rsidR="00385CCD" w:rsidRPr="00385CCD">
                <w:rPr>
                  <w:rFonts w:ascii="Times New Roman" w:eastAsia="Times New Roman" w:hAnsi="Times New Roman" w:cs="Times New Roman"/>
                  <w:color w:val="0000FF"/>
                  <w:sz w:val="20"/>
                  <w:u w:val="single"/>
                </w:rPr>
                <w:t>https://docs.google.com/spreadsheets/d/1jhzU8BdB6LCIZL4d7BH4SNJb6_miJKanYLPaMJNk6JY/edit#gid=718665470</w:t>
              </w:r>
            </w:hyperlink>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center"/>
            <w:hideMark/>
          </w:tcPr>
          <w:p w:rsidR="00385CCD" w:rsidRPr="004971A7" w:rsidRDefault="00385CCD" w:rsidP="004971A7">
            <w:pPr>
              <w:spacing w:after="0" w:line="240" w:lineRule="auto"/>
              <w:rPr>
                <w:rFonts w:ascii="Times New Roman" w:eastAsia="Times New Roman" w:hAnsi="Times New Roman" w:cs="Times New Roman"/>
                <w:sz w:val="20"/>
                <w:szCs w:val="20"/>
                <w:lang w:val="uk-UA"/>
              </w:rPr>
            </w:pPr>
            <w:r w:rsidRPr="00385CCD">
              <w:rPr>
                <w:rFonts w:ascii="Times New Roman" w:eastAsia="Times New Roman" w:hAnsi="Times New Roman" w:cs="Times New Roman"/>
                <w:sz w:val="20"/>
                <w:szCs w:val="20"/>
              </w:rPr>
              <w:t xml:space="preserve">ключ об'єкта </w:t>
            </w:r>
            <w:r w:rsidR="004971A7">
              <w:rPr>
                <w:rFonts w:ascii="Times New Roman" w:eastAsia="Times New Roman" w:hAnsi="Times New Roman" w:cs="Times New Roman"/>
                <w:sz w:val="20"/>
                <w:szCs w:val="20"/>
                <w:lang w:val="uk-UA"/>
              </w:rPr>
              <w:t>9060</w:t>
            </w:r>
          </w:p>
        </w:tc>
      </w:tr>
      <w:tr w:rsidR="00385CCD" w:rsidRPr="00385CCD" w:rsidTr="00385CCD">
        <w:trPr>
          <w:trHeight w:val="252"/>
        </w:trPr>
        <w:tc>
          <w:tcPr>
            <w:tcW w:w="9675" w:type="dxa"/>
            <w:gridSpan w:val="2"/>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b/>
                <w:bCs/>
                <w:color w:val="000000"/>
                <w:sz w:val="20"/>
                <w:szCs w:val="20"/>
              </w:rPr>
            </w:pPr>
            <w:r w:rsidRPr="00385CCD">
              <w:rPr>
                <w:rFonts w:ascii="Times New Roman" w:eastAsia="Times New Roman" w:hAnsi="Times New Roman" w:cs="Times New Roman"/>
                <w:b/>
                <w:bCs/>
                <w:color w:val="000000"/>
                <w:sz w:val="20"/>
                <w:szCs w:val="20"/>
              </w:rPr>
              <w:t>Інформація про чинний договір оренди, строк якого закінчується</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Найменування орендаря</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ТОВ "МЕРІН БРІДЖ"</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lastRenderedPageBreak/>
              <w:t>Дата укладення договору</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29-Oct-2008</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Строк оренди договору, строк якого закінчується</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1 рік/років, 0 місяць/місяців, 0 день/днів</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Дата закінчення договору оренди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29-Nov-2020</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center"/>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 xml:space="preserve">Чинний орендар має </w:t>
            </w:r>
            <w:r w:rsidRPr="00385CCD">
              <w:rPr>
                <w:rFonts w:ascii="Times New Roman" w:eastAsia="Times New Roman" w:hAnsi="Times New Roman" w:cs="Times New Roman"/>
                <w:i/>
                <w:iCs/>
                <w:color w:val="000000"/>
                <w:sz w:val="20"/>
                <w:szCs w:val="20"/>
                <w:u w:val="single"/>
              </w:rPr>
              <w:t>переважне право</w:t>
            </w:r>
            <w:r w:rsidRPr="00385CCD">
              <w:rPr>
                <w:rFonts w:ascii="Times New Roman" w:eastAsia="Times New Roman" w:hAnsi="Times New Roman" w:cs="Times New Roman"/>
                <w:color w:val="000000"/>
                <w:sz w:val="20"/>
                <w:szCs w:val="20"/>
              </w:rPr>
              <w:t xml:space="preserve"> на продовження договору оренди:</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4971A7">
            <w:pPr>
              <w:spacing w:after="0" w:line="240" w:lineRule="auto"/>
              <w:jc w:val="both"/>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це право реалізується шляхом участі чинного орендаря в аукціоні на продовження договору оренди. Протягом трьох робочих днів з дня проведення аукціону на продовження договору чинний орендар через оператора электронного майданчика, через якого він подав цінову пропозицію, подає письмову заяву у формі, що затверджена Наказом Фонду державного майна України від 20.08.2020 №1411, разом з підписаним протоколом аукціону.</w:t>
            </w:r>
          </w:p>
        </w:tc>
      </w:tr>
      <w:tr w:rsidR="00385CCD" w:rsidRPr="00385CCD" w:rsidTr="00385CCD">
        <w:trPr>
          <w:trHeight w:val="252"/>
        </w:trPr>
        <w:tc>
          <w:tcPr>
            <w:tcW w:w="4856"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center"/>
            <w:hideMark/>
          </w:tcPr>
          <w:p w:rsidR="00385CCD" w:rsidRPr="00385CCD" w:rsidRDefault="00385CCD" w:rsidP="00385CCD">
            <w:pPr>
              <w:spacing w:after="0" w:line="240" w:lineRule="auto"/>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У випадку визнання аукціону на продовження договору оренди таким, за результатами якого об'єкт не було передано в оренду</w:t>
            </w:r>
          </w:p>
        </w:tc>
        <w:tc>
          <w:tcPr>
            <w:tcW w:w="481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385CCD" w:rsidRPr="00385CCD" w:rsidRDefault="00385CCD" w:rsidP="004971A7">
            <w:pPr>
              <w:spacing w:after="0" w:line="240" w:lineRule="auto"/>
              <w:jc w:val="both"/>
              <w:rPr>
                <w:rFonts w:ascii="Times New Roman" w:eastAsia="Times New Roman" w:hAnsi="Times New Roman" w:cs="Times New Roman"/>
                <w:color w:val="000000"/>
                <w:sz w:val="20"/>
                <w:szCs w:val="20"/>
              </w:rPr>
            </w:pPr>
            <w:r w:rsidRPr="00385CCD">
              <w:rPr>
                <w:rFonts w:ascii="Times New Roman" w:eastAsia="Times New Roman" w:hAnsi="Times New Roman" w:cs="Times New Roman"/>
                <w:color w:val="000000"/>
                <w:sz w:val="20"/>
                <w:szCs w:val="20"/>
              </w:rPr>
              <w:t>Чинний орендар втрачає своє переважне право та право на компенсацію вартості здійснених ним невід’ємних поліпшень, договір оренди з таким орендарем припиняється з дати закінчення строку договору та електронний аукціон, передбачений частиною одинадцятою статті 18 Закону, оголошується в електронній торговій системі на підставі затверджених умов та додаткових умов (у разі наявності) оренди майна.</w:t>
            </w:r>
            <w:r w:rsidRPr="00385CCD">
              <w:rPr>
                <w:rFonts w:ascii="Times New Roman" w:eastAsia="Times New Roman" w:hAnsi="Times New Roman" w:cs="Times New Roman"/>
                <w:color w:val="000000"/>
                <w:sz w:val="20"/>
                <w:szCs w:val="20"/>
              </w:rPr>
              <w:br/>
            </w:r>
            <w:r w:rsidRPr="00385CCD">
              <w:rPr>
                <w:rFonts w:ascii="Times New Roman" w:eastAsia="Times New Roman" w:hAnsi="Times New Roman" w:cs="Times New Roman"/>
                <w:color w:val="000000"/>
                <w:sz w:val="20"/>
                <w:szCs w:val="20"/>
              </w:rPr>
              <w:br/>
              <w:t>У разі визнання аукціону, передбаченого частиною одинадцятою статті 18 Закону, таким, що не відбувся, оголошуються аукціони, передбачені частинами одинадцятою та тринадцятою статті 13 Закону, крім випадку, передбаченого абзацом 6 п. 149 Порядку.</w:t>
            </w:r>
          </w:p>
        </w:tc>
      </w:tr>
      <w:tr w:rsidR="00385CCD" w:rsidRPr="00385CCD" w:rsidTr="00385CCD">
        <w:trPr>
          <w:trHeight w:val="252"/>
        </w:trPr>
        <w:tc>
          <w:tcPr>
            <w:tcW w:w="9675"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i/>
                <w:iCs/>
                <w:sz w:val="20"/>
                <w:szCs w:val="20"/>
              </w:rPr>
            </w:pPr>
            <w:r w:rsidRPr="00385CCD">
              <w:rPr>
                <w:rFonts w:ascii="Times New Roman" w:eastAsia="Times New Roman" w:hAnsi="Times New Roman" w:cs="Times New Roman"/>
                <w:i/>
                <w:iCs/>
                <w:sz w:val="20"/>
                <w:szCs w:val="20"/>
              </w:rPr>
              <w:t>Умовні скорочення:</w:t>
            </w:r>
            <w:r w:rsidRPr="00385CCD">
              <w:rPr>
                <w:rFonts w:ascii="Times New Roman" w:eastAsia="Times New Roman" w:hAnsi="Times New Roman" w:cs="Times New Roman"/>
                <w:i/>
                <w:iCs/>
                <w:sz w:val="20"/>
                <w:szCs w:val="20"/>
              </w:rPr>
              <w:br/>
              <w:t>Закон - Закон України "Про оренду державного та комунального майна";</w:t>
            </w:r>
            <w:r w:rsidRPr="00385CCD">
              <w:rPr>
                <w:rFonts w:ascii="Times New Roman" w:eastAsia="Times New Roman" w:hAnsi="Times New Roman" w:cs="Times New Roman"/>
                <w:i/>
                <w:iCs/>
                <w:sz w:val="20"/>
                <w:szCs w:val="20"/>
              </w:rPr>
              <w:br/>
              <w:t>Постанова - постанова Кабінету Міністрів України від 03.06.2020 № 483 "Деякі питання оренди державного та комунального майна";</w:t>
            </w:r>
            <w:r w:rsidRPr="00385CCD">
              <w:rPr>
                <w:rFonts w:ascii="Times New Roman" w:eastAsia="Times New Roman" w:hAnsi="Times New Roman" w:cs="Times New Roman"/>
                <w:i/>
                <w:iCs/>
                <w:sz w:val="20"/>
                <w:szCs w:val="20"/>
              </w:rPr>
              <w:br/>
              <w:t>Порядок - Порядок передачі в оренду державного та комунального майна, затверджений Постановою.</w:t>
            </w:r>
          </w:p>
        </w:tc>
      </w:tr>
      <w:tr w:rsidR="00385CCD" w:rsidRPr="00385CCD" w:rsidTr="00385CCD">
        <w:trPr>
          <w:trHeight w:val="252"/>
        </w:trPr>
        <w:tc>
          <w:tcPr>
            <w:tcW w:w="9675"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hideMark/>
          </w:tcPr>
          <w:p w:rsidR="00385CCD" w:rsidRPr="00385CCD" w:rsidRDefault="00385CCD" w:rsidP="00385CCD">
            <w:pPr>
              <w:spacing w:after="0" w:line="240" w:lineRule="auto"/>
              <w:rPr>
                <w:rFonts w:ascii="Times New Roman" w:eastAsia="Times New Roman" w:hAnsi="Times New Roman" w:cs="Times New Roman"/>
                <w:i/>
                <w:iCs/>
                <w:sz w:val="20"/>
                <w:szCs w:val="20"/>
              </w:rPr>
            </w:pPr>
            <w:r w:rsidRPr="00385CCD">
              <w:rPr>
                <w:rFonts w:ascii="Times New Roman" w:eastAsia="Times New Roman" w:hAnsi="Times New Roman" w:cs="Times New Roman"/>
                <w:i/>
                <w:iCs/>
                <w:sz w:val="20"/>
                <w:szCs w:val="20"/>
              </w:rPr>
              <w:t>Реєстраційний внесок - сума коштів у розмірі 0,1 мінімальної заробітної плати, діючої станом на 1 січня поточного року, яка вноситься потенційним орендарем на відповідний рахунок оператора електронного майданчика за реєстрацію заяви на участь в аукціоні.</w:t>
            </w:r>
          </w:p>
        </w:tc>
      </w:tr>
    </w:tbl>
    <w:p w:rsidR="001C23B4" w:rsidRDefault="001C23B4" w:rsidP="001C23B4">
      <w:pPr>
        <w:rPr>
          <w:rFonts w:ascii="Times New Roman" w:hAnsi="Times New Roman" w:cs="Times New Roman"/>
          <w:lang w:val="uk-UA"/>
        </w:rPr>
      </w:pPr>
    </w:p>
    <w:p w:rsidR="001C23B4" w:rsidRPr="00C83141" w:rsidRDefault="001C23B4" w:rsidP="001C23B4">
      <w:pPr>
        <w:rPr>
          <w:rFonts w:ascii="Times New Roman" w:hAnsi="Times New Roman" w:cs="Times New Roman"/>
          <w:lang w:val="uk-UA"/>
        </w:rPr>
      </w:pPr>
      <w:r w:rsidRPr="00C83141">
        <w:rPr>
          <w:rFonts w:ascii="Times New Roman" w:hAnsi="Times New Roman" w:cs="Times New Roman"/>
          <w:lang w:val="uk-UA"/>
        </w:rPr>
        <w:t xml:space="preserve">Начальник Регіонального відділення                 </w:t>
      </w:r>
      <w:r>
        <w:rPr>
          <w:rFonts w:ascii="Times New Roman" w:hAnsi="Times New Roman" w:cs="Times New Roman"/>
          <w:lang w:val="uk-UA"/>
        </w:rPr>
        <w:t xml:space="preserve">                                              </w:t>
      </w:r>
      <w:r w:rsidRPr="00C83141">
        <w:rPr>
          <w:rFonts w:ascii="Times New Roman" w:hAnsi="Times New Roman" w:cs="Times New Roman"/>
          <w:lang w:val="uk-UA"/>
        </w:rPr>
        <w:t>Олександр СЛАВСЬКИЙ</w:t>
      </w:r>
    </w:p>
    <w:p w:rsidR="00FE5361" w:rsidRDefault="00FE5361"/>
    <w:sectPr w:rsidR="00FE5361" w:rsidSect="002D3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85CCD"/>
    <w:rsid w:val="001C23B4"/>
    <w:rsid w:val="002D3839"/>
    <w:rsid w:val="00385CCD"/>
    <w:rsid w:val="004971A7"/>
    <w:rsid w:val="008A49D5"/>
    <w:rsid w:val="00AD776E"/>
    <w:rsid w:val="00BA0B79"/>
    <w:rsid w:val="00C45136"/>
    <w:rsid w:val="00D05F1A"/>
    <w:rsid w:val="00FE5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AC11"/>
  <w15:docId w15:val="{1FD922A1-CCDC-4547-8300-79F4BA44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3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5CCD"/>
    <w:rPr>
      <w:color w:val="0000FF"/>
      <w:u w:val="single"/>
    </w:rPr>
  </w:style>
  <w:style w:type="character" w:styleId="a4">
    <w:name w:val="FollowedHyperlink"/>
    <w:basedOn w:val="a0"/>
    <w:uiPriority w:val="99"/>
    <w:semiHidden/>
    <w:unhideWhenUsed/>
    <w:rsid w:val="00385CCD"/>
    <w:rPr>
      <w:color w:val="800080"/>
      <w:u w:val="single"/>
    </w:rPr>
  </w:style>
  <w:style w:type="paragraph" w:styleId="a5">
    <w:name w:val="Balloon Text"/>
    <w:basedOn w:val="a"/>
    <w:link w:val="a6"/>
    <w:uiPriority w:val="99"/>
    <w:semiHidden/>
    <w:unhideWhenUsed/>
    <w:rsid w:val="00385C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5CCD"/>
    <w:rPr>
      <w:rFonts w:ascii="Tahoma" w:hAnsi="Tahoma" w:cs="Tahoma"/>
      <w:sz w:val="16"/>
      <w:szCs w:val="16"/>
    </w:rPr>
  </w:style>
  <w:style w:type="paragraph" w:customStyle="1" w:styleId="1">
    <w:name w:val="Знак Знак1"/>
    <w:basedOn w:val="a"/>
    <w:rsid w:val="004971A7"/>
    <w:pPr>
      <w:spacing w:before="60" w:after="0" w:line="240" w:lineRule="exact"/>
    </w:pPr>
    <w:rPr>
      <w:rFonts w:ascii="Verdana" w:eastAsia="Times New Roman" w:hAnsi="Verdana" w:cs="Verdana"/>
      <w:sz w:val="20"/>
      <w:szCs w:val="20"/>
      <w:lang w:val="en-US" w:eastAsia="en-US"/>
    </w:rPr>
  </w:style>
  <w:style w:type="paragraph" w:customStyle="1" w:styleId="10">
    <w:name w:val="1"/>
    <w:basedOn w:val="a"/>
    <w:rsid w:val="004971A7"/>
    <w:pPr>
      <w:spacing w:after="0" w:line="240" w:lineRule="auto"/>
    </w:pPr>
    <w:rPr>
      <w:rFonts w:ascii="Verdana" w:eastAsia="MS Mincho" w:hAnsi="Verdana" w:cs="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18469">
      <w:bodyDiv w:val="1"/>
      <w:marLeft w:val="0"/>
      <w:marRight w:val="0"/>
      <w:marTop w:val="0"/>
      <w:marBottom w:val="0"/>
      <w:divBdr>
        <w:top w:val="none" w:sz="0" w:space="0" w:color="auto"/>
        <w:left w:val="none" w:sz="0" w:space="0" w:color="auto"/>
        <w:bottom w:val="none" w:sz="0" w:space="0" w:color="auto"/>
        <w:right w:val="none" w:sz="0" w:space="0" w:color="auto"/>
      </w:divBdr>
      <w:divsChild>
        <w:div w:id="1468011748">
          <w:marLeft w:val="0"/>
          <w:marRight w:val="0"/>
          <w:marTop w:val="0"/>
          <w:marBottom w:val="0"/>
          <w:divBdr>
            <w:top w:val="none" w:sz="0" w:space="0" w:color="auto"/>
            <w:left w:val="none" w:sz="0" w:space="0" w:color="auto"/>
            <w:bottom w:val="none" w:sz="0" w:space="0" w:color="auto"/>
            <w:right w:val="none" w:sz="0" w:space="0" w:color="auto"/>
          </w:divBdr>
          <w:divsChild>
            <w:div w:id="1244798126">
              <w:marLeft w:val="0"/>
              <w:marRight w:val="0"/>
              <w:marTop w:val="0"/>
              <w:marBottom w:val="0"/>
              <w:divBdr>
                <w:top w:val="none" w:sz="0" w:space="0" w:color="auto"/>
                <w:left w:val="none" w:sz="0" w:space="0" w:color="auto"/>
                <w:bottom w:val="none" w:sz="0" w:space="0" w:color="auto"/>
                <w:right w:val="none" w:sz="0" w:space="0" w:color="auto"/>
              </w:divBdr>
            </w:div>
          </w:divsChild>
        </w:div>
        <w:div w:id="962884909">
          <w:marLeft w:val="0"/>
          <w:marRight w:val="0"/>
          <w:marTop w:val="0"/>
          <w:marBottom w:val="0"/>
          <w:divBdr>
            <w:top w:val="none" w:sz="0" w:space="0" w:color="auto"/>
            <w:left w:val="none" w:sz="0" w:space="0" w:color="auto"/>
            <w:bottom w:val="none" w:sz="0" w:space="0" w:color="auto"/>
            <w:right w:val="none" w:sz="0" w:space="0" w:color="auto"/>
          </w:divBdr>
          <w:divsChild>
            <w:div w:id="144319629">
              <w:marLeft w:val="0"/>
              <w:marRight w:val="0"/>
              <w:marTop w:val="0"/>
              <w:marBottom w:val="0"/>
              <w:divBdr>
                <w:top w:val="none" w:sz="0" w:space="0" w:color="auto"/>
                <w:left w:val="none" w:sz="0" w:space="0" w:color="auto"/>
                <w:bottom w:val="none" w:sz="0" w:space="0" w:color="auto"/>
                <w:right w:val="none" w:sz="0" w:space="0" w:color="auto"/>
              </w:divBdr>
            </w:div>
          </w:divsChild>
        </w:div>
        <w:div w:id="2019580919">
          <w:marLeft w:val="0"/>
          <w:marRight w:val="0"/>
          <w:marTop w:val="0"/>
          <w:marBottom w:val="0"/>
          <w:divBdr>
            <w:top w:val="none" w:sz="0" w:space="0" w:color="auto"/>
            <w:left w:val="none" w:sz="0" w:space="0" w:color="auto"/>
            <w:bottom w:val="none" w:sz="0" w:space="0" w:color="auto"/>
            <w:right w:val="none" w:sz="0" w:space="0" w:color="auto"/>
          </w:divBdr>
          <w:divsChild>
            <w:div w:id="17791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webSettings" Target="webSetting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1ZGSYOFwWqDfgjWvfVmrwlosdBXfm8xk6" TargetMode="External"/><Relationship Id="rId11" Type="http://schemas.openxmlformats.org/officeDocument/2006/relationships/fontTable" Target="fontTable.xml"/><Relationship Id="rId5" Type="http://schemas.openxmlformats.org/officeDocument/2006/relationships/hyperlink" Target="https://drive.google.com/open?id=1mo7sjdAunEBLOq20CD1Ht_sdUJbaozYh" TargetMode="External"/><Relationship Id="rId10" Type="http://schemas.openxmlformats.org/officeDocument/2006/relationships/hyperlink" Target="https://docs.google.com/spreadsheets/d/1jhzU8BdB6LCIZL4d7BH4SNJb6_miJKanYLPaMJNk6JY/edit" TargetMode="External"/><Relationship Id="rId4" Type="http://schemas.openxmlformats.org/officeDocument/2006/relationships/hyperlink" Target="https://drive.google.com/open?id=1Mq1uvCwuolndzRMXbaFpyI4yfjsRqtgv" TargetMode="External"/><Relationship Id="rId9" Type="http://schemas.openxmlformats.org/officeDocument/2006/relationships/hyperlink" Target="https://drive.google.com/open?id=1uzeoU3Y1qRg3a32gFjgb8I7ERg0tI9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dc:creator>
  <cp:keywords/>
  <dc:description/>
  <cp:lastModifiedBy>User</cp:lastModifiedBy>
  <cp:revision>8</cp:revision>
  <dcterms:created xsi:type="dcterms:W3CDTF">2021-04-23T06:03:00Z</dcterms:created>
  <dcterms:modified xsi:type="dcterms:W3CDTF">2021-05-05T06:15:00Z</dcterms:modified>
</cp:coreProperties>
</file>