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28" w:rsidRPr="00713481" w:rsidRDefault="00A55C28" w:rsidP="00A55C28">
      <w:pPr>
        <w:keepNext/>
        <w:spacing w:line="20" w:lineRule="atLeast"/>
        <w:rPr>
          <w:lang w:val="uk-UA" w:eastAsia="uk-UA"/>
        </w:rPr>
      </w:pPr>
    </w:p>
    <w:p w:rsidR="00A55C28" w:rsidRPr="00713481" w:rsidRDefault="00A55C28" w:rsidP="00A55C28">
      <w:pPr>
        <w:keepNext/>
        <w:spacing w:line="20" w:lineRule="atLeast"/>
        <w:jc w:val="center"/>
        <w:rPr>
          <w:lang w:val="uk-UA" w:eastAsia="uk-UA"/>
        </w:rPr>
      </w:pPr>
      <w:r w:rsidRPr="00713481">
        <w:rPr>
          <w:bCs/>
          <w:color w:val="000000"/>
          <w:sz w:val="28"/>
          <w:szCs w:val="28"/>
          <w:lang w:val="uk-UA" w:eastAsia="uk-UA"/>
        </w:rPr>
        <w:t>ДОГОВІР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sz w:val="28"/>
          <w:szCs w:val="28"/>
          <w:lang w:val="uk-UA" w:eastAsia="uk-UA"/>
        </w:rPr>
        <w:t>оренди</w:t>
      </w:r>
      <w:r w:rsidRPr="00713481">
        <w:rPr>
          <w:lang w:val="uk-UA" w:eastAsia="uk-UA"/>
        </w:rPr>
        <w:t xml:space="preserve">   </w:t>
      </w:r>
      <w:r w:rsidRPr="00713481">
        <w:rPr>
          <w:sz w:val="28"/>
          <w:szCs w:val="28"/>
          <w:lang w:val="uk-UA" w:eastAsia="uk-UA"/>
        </w:rPr>
        <w:t>Центру культури та дозвілля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A55C28" w:rsidRPr="00713481" w:rsidRDefault="00A55C28" w:rsidP="00A55C28">
      <w:pPr>
        <w:shd w:val="clear" w:color="auto" w:fill="FFFFFF"/>
        <w:spacing w:line="20" w:lineRule="atLeast"/>
        <w:rPr>
          <w:lang w:val="uk-UA" w:eastAsia="uk-UA"/>
        </w:rPr>
      </w:pPr>
      <w:r w:rsidRPr="00713481">
        <w:rPr>
          <w:bCs/>
          <w:color w:val="000000"/>
          <w:sz w:val="28"/>
          <w:szCs w:val="28"/>
          <w:lang w:val="uk-UA" w:eastAsia="uk-UA"/>
        </w:rPr>
        <w:t>м. Острог</w:t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</w:r>
      <w:r w:rsidRPr="00713481">
        <w:rPr>
          <w:bCs/>
          <w:color w:val="000000"/>
          <w:sz w:val="28"/>
          <w:szCs w:val="28"/>
          <w:lang w:val="uk-UA" w:eastAsia="uk-UA"/>
        </w:rPr>
        <w:tab/>
        <w:t>     «___» ____________   ___р.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Острозька міська рада, іменована далі «Орендодавець», в особі </w:t>
      </w:r>
      <w:r>
        <w:rPr>
          <w:color w:val="000000"/>
          <w:sz w:val="28"/>
          <w:szCs w:val="28"/>
          <w:lang w:val="uk-UA" w:eastAsia="uk-UA"/>
        </w:rPr>
        <w:t xml:space="preserve">Острозького міського голови </w:t>
      </w:r>
      <w:proofErr w:type="spellStart"/>
      <w:r>
        <w:rPr>
          <w:color w:val="000000"/>
          <w:sz w:val="28"/>
          <w:szCs w:val="28"/>
          <w:lang w:val="uk-UA" w:eastAsia="uk-UA"/>
        </w:rPr>
        <w:t>Шикера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Олександра Федоровича,</w:t>
      </w:r>
      <w:r>
        <w:rPr>
          <w:lang w:val="uk-UA" w:eastAsia="uk-UA"/>
        </w:rPr>
        <w:t xml:space="preserve"> </w:t>
      </w:r>
      <w:r w:rsidRPr="00713481">
        <w:rPr>
          <w:color w:val="000000"/>
          <w:sz w:val="28"/>
          <w:szCs w:val="28"/>
          <w:lang w:val="uk-UA" w:eastAsia="uk-UA"/>
        </w:rPr>
        <w:t>що діє на підставі Закону України «Про місцеве самоврядування в Україні», з одного боку, та</w:t>
      </w:r>
      <w:r w:rsidRPr="00713481">
        <w:rPr>
          <w:color w:val="000000"/>
          <w:sz w:val="28"/>
          <w:szCs w:val="28"/>
          <w:lang w:val="uk-UA" w:eastAsia="uk-UA"/>
        </w:rPr>
        <w:tab/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_________________________________________________________________</w:t>
      </w:r>
      <w:r>
        <w:rPr>
          <w:color w:val="000000"/>
          <w:sz w:val="28"/>
          <w:szCs w:val="28"/>
          <w:lang w:val="uk-UA" w:eastAsia="uk-UA"/>
        </w:rPr>
        <w:t>__</w:t>
      </w:r>
      <w:r w:rsidRPr="00713481">
        <w:rPr>
          <w:color w:val="000000"/>
          <w:sz w:val="28"/>
          <w:szCs w:val="28"/>
          <w:lang w:val="uk-UA" w:eastAsia="uk-UA"/>
        </w:rPr>
        <w:t>_</w:t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__________________________________________________________________</w:t>
      </w:r>
      <w:r>
        <w:rPr>
          <w:color w:val="000000"/>
          <w:sz w:val="28"/>
          <w:szCs w:val="28"/>
          <w:lang w:val="uk-UA" w:eastAsia="uk-UA"/>
        </w:rPr>
        <w:t>__</w:t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center"/>
        <w:rPr>
          <w:sz w:val="16"/>
          <w:szCs w:val="16"/>
          <w:lang w:val="uk-UA" w:eastAsia="uk-UA"/>
        </w:rPr>
      </w:pPr>
      <w:r w:rsidRPr="00713481">
        <w:rPr>
          <w:color w:val="000000"/>
          <w:sz w:val="16"/>
          <w:szCs w:val="16"/>
          <w:lang w:val="uk-UA" w:eastAsia="uk-UA"/>
        </w:rPr>
        <w:t>(повна назва  особи Орендаря)</w:t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 (далі «Орендар»), в особі_____________________________________________</w:t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__________________________________________________________________</w:t>
      </w:r>
    </w:p>
    <w:p w:rsidR="00A55C28" w:rsidRPr="00713481" w:rsidRDefault="00A55C28" w:rsidP="00A55C28">
      <w:pPr>
        <w:shd w:val="clear" w:color="auto" w:fill="FFFFFF"/>
        <w:tabs>
          <w:tab w:val="left" w:pos="10235"/>
        </w:tabs>
        <w:spacing w:line="20" w:lineRule="atLeast"/>
        <w:jc w:val="center"/>
        <w:rPr>
          <w:sz w:val="16"/>
          <w:szCs w:val="16"/>
          <w:lang w:val="uk-UA" w:eastAsia="uk-UA"/>
        </w:rPr>
      </w:pPr>
      <w:r w:rsidRPr="00713481">
        <w:rPr>
          <w:color w:val="000000"/>
          <w:sz w:val="16"/>
          <w:szCs w:val="16"/>
          <w:lang w:val="uk-UA" w:eastAsia="uk-UA"/>
        </w:rPr>
        <w:t>(посада, П.І.Б.)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що діє на підставі______________________________________________</w:t>
      </w:r>
      <w:r>
        <w:rPr>
          <w:color w:val="000000"/>
          <w:sz w:val="28"/>
          <w:szCs w:val="28"/>
          <w:lang w:val="uk-UA" w:eastAsia="uk-UA"/>
        </w:rPr>
        <w:t>___</w:t>
      </w:r>
      <w:r w:rsidRPr="00713481">
        <w:rPr>
          <w:color w:val="000000"/>
          <w:sz w:val="28"/>
          <w:szCs w:val="28"/>
          <w:lang w:val="uk-UA" w:eastAsia="uk-UA"/>
        </w:rPr>
        <w:t>____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sz w:val="16"/>
          <w:szCs w:val="16"/>
          <w:lang w:val="uk-UA" w:eastAsia="uk-UA"/>
        </w:rPr>
      </w:pPr>
      <w:r w:rsidRPr="00713481">
        <w:rPr>
          <w:color w:val="000000"/>
          <w:sz w:val="16"/>
          <w:szCs w:val="16"/>
          <w:lang w:val="uk-UA" w:eastAsia="uk-UA"/>
        </w:rPr>
        <w:t>(назва документа)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з другого боку, уклали цей договір про наведене нижче.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200" w:line="20" w:lineRule="atLeast"/>
        <w:ind w:left="1440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ПРЕДМЕТ ДОГОВОРУ.</w:t>
      </w:r>
    </w:p>
    <w:p w:rsidR="00A55C28" w:rsidRPr="008F127F" w:rsidRDefault="00A55C28" w:rsidP="00A55C28">
      <w:pPr>
        <w:widowControl w:val="0"/>
        <w:shd w:val="clear" w:color="auto" w:fill="FFFFFF"/>
        <w:spacing w:line="20" w:lineRule="atLeast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1.1</w:t>
      </w:r>
      <w:r w:rsidRPr="00713481">
        <w:rPr>
          <w:b/>
          <w:bCs/>
          <w:color w:val="000000"/>
          <w:sz w:val="28"/>
          <w:szCs w:val="28"/>
          <w:lang w:val="uk-UA" w:eastAsia="uk-UA"/>
        </w:rPr>
        <w:t xml:space="preserve">. </w:t>
      </w:r>
      <w:r w:rsidRPr="00713481">
        <w:rPr>
          <w:color w:val="000000"/>
          <w:sz w:val="28"/>
          <w:szCs w:val="28"/>
          <w:lang w:val="uk-UA" w:eastAsia="uk-UA"/>
        </w:rPr>
        <w:t xml:space="preserve">Орендодавець передає, а Орендар приймає в строкове та платне користування нерухоме майно </w:t>
      </w:r>
      <w:r>
        <w:rPr>
          <w:color w:val="000000"/>
          <w:sz w:val="28"/>
          <w:szCs w:val="28"/>
          <w:lang w:val="uk-UA" w:eastAsia="uk-UA"/>
        </w:rPr>
        <w:t>(Центр культури та дозвілля)</w:t>
      </w:r>
      <w:r w:rsidRPr="00713481">
        <w:rPr>
          <w:color w:val="000000"/>
          <w:sz w:val="28"/>
          <w:szCs w:val="28"/>
          <w:lang w:val="uk-UA" w:eastAsia="uk-UA"/>
        </w:rPr>
        <w:t xml:space="preserve"> надалі – майно, на </w:t>
      </w:r>
      <w:r w:rsidRPr="008F127F">
        <w:rPr>
          <w:color w:val="000000"/>
          <w:sz w:val="28"/>
          <w:szCs w:val="28"/>
          <w:lang w:val="uk-UA" w:eastAsia="uk-UA"/>
        </w:rPr>
        <w:t>підставі рішення Острозької міської ради від «____» ____</w:t>
      </w:r>
      <w:r>
        <w:rPr>
          <w:color w:val="000000"/>
          <w:sz w:val="28"/>
          <w:szCs w:val="28"/>
          <w:lang w:val="uk-UA" w:eastAsia="uk-UA"/>
        </w:rPr>
        <w:t>___</w:t>
      </w:r>
      <w:r w:rsidRPr="008F127F">
        <w:rPr>
          <w:color w:val="000000"/>
          <w:sz w:val="28"/>
          <w:szCs w:val="28"/>
          <w:lang w:val="uk-UA" w:eastAsia="uk-UA"/>
        </w:rPr>
        <w:t xml:space="preserve">______р. №___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F127F">
        <w:rPr>
          <w:color w:val="000000"/>
          <w:sz w:val="28"/>
          <w:szCs w:val="28"/>
          <w:lang w:val="uk-UA" w:eastAsia="uk-UA"/>
        </w:rPr>
        <w:t>для використання його з метою, визначеною даним</w:t>
      </w:r>
      <w:r w:rsidRPr="00713481">
        <w:rPr>
          <w:color w:val="000000"/>
          <w:sz w:val="28"/>
          <w:szCs w:val="28"/>
          <w:lang w:val="uk-UA" w:eastAsia="uk-UA"/>
        </w:rPr>
        <w:t xml:space="preserve"> рішенням__________________________________________________________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______________________________________</w:t>
      </w:r>
      <w:r>
        <w:rPr>
          <w:color w:val="000000"/>
          <w:sz w:val="28"/>
          <w:szCs w:val="28"/>
          <w:lang w:val="uk-UA" w:eastAsia="uk-UA"/>
        </w:rPr>
        <w:t>____________________________,  за</w:t>
      </w:r>
      <w:r w:rsidRPr="00713481">
        <w:rPr>
          <w:color w:val="000000"/>
          <w:sz w:val="28"/>
          <w:szCs w:val="28"/>
          <w:lang w:val="uk-UA" w:eastAsia="uk-UA"/>
        </w:rPr>
        <w:t>гальною площею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u w:val="single"/>
          <w:lang w:val="uk-UA" w:eastAsia="uk-UA"/>
        </w:rPr>
        <w:t xml:space="preserve">501,0 </w:t>
      </w:r>
      <w:proofErr w:type="spellStart"/>
      <w:r w:rsidRPr="00713481">
        <w:rPr>
          <w:color w:val="000000"/>
          <w:sz w:val="28"/>
          <w:szCs w:val="28"/>
          <w:lang w:val="uk-UA" w:eastAsia="uk-UA"/>
        </w:rPr>
        <w:t>кв.м</w:t>
      </w:r>
      <w:proofErr w:type="spellEnd"/>
      <w:r w:rsidRPr="00713481">
        <w:rPr>
          <w:color w:val="000000"/>
          <w:sz w:val="28"/>
          <w:szCs w:val="28"/>
          <w:lang w:val="uk-UA" w:eastAsia="uk-UA"/>
        </w:rPr>
        <w:t>., та розташоване(а) в будинку №</w:t>
      </w:r>
      <w:r>
        <w:rPr>
          <w:color w:val="000000"/>
          <w:sz w:val="28"/>
          <w:szCs w:val="28"/>
          <w:lang w:val="uk-UA" w:eastAsia="uk-UA"/>
        </w:rPr>
        <w:t xml:space="preserve">5 </w:t>
      </w:r>
      <w:r w:rsidRPr="00713481">
        <w:rPr>
          <w:color w:val="000000"/>
          <w:sz w:val="28"/>
          <w:szCs w:val="28"/>
          <w:lang w:val="uk-UA" w:eastAsia="uk-UA"/>
        </w:rPr>
        <w:t xml:space="preserve">по вулиці </w:t>
      </w:r>
      <w:r>
        <w:rPr>
          <w:color w:val="000000"/>
          <w:sz w:val="28"/>
          <w:szCs w:val="28"/>
          <w:lang w:val="uk-UA" w:eastAsia="uk-UA"/>
        </w:rPr>
        <w:t>Героїв Майдану в м.Острозі,</w:t>
      </w:r>
      <w:r>
        <w:rPr>
          <w:lang w:val="uk-UA" w:eastAsia="uk-UA"/>
        </w:rPr>
        <w:t xml:space="preserve"> </w:t>
      </w:r>
      <w:r w:rsidRPr="00713481">
        <w:rPr>
          <w:color w:val="000000"/>
          <w:sz w:val="28"/>
          <w:szCs w:val="28"/>
          <w:lang w:val="uk-UA" w:eastAsia="uk-UA"/>
        </w:rPr>
        <w:t>у відповідності  з технічним паспортом або викопіюванням плану приміщення</w:t>
      </w:r>
      <w:r w:rsidRPr="00713481">
        <w:rPr>
          <w:i/>
          <w:iCs/>
          <w:color w:val="000000"/>
          <w:sz w:val="28"/>
          <w:szCs w:val="28"/>
          <w:lang w:val="uk-UA" w:eastAsia="uk-UA"/>
        </w:rPr>
        <w:t>.(необхідне підкреслити)</w:t>
      </w:r>
    </w:p>
    <w:p w:rsidR="00A55C28" w:rsidRDefault="00A55C28" w:rsidP="00A55C28">
      <w:pPr>
        <w:shd w:val="clear" w:color="auto" w:fill="FFFFFF"/>
        <w:spacing w:line="20" w:lineRule="atLeast"/>
        <w:jc w:val="both"/>
        <w:rPr>
          <w:color w:val="000000"/>
          <w:sz w:val="28"/>
          <w:szCs w:val="28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1.2.</w:t>
      </w:r>
      <w:r w:rsidRPr="00713481">
        <w:rPr>
          <w:color w:val="000000"/>
          <w:sz w:val="28"/>
          <w:szCs w:val="28"/>
          <w:lang w:val="uk-UA" w:eastAsia="uk-UA"/>
        </w:rPr>
        <w:tab/>
        <w:t>Склад майна</w:t>
      </w:r>
      <w:r>
        <w:rPr>
          <w:color w:val="000000"/>
          <w:sz w:val="28"/>
          <w:szCs w:val="28"/>
          <w:lang w:val="uk-UA" w:eastAsia="uk-UA"/>
        </w:rPr>
        <w:t xml:space="preserve">: 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>
        <w:rPr>
          <w:color w:val="000000"/>
          <w:sz w:val="28"/>
          <w:szCs w:val="28"/>
          <w:lang w:val="uk-UA" w:eastAsia="uk-UA"/>
        </w:rPr>
        <w:tab/>
        <w:t>будівля Центру культури та дозвілля.</w:t>
      </w:r>
    </w:p>
    <w:p w:rsidR="00A55C28" w:rsidRPr="00713481" w:rsidRDefault="00A55C28" w:rsidP="00A55C28">
      <w:pPr>
        <w:shd w:val="clear" w:color="auto" w:fill="FFFFFF"/>
        <w:tabs>
          <w:tab w:val="left" w:pos="10263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1.3. Вартість орендованого майна, з урахуванням індексації, визначена на підставі звіту про експертну оцінку його вартості і становить </w:t>
      </w:r>
      <w:r>
        <w:rPr>
          <w:color w:val="000000"/>
          <w:sz w:val="28"/>
          <w:szCs w:val="28"/>
          <w:lang w:val="uk-UA" w:eastAsia="uk-UA"/>
        </w:rPr>
        <w:t>1584010 (один мільйон п’ятсот вісімдесят чотири тисячі десять) грн.</w:t>
      </w:r>
      <w:r w:rsidRPr="00713481">
        <w:rPr>
          <w:color w:val="000000"/>
          <w:sz w:val="28"/>
          <w:szCs w:val="28"/>
          <w:lang w:val="uk-UA" w:eastAsia="uk-UA"/>
        </w:rPr>
        <w:t xml:space="preserve"> станом на </w:t>
      </w:r>
      <w:r>
        <w:rPr>
          <w:color w:val="000000"/>
          <w:sz w:val="28"/>
          <w:szCs w:val="28"/>
          <w:lang w:val="uk-UA" w:eastAsia="uk-UA"/>
        </w:rPr>
        <w:t>15.04.2019.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ind w:left="1440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2.УМОВИ ПЕРЕДАЧІ ТА ПОВЕРНЕННЯ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20"/>
        </w:tabs>
        <w:spacing w:line="20" w:lineRule="atLeast"/>
        <w:ind w:left="1440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ОРЕНДОВАНОГО МАЙНА.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0"/>
          <w:tab w:val="left" w:pos="284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2.1.Вступ Орендаря у користування</w:t>
      </w:r>
      <w:r>
        <w:rPr>
          <w:color w:val="000000"/>
          <w:sz w:val="28"/>
          <w:szCs w:val="28"/>
          <w:lang w:val="uk-UA" w:eastAsia="uk-UA"/>
        </w:rPr>
        <w:t xml:space="preserve"> майном настає одночасно із підп</w:t>
      </w:r>
      <w:r w:rsidRPr="00713481">
        <w:rPr>
          <w:color w:val="000000"/>
          <w:sz w:val="28"/>
          <w:szCs w:val="28"/>
          <w:lang w:val="uk-UA" w:eastAsia="uk-UA"/>
        </w:rPr>
        <w:t xml:space="preserve">исанням сторонами Договору та Акту прийому-передачі вказаного майна. При цьому ризик випадкового знищення або випадкового пошкодження </w:t>
      </w:r>
      <w:r>
        <w:rPr>
          <w:color w:val="000000"/>
          <w:sz w:val="28"/>
          <w:szCs w:val="28"/>
          <w:lang w:val="uk-UA" w:eastAsia="uk-UA"/>
        </w:rPr>
        <w:t>м</w:t>
      </w:r>
      <w:r w:rsidRPr="00713481">
        <w:rPr>
          <w:color w:val="000000"/>
          <w:sz w:val="28"/>
          <w:szCs w:val="28"/>
          <w:lang w:val="uk-UA" w:eastAsia="uk-UA"/>
        </w:rPr>
        <w:t>айна переходить до Орендаря з дати підписання Договору та Акту прий</w:t>
      </w:r>
      <w:r>
        <w:rPr>
          <w:color w:val="000000"/>
          <w:sz w:val="28"/>
          <w:szCs w:val="28"/>
          <w:lang w:val="uk-UA" w:eastAsia="uk-UA"/>
        </w:rPr>
        <w:t>ому-</w:t>
      </w:r>
      <w:r w:rsidRPr="00713481">
        <w:rPr>
          <w:color w:val="000000"/>
          <w:sz w:val="28"/>
          <w:szCs w:val="28"/>
          <w:lang w:val="uk-UA" w:eastAsia="uk-UA"/>
        </w:rPr>
        <w:t xml:space="preserve"> передачі майна.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0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2.2.Передача майна в оренду не спричиняє передачу Орендарю права власності на це майно. Власником орендованого майна залишається територіальна громада, а Орендар користується ним протягом строку оренди.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3"/>
        </w:tabs>
        <w:spacing w:line="20" w:lineRule="atLeast"/>
        <w:jc w:val="both"/>
        <w:rPr>
          <w:color w:val="000000"/>
          <w:sz w:val="28"/>
          <w:szCs w:val="28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2.3.Передача майна в оренду здійснюється за вартістю, визначеною у звіті про експертну оцінку вартості майна і є невід’ємною частиною цього договору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3"/>
        </w:tabs>
        <w:spacing w:after="200" w:line="20" w:lineRule="atLeast"/>
        <w:contextualSpacing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2.4.</w:t>
      </w:r>
      <w:r w:rsidRPr="00713481">
        <w:rPr>
          <w:color w:val="000000"/>
          <w:sz w:val="28"/>
          <w:szCs w:val="28"/>
          <w:lang w:val="uk-UA" w:eastAsia="uk-UA"/>
        </w:rPr>
        <w:t>Повернення орендованого майна Орендодавцеві здійснюється шляхом підписання відповідних актів прийому-передачі.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lastRenderedPageBreak/>
        <w:t>3. ОРЕНДНА ПЛАТА</w:t>
      </w:r>
    </w:p>
    <w:p w:rsidR="00A55C28" w:rsidRPr="00713481" w:rsidRDefault="00A55C28" w:rsidP="00A55C28">
      <w:pPr>
        <w:shd w:val="clear" w:color="auto" w:fill="FFFFFF"/>
        <w:tabs>
          <w:tab w:val="left" w:pos="662"/>
          <w:tab w:val="left" w:pos="10207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3.1.Орендна плата з урахуванням її індексації складає______________________</w:t>
      </w:r>
    </w:p>
    <w:p w:rsidR="00A55C28" w:rsidRPr="00713481" w:rsidRDefault="00A55C28" w:rsidP="00A55C28">
      <w:pPr>
        <w:shd w:val="clear" w:color="auto" w:fill="FFFFFF"/>
        <w:tabs>
          <w:tab w:val="left" w:pos="8118"/>
          <w:tab w:val="left" w:pos="9419"/>
          <w:tab w:val="left" w:pos="9783"/>
          <w:tab w:val="left" w:pos="10207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_________________________________________в місяць</w:t>
      </w:r>
      <w:r w:rsidRPr="00713481">
        <w:rPr>
          <w:color w:val="000000"/>
          <w:lang w:val="uk-UA" w:eastAsia="uk-UA"/>
        </w:rPr>
        <w:t> </w:t>
      </w:r>
      <w:r w:rsidRPr="00713481">
        <w:rPr>
          <w:color w:val="000000"/>
          <w:sz w:val="28"/>
          <w:szCs w:val="28"/>
          <w:lang w:val="uk-UA" w:eastAsia="uk-UA"/>
        </w:rPr>
        <w:t>без урахування ПДВ.</w:t>
      </w:r>
    </w:p>
    <w:p w:rsidR="00A55C28" w:rsidRPr="00713481" w:rsidRDefault="00A55C28" w:rsidP="00A55C28">
      <w:pPr>
        <w:shd w:val="clear" w:color="auto" w:fill="FFFFFF"/>
        <w:tabs>
          <w:tab w:val="left" w:pos="662"/>
          <w:tab w:val="left" w:pos="10207"/>
        </w:tabs>
        <w:spacing w:line="20" w:lineRule="atLeast"/>
        <w:jc w:val="both"/>
        <w:rPr>
          <w:sz w:val="16"/>
          <w:szCs w:val="16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                    </w:t>
      </w:r>
      <w:r w:rsidRPr="00713481">
        <w:rPr>
          <w:color w:val="000000"/>
          <w:sz w:val="16"/>
          <w:szCs w:val="16"/>
          <w:lang w:val="uk-UA" w:eastAsia="uk-UA"/>
        </w:rPr>
        <w:t>(цифрами і прописом) </w:t>
      </w:r>
    </w:p>
    <w:p w:rsidR="00A55C28" w:rsidRPr="00713481" w:rsidRDefault="00A55C28" w:rsidP="00A55C28">
      <w:pPr>
        <w:shd w:val="clear" w:color="auto" w:fill="FFFFFF"/>
        <w:tabs>
          <w:tab w:val="left" w:pos="662"/>
          <w:tab w:val="left" w:pos="10207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Орендна плата встановлюється у грошовій формі та перераховується на розрахунковий рахунок Орендодавця об’єкта оренди Орендарем щомісячно, не пізніше 25 (двадцять п’ятого) числа поточного місяця.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62"/>
        </w:tabs>
        <w:spacing w:after="200" w:line="20" w:lineRule="atLeast"/>
        <w:contextualSpacing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3.2.</w:t>
      </w:r>
      <w:r w:rsidRPr="00713481">
        <w:rPr>
          <w:color w:val="000000"/>
          <w:sz w:val="28"/>
          <w:szCs w:val="28"/>
          <w:lang w:val="uk-UA" w:eastAsia="uk-UA"/>
        </w:rPr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3.3.Розмір орендної плати може бути змінено за погодженням сторін. Розмір орендної плати може бути змінено на вимогу однієї з сторін, якщо з незалежних від них обставин істотно змінився стан об’єкта оренди, а також в інших випадках, встановлених законодавчими актами України.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3.4.У разі дострокового припинення Договору з ініціативи Орендаря внесені авансом платежі за оренду майна не повертаються.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8"/>
        </w:tabs>
        <w:spacing w:line="20" w:lineRule="atLeast"/>
        <w:jc w:val="both"/>
        <w:rPr>
          <w:lang w:val="uk-UA" w:eastAsia="uk-UA"/>
        </w:rPr>
      </w:pPr>
      <w:r w:rsidRPr="00713481">
        <w:rPr>
          <w:sz w:val="28"/>
          <w:szCs w:val="28"/>
          <w:lang w:val="uk-UA" w:eastAsia="uk-UA"/>
        </w:rPr>
        <w:t>3.5.</w:t>
      </w:r>
      <w:r w:rsidRPr="00713481">
        <w:rPr>
          <w:color w:val="000000"/>
          <w:sz w:val="28"/>
          <w:szCs w:val="28"/>
          <w:lang w:val="uk-UA" w:eastAsia="uk-UA"/>
        </w:rPr>
        <w:t>Наднормативна сума орендної плати, що надійшла балансоутримувачу об’єкта  оренди, підлягає в установленому порядку поверненню Орендарю, або заліку в рахунок його  наступних платежів.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5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>6</w:t>
      </w:r>
      <w:r w:rsidRPr="00713481">
        <w:rPr>
          <w:color w:val="000000"/>
          <w:sz w:val="28"/>
          <w:szCs w:val="28"/>
          <w:lang w:val="uk-UA" w:eastAsia="uk-UA"/>
        </w:rPr>
        <w:t>.Експлуатаційні  витрати, оплата опалення та інших комунальних послуг оплачуються Орендарем за окремими договорами.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4. ПРАВА ТА ОБОВ</w:t>
      </w:r>
      <w:r w:rsidRPr="00713481">
        <w:rPr>
          <w:color w:val="000000"/>
          <w:sz w:val="28"/>
          <w:szCs w:val="28"/>
          <w:lang w:val="uk-UA" w:eastAsia="uk-UA"/>
        </w:rPr>
        <w:t>’</w:t>
      </w:r>
      <w:r w:rsidRPr="00713481">
        <w:rPr>
          <w:b/>
          <w:bCs/>
          <w:color w:val="000000"/>
          <w:sz w:val="28"/>
          <w:szCs w:val="28"/>
          <w:lang w:val="uk-UA" w:eastAsia="uk-UA"/>
        </w:rPr>
        <w:t>ЯЗКИ  ОРЕНДАРЯ.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>Орендар має право:</w:t>
      </w:r>
    </w:p>
    <w:p w:rsidR="00A55C28" w:rsidRDefault="00A55C28" w:rsidP="00A55C28">
      <w:pPr>
        <w:widowControl w:val="0"/>
        <w:shd w:val="clear" w:color="auto" w:fill="FFFFFF"/>
        <w:tabs>
          <w:tab w:val="left" w:pos="691"/>
        </w:tabs>
        <w:spacing w:after="200" w:line="20" w:lineRule="atLeast"/>
        <w:contextualSpacing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4.1.</w:t>
      </w:r>
      <w:r w:rsidRPr="00713481">
        <w:rPr>
          <w:color w:val="000000"/>
          <w:sz w:val="28"/>
          <w:szCs w:val="28"/>
          <w:lang w:val="uk-UA" w:eastAsia="uk-UA"/>
        </w:rPr>
        <w:t>Самостійно здійснювати господарську діяльність в межах, визначених статутом створеного ним підприємства, чинним законодавством України та цим Договором.</w:t>
      </w:r>
    </w:p>
    <w:p w:rsidR="00A55C28" w:rsidRPr="00B231AF" w:rsidRDefault="00A55C28" w:rsidP="00A55C28">
      <w:pPr>
        <w:widowControl w:val="0"/>
        <w:shd w:val="clear" w:color="auto" w:fill="FFFFFF"/>
        <w:tabs>
          <w:tab w:val="left" w:pos="691"/>
        </w:tabs>
        <w:spacing w:after="200" w:line="20" w:lineRule="atLeast"/>
        <w:contextualSpacing/>
        <w:jc w:val="both"/>
        <w:rPr>
          <w:sz w:val="28"/>
          <w:szCs w:val="28"/>
          <w:lang w:val="uk-UA" w:eastAsia="uk-UA"/>
        </w:rPr>
      </w:pPr>
      <w:r w:rsidRPr="00B231AF">
        <w:rPr>
          <w:sz w:val="28"/>
          <w:szCs w:val="28"/>
          <w:lang w:val="uk-UA" w:eastAsia="uk-UA"/>
        </w:rPr>
        <w:t>4.2.</w:t>
      </w:r>
      <w:r w:rsidRPr="00B231AF">
        <w:rPr>
          <w:color w:val="000000"/>
          <w:sz w:val="28"/>
          <w:szCs w:val="28"/>
          <w:lang w:val="uk-UA" w:eastAsia="uk-UA"/>
        </w:rPr>
        <w:t>Передавати за згодою власника майна або уповноваженого ним органу частину нерухомого майна в суборенду фізичним та юридичним особам в порядку, передбаченому чинним законодавством.</w:t>
      </w:r>
    </w:p>
    <w:p w:rsidR="00A55C28" w:rsidRPr="00B231AF" w:rsidRDefault="00A55C28" w:rsidP="00A55C28">
      <w:pPr>
        <w:widowControl w:val="0"/>
        <w:shd w:val="clear" w:color="auto" w:fill="FFFFFF"/>
        <w:tabs>
          <w:tab w:val="left" w:pos="691"/>
        </w:tabs>
        <w:spacing w:after="200" w:line="20" w:lineRule="atLeast"/>
        <w:contextualSpacing/>
        <w:jc w:val="both"/>
        <w:rPr>
          <w:sz w:val="28"/>
          <w:szCs w:val="28"/>
          <w:lang w:val="uk-UA" w:eastAsia="uk-UA"/>
        </w:rPr>
      </w:pPr>
      <w:r w:rsidRPr="00B231AF">
        <w:rPr>
          <w:sz w:val="28"/>
          <w:szCs w:val="28"/>
          <w:lang w:val="uk-UA" w:eastAsia="uk-UA"/>
        </w:rPr>
        <w:t>4.3.</w:t>
      </w:r>
      <w:r w:rsidRPr="00B231AF">
        <w:rPr>
          <w:color w:val="000000"/>
          <w:sz w:val="28"/>
          <w:szCs w:val="28"/>
          <w:lang w:val="uk-UA" w:eastAsia="uk-UA"/>
        </w:rPr>
        <w:t>Має переважне право на продовження терміну дії цього Договору за умови його належного виконання.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91"/>
        </w:tabs>
        <w:spacing w:after="200" w:line="20" w:lineRule="atLeast"/>
        <w:contextualSpacing/>
        <w:jc w:val="both"/>
        <w:rPr>
          <w:lang w:val="uk-UA" w:eastAsia="uk-UA"/>
        </w:rPr>
      </w:pPr>
      <w:r w:rsidRPr="00B231AF">
        <w:rPr>
          <w:sz w:val="28"/>
          <w:szCs w:val="28"/>
          <w:lang w:val="uk-UA" w:eastAsia="uk-UA"/>
        </w:rPr>
        <w:t>4.4.</w:t>
      </w:r>
      <w:r w:rsidRPr="00B231AF">
        <w:rPr>
          <w:color w:val="000000"/>
          <w:sz w:val="28"/>
          <w:szCs w:val="28"/>
          <w:lang w:val="uk-UA" w:eastAsia="uk-UA"/>
        </w:rPr>
        <w:t>Приватизувати орендоване майно в порядку, визначеному чинним законодавством. Матиме право на викуп орендованого майна, якщо ним виконано</w:t>
      </w:r>
      <w:r w:rsidRPr="00713481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наступні</w:t>
      </w:r>
      <w:r w:rsidRPr="00713481">
        <w:rPr>
          <w:color w:val="000000"/>
          <w:sz w:val="28"/>
          <w:szCs w:val="28"/>
          <w:lang w:val="uk-UA" w:eastAsia="uk-UA"/>
        </w:rPr>
        <w:t xml:space="preserve"> умови: </w:t>
      </w:r>
    </w:p>
    <w:p w:rsidR="00A55C28" w:rsidRPr="00713481" w:rsidRDefault="00A55C28" w:rsidP="00A55C28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spacing w:after="200" w:line="20" w:lineRule="atLeast"/>
        <w:ind w:left="426" w:firstLine="24"/>
        <w:contextualSpacing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здійснено поліпшення орендованого майна, які неможливо відокремити від відповідного об’єкта без заподіяння йому шкоди, в розмірі не менше як 25 відсотків ринкової вартості майна, визначеного </w:t>
      </w:r>
      <w:r>
        <w:rPr>
          <w:color w:val="000000"/>
          <w:sz w:val="28"/>
          <w:szCs w:val="28"/>
          <w:lang w:val="uk-UA" w:eastAsia="uk-UA"/>
        </w:rPr>
        <w:t xml:space="preserve">суб’єктом </w:t>
      </w:r>
      <w:r w:rsidRPr="00713481">
        <w:rPr>
          <w:color w:val="000000"/>
          <w:sz w:val="28"/>
          <w:szCs w:val="28"/>
          <w:lang w:val="uk-UA" w:eastAsia="uk-UA"/>
        </w:rPr>
        <w:t>оціночної діяльності для цілей оренди майна на час звернення про викуп;</w:t>
      </w:r>
    </w:p>
    <w:p w:rsidR="00A55C28" w:rsidRPr="00713481" w:rsidRDefault="00A55C28" w:rsidP="00A55C2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200" w:line="20" w:lineRule="atLeast"/>
        <w:ind w:left="426" w:firstLine="24"/>
        <w:contextualSpacing/>
        <w:jc w:val="both"/>
        <w:rPr>
          <w:sz w:val="28"/>
          <w:szCs w:val="28"/>
          <w:lang w:val="uk-UA" w:eastAsia="uk-UA"/>
        </w:rPr>
      </w:pPr>
      <w:r w:rsidRPr="00713481">
        <w:rPr>
          <w:sz w:val="28"/>
          <w:szCs w:val="28"/>
          <w:lang w:val="uk-UA" w:eastAsia="uk-UA"/>
        </w:rPr>
        <w:t>Орендар отримав письмову згоду Орендодавця на здійснення невід’ємних поліпшень, які надають йому право на приватизацію майна шляхом викупу;</w:t>
      </w:r>
    </w:p>
    <w:p w:rsidR="00A55C28" w:rsidRPr="00713481" w:rsidRDefault="00A55C28" w:rsidP="00A55C28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spacing w:after="200" w:line="20" w:lineRule="atLeast"/>
        <w:ind w:left="426" w:firstLine="24"/>
        <w:contextualSpacing/>
        <w:jc w:val="both"/>
        <w:rPr>
          <w:sz w:val="28"/>
          <w:szCs w:val="28"/>
          <w:lang w:val="uk-UA" w:eastAsia="uk-UA"/>
        </w:rPr>
      </w:pPr>
      <w:r w:rsidRPr="00713481">
        <w:rPr>
          <w:sz w:val="28"/>
          <w:szCs w:val="28"/>
          <w:lang w:val="uk-UA" w:eastAsia="uk-UA"/>
        </w:rPr>
        <w:t>здійснення і склад невід’ємних поліпшень, у тому числі невід’ємний характер поліпшень, підтверджені висновком будівельної експертизи, визначеної суб’єктом оціночної діяльності;</w:t>
      </w:r>
    </w:p>
    <w:p w:rsidR="00A55C28" w:rsidRPr="00713481" w:rsidRDefault="00A55C28" w:rsidP="00A55C2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200" w:line="20" w:lineRule="atLeast"/>
        <w:ind w:left="426" w:firstLine="24"/>
        <w:contextualSpacing/>
        <w:jc w:val="both"/>
        <w:rPr>
          <w:sz w:val="28"/>
          <w:szCs w:val="28"/>
          <w:lang w:val="uk-UA" w:eastAsia="uk-UA"/>
        </w:rPr>
      </w:pPr>
      <w:r w:rsidRPr="00713481">
        <w:rPr>
          <w:sz w:val="28"/>
          <w:szCs w:val="28"/>
          <w:lang w:val="uk-UA" w:eastAsia="uk-UA"/>
        </w:rPr>
        <w:t>Орендар належно виконує умови Договору оренди, відсутня заборгованість з орендної плати та Договір оренди є чинним на момент приватизації.</w:t>
      </w:r>
    </w:p>
    <w:p w:rsidR="00A55C28" w:rsidRDefault="00A55C28" w:rsidP="00A55C28">
      <w:pPr>
        <w:widowControl w:val="0"/>
        <w:shd w:val="clear" w:color="auto" w:fill="FFFFFF"/>
        <w:tabs>
          <w:tab w:val="left" w:pos="426"/>
        </w:tabs>
        <w:spacing w:after="200" w:line="20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4.5.</w:t>
      </w:r>
      <w:r w:rsidRPr="00713481">
        <w:rPr>
          <w:color w:val="000000"/>
          <w:sz w:val="28"/>
          <w:szCs w:val="28"/>
          <w:lang w:val="uk-UA" w:eastAsia="uk-UA"/>
        </w:rPr>
        <w:t xml:space="preserve">Якщо орендодавець у строки і на умовах, визначених у договорі оренди, не </w:t>
      </w:r>
      <w:proofErr w:type="spellStart"/>
      <w:r w:rsidRPr="00713481">
        <w:rPr>
          <w:color w:val="000000"/>
          <w:sz w:val="28"/>
          <w:szCs w:val="28"/>
          <w:lang w:val="uk-UA" w:eastAsia="uk-UA"/>
        </w:rPr>
        <w:t>передасть</w:t>
      </w:r>
      <w:proofErr w:type="spellEnd"/>
      <w:r w:rsidRPr="00713481">
        <w:rPr>
          <w:color w:val="000000"/>
          <w:sz w:val="28"/>
          <w:szCs w:val="28"/>
          <w:lang w:val="uk-UA" w:eastAsia="uk-UA"/>
        </w:rPr>
        <w:t xml:space="preserve"> орендареві об’єкт оренди, орендар має право вимагати від орендодавця передачі об’єкта та відшкодування збитків, завданих затриманням передачі, або відмовитися від договору  і вимагати відшкодування збитків, завданих йому невиконанням договору оренди.</w:t>
      </w:r>
    </w:p>
    <w:p w:rsidR="00A55C28" w:rsidRPr="00B231AF" w:rsidRDefault="00A55C28" w:rsidP="00A55C28">
      <w:pPr>
        <w:widowControl w:val="0"/>
        <w:shd w:val="clear" w:color="auto" w:fill="FFFFFF"/>
        <w:tabs>
          <w:tab w:val="left" w:pos="426"/>
        </w:tabs>
        <w:spacing w:after="200" w:line="20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4.6.</w:t>
      </w:r>
      <w:r w:rsidRPr="00B231AF">
        <w:rPr>
          <w:color w:val="000000"/>
          <w:sz w:val="28"/>
          <w:szCs w:val="28"/>
          <w:lang w:val="uk-UA" w:eastAsia="uk-UA"/>
        </w:rPr>
        <w:t>Орендар може зажадати повернення орендованого майна з будь-якого незаконного володіння, усунення перешкод у користуванні ним, відшкодування шкоди, завданої майну громадянами і юридичними особами, включаючи орендодавця.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91"/>
        </w:tabs>
        <w:spacing w:after="200" w:line="20" w:lineRule="atLeast"/>
        <w:contextualSpacing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4.7.</w:t>
      </w:r>
      <w:r w:rsidRPr="00713481">
        <w:rPr>
          <w:color w:val="000000"/>
          <w:sz w:val="28"/>
          <w:szCs w:val="28"/>
          <w:lang w:val="uk-UA" w:eastAsia="uk-UA"/>
        </w:rPr>
        <w:t>Орендар не відповідає за зобов’язаннями Орендодавця.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>Орендар зобов’язується</w:t>
      </w:r>
      <w:r w:rsidRPr="00713481">
        <w:rPr>
          <w:i/>
          <w:iCs/>
          <w:color w:val="000000"/>
          <w:sz w:val="28"/>
          <w:szCs w:val="28"/>
          <w:u w:val="single"/>
          <w:lang w:val="uk-UA" w:eastAsia="uk-UA"/>
        </w:rPr>
        <w:t>: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4.8.</w:t>
      </w:r>
      <w:r w:rsidRPr="00713481">
        <w:rPr>
          <w:color w:val="000000"/>
          <w:sz w:val="28"/>
          <w:szCs w:val="28"/>
          <w:lang w:val="uk-UA" w:eastAsia="uk-UA"/>
        </w:rPr>
        <w:t>Використовувати орендоване майно виключно за його прямим призначенням згідно з рішенням  власника майна  або уповноваженого ним органу, яке полягає у використанні його під кінотеатр в кількості не менше 50-ти посадочних місць з можливістю облаштування центру сімейного відпочинку.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4.9.</w:t>
      </w:r>
      <w:r w:rsidRPr="00713481">
        <w:rPr>
          <w:color w:val="000000"/>
          <w:sz w:val="28"/>
          <w:szCs w:val="28"/>
          <w:lang w:val="uk-UA" w:eastAsia="uk-UA"/>
        </w:rPr>
        <w:t>Утримувати орендоване майно у безпечному стані і в порядку, передбаченому санітарними, протипожежними правилами експлуатації та згідно вимог законодавчо-нормативних актів з охорони праці, особливу увагу звертаючи на оформлення фасаду та архітектурний облік будівлі, в якій знаходиться орендоване приміщення.</w:t>
      </w:r>
    </w:p>
    <w:p w:rsidR="00A55C28" w:rsidRPr="00713481" w:rsidRDefault="00A55C28" w:rsidP="00A55C28">
      <w:p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4.10.</w:t>
      </w:r>
      <w:r w:rsidRPr="00713481">
        <w:rPr>
          <w:color w:val="000000"/>
          <w:sz w:val="28"/>
          <w:szCs w:val="28"/>
          <w:lang w:val="uk-UA" w:eastAsia="uk-UA"/>
        </w:rPr>
        <w:t>Своєчасно і в повному обсязі вносити орендну плату, згідно  з умовами   цього Договору.</w:t>
      </w:r>
    </w:p>
    <w:p w:rsidR="00A55C28" w:rsidRPr="00713481" w:rsidRDefault="00A55C28" w:rsidP="00A55C28">
      <w:pPr>
        <w:shd w:val="clear" w:color="auto" w:fill="FFFFFF"/>
        <w:tabs>
          <w:tab w:val="left" w:pos="1134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4.1</w:t>
      </w:r>
      <w:r>
        <w:rPr>
          <w:color w:val="000000"/>
          <w:sz w:val="28"/>
          <w:szCs w:val="28"/>
          <w:lang w:val="uk-UA" w:eastAsia="uk-UA"/>
        </w:rPr>
        <w:t>1.</w:t>
      </w:r>
      <w:r w:rsidRPr="00713481">
        <w:rPr>
          <w:color w:val="000000"/>
          <w:sz w:val="28"/>
          <w:szCs w:val="28"/>
          <w:lang w:val="uk-UA" w:eastAsia="uk-UA"/>
        </w:rPr>
        <w:t>Своєчасно здійснювати поточний ремонт орендованого майна, а також усувати ушкодження  орендованого майна, які виникли з його вини.</w:t>
      </w:r>
    </w:p>
    <w:p w:rsidR="00A55C28" w:rsidRPr="00713481" w:rsidRDefault="00A55C28" w:rsidP="00A55C28">
      <w:pPr>
        <w:shd w:val="clear" w:color="auto" w:fill="FFFFFF"/>
        <w:tabs>
          <w:tab w:val="left" w:pos="1134"/>
        </w:tabs>
        <w:spacing w:line="20" w:lineRule="atLeast"/>
        <w:jc w:val="both"/>
        <w:rPr>
          <w:color w:val="000000"/>
          <w:sz w:val="28"/>
          <w:szCs w:val="28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4.1</w:t>
      </w:r>
      <w:r>
        <w:rPr>
          <w:color w:val="000000"/>
          <w:sz w:val="28"/>
          <w:szCs w:val="28"/>
          <w:lang w:val="uk-UA" w:eastAsia="uk-UA"/>
        </w:rPr>
        <w:t>2</w:t>
      </w:r>
      <w:r w:rsidRPr="00713481">
        <w:rPr>
          <w:color w:val="000000"/>
          <w:sz w:val="28"/>
          <w:szCs w:val="28"/>
          <w:lang w:val="uk-UA" w:eastAsia="uk-UA"/>
        </w:rPr>
        <w:t xml:space="preserve">. Здійснити реконструкцію приміщення з метою введення об’єкта оренди в експлуатацію впродовж </w:t>
      </w:r>
      <w:r>
        <w:rPr>
          <w:color w:val="000000"/>
          <w:sz w:val="28"/>
          <w:szCs w:val="28"/>
          <w:lang w:val="uk-UA" w:eastAsia="uk-UA"/>
        </w:rPr>
        <w:t xml:space="preserve">двох років </w:t>
      </w:r>
      <w:r w:rsidRPr="00713481">
        <w:rPr>
          <w:color w:val="000000"/>
          <w:sz w:val="28"/>
          <w:szCs w:val="28"/>
          <w:lang w:val="uk-UA" w:eastAsia="uk-UA"/>
        </w:rPr>
        <w:t>з дня підписання Акту прий</w:t>
      </w:r>
      <w:r>
        <w:rPr>
          <w:color w:val="000000"/>
          <w:sz w:val="28"/>
          <w:szCs w:val="28"/>
          <w:lang w:val="uk-UA" w:eastAsia="uk-UA"/>
        </w:rPr>
        <w:t>ому</w:t>
      </w:r>
      <w:r w:rsidRPr="00713481">
        <w:rPr>
          <w:color w:val="000000"/>
          <w:sz w:val="28"/>
          <w:szCs w:val="28"/>
          <w:lang w:val="uk-UA" w:eastAsia="uk-UA"/>
        </w:rPr>
        <w:t>-передачі майна. На момент введення в експлуатацію об’єкт оренди</w:t>
      </w:r>
      <w:r>
        <w:rPr>
          <w:color w:val="000000"/>
          <w:sz w:val="28"/>
          <w:szCs w:val="28"/>
          <w:lang w:val="uk-UA" w:eastAsia="uk-UA"/>
        </w:rPr>
        <w:t xml:space="preserve"> має бути підключеним</w:t>
      </w:r>
      <w:r w:rsidRPr="00713481">
        <w:rPr>
          <w:color w:val="000000"/>
          <w:sz w:val="28"/>
          <w:szCs w:val="28"/>
          <w:lang w:val="uk-UA" w:eastAsia="uk-UA"/>
        </w:rPr>
        <w:t xml:space="preserve"> до міської мережі центра</w:t>
      </w:r>
      <w:r>
        <w:rPr>
          <w:color w:val="000000"/>
          <w:sz w:val="28"/>
          <w:szCs w:val="28"/>
          <w:lang w:val="uk-UA" w:eastAsia="uk-UA"/>
        </w:rPr>
        <w:t>лізованого</w:t>
      </w:r>
      <w:r w:rsidRPr="00713481">
        <w:rPr>
          <w:color w:val="000000"/>
          <w:sz w:val="28"/>
          <w:szCs w:val="28"/>
          <w:lang w:val="uk-UA" w:eastAsia="uk-UA"/>
        </w:rPr>
        <w:t xml:space="preserve"> водовідведення. </w:t>
      </w:r>
    </w:p>
    <w:p w:rsidR="00A55C28" w:rsidRPr="00713481" w:rsidRDefault="00A55C28" w:rsidP="00A55C28">
      <w:pPr>
        <w:shd w:val="clear" w:color="auto" w:fill="FFFFFF"/>
        <w:tabs>
          <w:tab w:val="left" w:pos="1134"/>
        </w:tabs>
        <w:spacing w:line="20" w:lineRule="atLeast"/>
        <w:jc w:val="both"/>
        <w:rPr>
          <w:color w:val="000000"/>
          <w:sz w:val="28"/>
          <w:szCs w:val="28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4.1</w:t>
      </w:r>
      <w:r>
        <w:rPr>
          <w:color w:val="000000"/>
          <w:sz w:val="28"/>
          <w:szCs w:val="28"/>
          <w:lang w:val="uk-UA" w:eastAsia="uk-UA"/>
        </w:rPr>
        <w:t>3.</w:t>
      </w:r>
      <w:r w:rsidRPr="00713481">
        <w:rPr>
          <w:color w:val="000000"/>
          <w:sz w:val="28"/>
          <w:szCs w:val="28"/>
          <w:lang w:val="uk-UA" w:eastAsia="uk-UA"/>
        </w:rPr>
        <w:t>Робити переустаткування та перепланування орендованого майна тільки за рішенням власника майна або уповноваженого ним органу.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830"/>
        </w:tabs>
        <w:spacing w:line="20" w:lineRule="atLeast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4.14.</w:t>
      </w:r>
      <w:r w:rsidRPr="00713481">
        <w:rPr>
          <w:color w:val="000000"/>
          <w:sz w:val="28"/>
          <w:szCs w:val="28"/>
          <w:lang w:val="uk-UA" w:eastAsia="uk-UA"/>
        </w:rPr>
        <w:t>Здійснити страхування орендованого майна на користь Орендодавцю згідно чинного законодавства України на строк дії цього Договору. При визначенні страхової суми за основу приймається експертна оцінка вартості орендованого майна.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830"/>
        </w:tabs>
        <w:spacing w:line="20" w:lineRule="atLeast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4.15.</w:t>
      </w:r>
      <w:r w:rsidRPr="00713481">
        <w:rPr>
          <w:color w:val="000000"/>
          <w:sz w:val="28"/>
          <w:szCs w:val="28"/>
          <w:lang w:val="uk-UA" w:eastAsia="uk-UA"/>
        </w:rPr>
        <w:t>Копії договорів зазначених у п. 4.</w:t>
      </w:r>
      <w:r>
        <w:rPr>
          <w:color w:val="000000"/>
          <w:sz w:val="28"/>
          <w:szCs w:val="28"/>
          <w:lang w:val="uk-UA" w:eastAsia="uk-UA"/>
        </w:rPr>
        <w:t xml:space="preserve">9 </w:t>
      </w:r>
      <w:r w:rsidRPr="00713481">
        <w:rPr>
          <w:color w:val="000000"/>
          <w:sz w:val="28"/>
          <w:szCs w:val="28"/>
          <w:lang w:val="uk-UA" w:eastAsia="uk-UA"/>
        </w:rPr>
        <w:t>та п. 4.</w:t>
      </w:r>
      <w:r>
        <w:rPr>
          <w:color w:val="000000"/>
          <w:sz w:val="28"/>
          <w:szCs w:val="28"/>
          <w:lang w:val="uk-UA" w:eastAsia="uk-UA"/>
        </w:rPr>
        <w:t>14</w:t>
      </w:r>
      <w:r w:rsidRPr="00713481">
        <w:rPr>
          <w:color w:val="000000"/>
          <w:sz w:val="28"/>
          <w:szCs w:val="28"/>
          <w:lang w:val="uk-UA" w:eastAsia="uk-UA"/>
        </w:rPr>
        <w:t xml:space="preserve"> надати Орендодавцю у місячний термін з дати їх укладання.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830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4.1</w:t>
      </w:r>
      <w:r>
        <w:rPr>
          <w:color w:val="000000"/>
          <w:sz w:val="28"/>
          <w:szCs w:val="28"/>
          <w:lang w:val="uk-UA" w:eastAsia="uk-UA"/>
        </w:rPr>
        <w:t>6.</w:t>
      </w:r>
      <w:r w:rsidRPr="00713481">
        <w:rPr>
          <w:color w:val="000000"/>
          <w:sz w:val="28"/>
          <w:szCs w:val="28"/>
          <w:lang w:val="uk-UA" w:eastAsia="uk-UA"/>
        </w:rPr>
        <w:t>Нести інші обов’язки користувача оренди.</w:t>
      </w:r>
    </w:p>
    <w:p w:rsidR="00A55C28" w:rsidRDefault="00A55C28" w:rsidP="00A55C28">
      <w:pPr>
        <w:widowControl w:val="0"/>
        <w:shd w:val="clear" w:color="auto" w:fill="FFFFFF"/>
        <w:spacing w:line="2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4.17.</w:t>
      </w:r>
      <w:r w:rsidRPr="00713481">
        <w:rPr>
          <w:sz w:val="28"/>
          <w:szCs w:val="28"/>
          <w:lang w:val="uk-UA" w:eastAsia="uk-UA"/>
        </w:rPr>
        <w:t>За узгодженим графіком між  Орендодавцем та Орендарем надавати можливість безоплатного використання приміщення Центру культури та дозвілля для потреб  територіальної громади м</w:t>
      </w:r>
      <w:r>
        <w:rPr>
          <w:sz w:val="28"/>
          <w:szCs w:val="28"/>
          <w:lang w:val="uk-UA" w:eastAsia="uk-UA"/>
        </w:rPr>
        <w:t>іста</w:t>
      </w:r>
      <w:r w:rsidRPr="00713481">
        <w:rPr>
          <w:sz w:val="28"/>
          <w:szCs w:val="28"/>
          <w:lang w:val="uk-UA" w:eastAsia="uk-UA"/>
        </w:rPr>
        <w:t xml:space="preserve"> Острога.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sz w:val="28"/>
          <w:szCs w:val="28"/>
          <w:lang w:val="uk-UA" w:eastAsia="uk-UA"/>
        </w:rPr>
      </w:pP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5.ПРАВА ТА ОБОВ</w:t>
      </w:r>
      <w:r w:rsidRPr="00713481">
        <w:rPr>
          <w:color w:val="000000"/>
          <w:sz w:val="28"/>
          <w:szCs w:val="28"/>
          <w:lang w:val="uk-UA" w:eastAsia="uk-UA"/>
        </w:rPr>
        <w:t>’</w:t>
      </w:r>
      <w:r w:rsidRPr="00713481">
        <w:rPr>
          <w:b/>
          <w:bCs/>
          <w:color w:val="000000"/>
          <w:sz w:val="28"/>
          <w:szCs w:val="28"/>
          <w:lang w:val="uk-UA" w:eastAsia="uk-UA"/>
        </w:rPr>
        <w:t>ЯЗКИ ОРЕНДОДАВЦЯ.</w:t>
      </w:r>
    </w:p>
    <w:p w:rsidR="00A55C28" w:rsidRPr="00713481" w:rsidRDefault="00A55C28" w:rsidP="00A55C28">
      <w:pPr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  <w:r w:rsidRPr="00713481">
        <w:rPr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>Орендодавець зобов’язується</w:t>
      </w:r>
      <w:r w:rsidRPr="00713481">
        <w:rPr>
          <w:i/>
          <w:iCs/>
          <w:color w:val="000000"/>
          <w:sz w:val="28"/>
          <w:szCs w:val="28"/>
          <w:u w:val="single"/>
          <w:lang w:val="uk-UA" w:eastAsia="uk-UA"/>
        </w:rPr>
        <w:t>: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 xml:space="preserve">5.1.Передати орендоване майно після підписання Договору оренди згідно акту прийому-передачі об`єкта оренди, у якому вказується технічний стан приміщення та інженерного устаткування на момент здачі в оренду. Орендодавець зобов’язаний передати орендарю об’єкт оренди в комплекті та у </w:t>
      </w:r>
      <w:r w:rsidRPr="00713481">
        <w:rPr>
          <w:color w:val="000000"/>
          <w:sz w:val="28"/>
          <w:szCs w:val="28"/>
          <w:lang w:val="uk-UA" w:eastAsia="uk-UA"/>
        </w:rPr>
        <w:lastRenderedPageBreak/>
        <w:t>стані, що відповідають істотним умовам договору оренди та призначенню майна, і повідомити орендаря про особливі властивості та недоліки майна, які йому відомі і які можуть бути небезпечними для життя, здоров’я, майна орендаря або інших осіб чи призвести до пошкодження самого майна під час користування ним.</w:t>
      </w:r>
    </w:p>
    <w:p w:rsidR="00A55C28" w:rsidRPr="00713481" w:rsidRDefault="00A55C28" w:rsidP="00A55C28">
      <w:pPr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  <w:r w:rsidRPr="00713481">
        <w:rPr>
          <w:b/>
          <w:bCs/>
          <w:i/>
          <w:iCs/>
          <w:color w:val="000000"/>
          <w:sz w:val="28"/>
          <w:szCs w:val="28"/>
          <w:u w:val="single"/>
          <w:lang w:val="uk-UA" w:eastAsia="uk-UA"/>
        </w:rPr>
        <w:t>Орендодавець має право: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5.2.Контролювати стан, напрямки та ефективність використання майна, переданого в оренду.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5.3.Вимагати своєчасної плати орендованого майна.</w:t>
      </w:r>
    </w:p>
    <w:p w:rsidR="00A55C28" w:rsidRDefault="00A55C28" w:rsidP="00A55C28">
      <w:pPr>
        <w:widowControl w:val="0"/>
        <w:shd w:val="clear" w:color="auto" w:fill="FFFFFF"/>
        <w:tabs>
          <w:tab w:val="left" w:pos="638"/>
        </w:tabs>
        <w:spacing w:line="20" w:lineRule="atLeast"/>
        <w:jc w:val="both"/>
        <w:rPr>
          <w:color w:val="000000"/>
          <w:sz w:val="28"/>
          <w:szCs w:val="28"/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5.4. Змінювати розмір Орендної плати та вносити зміни до Договору або достроково припинити його в порядку визначеному Договором та законом.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638"/>
        </w:tabs>
        <w:spacing w:line="20" w:lineRule="atLeast"/>
        <w:jc w:val="both"/>
        <w:rPr>
          <w:lang w:val="uk-UA" w:eastAsia="uk-UA"/>
        </w:rPr>
      </w:pP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6. ІНШІ УМОВИ.</w:t>
      </w:r>
    </w:p>
    <w:p w:rsidR="00A55C28" w:rsidRDefault="00A55C28" w:rsidP="00A55C28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spacing w:after="200" w:line="20" w:lineRule="atLeast"/>
        <w:contextualSpacing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Реорганізація Орендодавця не є підставою для зміни умов або припинення цього Договору.</w:t>
      </w:r>
    </w:p>
    <w:p w:rsidR="00A55C28" w:rsidRDefault="00A55C28" w:rsidP="00A55C28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spacing w:after="200" w:line="20" w:lineRule="atLeast"/>
        <w:contextualSpacing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У разі реорганізації Орендаря останній повинен на протязі 10 днів після дати реорганізації надати Орендодавцю документи, що підтверджують правонаступництво нової юридичної особи і письмову заяву про переоформлення Договору оренди. Заборгованість по орендній платі переходить до  правонаступника.</w:t>
      </w:r>
    </w:p>
    <w:p w:rsidR="00A55C28" w:rsidRPr="00713481" w:rsidRDefault="00A55C28" w:rsidP="00A55C28">
      <w:pPr>
        <w:widowControl w:val="0"/>
        <w:numPr>
          <w:ilvl w:val="1"/>
          <w:numId w:val="3"/>
        </w:numPr>
        <w:shd w:val="clear" w:color="auto" w:fill="FFFFFF"/>
        <w:tabs>
          <w:tab w:val="left" w:pos="142"/>
        </w:tabs>
        <w:spacing w:after="200" w:line="20" w:lineRule="atLeast"/>
        <w:contextualSpacing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Амортизаційні відрахування на орендоване майно залишаються в розпорядженні балансоутримувача і використовуються ним на повне відновлення орендованих основних фондів.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Default="00A55C28" w:rsidP="00A55C28">
      <w:pPr>
        <w:widowControl w:val="0"/>
        <w:numPr>
          <w:ilvl w:val="0"/>
          <w:numId w:val="3"/>
        </w:numPr>
        <w:shd w:val="clear" w:color="auto" w:fill="FFFFFF"/>
        <w:spacing w:line="20" w:lineRule="atLeast"/>
        <w:contextualSpacing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ВІДПОВІДАЛЬНІСТЬ СТОРІН.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За невиконання або неналежне виконання зобов’язань згідно з Договором оренди сторони несуть відповідальність, передбачену чинним законодавством України та цим Договором.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За несвоєчасне або в неповному обсязі внесення орендної плати та сум за послуги по оформленню орендних відношень Орендар сплачує пеню в розмірі подвійної облікової ставки Національного банку України, що діяла у період, за який сплачується пеня за кожний день прострочення (включаючи день оплати).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Якщо орендоване майно в результаті дій Орендаря або неприйняття ним необхідних, достатніх та своєчасних заходів, прийде в аварійний стан, Орендар відновлює його своїми силами, за рахунок своїх коштів або повністю відшкодовує збитки, які поніс Орендодавець.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Орендодавець зобов’язується в разі аварії, яка сталася не з вини Орендаря, прийняти всі необхідні заходи по усуненню її наслідків.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У разі невиконання обов’язків за Договором, внаслідок чого Орендодавцю буде надана шкода з вини Орендаря, останній відшкодовує повну суму нанесеного збитку.</w:t>
      </w:r>
    </w:p>
    <w:p w:rsidR="00A55C28" w:rsidRPr="00B231AF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contextualSpacing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Спори, що виникають у ході виконання Договору оренди, вирішуються за згодою сторін. Якщо згоди не буде досягнуто, спір передається на розгляд до  суду.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EE5218" w:rsidRDefault="00A55C28" w:rsidP="00A55C28">
      <w:pPr>
        <w:numPr>
          <w:ilvl w:val="0"/>
          <w:numId w:val="4"/>
        </w:numPr>
        <w:shd w:val="clear" w:color="auto" w:fill="FFFFFF"/>
        <w:spacing w:line="20" w:lineRule="atLeast"/>
        <w:jc w:val="center"/>
        <w:rPr>
          <w:b/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СТРОК ДІЇ ТА УМОВИ ЗМІНИ, РОЗІРВАННЯ ДОГОВОРУ.</w:t>
      </w:r>
    </w:p>
    <w:p w:rsidR="00A55C28" w:rsidRPr="005C0D22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Строк Оренди встановлюється:</w:t>
      </w:r>
      <w:r>
        <w:rPr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з «__»______ 20_</w:t>
      </w:r>
      <w:r>
        <w:rPr>
          <w:color w:val="000000"/>
          <w:sz w:val="28"/>
          <w:szCs w:val="28"/>
          <w:lang w:val="uk-UA" w:eastAsia="uk-UA"/>
        </w:rPr>
        <w:tab/>
        <w:t xml:space="preserve">р. до </w:t>
      </w:r>
      <w:r w:rsidRPr="00713481">
        <w:rPr>
          <w:color w:val="000000"/>
          <w:sz w:val="28"/>
          <w:szCs w:val="28"/>
          <w:lang w:val="uk-UA" w:eastAsia="uk-UA"/>
        </w:rPr>
        <w:t>«_</w:t>
      </w:r>
      <w:r>
        <w:rPr>
          <w:color w:val="000000"/>
          <w:sz w:val="28"/>
          <w:szCs w:val="28"/>
          <w:lang w:val="uk-UA" w:eastAsia="uk-UA"/>
        </w:rPr>
        <w:t>_»</w:t>
      </w:r>
      <w:r w:rsidRPr="00713481">
        <w:rPr>
          <w:color w:val="000000"/>
          <w:sz w:val="28"/>
          <w:szCs w:val="28"/>
          <w:lang w:val="uk-UA" w:eastAsia="uk-UA"/>
        </w:rPr>
        <w:t>_____</w:t>
      </w:r>
      <w:r>
        <w:rPr>
          <w:color w:val="000000"/>
          <w:sz w:val="28"/>
          <w:szCs w:val="28"/>
          <w:lang w:val="uk-UA" w:eastAsia="uk-UA"/>
        </w:rPr>
        <w:t>_</w:t>
      </w:r>
      <w:r w:rsidRPr="00713481">
        <w:rPr>
          <w:color w:val="000000"/>
          <w:sz w:val="28"/>
          <w:szCs w:val="28"/>
          <w:lang w:val="uk-UA" w:eastAsia="uk-UA"/>
        </w:rPr>
        <w:t>__20_р.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lastRenderedPageBreak/>
        <w:t>Умови Договору зберігають силу протягом дії Договору та у випадках, коли після його укладення, законодавством встановлено правила, що погіршують становище Орендаря.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Зміна або розірвання Договору можуть мати місце за погодженням сторін.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.Зміни та доповнення, що вносяться, розглядаються сторонами протягом одного місяця і оформляються додатковими угодами, які є невід’ємними  частинами цього Договору. Одностороння відмова від виконання Договору та внесених до нього  змін не допускається.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У разі розірвання Договору, поліпшення орендованого майна, здійснені Орендарем за рахунок власних коштів з дозволу Орендодавця, які можна відокремити без завдання шкоди приміщенню, можуть бути вилучені Орендарем</w:t>
      </w:r>
      <w:r w:rsidRPr="00B231AF">
        <w:rPr>
          <w:color w:val="000000"/>
          <w:sz w:val="28"/>
          <w:szCs w:val="28"/>
          <w:u w:val="single"/>
          <w:lang w:val="uk-UA" w:eastAsia="uk-UA"/>
        </w:rPr>
        <w:t>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 xml:space="preserve">У випадку форс-мажорних обставин (стихійне лихо, введення особливого режиму та інше), а також виникнення соціально-суспільної необхідності щодо об`єкту оренди (капітальний ремонт, реконструкція будови і </w:t>
      </w:r>
      <w:proofErr w:type="spellStart"/>
      <w:r w:rsidRPr="00B231AF">
        <w:rPr>
          <w:color w:val="000000"/>
          <w:sz w:val="28"/>
          <w:szCs w:val="28"/>
          <w:lang w:val="uk-UA" w:eastAsia="uk-UA"/>
        </w:rPr>
        <w:t>т.п</w:t>
      </w:r>
      <w:proofErr w:type="spellEnd"/>
      <w:r w:rsidRPr="00B231AF">
        <w:rPr>
          <w:color w:val="000000"/>
          <w:sz w:val="28"/>
          <w:szCs w:val="28"/>
          <w:lang w:val="uk-UA" w:eastAsia="uk-UA"/>
        </w:rPr>
        <w:t>.), викликаної потребами Острозької міської ради, орендоване Орендарем майно вилучається Орендодавцем за рішенням власника майна або уповноваженого ним органу.</w:t>
      </w:r>
    </w:p>
    <w:p w:rsidR="00A55C28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У разі відсутності заяви однієї із сторін про припинення або зміну Договору протягом 30-ти днів після закінчення його строку, Договір вважається продовженим на той самий термін і на тих самих умовах.</w:t>
      </w:r>
    </w:p>
    <w:p w:rsidR="00A55C28" w:rsidRPr="00B231AF" w:rsidRDefault="00A55C28" w:rsidP="00A55C28">
      <w:pPr>
        <w:numPr>
          <w:ilvl w:val="1"/>
          <w:numId w:val="4"/>
        </w:numPr>
        <w:shd w:val="clear" w:color="auto" w:fill="FFFFFF"/>
        <w:spacing w:line="20" w:lineRule="atLeast"/>
        <w:rPr>
          <w:lang w:val="uk-UA" w:eastAsia="uk-UA"/>
        </w:rPr>
      </w:pPr>
      <w:r w:rsidRPr="00B231AF">
        <w:rPr>
          <w:color w:val="000000"/>
          <w:sz w:val="28"/>
          <w:szCs w:val="28"/>
          <w:lang w:val="uk-UA" w:eastAsia="uk-UA"/>
        </w:rPr>
        <w:t>Одностороння відмова від договору оренди не допускається. Договір оренди припиняється в разі: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  - закінчення строку, на який його було укладено;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  - приватизації об’єкта оренди орендарем (за участю орендаря);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  - банкрутства орендаря;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  - загибелі об’єкта оренди;</w:t>
      </w:r>
    </w:p>
    <w:p w:rsidR="00A55C28" w:rsidRDefault="00A55C28" w:rsidP="00A55C28">
      <w:pPr>
        <w:widowControl w:val="0"/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  - ліквідації юридичної особи, яка була орендарем або орендодавцем.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Договір оренди може бути розірвано за погодженням сторін.</w:t>
      </w:r>
    </w:p>
    <w:p w:rsidR="00A55C28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jc w:val="both"/>
        <w:rPr>
          <w:lang w:val="uk-UA" w:eastAsia="uk-UA"/>
        </w:rPr>
      </w:pPr>
      <w:r w:rsidRPr="00225E83">
        <w:rPr>
          <w:color w:val="000000"/>
          <w:sz w:val="28"/>
          <w:szCs w:val="28"/>
          <w:lang w:val="uk-UA" w:eastAsia="uk-UA"/>
        </w:rPr>
        <w:t>На вимогу однієї із сторін договір оренди може бути достроково розірвано за рішенням суду у разі невиконання сторонами своїх зобов’язань та з інших підстав, передбачених законодавчими актами України</w:t>
      </w:r>
    </w:p>
    <w:p w:rsidR="00A55C28" w:rsidRPr="00225E83" w:rsidRDefault="00A55C28" w:rsidP="00A55C28">
      <w:pPr>
        <w:widowControl w:val="0"/>
        <w:numPr>
          <w:ilvl w:val="1"/>
          <w:numId w:val="4"/>
        </w:numPr>
        <w:shd w:val="clear" w:color="auto" w:fill="FFFFFF"/>
        <w:spacing w:line="20" w:lineRule="atLeast"/>
        <w:jc w:val="both"/>
        <w:rPr>
          <w:lang w:val="uk-UA" w:eastAsia="uk-UA"/>
        </w:rPr>
      </w:pPr>
      <w:r w:rsidRPr="00225E83">
        <w:rPr>
          <w:color w:val="000000"/>
          <w:sz w:val="28"/>
          <w:szCs w:val="28"/>
          <w:lang w:val="uk-UA" w:eastAsia="uk-UA"/>
        </w:rPr>
        <w:t>Взаємовідносини сторін, не врегульовані цим Договором, регламентуються чинним законодавством.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  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78"/>
        </w:tabs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9.</w:t>
      </w:r>
      <w:r w:rsidRPr="00713481">
        <w:rPr>
          <w:b/>
          <w:bCs/>
          <w:color w:val="000000"/>
          <w:sz w:val="28"/>
          <w:szCs w:val="28"/>
          <w:lang w:val="uk-UA" w:eastAsia="uk-UA"/>
        </w:rPr>
        <w:tab/>
        <w:t>ДОДАТКОВІ УМОВИ.</w:t>
      </w:r>
    </w:p>
    <w:p w:rsidR="00A55C28" w:rsidRPr="00713481" w:rsidRDefault="00A55C28" w:rsidP="00A55C28">
      <w:pPr>
        <w:shd w:val="clear" w:color="auto" w:fill="FFFFFF"/>
        <w:tabs>
          <w:tab w:val="left" w:pos="778"/>
        </w:tabs>
        <w:spacing w:line="20" w:lineRule="atLeast"/>
        <w:jc w:val="both"/>
        <w:rPr>
          <w:lang w:val="uk-UA" w:eastAsia="uk-UA"/>
        </w:rPr>
      </w:pPr>
      <w:r w:rsidRPr="00A55C28">
        <w:rPr>
          <w:color w:val="000000"/>
          <w:sz w:val="28"/>
          <w:szCs w:val="28"/>
          <w:lang w:val="uk-UA" w:eastAsia="uk-UA"/>
        </w:rPr>
        <w:t xml:space="preserve">9.1.  Орендодавець, після отримання орендної плати на свій рахунок від Орендаря, перераховує всю суму отриманої орендної плати на рахунок балансоутримувача, а саме: відділу культури та туризму виконкому Острозької міської ради для подальшого спрямування відповідно до п.16 Методики розрахунку орендної плати за комунальне майно територіальної громади міста Острога, </w:t>
      </w:r>
      <w:r>
        <w:rPr>
          <w:color w:val="000000"/>
          <w:sz w:val="28"/>
          <w:szCs w:val="28"/>
          <w:lang w:val="uk-UA" w:eastAsia="uk-UA"/>
        </w:rPr>
        <w:t xml:space="preserve">яке </w:t>
      </w:r>
      <w:r w:rsidRPr="00A55C28">
        <w:rPr>
          <w:color w:val="000000"/>
          <w:sz w:val="28"/>
          <w:szCs w:val="28"/>
          <w:lang w:val="uk-UA" w:eastAsia="uk-UA"/>
        </w:rPr>
        <w:t>затверд</w:t>
      </w:r>
      <w:r>
        <w:rPr>
          <w:color w:val="000000"/>
          <w:sz w:val="28"/>
          <w:szCs w:val="28"/>
          <w:lang w:val="uk-UA" w:eastAsia="uk-UA"/>
        </w:rPr>
        <w:t>жено</w:t>
      </w:r>
      <w:r w:rsidRPr="00A55C28">
        <w:rPr>
          <w:color w:val="000000"/>
          <w:sz w:val="28"/>
          <w:szCs w:val="28"/>
          <w:lang w:val="uk-UA" w:eastAsia="uk-UA"/>
        </w:rPr>
        <w:t xml:space="preserve"> рішення</w:t>
      </w:r>
      <w:r>
        <w:rPr>
          <w:color w:val="000000"/>
          <w:sz w:val="28"/>
          <w:szCs w:val="28"/>
          <w:lang w:val="uk-UA" w:eastAsia="uk-UA"/>
        </w:rPr>
        <w:t>м</w:t>
      </w:r>
      <w:r w:rsidRPr="00A55C28">
        <w:rPr>
          <w:color w:val="000000"/>
          <w:sz w:val="28"/>
          <w:szCs w:val="28"/>
          <w:lang w:val="uk-UA" w:eastAsia="uk-UA"/>
        </w:rPr>
        <w:t xml:space="preserve"> сесії міської ради № 886 від 29.03.2019</w:t>
      </w:r>
    </w:p>
    <w:p w:rsidR="00A55C28" w:rsidRPr="00713481" w:rsidRDefault="00A55C28" w:rsidP="00A55C28">
      <w:pPr>
        <w:shd w:val="clear" w:color="auto" w:fill="FFFFFF"/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 </w:t>
      </w:r>
    </w:p>
    <w:p w:rsidR="00A55C28" w:rsidRDefault="00A55C28" w:rsidP="00A55C28">
      <w:pPr>
        <w:shd w:val="clear" w:color="auto" w:fill="FFFFFF"/>
        <w:spacing w:line="20" w:lineRule="atLeast"/>
        <w:jc w:val="center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10.   ОСОБЛИВІ   УМОВИ</w:t>
      </w:r>
    </w:p>
    <w:p w:rsidR="00A55C28" w:rsidRPr="00225E83" w:rsidRDefault="00A55C28" w:rsidP="00A55C28">
      <w:pPr>
        <w:shd w:val="clear" w:color="auto" w:fill="FFFFFF"/>
        <w:spacing w:line="20" w:lineRule="atLeast"/>
        <w:rPr>
          <w:sz w:val="28"/>
          <w:szCs w:val="28"/>
          <w:lang w:val="uk-UA" w:eastAsia="uk-UA"/>
        </w:rPr>
      </w:pPr>
      <w:r w:rsidRPr="00225E83">
        <w:rPr>
          <w:sz w:val="28"/>
          <w:szCs w:val="28"/>
          <w:lang w:val="uk-UA" w:eastAsia="uk-UA"/>
        </w:rPr>
        <w:t xml:space="preserve">10.1 </w:t>
      </w:r>
      <w:r w:rsidRPr="00225E83">
        <w:rPr>
          <w:color w:val="000000"/>
          <w:sz w:val="28"/>
          <w:szCs w:val="28"/>
          <w:lang w:val="uk-UA" w:eastAsia="uk-UA"/>
        </w:rPr>
        <w:t>Договір складено в 2-х примірниках, що мають однакову юридичну силу:</w:t>
      </w:r>
    </w:p>
    <w:p w:rsidR="00A55C28" w:rsidRPr="00713481" w:rsidRDefault="00A55C28" w:rsidP="00A55C28">
      <w:pPr>
        <w:widowControl w:val="0"/>
        <w:shd w:val="clear" w:color="auto" w:fill="FFFFFF"/>
        <w:spacing w:line="20" w:lineRule="atLeast"/>
        <w:ind w:left="792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     - один примірник знаходиться в Орендодавця;</w:t>
      </w:r>
    </w:p>
    <w:p w:rsidR="00A55C28" w:rsidRDefault="00A55C28" w:rsidP="00A55C28">
      <w:pPr>
        <w:widowControl w:val="0"/>
        <w:shd w:val="clear" w:color="auto" w:fill="FFFFFF"/>
        <w:spacing w:line="20" w:lineRule="atLeast"/>
        <w:ind w:left="1152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- другий - в Орендаря;</w:t>
      </w:r>
    </w:p>
    <w:p w:rsidR="00A55C28" w:rsidRPr="00225E83" w:rsidRDefault="00A55C28" w:rsidP="00A55C28">
      <w:pPr>
        <w:widowControl w:val="0"/>
        <w:shd w:val="clear" w:color="auto" w:fill="FFFFFF"/>
        <w:spacing w:line="20" w:lineRule="atLeast"/>
        <w:jc w:val="both"/>
        <w:rPr>
          <w:sz w:val="28"/>
          <w:szCs w:val="28"/>
          <w:lang w:val="uk-UA" w:eastAsia="uk-UA"/>
        </w:rPr>
      </w:pPr>
      <w:r w:rsidRPr="00225E83">
        <w:rPr>
          <w:sz w:val="28"/>
          <w:szCs w:val="28"/>
          <w:lang w:val="uk-UA" w:eastAsia="uk-UA"/>
        </w:rPr>
        <w:t xml:space="preserve">10.2. </w:t>
      </w:r>
      <w:r w:rsidRPr="00225E83">
        <w:rPr>
          <w:color w:val="000000"/>
          <w:sz w:val="28"/>
          <w:szCs w:val="28"/>
          <w:lang w:val="uk-UA" w:eastAsia="uk-UA"/>
        </w:rPr>
        <w:t>До договору додаються: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lastRenderedPageBreak/>
        <w:t>- виписка з рішення власника майна або уповноваженого ним органу;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- розрахунок орендної плати за орендоване майно;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- звіт про експертну оцінку майна;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- акт прийому-передачі орендованого майна.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b/>
          <w:bCs/>
          <w:color w:val="000000"/>
          <w:sz w:val="28"/>
          <w:szCs w:val="28"/>
          <w:lang w:val="uk-UA" w:eastAsia="uk-UA"/>
        </w:rPr>
        <w:t>11.</w:t>
      </w:r>
      <w:r w:rsidRPr="00713481">
        <w:rPr>
          <w:b/>
          <w:bCs/>
          <w:color w:val="000000"/>
          <w:sz w:val="28"/>
          <w:szCs w:val="28"/>
          <w:lang w:val="uk-UA" w:eastAsia="uk-UA"/>
        </w:rPr>
        <w:tab/>
        <w:t>РЕКВІЗИТИ ТА АДРЕСИ СТОРІН</w:t>
      </w:r>
    </w:p>
    <w:p w:rsidR="00A55C28" w:rsidRPr="00713481" w:rsidRDefault="00A55C28" w:rsidP="00A55C28">
      <w:pPr>
        <w:widowControl w:val="0"/>
        <w:shd w:val="clear" w:color="auto" w:fill="FFFFFF"/>
        <w:tabs>
          <w:tab w:val="left" w:pos="754"/>
        </w:tabs>
        <w:spacing w:line="20" w:lineRule="atLeast"/>
        <w:ind w:left="1157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708"/>
      </w:tblGrid>
      <w:tr w:rsidR="00A55C28" w:rsidRPr="00713481" w:rsidTr="00A95E7C">
        <w:trPr>
          <w:tblCellSpacing w:w="0" w:type="dxa"/>
          <w:jc w:val="center"/>
        </w:trPr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28" w:rsidRPr="00713481" w:rsidRDefault="00A55C28" w:rsidP="00A95E7C">
            <w:pPr>
              <w:ind w:left="624" w:hanging="624"/>
              <w:jc w:val="both"/>
              <w:rPr>
                <w:lang w:val="uk-UA" w:eastAsia="uk-UA"/>
              </w:rPr>
            </w:pPr>
            <w:r w:rsidRPr="0071348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ab/>
              <w:t>ОРЕНДОДАВЕЦЬ</w:t>
            </w:r>
          </w:p>
        </w:tc>
        <w:tc>
          <w:tcPr>
            <w:tcW w:w="4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28" w:rsidRPr="00713481" w:rsidRDefault="00A55C28" w:rsidP="00A95E7C">
            <w:pPr>
              <w:ind w:left="624" w:hanging="624"/>
              <w:jc w:val="both"/>
              <w:rPr>
                <w:lang w:val="uk-UA" w:eastAsia="uk-UA"/>
              </w:rPr>
            </w:pPr>
            <w:r w:rsidRPr="00713481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ОРЕНДАР</w:t>
            </w:r>
          </w:p>
        </w:tc>
      </w:tr>
      <w:tr w:rsidR="00A55C28" w:rsidRPr="00713481" w:rsidTr="00A95E7C">
        <w:trPr>
          <w:trHeight w:val="2079"/>
          <w:tblCellSpacing w:w="0" w:type="dxa"/>
          <w:jc w:val="center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28" w:rsidRPr="00611766" w:rsidRDefault="00A619D2" w:rsidP="00A95E7C">
            <w:pPr>
              <w:jc w:val="both"/>
              <w:rPr>
                <w:b/>
                <w:lang w:val="uk-UA" w:eastAsia="uk-UA"/>
              </w:rPr>
            </w:pPr>
            <w:r w:rsidRPr="00611766">
              <w:rPr>
                <w:b/>
                <w:lang w:val="uk-UA" w:eastAsia="uk-UA"/>
              </w:rPr>
              <w:t>Острозька міська рада</w:t>
            </w:r>
          </w:p>
          <w:p w:rsidR="00A619D2" w:rsidRDefault="00A619D2" w:rsidP="00A95E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Адреса: 35800, вул.Героїв Майдану, буд.4 </w:t>
            </w:r>
            <w:proofErr w:type="spellStart"/>
            <w:r>
              <w:rPr>
                <w:lang w:val="uk-UA" w:eastAsia="uk-UA"/>
              </w:rPr>
              <w:t>м.Острог</w:t>
            </w:r>
            <w:proofErr w:type="spellEnd"/>
            <w:r>
              <w:rPr>
                <w:lang w:val="uk-UA" w:eastAsia="uk-UA"/>
              </w:rPr>
              <w:t>, Рівненська обл.</w:t>
            </w:r>
          </w:p>
          <w:p w:rsidR="00A619D2" w:rsidRDefault="00A619D2" w:rsidP="00A95E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р/р 35411022028812, </w:t>
            </w:r>
          </w:p>
          <w:p w:rsidR="00A619D2" w:rsidRDefault="00A619D2" w:rsidP="00A95E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ГУДКСУ в Острозькому районі Рівненської області, МФО 833017,</w:t>
            </w:r>
          </w:p>
          <w:p w:rsidR="00A619D2" w:rsidRPr="00713481" w:rsidRDefault="00A619D2" w:rsidP="00A95E7C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Код ЄДРПОУ 05391005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C28" w:rsidRPr="00713481" w:rsidRDefault="00A55C28" w:rsidP="00A95E7C">
            <w:pPr>
              <w:ind w:left="624" w:hanging="624"/>
              <w:jc w:val="both"/>
              <w:rPr>
                <w:lang w:val="uk-UA" w:eastAsia="uk-UA"/>
              </w:rPr>
            </w:pPr>
            <w:r w:rsidRPr="00713481">
              <w:rPr>
                <w:lang w:val="uk-UA" w:eastAsia="uk-UA"/>
              </w:rPr>
              <w:t> </w:t>
            </w:r>
          </w:p>
        </w:tc>
      </w:tr>
    </w:tbl>
    <w:p w:rsidR="00A55C28" w:rsidRPr="00713481" w:rsidRDefault="00A55C28" w:rsidP="00A55C28">
      <w:pPr>
        <w:shd w:val="clear" w:color="auto" w:fill="FFFFFF"/>
        <w:tabs>
          <w:tab w:val="left" w:pos="6139"/>
          <w:tab w:val="left" w:pos="9640"/>
        </w:tabs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Pr="00713481" w:rsidRDefault="00A55C28" w:rsidP="00A55C28">
      <w:pPr>
        <w:shd w:val="clear" w:color="auto" w:fill="FFFFFF"/>
        <w:tabs>
          <w:tab w:val="left" w:pos="6139"/>
          <w:tab w:val="left" w:pos="9640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______________/</w:t>
      </w:r>
      <w:r w:rsidR="00A619D2">
        <w:rPr>
          <w:color w:val="000000"/>
          <w:sz w:val="28"/>
          <w:szCs w:val="28"/>
          <w:lang w:val="uk-UA" w:eastAsia="uk-UA"/>
        </w:rPr>
        <w:t xml:space="preserve"> О.ШИКЕР </w:t>
      </w:r>
      <w:r w:rsidRPr="00713481">
        <w:rPr>
          <w:color w:val="000000"/>
          <w:sz w:val="28"/>
          <w:szCs w:val="28"/>
          <w:lang w:val="uk-UA" w:eastAsia="uk-UA"/>
        </w:rPr>
        <w:t>/              _____________/______________/</w:t>
      </w:r>
      <w:r w:rsidRPr="00713481">
        <w:rPr>
          <w:color w:val="000000"/>
          <w:sz w:val="28"/>
          <w:szCs w:val="28"/>
          <w:lang w:val="uk-UA" w:eastAsia="uk-UA"/>
        </w:rPr>
        <w:br/>
        <w:t> </w:t>
      </w:r>
      <w:bookmarkStart w:id="0" w:name="_GoBack"/>
      <w:bookmarkEnd w:id="0"/>
    </w:p>
    <w:p w:rsidR="00A55C28" w:rsidRPr="00713481" w:rsidRDefault="00A55C28" w:rsidP="00A55C28">
      <w:pPr>
        <w:shd w:val="clear" w:color="auto" w:fill="FFFFFF"/>
        <w:tabs>
          <w:tab w:val="left" w:pos="6294"/>
        </w:tabs>
        <w:spacing w:line="20" w:lineRule="atLeast"/>
        <w:jc w:val="both"/>
        <w:rPr>
          <w:lang w:val="uk-UA" w:eastAsia="uk-UA"/>
        </w:rPr>
      </w:pPr>
      <w:r w:rsidRPr="00713481">
        <w:rPr>
          <w:color w:val="000000"/>
          <w:sz w:val="28"/>
          <w:szCs w:val="28"/>
          <w:lang w:val="uk-UA" w:eastAsia="uk-UA"/>
        </w:rPr>
        <w:t>М.П.                                                                М.П.</w:t>
      </w:r>
    </w:p>
    <w:p w:rsidR="00A55C28" w:rsidRPr="00713481" w:rsidRDefault="00A55C28" w:rsidP="00A55C28">
      <w:pPr>
        <w:shd w:val="clear" w:color="auto" w:fill="FFFFFF"/>
        <w:tabs>
          <w:tab w:val="left" w:pos="6294"/>
        </w:tabs>
        <w:spacing w:line="20" w:lineRule="atLeast"/>
        <w:jc w:val="both"/>
        <w:rPr>
          <w:lang w:val="uk-UA" w:eastAsia="uk-UA"/>
        </w:rPr>
      </w:pPr>
      <w:r w:rsidRPr="00713481">
        <w:rPr>
          <w:lang w:val="uk-UA" w:eastAsia="uk-UA"/>
        </w:rPr>
        <w:t> </w:t>
      </w:r>
    </w:p>
    <w:p w:rsidR="00A55C28" w:rsidRDefault="00A55C28" w:rsidP="00A55C28">
      <w:pPr>
        <w:ind w:left="720"/>
        <w:jc w:val="center"/>
        <w:rPr>
          <w:sz w:val="28"/>
          <w:szCs w:val="28"/>
          <w:lang w:val="uk-UA"/>
        </w:rPr>
      </w:pPr>
    </w:p>
    <w:p w:rsidR="00A95A76" w:rsidRDefault="00A95A76"/>
    <w:sectPr w:rsidR="00A95A76" w:rsidSect="00073996">
      <w:pgSz w:w="11906" w:h="16838"/>
      <w:pgMar w:top="340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07E8"/>
    <w:multiLevelType w:val="multilevel"/>
    <w:tmpl w:val="E01E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83C15"/>
    <w:multiLevelType w:val="hybridMultilevel"/>
    <w:tmpl w:val="7D74557A"/>
    <w:lvl w:ilvl="0" w:tplc="9132AA5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AAE4151"/>
    <w:multiLevelType w:val="multilevel"/>
    <w:tmpl w:val="E5EAC5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">
    <w:nsid w:val="4CD014DC"/>
    <w:multiLevelType w:val="multilevel"/>
    <w:tmpl w:val="D52458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8"/>
    <w:rsid w:val="00073996"/>
    <w:rsid w:val="00611766"/>
    <w:rsid w:val="00A55C28"/>
    <w:rsid w:val="00A619D2"/>
    <w:rsid w:val="00A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5</cp:revision>
  <dcterms:created xsi:type="dcterms:W3CDTF">2019-06-19T14:04:00Z</dcterms:created>
  <dcterms:modified xsi:type="dcterms:W3CDTF">2019-06-21T06:19:00Z</dcterms:modified>
</cp:coreProperties>
</file>