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D729E0" w:rsidRDefault="00D729E0" w:rsidP="003A09E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3A09EC">
        <w:rPr>
          <w:lang w:val="uk-UA"/>
        </w:rPr>
        <w:t>незавершеного будівництва житлового будинку</w:t>
      </w:r>
      <w:r w:rsidR="00BD5AC2" w:rsidRPr="00BD5AC2">
        <w:rPr>
          <w:lang w:val="uk-UA"/>
        </w:rPr>
        <w:t xml:space="preserve"> за адресою: м. Олександрія, вул. </w:t>
      </w:r>
      <w:r w:rsidR="003A09EC">
        <w:rPr>
          <w:lang w:val="uk-UA"/>
        </w:rPr>
        <w:t>Героїв Сталінграда, 31а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3A09EC" w:rsidRPr="003A09EC">
        <w:rPr>
          <w:lang w:val="uk-UA"/>
        </w:rPr>
        <w:t>незавершен</w:t>
      </w:r>
      <w:r w:rsidR="003A09EC">
        <w:rPr>
          <w:lang w:val="uk-UA"/>
        </w:rPr>
        <w:t>е</w:t>
      </w:r>
      <w:r w:rsidR="003A09EC" w:rsidRPr="003A09EC">
        <w:rPr>
          <w:lang w:val="uk-UA"/>
        </w:rPr>
        <w:t xml:space="preserve"> будівництв</w:t>
      </w:r>
      <w:r w:rsidR="003A09EC">
        <w:rPr>
          <w:lang w:val="uk-UA"/>
        </w:rPr>
        <w:t>о</w:t>
      </w:r>
      <w:r w:rsidR="003A09EC" w:rsidRPr="003A09EC">
        <w:rPr>
          <w:lang w:val="uk-UA"/>
        </w:rPr>
        <w:t xml:space="preserve"> житлового будинку за адресою: м.</w:t>
      </w:r>
      <w:r w:rsidR="003A09EC">
        <w:rPr>
          <w:lang w:val="uk-UA"/>
        </w:rPr>
        <w:t> </w:t>
      </w:r>
      <w:r w:rsidR="003A09EC" w:rsidRPr="003A09EC">
        <w:rPr>
          <w:lang w:val="uk-UA"/>
        </w:rPr>
        <w:t>Олександрія, вул. Героїв Сталінграда, 31а</w:t>
      </w:r>
      <w:r w:rsidR="003A09EC">
        <w:rPr>
          <w:lang w:val="uk-UA"/>
        </w:rPr>
        <w:t xml:space="preserve"> загальною площею 2299,5 </w:t>
      </w:r>
      <w:proofErr w:type="spellStart"/>
      <w:r w:rsidR="003A09EC">
        <w:rPr>
          <w:lang w:val="uk-UA"/>
        </w:rPr>
        <w:t>кв.м</w:t>
      </w:r>
      <w:proofErr w:type="spellEnd"/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будівлі</w:t>
      </w:r>
      <w:r w:rsidR="00D729E0" w:rsidRPr="00781C5C">
        <w:rPr>
          <w:lang w:val="uk-UA"/>
        </w:rPr>
        <w:t xml:space="preserve"> відповідає технічному плану. </w:t>
      </w:r>
      <w:r w:rsidR="003A09EC">
        <w:rPr>
          <w:lang w:val="uk-UA"/>
        </w:rPr>
        <w:t>Відповідно до звіту про проведення технічного обстеження будівельних конструкцій об’єкта станом на 2019 рік технічний стан будівлі в цілому класифікується як «не придатний «3», технічний стан конструкцій нижче відмітки 0,000 дозволяє завершити будівництво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Земельна ділянка – площею 0,</w:t>
      </w:r>
      <w:r w:rsidR="003A09EC">
        <w:rPr>
          <w:lang w:val="uk-UA"/>
        </w:rPr>
        <w:t>3472</w:t>
      </w:r>
      <w:r>
        <w:rPr>
          <w:lang w:val="uk-UA"/>
        </w:rPr>
        <w:t xml:space="preserve"> га, кадастровий номер 3510300000:11:</w:t>
      </w:r>
      <w:r w:rsidR="003A09EC">
        <w:rPr>
          <w:lang w:val="uk-UA"/>
        </w:rPr>
        <w:t>502</w:t>
      </w:r>
      <w:r>
        <w:rPr>
          <w:lang w:val="uk-UA"/>
        </w:rPr>
        <w:t>:00</w:t>
      </w:r>
      <w:r w:rsidR="003A09EC">
        <w:rPr>
          <w:lang w:val="uk-UA"/>
        </w:rPr>
        <w:t>42</w:t>
      </w:r>
      <w:r>
        <w:rPr>
          <w:lang w:val="uk-UA"/>
        </w:rPr>
        <w:t>, цільове призначення – 0</w:t>
      </w:r>
      <w:r w:rsidR="003A09EC">
        <w:rPr>
          <w:lang w:val="uk-UA"/>
        </w:rPr>
        <w:t>2</w:t>
      </w:r>
      <w:r>
        <w:rPr>
          <w:lang w:val="uk-UA"/>
        </w:rPr>
        <w:t>.</w:t>
      </w:r>
      <w:r w:rsidR="003A09EC">
        <w:rPr>
          <w:lang w:val="uk-UA"/>
        </w:rPr>
        <w:t>03</w:t>
      </w:r>
      <w:r>
        <w:rPr>
          <w:lang w:val="uk-UA"/>
        </w:rPr>
        <w:t xml:space="preserve">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A405F6">
        <w:rPr>
          <w:lang w:val="uk-UA"/>
        </w:rPr>
        <w:t>29</w:t>
      </w:r>
      <w:r w:rsidRPr="00781C5C">
        <w:rPr>
          <w:lang w:val="uk-UA"/>
        </w:rPr>
        <w:t>.</w:t>
      </w:r>
      <w:r w:rsidR="00A405F6">
        <w:rPr>
          <w:lang w:val="uk-UA"/>
        </w:rPr>
        <w:t>11</w:t>
      </w:r>
      <w:r w:rsidRPr="00781C5C">
        <w:rPr>
          <w:lang w:val="uk-UA"/>
        </w:rPr>
        <w:t>.20</w:t>
      </w:r>
      <w:r w:rsidR="00BD5AC2">
        <w:rPr>
          <w:lang w:val="uk-UA"/>
        </w:rPr>
        <w:t>21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3A09EC">
        <w:rPr>
          <w:lang w:val="uk-UA"/>
        </w:rPr>
        <w:t>2247666,67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3A09EC">
        <w:rPr>
          <w:lang w:val="uk-UA"/>
        </w:rPr>
        <w:t>1123833,34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3A09EC" w:rsidRPr="003A09EC">
        <w:rPr>
          <w:lang w:val="uk-UA"/>
        </w:rPr>
        <w:t xml:space="preserve">1123833,34 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DD5C24">
        <w:rPr>
          <w:lang w:val="uk-UA"/>
        </w:rPr>
        <w:t>5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 w:rsidR="007623EA">
        <w:rPr>
          <w:lang w:val="uk-UA"/>
        </w:rPr>
        <w:t xml:space="preserve">- </w:t>
      </w:r>
      <w:r>
        <w:rPr>
          <w:lang w:val="uk-UA"/>
        </w:rPr>
        <w:t>1</w:t>
      </w:r>
      <w:r w:rsidR="00D729E0" w:rsidRPr="00781C5C">
        <w:rPr>
          <w:lang w:val="uk-UA"/>
        </w:rPr>
        <w:t>0 відсотків стартової ціни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21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1200,00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3A09EC" w:rsidRPr="004631F8" w:rsidRDefault="007623EA" w:rsidP="007623EA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3A09EC" w:rsidRPr="004631F8">
        <w:rPr>
          <w:lang w:val="uk-UA"/>
        </w:rPr>
        <w:t xml:space="preserve"> на остаточну ціну продажу нараховується ПДВ (20%)</w:t>
      </w:r>
      <w:r w:rsidR="003A09EC">
        <w:rPr>
          <w:lang w:val="uk-UA"/>
        </w:rPr>
        <w:t>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зміни цільового призначення – будівництво багатоквартирного житлового будинку (зміна цільового призначення можлива за рішенням міської ради);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мінімальна кількість поверхів – 3;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оформлення проектної документації – 2 роки (умова розірвання договору у разі не оформлення документації протягом 2 років, кошти за об’єкт не повертаються);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добудови та введення об’єкта в експлуатацію – 5 років (умова розірвання договору у разі не введення об’єкта в експлуатацію протягом 5 років, кошти за об’єкт не повертаються);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заборона відчуження протягом 5 років;</w:t>
      </w:r>
    </w:p>
    <w:p w:rsidR="003A09EC" w:rsidRDefault="003A09EC" w:rsidP="003A09EC">
      <w:pPr>
        <w:pStyle w:val="1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оформлення оренди земельної ділянки;</w:t>
      </w:r>
    </w:p>
    <w:p w:rsidR="003A09EC" w:rsidRDefault="003A09EC" w:rsidP="007623EA">
      <w:pPr>
        <w:pStyle w:val="1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влаштування огорожі будівельного майданчика, забезпечення до дати введення об’єкта в експлуатацію обмеження доступу до об’єкта з метою запобігання нещасним випадкам;</w:t>
      </w:r>
    </w:p>
    <w:p w:rsidR="003A09EC" w:rsidRPr="004631F8" w:rsidRDefault="003A09EC" w:rsidP="007623EA">
      <w:pPr>
        <w:spacing w:line="240" w:lineRule="auto"/>
        <w:ind w:firstLine="567"/>
        <w:jc w:val="both"/>
        <w:rPr>
          <w:lang w:val="uk-UA"/>
        </w:rPr>
      </w:pPr>
      <w:r w:rsidRPr="004631F8">
        <w:rPr>
          <w:lang w:val="uk-UA"/>
        </w:rPr>
        <w:t>- покупець бере на себе витрати, пов’язані з нотаріальним посвідченням договору купівлі-продажу об’єкта.</w:t>
      </w:r>
    </w:p>
    <w:p w:rsidR="00D729E0" w:rsidRPr="003C561F" w:rsidRDefault="006D5888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6D5888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6D5888" w:rsidRPr="003C561F" w:rsidRDefault="00D729E0" w:rsidP="006D5888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6D5888" w:rsidRPr="006D5888">
        <w:rPr>
          <w:lang w:val="uk-UA"/>
        </w:rPr>
        <w:t xml:space="preserve"> </w:t>
      </w:r>
      <w:r w:rsidR="006D5888" w:rsidRPr="003C561F">
        <w:rPr>
          <w:lang w:val="uk-UA"/>
        </w:rPr>
        <w:t>UA</w:t>
      </w:r>
      <w:r w:rsidR="006D5888">
        <w:rPr>
          <w:lang w:val="uk-UA"/>
        </w:rPr>
        <w:t>268201720355109010002029</w:t>
      </w:r>
      <w:r w:rsidR="006D5888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C4331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C43310">
        <w:rPr>
          <w:lang w:val="uk-UA"/>
        </w:rPr>
        <w:t>02</w:t>
      </w:r>
      <w:r>
        <w:rPr>
          <w:lang w:val="uk-UA"/>
        </w:rPr>
        <w:t>.0</w:t>
      </w:r>
      <w:r w:rsidR="00C43310">
        <w:rPr>
          <w:lang w:val="uk-UA"/>
        </w:rPr>
        <w:t>6</w:t>
      </w:r>
      <w:r>
        <w:rPr>
          <w:lang w:val="uk-UA"/>
        </w:rPr>
        <w:t>.20</w:t>
      </w:r>
      <w:r w:rsidR="00FE08CE">
        <w:rPr>
          <w:lang w:val="uk-UA"/>
        </w:rPr>
        <w:t>21</w:t>
      </w:r>
      <w:r>
        <w:rPr>
          <w:lang w:val="uk-UA"/>
        </w:rPr>
        <w:t xml:space="preserve"> № </w:t>
      </w:r>
      <w:r w:rsidR="00A405F6">
        <w:rPr>
          <w:lang w:val="uk-UA"/>
        </w:rPr>
        <w:t>1</w:t>
      </w:r>
      <w:r w:rsidR="00C43310">
        <w:rPr>
          <w:lang w:val="uk-UA"/>
        </w:rPr>
        <w:t>07</w:t>
      </w:r>
      <w:r>
        <w:rPr>
          <w:lang w:val="uk-UA"/>
        </w:rPr>
        <w:t xml:space="preserve"> «</w:t>
      </w:r>
      <w:r w:rsidR="00C43310" w:rsidRPr="00C43310">
        <w:rPr>
          <w:lang w:val="uk-UA"/>
        </w:rPr>
        <w:t>Про затвердження протоколу № 1</w:t>
      </w:r>
      <w:r w:rsidR="00C43310">
        <w:rPr>
          <w:lang w:val="uk-UA"/>
        </w:rPr>
        <w:t xml:space="preserve"> </w:t>
      </w:r>
      <w:r w:rsidR="00C43310" w:rsidRPr="00C43310">
        <w:rPr>
          <w:lang w:val="uk-UA"/>
        </w:rPr>
        <w:t>засідання аукціонної комісії з продажу незавершеного будівництва житлового</w:t>
      </w:r>
      <w:r w:rsidR="00C43310">
        <w:rPr>
          <w:lang w:val="uk-UA"/>
        </w:rPr>
        <w:t xml:space="preserve"> </w:t>
      </w:r>
      <w:r w:rsidR="007623EA">
        <w:rPr>
          <w:lang w:val="uk-UA"/>
        </w:rPr>
        <w:t>будинку за адресою: м. </w:t>
      </w:r>
      <w:bookmarkStart w:id="0" w:name="_GoBack"/>
      <w:bookmarkEnd w:id="0"/>
      <w:r w:rsidR="00C43310" w:rsidRPr="00C43310">
        <w:rPr>
          <w:lang w:val="uk-UA"/>
        </w:rPr>
        <w:t>Олександрія, вул. Героїв Сталінграда, 31а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1C5C" w:rsidRDefault="00C43310" w:rsidP="00781C5C">
      <w:pPr>
        <w:spacing w:after="0" w:line="240" w:lineRule="auto"/>
        <w:rPr>
          <w:lang w:val="uk-UA"/>
        </w:rPr>
      </w:pPr>
      <w:r w:rsidRPr="00C43310">
        <w:rPr>
          <w:lang w:val="uk-UA"/>
        </w:rPr>
        <w:t>UA-AR-P-2021-03-04-000001-1</w:t>
      </w:r>
      <w:r w:rsidR="00002755">
        <w:rPr>
          <w:lang w:val="uk-UA"/>
        </w:rPr>
        <w:t>.</w:t>
      </w:r>
    </w:p>
    <w:p w:rsidR="00D729E0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>рок аукціону для кожного із способів продажу</w:t>
      </w:r>
      <w:r w:rsidR="00002755">
        <w:rPr>
          <w:lang w:val="uk-UA"/>
        </w:rPr>
        <w:t xml:space="preserve"> – </w:t>
      </w:r>
      <w:r w:rsidR="00C43310">
        <w:rPr>
          <w:lang w:val="uk-UA"/>
        </w:rPr>
        <w:t>25</w:t>
      </w:r>
      <w:r w:rsidR="00002755">
        <w:rPr>
          <w:lang w:val="uk-UA"/>
        </w:rPr>
        <w:t>000,00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0C" w:rsidRDefault="00E3790C" w:rsidP="00054A99">
      <w:pPr>
        <w:spacing w:after="0" w:line="240" w:lineRule="auto"/>
      </w:pPr>
      <w:r>
        <w:separator/>
      </w:r>
    </w:p>
  </w:endnote>
  <w:endnote w:type="continuationSeparator" w:id="0">
    <w:p w:rsidR="00E3790C" w:rsidRDefault="00E3790C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0C" w:rsidRDefault="00E3790C" w:rsidP="00054A99">
      <w:pPr>
        <w:spacing w:after="0" w:line="240" w:lineRule="auto"/>
      </w:pPr>
      <w:r>
        <w:separator/>
      </w:r>
    </w:p>
  </w:footnote>
  <w:footnote w:type="continuationSeparator" w:id="0">
    <w:p w:rsidR="00E3790C" w:rsidRDefault="00E3790C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EA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0F37"/>
    <w:multiLevelType w:val="hybridMultilevel"/>
    <w:tmpl w:val="F42A9D2E"/>
    <w:lvl w:ilvl="0" w:tplc="B75A77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3A09EC"/>
    <w:rsid w:val="003C561F"/>
    <w:rsid w:val="003D5099"/>
    <w:rsid w:val="004B531B"/>
    <w:rsid w:val="00530DAE"/>
    <w:rsid w:val="0067577B"/>
    <w:rsid w:val="006D5888"/>
    <w:rsid w:val="007623EA"/>
    <w:rsid w:val="00781C5C"/>
    <w:rsid w:val="00801AB9"/>
    <w:rsid w:val="00820EB4"/>
    <w:rsid w:val="008732FE"/>
    <w:rsid w:val="008C2E62"/>
    <w:rsid w:val="00904096"/>
    <w:rsid w:val="00A405F6"/>
    <w:rsid w:val="00AA3DF7"/>
    <w:rsid w:val="00BD5AC2"/>
    <w:rsid w:val="00BF6F3D"/>
    <w:rsid w:val="00C43310"/>
    <w:rsid w:val="00CE359B"/>
    <w:rsid w:val="00D729E0"/>
    <w:rsid w:val="00DB7AC6"/>
    <w:rsid w:val="00DD5C24"/>
    <w:rsid w:val="00E3790C"/>
    <w:rsid w:val="00E52FFC"/>
    <w:rsid w:val="00E75969"/>
    <w:rsid w:val="00EC72A6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9657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  <w:style w:type="paragraph" w:customStyle="1" w:styleId="1">
    <w:name w:val="Текст1"/>
    <w:basedOn w:val="a"/>
    <w:rsid w:val="003A09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22</cp:revision>
  <cp:lastPrinted>2019-05-20T08:17:00Z</cp:lastPrinted>
  <dcterms:created xsi:type="dcterms:W3CDTF">2019-05-20T05:47:00Z</dcterms:created>
  <dcterms:modified xsi:type="dcterms:W3CDTF">2021-10-28T11:21:00Z</dcterms:modified>
</cp:coreProperties>
</file>