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F" w:rsidRPr="00162909" w:rsidRDefault="00E5650F" w:rsidP="00991990">
      <w:pPr>
        <w:pStyle w:val="1"/>
        <w:spacing w:before="69" w:line="247" w:lineRule="auto"/>
        <w:ind w:left="330" w:right="250"/>
        <w:jc w:val="center"/>
      </w:pPr>
      <w:r>
        <w:t xml:space="preserve">Інформаційне повідомлення про приватизацію об’єкта малої приватизації – об’єкта житлової нерухомості – нежитлового приміщення, що перебуває на балансі управління житлово-комунального господарства виконавчого комітету </w:t>
      </w:r>
      <w:proofErr w:type="spellStart"/>
      <w:r>
        <w:t>Золотоніської</w:t>
      </w:r>
      <w:proofErr w:type="spellEnd"/>
      <w:r>
        <w:t xml:space="preserve"> міської ради</w:t>
      </w:r>
    </w:p>
    <w:p w:rsidR="00E5650F" w:rsidRDefault="00E5650F">
      <w:pPr>
        <w:pStyle w:val="a3"/>
        <w:spacing w:before="3"/>
        <w:ind w:left="0"/>
        <w:rPr>
          <w:b/>
        </w:rPr>
      </w:pPr>
    </w:p>
    <w:p w:rsidR="00E5650F" w:rsidRDefault="00E5650F" w:rsidP="009138E4">
      <w:pPr>
        <w:pStyle w:val="2"/>
        <w:ind w:left="0"/>
      </w:pPr>
      <w:r>
        <w:t>Інформація про об’єкт приватизації:</w:t>
      </w:r>
    </w:p>
    <w:p w:rsidR="00E5650F" w:rsidRPr="009138E4" w:rsidRDefault="00E5650F" w:rsidP="009138E4">
      <w:pPr>
        <w:pStyle w:val="1"/>
        <w:spacing w:before="69" w:line="247" w:lineRule="auto"/>
        <w:ind w:left="0"/>
        <w:jc w:val="both"/>
        <w:rPr>
          <w:b w:val="0"/>
        </w:rPr>
      </w:pPr>
      <w:r>
        <w:t>Найменування</w:t>
      </w:r>
      <w:r>
        <w:tab/>
        <w:t>об’єкта</w:t>
      </w:r>
      <w:r>
        <w:tab/>
        <w:t>приватизації:</w:t>
      </w:r>
      <w:r>
        <w:tab/>
      </w:r>
      <w:r w:rsidRPr="009138E4">
        <w:rPr>
          <w:b w:val="0"/>
        </w:rPr>
        <w:t>нежитлове приміщення,  що  перебуває</w:t>
      </w:r>
      <w:r w:rsidRPr="009138E4">
        <w:rPr>
          <w:b w:val="0"/>
          <w:spacing w:val="-38"/>
        </w:rPr>
        <w:t xml:space="preserve"> </w:t>
      </w:r>
      <w:r w:rsidRPr="009138E4">
        <w:rPr>
          <w:b w:val="0"/>
        </w:rPr>
        <w:t xml:space="preserve">на балансі управління житлово-комунального господарства виконавчого комітету </w:t>
      </w:r>
      <w:proofErr w:type="spellStart"/>
      <w:r w:rsidRPr="009138E4">
        <w:rPr>
          <w:b w:val="0"/>
        </w:rPr>
        <w:t>Золотоніської</w:t>
      </w:r>
      <w:proofErr w:type="spellEnd"/>
      <w:r w:rsidRPr="009138E4">
        <w:rPr>
          <w:b w:val="0"/>
        </w:rPr>
        <w:t xml:space="preserve"> міської ради  (далі – об’єкт приватизації).</w:t>
      </w:r>
    </w:p>
    <w:p w:rsidR="00E5650F" w:rsidRDefault="00E5650F" w:rsidP="009138E4">
      <w:pPr>
        <w:spacing w:before="9"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об’єкта: </w:t>
      </w:r>
      <w:r>
        <w:rPr>
          <w:sz w:val="28"/>
        </w:rPr>
        <w:t xml:space="preserve">Черкаська обл., м. Золотоноша, </w:t>
      </w:r>
      <w:r>
        <w:rPr>
          <w:sz w:val="28"/>
        </w:rPr>
        <w:br/>
        <w:t xml:space="preserve">вул. </w:t>
      </w:r>
      <w:proofErr w:type="spellStart"/>
      <w:r>
        <w:rPr>
          <w:sz w:val="28"/>
        </w:rPr>
        <w:t>Жашківська</w:t>
      </w:r>
      <w:proofErr w:type="spellEnd"/>
      <w:r>
        <w:rPr>
          <w:sz w:val="28"/>
        </w:rPr>
        <w:t>, 3А.</w:t>
      </w:r>
    </w:p>
    <w:p w:rsidR="00E5650F" w:rsidRDefault="00E5650F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Найменування </w:t>
      </w:r>
      <w:proofErr w:type="spellStart"/>
      <w:r>
        <w:rPr>
          <w:b/>
          <w:sz w:val="28"/>
        </w:rPr>
        <w:t>балансоутримувача</w:t>
      </w:r>
      <w:proofErr w:type="spellEnd"/>
      <w:r>
        <w:rPr>
          <w:b/>
          <w:sz w:val="28"/>
        </w:rPr>
        <w:t xml:space="preserve">: </w:t>
      </w:r>
      <w:r w:rsidRPr="00DD0C9E">
        <w:rPr>
          <w:sz w:val="28"/>
          <w:szCs w:val="28"/>
        </w:rPr>
        <w:t xml:space="preserve">управління житлово-комунального господарства 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rPr>
          <w:sz w:val="28"/>
        </w:rPr>
        <w:t>, код за ЄДРПОУ 33365678.</w:t>
      </w:r>
    </w:p>
    <w:p w:rsidR="00E5650F" w:rsidRDefault="00E5650F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та контактні  дані  </w:t>
      </w:r>
      <w:proofErr w:type="spellStart"/>
      <w:r>
        <w:rPr>
          <w:b/>
          <w:sz w:val="28"/>
        </w:rPr>
        <w:t>балансоутримувача</w:t>
      </w:r>
      <w:proofErr w:type="spellEnd"/>
      <w:r>
        <w:rPr>
          <w:b/>
          <w:sz w:val="28"/>
        </w:rPr>
        <w:t xml:space="preserve">: 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23093,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5F2DE6">
        <w:fldChar w:fldCharType="begin"/>
      </w:r>
      <w:r w:rsidR="005F2DE6">
        <w:instrText>HYPERLINK "mailto::%20ugkg-zolo@ukr.net."</w:instrText>
      </w:r>
      <w:r w:rsidR="005F2DE6">
        <w:fldChar w:fldCharType="separate"/>
      </w:r>
      <w:r w:rsidRPr="00E10926">
        <w:rPr>
          <w:rStyle w:val="a6"/>
          <w:sz w:val="28"/>
        </w:rPr>
        <w:t>:</w:t>
      </w:r>
      <w:r w:rsidRPr="00E10926">
        <w:rPr>
          <w:rStyle w:val="a6"/>
          <w:spacing w:val="-1"/>
          <w:sz w:val="28"/>
        </w:rPr>
        <w:t xml:space="preserve"> </w:t>
      </w:r>
      <w:r w:rsidRPr="00E10926">
        <w:rPr>
          <w:rStyle w:val="a6"/>
          <w:sz w:val="28"/>
          <w:lang w:val="en-US"/>
        </w:rPr>
        <w:t>ugkg</w:t>
      </w:r>
      <w:r w:rsidRPr="00E10926">
        <w:rPr>
          <w:rStyle w:val="a6"/>
          <w:sz w:val="28"/>
        </w:rPr>
        <w:t>-</w:t>
      </w:r>
      <w:r w:rsidRPr="00E10926">
        <w:rPr>
          <w:rStyle w:val="a6"/>
          <w:sz w:val="28"/>
          <w:lang w:val="en-US"/>
        </w:rPr>
        <w:t>zolo</w:t>
      </w:r>
      <w:r w:rsidRPr="00E10926">
        <w:rPr>
          <w:rStyle w:val="a6"/>
          <w:sz w:val="28"/>
        </w:rPr>
        <w:t>@</w:t>
      </w:r>
      <w:r w:rsidRPr="00E10926">
        <w:rPr>
          <w:rStyle w:val="a6"/>
          <w:sz w:val="28"/>
          <w:lang w:val="en-US"/>
        </w:rPr>
        <w:t>ukr</w:t>
      </w:r>
      <w:r w:rsidRPr="00E10926">
        <w:rPr>
          <w:rStyle w:val="a6"/>
          <w:sz w:val="28"/>
        </w:rPr>
        <w:t>.</w:t>
      </w:r>
      <w:r w:rsidRPr="00E10926">
        <w:rPr>
          <w:rStyle w:val="a6"/>
          <w:sz w:val="28"/>
          <w:lang w:val="en-US"/>
        </w:rPr>
        <w:t>net</w:t>
      </w:r>
      <w:r w:rsidRPr="00E10926">
        <w:rPr>
          <w:rStyle w:val="a6"/>
          <w:sz w:val="28"/>
        </w:rPr>
        <w:t>.</w:t>
      </w:r>
      <w:r w:rsidR="005F2DE6">
        <w:fldChar w:fldCharType="end"/>
      </w:r>
    </w:p>
    <w:p w:rsidR="00E5650F" w:rsidRDefault="00E5650F" w:rsidP="009138E4">
      <w:pPr>
        <w:pStyle w:val="1"/>
        <w:spacing w:line="247" w:lineRule="auto"/>
        <w:ind w:left="0"/>
        <w:jc w:val="both"/>
      </w:pPr>
      <w:r>
        <w:t>Відомості про об’єкт приватизації та про земельну ділянку, на якій розташований об’єкт:</w:t>
      </w:r>
    </w:p>
    <w:p w:rsidR="00E5650F" w:rsidRDefault="00E5650F" w:rsidP="009138E4">
      <w:pPr>
        <w:pStyle w:val="a3"/>
        <w:spacing w:line="319" w:lineRule="exact"/>
        <w:ind w:left="0"/>
        <w:jc w:val="both"/>
      </w:pPr>
      <w:r>
        <w:t xml:space="preserve">Нежитлове приміщення. Загальною площею 122,9 </w:t>
      </w:r>
      <w:proofErr w:type="spellStart"/>
      <w:r>
        <w:t>кв.м</w:t>
      </w:r>
      <w:proofErr w:type="spellEnd"/>
      <w:r>
        <w:t xml:space="preserve">., матеріали стін – цегла, покрівля – </w:t>
      </w:r>
      <w:r w:rsidRPr="001C278E">
        <w:t>рулонні покрівельні матеріали</w:t>
      </w:r>
      <w:r>
        <w:t xml:space="preserve">. Опис приміщень: А1 адміністративно-побутова будівля;  площа основна 92,8 </w:t>
      </w:r>
      <w:proofErr w:type="spellStart"/>
      <w:r>
        <w:t>кв.м</w:t>
      </w:r>
      <w:proofErr w:type="spellEnd"/>
      <w:r>
        <w:t xml:space="preserve">., площа допоміжна 30,1 </w:t>
      </w:r>
      <w:proofErr w:type="spellStart"/>
      <w:r>
        <w:t>кв.м</w:t>
      </w:r>
      <w:proofErr w:type="spellEnd"/>
      <w:r>
        <w:t>.; Б труба димова; свердловина (№1).</w:t>
      </w:r>
    </w:p>
    <w:p w:rsidR="00E5650F" w:rsidRDefault="00E5650F" w:rsidP="009138E4">
      <w:pPr>
        <w:pStyle w:val="a3"/>
        <w:spacing w:line="319" w:lineRule="exact"/>
        <w:ind w:left="0"/>
        <w:jc w:val="both"/>
      </w:pPr>
      <w:r>
        <w:t>Об’єкт приватизації розташований на земельній ділянці площею 8,5697 га, кадастровий номер 7110400000:06:002:0041, цільове призначення 01.13 для іншого сільськогосподарського призначення.</w:t>
      </w:r>
    </w:p>
    <w:p w:rsidR="00E5650F" w:rsidRDefault="00E5650F" w:rsidP="00730F67">
      <w:pPr>
        <w:pStyle w:val="a3"/>
        <w:spacing w:line="319" w:lineRule="exact"/>
        <w:ind w:left="0"/>
        <w:jc w:val="both"/>
      </w:pPr>
      <w:r>
        <w:t>Відомості про обмеження у використанні земельної ділянки:</w:t>
      </w:r>
    </w:p>
    <w:p w:rsidR="00E5650F" w:rsidRDefault="00E5650F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охоронна зона навколо (вздовж) об’єкта енергетичної системи, загальною площею 0,1220 га, безстроково;</w:t>
      </w:r>
    </w:p>
    <w:p w:rsidR="00E5650F" w:rsidRDefault="00E5650F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 xml:space="preserve">зони санітарної охорони джерел та об’єктів централізованого питного водопостачання, загальною площею 0,0704 га, безстроково; </w:t>
      </w:r>
    </w:p>
    <w:p w:rsidR="00E5650F" w:rsidRDefault="00E5650F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зони санітарної охорони джерел та об’єктів централізованого питного водопостачання, загальною площею 0,0704 га, безстроково.</w:t>
      </w:r>
    </w:p>
    <w:p w:rsidR="00E5650F" w:rsidRDefault="00E5650F" w:rsidP="00730F67">
      <w:pPr>
        <w:pStyle w:val="a3"/>
        <w:spacing w:before="5"/>
        <w:ind w:left="0"/>
        <w:jc w:val="both"/>
        <w:rPr>
          <w:sz w:val="29"/>
        </w:rPr>
      </w:pPr>
    </w:p>
    <w:p w:rsidR="00E5650F" w:rsidRDefault="00E5650F" w:rsidP="00730F67">
      <w:pPr>
        <w:pStyle w:val="2"/>
        <w:ind w:left="0"/>
        <w:jc w:val="both"/>
      </w:pPr>
      <w:r>
        <w:t>Інформація про електронний аукціон:</w:t>
      </w:r>
    </w:p>
    <w:p w:rsidR="00E5650F" w:rsidRDefault="00E5650F" w:rsidP="00730F67">
      <w:pPr>
        <w:spacing w:before="8"/>
        <w:jc w:val="both"/>
        <w:rPr>
          <w:sz w:val="28"/>
        </w:rPr>
      </w:pPr>
      <w:r>
        <w:rPr>
          <w:b/>
          <w:sz w:val="28"/>
        </w:rPr>
        <w:t xml:space="preserve">Спосіб проведення аукціону: </w:t>
      </w:r>
      <w:r>
        <w:rPr>
          <w:sz w:val="28"/>
        </w:rPr>
        <w:t>аукціон з умовами</w:t>
      </w:r>
    </w:p>
    <w:p w:rsidR="00E5650F" w:rsidRDefault="00E5650F" w:rsidP="00730F67">
      <w:pPr>
        <w:pStyle w:val="a3"/>
        <w:spacing w:before="5"/>
        <w:ind w:left="0"/>
        <w:jc w:val="both"/>
        <w:rPr>
          <w:sz w:val="29"/>
        </w:rPr>
      </w:pPr>
    </w:p>
    <w:p w:rsidR="00E5650F" w:rsidRDefault="00E5650F" w:rsidP="00730F67">
      <w:pPr>
        <w:spacing w:line="247" w:lineRule="auto"/>
        <w:ind w:right="856"/>
        <w:jc w:val="both"/>
        <w:rPr>
          <w:b/>
          <w:i/>
          <w:sz w:val="28"/>
        </w:rPr>
      </w:pPr>
      <w:r>
        <w:rPr>
          <w:b/>
          <w:sz w:val="28"/>
        </w:rPr>
        <w:t xml:space="preserve">Дата та час проведення аукціону: </w:t>
      </w:r>
      <w:r w:rsidR="002A2386">
        <w:rPr>
          <w:sz w:val="28"/>
        </w:rPr>
        <w:t>07</w:t>
      </w:r>
      <w:r>
        <w:rPr>
          <w:sz w:val="28"/>
        </w:rPr>
        <w:t xml:space="preserve"> </w:t>
      </w:r>
      <w:r w:rsidR="002A2386">
        <w:rPr>
          <w:sz w:val="28"/>
        </w:rPr>
        <w:t>лютого</w:t>
      </w:r>
      <w:r w:rsidRPr="00991990">
        <w:rPr>
          <w:sz w:val="28"/>
        </w:rPr>
        <w:t xml:space="preserve"> 2018 року</w:t>
      </w:r>
      <w:r>
        <w:rPr>
          <w:sz w:val="28"/>
        </w:rPr>
        <w:t>.</w:t>
      </w:r>
    </w:p>
    <w:p w:rsidR="00E5650F" w:rsidRDefault="00E5650F" w:rsidP="00730F67">
      <w:pPr>
        <w:pStyle w:val="a3"/>
        <w:spacing w:line="247" w:lineRule="auto"/>
        <w:ind w:left="0" w:right="113"/>
        <w:jc w:val="both"/>
      </w:pPr>
      <w: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E5650F" w:rsidRDefault="00E5650F" w:rsidP="00730F67">
      <w:pPr>
        <w:pStyle w:val="a3"/>
        <w:spacing w:line="247" w:lineRule="auto"/>
        <w:ind w:left="0" w:right="114"/>
        <w:jc w:val="both"/>
      </w:pPr>
      <w:r>
        <w:t xml:space="preserve">До участі в аукціоні не допускаються особи, на яких поширюються обмеження, визначені частиною другою статті 8 Закону України «Про </w:t>
      </w:r>
      <w:r>
        <w:lastRenderedPageBreak/>
        <w:t>приватизацію державного і комунального майна».</w:t>
      </w:r>
    </w:p>
    <w:p w:rsidR="00E5650F" w:rsidRDefault="00E5650F" w:rsidP="00730F67">
      <w:pPr>
        <w:pStyle w:val="a3"/>
        <w:spacing w:before="9"/>
        <w:ind w:left="0"/>
        <w:jc w:val="both"/>
        <w:rPr>
          <w:sz w:val="27"/>
        </w:rPr>
      </w:pPr>
    </w:p>
    <w:p w:rsidR="00E5650F" w:rsidRDefault="00E5650F" w:rsidP="00730F67">
      <w:pPr>
        <w:spacing w:line="247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Кінцевий строк подання заяви на участь в аукціоні з умовами  </w:t>
      </w:r>
      <w:r>
        <w:rPr>
          <w:sz w:val="28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E5650F" w:rsidRDefault="00E5650F" w:rsidP="00730F67">
      <w:pPr>
        <w:pStyle w:val="a3"/>
        <w:spacing w:before="1" w:line="247" w:lineRule="auto"/>
        <w:ind w:left="0" w:right="-28"/>
        <w:jc w:val="both"/>
        <w:rPr>
          <w:b/>
        </w:rPr>
      </w:pPr>
    </w:p>
    <w:p w:rsidR="00E5650F" w:rsidRPr="00062702" w:rsidRDefault="00E5650F" w:rsidP="00730F67">
      <w:pPr>
        <w:pStyle w:val="a3"/>
        <w:spacing w:before="1" w:line="247" w:lineRule="auto"/>
        <w:ind w:left="0" w:right="-28"/>
        <w:jc w:val="both"/>
      </w:pPr>
      <w:r>
        <w:rPr>
          <w:b/>
        </w:rPr>
        <w:t xml:space="preserve">Час і місце проведення огляду об’єкта: </w:t>
      </w:r>
      <w:r>
        <w:t xml:space="preserve">ознайомитися з об`єктом можна в робочі дні за місцем його розташування за адресою: Черкаська обл., </w:t>
      </w:r>
      <w:r>
        <w:br/>
        <w:t xml:space="preserve">м. Золотоноша, вул. </w:t>
      </w:r>
      <w:proofErr w:type="spellStart"/>
      <w:r>
        <w:t>Жашківська</w:t>
      </w:r>
      <w:proofErr w:type="spellEnd"/>
      <w:r>
        <w:t xml:space="preserve">, 3А. Для можливості огляду та ознайомлення з документами, що стосуються об’єкта, потенційним покупцям необхідно звертатися до управління житлово-комунального господарства за адресою: </w:t>
      </w:r>
      <w:r>
        <w:br/>
        <w:t>м. Золотоноша, вул. Садовий проїзд, 8 в робочі дні з 10-00 до 15-00. Телефони для довідок: (04737) 23093; e-</w:t>
      </w:r>
      <w:proofErr w:type="spellStart"/>
      <w:r>
        <w:t>mail</w:t>
      </w:r>
      <w:proofErr w:type="spellEnd"/>
      <w:r>
        <w:t>:</w:t>
      </w:r>
      <w:hyperlink r:id="rId5">
        <w:r>
          <w:t xml:space="preserve"> </w:t>
        </w:r>
        <w:r w:rsidRPr="00062702">
          <w:t>ugkg-zolo@ukr.net.</w:t>
        </w:r>
      </w:hyperlink>
    </w:p>
    <w:p w:rsidR="00E5650F" w:rsidRDefault="00E5650F" w:rsidP="00730F67">
      <w:pPr>
        <w:pStyle w:val="a3"/>
        <w:spacing w:before="8"/>
        <w:ind w:left="0" w:right="-28"/>
        <w:rPr>
          <w:sz w:val="27"/>
        </w:rPr>
      </w:pPr>
    </w:p>
    <w:p w:rsidR="00E5650F" w:rsidRPr="002506AC" w:rsidRDefault="00E5650F" w:rsidP="002506AC">
      <w:pPr>
        <w:pStyle w:val="a3"/>
        <w:spacing w:line="318" w:lineRule="exact"/>
        <w:ind w:left="0" w:right="-28"/>
        <w:rPr>
          <w:b/>
          <w:i/>
        </w:rPr>
      </w:pPr>
      <w:r w:rsidRPr="002506AC">
        <w:rPr>
          <w:b/>
          <w:i/>
        </w:rPr>
        <w:t>Інформація про умови, на яких здійснюється приватизація об’єкта:</w:t>
      </w:r>
    </w:p>
    <w:p w:rsidR="00E5650F" w:rsidRDefault="00E5650F" w:rsidP="00730F67">
      <w:pPr>
        <w:pStyle w:val="a3"/>
        <w:spacing w:line="318" w:lineRule="exact"/>
        <w:ind w:left="0" w:right="-28"/>
      </w:pPr>
      <w:r>
        <w:rPr>
          <w:b/>
        </w:rPr>
        <w:t>Стартова</w:t>
      </w:r>
      <w:r>
        <w:rPr>
          <w:b/>
        </w:rPr>
        <w:tab/>
        <w:t>ціна</w:t>
      </w:r>
      <w:r>
        <w:rPr>
          <w:b/>
        </w:rPr>
        <w:tab/>
        <w:t>об’єкта</w:t>
      </w:r>
      <w:r>
        <w:rPr>
          <w:b/>
        </w:rPr>
        <w:tab/>
        <w:t>(без</w:t>
      </w:r>
      <w:r>
        <w:rPr>
          <w:b/>
        </w:rPr>
        <w:tab/>
        <w:t>ПДВ)</w:t>
      </w:r>
      <w:r>
        <w:rPr>
          <w:b/>
        </w:rPr>
        <w:tab/>
        <w:t>для продажу на</w:t>
      </w:r>
      <w:r>
        <w:rPr>
          <w:b/>
          <w:spacing w:val="65"/>
        </w:rPr>
        <w:t xml:space="preserve"> </w:t>
      </w:r>
      <w:r>
        <w:rPr>
          <w:b/>
        </w:rPr>
        <w:t>аукціоні</w:t>
      </w:r>
      <w:r>
        <w:rPr>
          <w:b/>
          <w:spacing w:val="45"/>
        </w:rPr>
        <w:t xml:space="preserve"> </w:t>
      </w:r>
      <w:r>
        <w:rPr>
          <w:b/>
        </w:rPr>
        <w:t xml:space="preserve">з умовами: </w:t>
      </w:r>
      <w:r>
        <w:t>116 820</w:t>
      </w:r>
      <w:r w:rsidRPr="0082484D">
        <w:t>,00 грн. (</w:t>
      </w:r>
      <w:r>
        <w:t xml:space="preserve">Сто шістнадцять </w:t>
      </w:r>
      <w:r w:rsidRPr="0082484D">
        <w:t xml:space="preserve">тисяч </w:t>
      </w:r>
      <w:r>
        <w:t>вісімсот двадцять</w:t>
      </w:r>
      <w:r w:rsidRPr="0082484D">
        <w:t xml:space="preserve"> грн. 00 коп.)</w:t>
      </w:r>
    </w:p>
    <w:p w:rsidR="00E5650F" w:rsidRPr="007304A4" w:rsidRDefault="00E5650F" w:rsidP="00730F67">
      <w:pPr>
        <w:spacing w:before="8"/>
        <w:ind w:right="-28"/>
        <w:rPr>
          <w:sz w:val="28"/>
        </w:rPr>
      </w:pPr>
      <w:r>
        <w:rPr>
          <w:b/>
          <w:sz w:val="28"/>
        </w:rPr>
        <w:t xml:space="preserve">Розмір гарантійного внеску: </w:t>
      </w:r>
      <w:r>
        <w:rPr>
          <w:b/>
          <w:sz w:val="28"/>
        </w:rPr>
        <w:br/>
      </w:r>
      <w:r>
        <w:rPr>
          <w:sz w:val="28"/>
        </w:rPr>
        <w:t>11 682,00 грн. (Одинадцять тисяч шістсот вісімдесят дві грн. 40 коп.).</w:t>
      </w:r>
    </w:p>
    <w:p w:rsidR="00E5650F" w:rsidRDefault="00E5650F" w:rsidP="00F639F0">
      <w:pPr>
        <w:ind w:right="-28"/>
        <w:rPr>
          <w:sz w:val="28"/>
        </w:rPr>
      </w:pPr>
    </w:p>
    <w:p w:rsidR="00E5650F" w:rsidRPr="00F639F0" w:rsidRDefault="00E5650F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із</w:t>
      </w:r>
    </w:p>
    <w:p w:rsidR="00E5650F" w:rsidRPr="00F639F0" w:rsidRDefault="00E5650F" w:rsidP="004F1791">
      <w:pPr>
        <w:ind w:right="-28"/>
        <w:rPr>
          <w:sz w:val="28"/>
        </w:rPr>
      </w:pPr>
      <w:r w:rsidRPr="00F639F0">
        <w:rPr>
          <w:b/>
          <w:sz w:val="28"/>
        </w:rPr>
        <w:t>зниженням стартової ціни:</w:t>
      </w:r>
      <w:r w:rsidRPr="00F639F0">
        <w:rPr>
          <w:sz w:val="28"/>
        </w:rPr>
        <w:t xml:space="preserve"> </w:t>
      </w:r>
      <w:r w:rsidRPr="004F1791">
        <w:rPr>
          <w:sz w:val="28"/>
        </w:rPr>
        <w:t>5</w:t>
      </w:r>
      <w:r>
        <w:rPr>
          <w:sz w:val="28"/>
        </w:rPr>
        <w:t>8 410,0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чотириста десять грн. 00 коп.)</w:t>
      </w:r>
      <w:r w:rsidRPr="00F639F0">
        <w:rPr>
          <w:sz w:val="28"/>
        </w:rPr>
        <w:t>.</w:t>
      </w:r>
    </w:p>
    <w:p w:rsidR="00E5650F" w:rsidRDefault="00E5650F" w:rsidP="00F639F0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841,00</w:t>
      </w:r>
      <w:r w:rsidRPr="00F639F0">
        <w:rPr>
          <w:sz w:val="28"/>
        </w:rPr>
        <w:t xml:space="preserve"> грн.</w:t>
      </w:r>
    </w:p>
    <w:p w:rsidR="00E5650F" w:rsidRPr="00F639F0" w:rsidRDefault="00E5650F" w:rsidP="00F639F0">
      <w:pPr>
        <w:ind w:right="-28"/>
        <w:rPr>
          <w:sz w:val="28"/>
        </w:rPr>
      </w:pPr>
    </w:p>
    <w:p w:rsidR="00E5650F" w:rsidRPr="00F639F0" w:rsidRDefault="00E5650F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за</w:t>
      </w:r>
    </w:p>
    <w:p w:rsidR="00E5650F" w:rsidRPr="00F639F0" w:rsidRDefault="00E5650F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методом покрокового зниження ціни та подальшого подання цінових</w:t>
      </w:r>
    </w:p>
    <w:p w:rsidR="00E5650F" w:rsidRPr="00F639F0" w:rsidRDefault="00E5650F" w:rsidP="00AF0C92">
      <w:pPr>
        <w:ind w:right="-28"/>
        <w:rPr>
          <w:sz w:val="28"/>
        </w:rPr>
      </w:pPr>
      <w:r w:rsidRPr="00F639F0">
        <w:rPr>
          <w:b/>
          <w:sz w:val="28"/>
        </w:rPr>
        <w:t xml:space="preserve">пропозицій: </w:t>
      </w:r>
      <w:r w:rsidRPr="004F1791">
        <w:rPr>
          <w:sz w:val="28"/>
        </w:rPr>
        <w:t>5</w:t>
      </w:r>
      <w:r>
        <w:rPr>
          <w:sz w:val="28"/>
        </w:rPr>
        <w:t>8 410,0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чотириста десять грн. 00 коп.)</w:t>
      </w:r>
      <w:r w:rsidRPr="00F639F0">
        <w:rPr>
          <w:sz w:val="28"/>
        </w:rPr>
        <w:t>.</w:t>
      </w:r>
    </w:p>
    <w:p w:rsidR="00E5650F" w:rsidRDefault="00E5650F" w:rsidP="00AF0C92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841,00</w:t>
      </w:r>
      <w:r w:rsidRPr="00F639F0">
        <w:rPr>
          <w:sz w:val="28"/>
        </w:rPr>
        <w:t xml:space="preserve"> грн.</w:t>
      </w:r>
    </w:p>
    <w:p w:rsidR="00E5650F" w:rsidRDefault="00E5650F" w:rsidP="003B63BA">
      <w:pPr>
        <w:ind w:right="-28"/>
        <w:rPr>
          <w:b/>
          <w:sz w:val="28"/>
        </w:rPr>
      </w:pPr>
    </w:p>
    <w:p w:rsidR="00E5650F" w:rsidRDefault="00E5650F" w:rsidP="003B63BA">
      <w:pPr>
        <w:ind w:right="-28"/>
        <w:rPr>
          <w:b/>
          <w:sz w:val="28"/>
        </w:rPr>
      </w:pPr>
      <w:r>
        <w:rPr>
          <w:b/>
          <w:sz w:val="28"/>
        </w:rPr>
        <w:t xml:space="preserve">Розмір реєстраційного внеску: </w:t>
      </w:r>
    </w:p>
    <w:p w:rsidR="00E5650F" w:rsidRDefault="00E5650F" w:rsidP="003B63BA">
      <w:pPr>
        <w:ind w:right="-28"/>
        <w:rPr>
          <w:sz w:val="28"/>
        </w:rPr>
      </w:pPr>
      <w:r>
        <w:rPr>
          <w:sz w:val="28"/>
        </w:rPr>
        <w:t>744,60 грн. (Сімсот сорок чотири грн. 60 коп.).</w:t>
      </w:r>
    </w:p>
    <w:p w:rsidR="00E5650F" w:rsidRDefault="00E5650F" w:rsidP="00730F67">
      <w:pPr>
        <w:pStyle w:val="a3"/>
        <w:spacing w:before="2"/>
        <w:ind w:left="0" w:right="-28"/>
      </w:pPr>
    </w:p>
    <w:p w:rsidR="00E5650F" w:rsidRDefault="00E5650F" w:rsidP="00730F67">
      <w:pPr>
        <w:pStyle w:val="1"/>
        <w:ind w:left="0" w:right="-28"/>
      </w:pPr>
      <w:r>
        <w:t>Умови продажу:</w:t>
      </w:r>
    </w:p>
    <w:p w:rsidR="00E5650F" w:rsidRDefault="00E5650F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 xml:space="preserve">Переможець аукціону зобов’язаний протягом 1 місяця після укладання договору купівлі-продажу об’єкта приватизації звернутися до </w:t>
      </w:r>
      <w:proofErr w:type="spellStart"/>
      <w:r>
        <w:t>Золотоніської</w:t>
      </w:r>
      <w:proofErr w:type="spellEnd"/>
      <w:r>
        <w:t xml:space="preserve"> міської ради в порядку визначеному Земельним кодексом України із заявою про укладання договору оренди земельної ділянки площею 8,5697 га, кадастровий номер 7110400000:06:002:0041, цільове призначення 01.13 для іншого сільськогосподарського призначення, що знаходиться за адресою: Черкаська обл., м. Золотоноша, вул. </w:t>
      </w:r>
      <w:proofErr w:type="spellStart"/>
      <w:r>
        <w:t>Жашківська</w:t>
      </w:r>
      <w:proofErr w:type="spellEnd"/>
      <w:r>
        <w:t>, 3А;</w:t>
      </w:r>
    </w:p>
    <w:p w:rsidR="00E5650F" w:rsidRDefault="00E5650F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 xml:space="preserve">Переможець аукціону зобов’язаний додатково до ціни продажу об’єкта </w:t>
      </w:r>
      <w:r>
        <w:lastRenderedPageBreak/>
        <w:t>приватизації сплатити оформлення та реєстрацію договору купівлі-продажу об’єкта приватизації, оцінки об’єкта приватизації, інші витрати за потреби.</w:t>
      </w:r>
    </w:p>
    <w:p w:rsidR="00E5650F" w:rsidRPr="00062702" w:rsidRDefault="00E5650F" w:rsidP="00730F67">
      <w:pPr>
        <w:pStyle w:val="a3"/>
        <w:spacing w:before="8" w:line="247" w:lineRule="auto"/>
        <w:ind w:left="0" w:right="-28"/>
        <w:jc w:val="both"/>
      </w:pPr>
    </w:p>
    <w:p w:rsidR="00E5650F" w:rsidRDefault="00E5650F" w:rsidP="001C278E">
      <w:pPr>
        <w:spacing w:line="247" w:lineRule="auto"/>
        <w:jc w:val="both"/>
        <w:rPr>
          <w:sz w:val="28"/>
        </w:rPr>
      </w:pPr>
      <w:r w:rsidRPr="001C278E">
        <w:rPr>
          <w:b/>
          <w:sz w:val="28"/>
          <w:szCs w:val="28"/>
        </w:rPr>
        <w:t>Організатор аукціону:</w:t>
      </w:r>
      <w:r>
        <w:rPr>
          <w:b/>
        </w:rPr>
        <w:t xml:space="preserve"> </w:t>
      </w:r>
      <w:r w:rsidRPr="00DD0C9E">
        <w:rPr>
          <w:sz w:val="28"/>
          <w:szCs w:val="28"/>
        </w:rPr>
        <w:t xml:space="preserve">управління житлово-комунального господарства 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t xml:space="preserve">, </w:t>
      </w:r>
      <w:r w:rsidRPr="001C278E">
        <w:rPr>
          <w:sz w:val="28"/>
          <w:szCs w:val="28"/>
        </w:rPr>
        <w:t>адреса:</w:t>
      </w:r>
      <w:r>
        <w:t xml:space="preserve">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23093,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5F2DE6">
        <w:fldChar w:fldCharType="begin"/>
      </w:r>
      <w:r w:rsidR="005F2DE6">
        <w:instrText>HYPERLINK "mailto::%20ugkg-zolo@ukr.net."</w:instrText>
      </w:r>
      <w:r w:rsidR="005F2DE6">
        <w:fldChar w:fldCharType="separate"/>
      </w:r>
      <w:r w:rsidRPr="001C278E">
        <w:rPr>
          <w:rStyle w:val="a6"/>
          <w:sz w:val="28"/>
          <w:u w:val="none"/>
        </w:rPr>
        <w:t>:</w:t>
      </w:r>
      <w:r w:rsidRPr="001C278E">
        <w:rPr>
          <w:rStyle w:val="a6"/>
          <w:color w:val="auto"/>
          <w:spacing w:val="-1"/>
          <w:sz w:val="28"/>
          <w:u w:val="none"/>
        </w:rPr>
        <w:t xml:space="preserve"> </w:t>
      </w:r>
      <w:r w:rsidRPr="001C278E">
        <w:rPr>
          <w:rStyle w:val="a6"/>
          <w:color w:val="auto"/>
          <w:sz w:val="28"/>
          <w:u w:val="none"/>
          <w:lang w:val="en-US"/>
        </w:rPr>
        <w:t>ugkg</w:t>
      </w:r>
      <w:r w:rsidRPr="001C278E">
        <w:rPr>
          <w:rStyle w:val="a6"/>
          <w:color w:val="auto"/>
          <w:sz w:val="28"/>
          <w:u w:val="none"/>
        </w:rPr>
        <w:t>-</w:t>
      </w:r>
      <w:r w:rsidRPr="001C278E">
        <w:rPr>
          <w:rStyle w:val="a6"/>
          <w:color w:val="auto"/>
          <w:sz w:val="28"/>
          <w:u w:val="none"/>
          <w:lang w:val="en-US"/>
        </w:rPr>
        <w:t>zolo</w:t>
      </w:r>
      <w:r w:rsidRPr="001C278E">
        <w:rPr>
          <w:rStyle w:val="a6"/>
          <w:color w:val="auto"/>
          <w:sz w:val="28"/>
          <w:u w:val="none"/>
        </w:rPr>
        <w:t>@</w:t>
      </w:r>
      <w:r w:rsidRPr="001C278E">
        <w:rPr>
          <w:rStyle w:val="a6"/>
          <w:color w:val="auto"/>
          <w:sz w:val="28"/>
          <w:u w:val="none"/>
          <w:lang w:val="en-US"/>
        </w:rPr>
        <w:t>ukr</w:t>
      </w:r>
      <w:r w:rsidRPr="001C278E">
        <w:rPr>
          <w:rStyle w:val="a6"/>
          <w:color w:val="auto"/>
          <w:sz w:val="28"/>
          <w:u w:val="none"/>
        </w:rPr>
        <w:t>.</w:t>
      </w:r>
      <w:r w:rsidRPr="001C278E">
        <w:rPr>
          <w:rStyle w:val="a6"/>
          <w:color w:val="auto"/>
          <w:sz w:val="28"/>
          <w:u w:val="none"/>
          <w:lang w:val="en-US"/>
        </w:rPr>
        <w:t>net</w:t>
      </w:r>
      <w:r w:rsidRPr="001C278E">
        <w:rPr>
          <w:rStyle w:val="a6"/>
          <w:color w:val="auto"/>
          <w:sz w:val="28"/>
          <w:u w:val="none"/>
        </w:rPr>
        <w:t>.</w:t>
      </w:r>
      <w:r w:rsidR="005F2DE6">
        <w:fldChar w:fldCharType="end"/>
      </w:r>
    </w:p>
    <w:p w:rsidR="00E5650F" w:rsidRDefault="00E5650F" w:rsidP="001C278E">
      <w:pPr>
        <w:pStyle w:val="a3"/>
        <w:spacing w:before="1" w:line="247" w:lineRule="auto"/>
        <w:ind w:left="0" w:right="-28"/>
        <w:jc w:val="both"/>
      </w:pPr>
      <w:r>
        <w:t>Час роботи служби з організації аукціону:</w:t>
      </w:r>
    </w:p>
    <w:p w:rsidR="00E5650F" w:rsidRDefault="00E5650F" w:rsidP="00730F67">
      <w:pPr>
        <w:pStyle w:val="a3"/>
        <w:spacing w:before="8" w:line="247" w:lineRule="auto"/>
        <w:ind w:left="0" w:right="118"/>
        <w:jc w:val="both"/>
      </w:pPr>
      <w:r>
        <w:t xml:space="preserve">контактна особа від </w:t>
      </w:r>
      <w:r w:rsidRPr="00DD0C9E">
        <w:t>управління житлово-комунального господарства</w:t>
      </w:r>
      <w:r>
        <w:t>, яка є відповідальною за забезпечення можливості огляду</w:t>
      </w:r>
      <w:r>
        <w:rPr>
          <w:spacing w:val="69"/>
        </w:rPr>
        <w:t xml:space="preserve"> </w:t>
      </w:r>
      <w:r>
        <w:t>об’єкта:</w:t>
      </w:r>
    </w:p>
    <w:p w:rsidR="00E5650F" w:rsidRPr="001C278E" w:rsidRDefault="00E5650F" w:rsidP="00730F67">
      <w:pPr>
        <w:pStyle w:val="a3"/>
        <w:spacing w:before="69" w:line="247" w:lineRule="auto"/>
        <w:ind w:left="0"/>
      </w:pPr>
      <w:proofErr w:type="spellStart"/>
      <w:r>
        <w:t>Кривошея</w:t>
      </w:r>
      <w:proofErr w:type="spellEnd"/>
      <w:r>
        <w:t xml:space="preserve"> Юрій Станіславович, тел. 097-3597048, e-</w:t>
      </w:r>
      <w:proofErr w:type="spellStart"/>
      <w:r>
        <w:t>mail</w:t>
      </w:r>
      <w:proofErr w:type="spellEnd"/>
      <w:r>
        <w:t xml:space="preserve">: </w:t>
      </w:r>
      <w:r w:rsidRPr="001C278E">
        <w:t>ugkg-</w:t>
      </w:r>
      <w:proofErr w:type="spellStart"/>
      <w:r w:rsidRPr="001C278E">
        <w:t>zolo</w:t>
      </w:r>
      <w:proofErr w:type="spellEnd"/>
      <w:r w:rsidRPr="001C278E">
        <w:t>@ukr.net.</w:t>
      </w:r>
    </w:p>
    <w:p w:rsidR="00E5650F" w:rsidRDefault="00E5650F" w:rsidP="00730F67">
      <w:pPr>
        <w:pStyle w:val="a3"/>
        <w:ind w:left="0"/>
      </w:pPr>
    </w:p>
    <w:p w:rsidR="00E5650F" w:rsidRDefault="00E5650F" w:rsidP="00730F67">
      <w:pPr>
        <w:pStyle w:val="2"/>
        <w:spacing w:before="1"/>
        <w:ind w:left="0"/>
      </w:pPr>
      <w:r>
        <w:t>Додаткова інформація:</w:t>
      </w:r>
    </w:p>
    <w:p w:rsidR="00E5650F" w:rsidRPr="002506AC" w:rsidRDefault="00E5650F" w:rsidP="00730F67">
      <w:pPr>
        <w:pStyle w:val="a3"/>
        <w:spacing w:before="8" w:line="247" w:lineRule="auto"/>
        <w:ind w:left="0" w:right="124"/>
        <w:jc w:val="both"/>
      </w:pPr>
      <w:r w:rsidRPr="002506AC">
        <w:t>Рахунки ОЕМ, відкриті для сплати реєстраційного внеску та гарантійного внеску:</w:t>
      </w:r>
    </w:p>
    <w:p w:rsidR="00E5650F" w:rsidRDefault="00E5650F" w:rsidP="00730F67">
      <w:pPr>
        <w:pStyle w:val="a3"/>
        <w:spacing w:before="8" w:line="247" w:lineRule="auto"/>
        <w:ind w:left="0" w:right="124"/>
        <w:jc w:val="both"/>
      </w:pPr>
      <w:r>
        <w:t xml:space="preserve">р/р 26006083095001  МФО банку: 380634 Назва банку: </w:t>
      </w:r>
      <w:proofErr w:type="spellStart"/>
      <w:r>
        <w:t>ПуАТ</w:t>
      </w:r>
      <w:proofErr w:type="spellEnd"/>
      <w:r>
        <w:t xml:space="preserve"> «КБ «АКОРДБАНК», ЄДРПОУ 25158707</w:t>
      </w:r>
      <w:bookmarkStart w:id="0" w:name="_GoBack"/>
      <w:bookmarkEnd w:id="0"/>
    </w:p>
    <w:p w:rsidR="00E5650F" w:rsidRDefault="00E5650F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  <w:rPr>
          <w:sz w:val="23"/>
        </w:rPr>
      </w:pPr>
    </w:p>
    <w:p w:rsidR="00E5650F" w:rsidRDefault="00E5650F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</w:pPr>
      <w:r w:rsidRPr="002506AC">
        <w:t xml:space="preserve">Оператор електронного майданчика перераховує на казначейський рахунок </w:t>
      </w:r>
      <w:r w:rsidRPr="002506AC">
        <w:rPr>
          <w:spacing w:val="1"/>
        </w:rPr>
        <w:t xml:space="preserve"> </w:t>
      </w:r>
      <w:r w:rsidRPr="002506AC">
        <w:t>№</w:t>
      </w:r>
      <w:r w:rsidRPr="002506AC">
        <w:rPr>
          <w:u w:val="single" w:color="FE0000"/>
        </w:rPr>
        <w:t xml:space="preserve"> </w:t>
      </w:r>
      <w:r w:rsidRPr="002506AC">
        <w:t xml:space="preserve">31514905023007, одержувач: код ЄДРПОУ 36774284, </w:t>
      </w:r>
      <w:proofErr w:type="spellStart"/>
      <w:r w:rsidRPr="002506AC">
        <w:t>Золотоніське</w:t>
      </w:r>
      <w:proofErr w:type="spellEnd"/>
      <w:r>
        <w:t xml:space="preserve"> УК/Золотоноша/31030000; найменування банку: Казначейство України (ЕАП), МФО банку 899998,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</w:t>
      </w:r>
      <w:r>
        <w:rPr>
          <w:spacing w:val="-2"/>
        </w:rPr>
        <w:t xml:space="preserve"> </w:t>
      </w:r>
      <w:r>
        <w:t>переможцем.</w:t>
      </w:r>
    </w:p>
    <w:p w:rsidR="00E5650F" w:rsidRPr="002506AC" w:rsidRDefault="00E5650F" w:rsidP="00730F67">
      <w:pPr>
        <w:spacing w:line="312" w:lineRule="exact"/>
        <w:rPr>
          <w:b/>
          <w:sz w:val="28"/>
        </w:rPr>
      </w:pPr>
      <w:r w:rsidRPr="002506AC">
        <w:rPr>
          <w:b/>
          <w:sz w:val="28"/>
        </w:rPr>
        <w:t>Призначення платежу:</w:t>
      </w:r>
    </w:p>
    <w:p w:rsidR="00E5650F" w:rsidRPr="00AA27EE" w:rsidRDefault="00E5650F" w:rsidP="00AA27EE">
      <w:pPr>
        <w:pStyle w:val="a3"/>
        <w:spacing w:before="4"/>
        <w:ind w:left="0"/>
        <w:rPr>
          <w:b/>
        </w:rPr>
      </w:pPr>
      <w:r w:rsidRPr="00AA27EE">
        <w:rPr>
          <w:b/>
        </w:rPr>
        <w:t>Кошти від відчуження майна.</w:t>
      </w:r>
      <w:r>
        <w:rPr>
          <w:b/>
        </w:rPr>
        <w:t xml:space="preserve"> </w:t>
      </w:r>
    </w:p>
    <w:p w:rsidR="00E5650F" w:rsidRDefault="00E5650F" w:rsidP="00AA27EE">
      <w:pPr>
        <w:pStyle w:val="a3"/>
        <w:spacing w:before="4"/>
        <w:ind w:left="0"/>
        <w:rPr>
          <w:b/>
          <w:sz w:val="29"/>
        </w:rPr>
      </w:pPr>
    </w:p>
    <w:p w:rsidR="00E5650F" w:rsidRPr="003A657E" w:rsidRDefault="00E5650F" w:rsidP="003A657E">
      <w:pPr>
        <w:jc w:val="both"/>
        <w:rPr>
          <w:sz w:val="28"/>
          <w:szCs w:val="28"/>
        </w:rPr>
      </w:pPr>
      <w:r w:rsidRPr="003A657E">
        <w:rPr>
          <w:b/>
          <w:sz w:val="28"/>
          <w:szCs w:val="28"/>
        </w:rPr>
        <w:t>Період між аукціонам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E5650F" w:rsidRPr="003A657E" w:rsidRDefault="00E5650F" w:rsidP="003A657E">
      <w:pPr>
        <w:jc w:val="both"/>
        <w:rPr>
          <w:sz w:val="28"/>
          <w:szCs w:val="28"/>
        </w:rPr>
      </w:pPr>
    </w:p>
    <w:p w:rsidR="00E5650F" w:rsidRPr="003A657E" w:rsidRDefault="00E5650F" w:rsidP="003A657E">
      <w:pPr>
        <w:jc w:val="both"/>
        <w:rPr>
          <w:sz w:val="28"/>
          <w:szCs w:val="28"/>
        </w:rPr>
      </w:pPr>
      <w:r w:rsidRPr="003A657E">
        <w:rPr>
          <w:sz w:val="28"/>
          <w:szCs w:val="28"/>
        </w:rPr>
        <w:t>35 календарних днів від дати аукціону</w:t>
      </w:r>
      <w:r>
        <w:rPr>
          <w:sz w:val="28"/>
          <w:szCs w:val="28"/>
        </w:rPr>
        <w:t xml:space="preserve"> </w:t>
      </w:r>
      <w:r w:rsidRPr="003A657E">
        <w:rPr>
          <w:sz w:val="28"/>
          <w:szCs w:val="28"/>
        </w:rPr>
        <w:t>(опублікування інформаційного повідомлення про приватизацію об’єкта)</w:t>
      </w:r>
    </w:p>
    <w:p w:rsidR="00E5650F" w:rsidRPr="00AA27EE" w:rsidRDefault="00E5650F" w:rsidP="00AA27EE">
      <w:pPr>
        <w:pStyle w:val="a3"/>
        <w:spacing w:before="4"/>
        <w:ind w:left="0"/>
        <w:rPr>
          <w:b/>
          <w:sz w:val="29"/>
        </w:rPr>
      </w:pPr>
    </w:p>
    <w:p w:rsidR="00E5650F" w:rsidRDefault="00E5650F" w:rsidP="00AF0C92">
      <w:pPr>
        <w:spacing w:before="8"/>
        <w:ind w:right="-28"/>
        <w:jc w:val="both"/>
        <w:rPr>
          <w:sz w:val="28"/>
        </w:rPr>
      </w:pPr>
      <w:r w:rsidRPr="00AA27EE">
        <w:rPr>
          <w:b/>
          <w:sz w:val="28"/>
        </w:rPr>
        <w:t xml:space="preserve">Крок аукціону на аукціоні з умовами: </w:t>
      </w:r>
      <w:r>
        <w:rPr>
          <w:sz w:val="28"/>
        </w:rPr>
        <w:t>1 168,20 грн. (Одна тисяча сто шістдесят вісім грн. 20 коп.).</w:t>
      </w:r>
    </w:p>
    <w:p w:rsidR="00E5650F" w:rsidRPr="003A657E" w:rsidRDefault="00E5650F" w:rsidP="003A657E">
      <w:pPr>
        <w:spacing w:before="8"/>
        <w:ind w:right="-28"/>
        <w:jc w:val="both"/>
        <w:rPr>
          <w:sz w:val="28"/>
          <w:szCs w:val="28"/>
        </w:rPr>
      </w:pPr>
      <w:r w:rsidRPr="003A657E">
        <w:rPr>
          <w:b/>
          <w:sz w:val="28"/>
          <w:szCs w:val="28"/>
        </w:rPr>
        <w:t>Крок аукціону на аукціоні</w:t>
      </w:r>
      <w:r w:rsidRPr="003A657E">
        <w:rPr>
          <w:sz w:val="28"/>
          <w:szCs w:val="28"/>
        </w:rPr>
        <w:t xml:space="preserve"> </w:t>
      </w:r>
      <w:r w:rsidRPr="003A657E">
        <w:rPr>
          <w:b/>
          <w:sz w:val="28"/>
          <w:szCs w:val="28"/>
        </w:rPr>
        <w:t>із зниженням стартової ціни та аукціоні за методом покрокового зниження ціни та подальшого подання цінових пропозицій:</w:t>
      </w:r>
    </w:p>
    <w:p w:rsidR="00E5650F" w:rsidRPr="003A657E" w:rsidRDefault="00E5650F" w:rsidP="003A657E">
      <w:pPr>
        <w:spacing w:before="8"/>
        <w:ind w:right="-28"/>
        <w:jc w:val="both"/>
        <w:rPr>
          <w:sz w:val="28"/>
          <w:szCs w:val="28"/>
        </w:rPr>
      </w:pPr>
      <w:r w:rsidRPr="003A657E">
        <w:rPr>
          <w:sz w:val="28"/>
          <w:szCs w:val="28"/>
        </w:rPr>
        <w:t>584,10 грн. (П’ятсот вісімдесят чотири грн. 10 коп.).</w:t>
      </w:r>
    </w:p>
    <w:p w:rsidR="00E5650F" w:rsidRPr="007304A4" w:rsidRDefault="00E5650F" w:rsidP="00AF0C92">
      <w:pPr>
        <w:spacing w:before="8"/>
        <w:ind w:right="-28"/>
        <w:jc w:val="both"/>
        <w:rPr>
          <w:sz w:val="28"/>
        </w:rPr>
      </w:pPr>
    </w:p>
    <w:p w:rsidR="00E5650F" w:rsidRPr="00AA27EE" w:rsidRDefault="00E5650F" w:rsidP="00730F67">
      <w:pPr>
        <w:spacing w:before="1"/>
        <w:rPr>
          <w:sz w:val="28"/>
          <w:u w:val="single"/>
        </w:rPr>
      </w:pPr>
    </w:p>
    <w:sectPr w:rsidR="00E5650F" w:rsidRPr="00AA27EE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19"/>
    <w:multiLevelType w:val="hybridMultilevel"/>
    <w:tmpl w:val="F112D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2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5B"/>
    <w:rsid w:val="000359E8"/>
    <w:rsid w:val="00062702"/>
    <w:rsid w:val="000C2CCB"/>
    <w:rsid w:val="000E601C"/>
    <w:rsid w:val="000F130B"/>
    <w:rsid w:val="00130203"/>
    <w:rsid w:val="00162909"/>
    <w:rsid w:val="0016463E"/>
    <w:rsid w:val="001C278E"/>
    <w:rsid w:val="001C685B"/>
    <w:rsid w:val="002506AC"/>
    <w:rsid w:val="0028281C"/>
    <w:rsid w:val="002A2386"/>
    <w:rsid w:val="002A7DA0"/>
    <w:rsid w:val="002E22BA"/>
    <w:rsid w:val="003A657E"/>
    <w:rsid w:val="003B63BA"/>
    <w:rsid w:val="004D3F61"/>
    <w:rsid w:val="004F1791"/>
    <w:rsid w:val="00591DEF"/>
    <w:rsid w:val="005E5EBB"/>
    <w:rsid w:val="005F2DE6"/>
    <w:rsid w:val="006112AC"/>
    <w:rsid w:val="006731B4"/>
    <w:rsid w:val="00724F26"/>
    <w:rsid w:val="007304A4"/>
    <w:rsid w:val="00730F67"/>
    <w:rsid w:val="00755797"/>
    <w:rsid w:val="007E01B1"/>
    <w:rsid w:val="007F1504"/>
    <w:rsid w:val="0082149A"/>
    <w:rsid w:val="0082484D"/>
    <w:rsid w:val="00867ED6"/>
    <w:rsid w:val="00872BDB"/>
    <w:rsid w:val="008757F6"/>
    <w:rsid w:val="009138E4"/>
    <w:rsid w:val="00991990"/>
    <w:rsid w:val="009A3D43"/>
    <w:rsid w:val="00A2218E"/>
    <w:rsid w:val="00A42FCA"/>
    <w:rsid w:val="00AA27EE"/>
    <w:rsid w:val="00AF0C92"/>
    <w:rsid w:val="00B3757C"/>
    <w:rsid w:val="00B37FA2"/>
    <w:rsid w:val="00B452C7"/>
    <w:rsid w:val="00BA30E2"/>
    <w:rsid w:val="00BD2C6D"/>
    <w:rsid w:val="00C01B3A"/>
    <w:rsid w:val="00C6282C"/>
    <w:rsid w:val="00D812CA"/>
    <w:rsid w:val="00D9214F"/>
    <w:rsid w:val="00DD0C9E"/>
    <w:rsid w:val="00E10926"/>
    <w:rsid w:val="00E17311"/>
    <w:rsid w:val="00E5650F"/>
    <w:rsid w:val="00F444BD"/>
    <w:rsid w:val="00F530AA"/>
    <w:rsid w:val="00F639F0"/>
    <w:rsid w:val="00F64152"/>
    <w:rsid w:val="00FB1C81"/>
    <w:rsid w:val="00FB3B37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1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685B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218E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a"/>
    <w:uiPriority w:val="99"/>
    <w:rsid w:val="001C685B"/>
  </w:style>
  <w:style w:type="character" w:styleId="a6">
    <w:name w:val="Hyperlink"/>
    <w:basedOn w:val="a0"/>
    <w:uiPriority w:val="99"/>
    <w:rsid w:val="00D9214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A7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2D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i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2018-12-26T12:34:00Z</cp:lastPrinted>
  <dcterms:created xsi:type="dcterms:W3CDTF">2018-08-02T06:51:00Z</dcterms:created>
  <dcterms:modified xsi:type="dcterms:W3CDTF">2019-01-16T10:07:00Z</dcterms:modified>
</cp:coreProperties>
</file>