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r w:rsidR="000F5FCC">
        <w:rPr>
          <w:b/>
          <w:bCs/>
          <w:sz w:val="24"/>
          <w:szCs w:val="22"/>
          <w:lang w:val="uk-UA"/>
        </w:rPr>
        <w:t>Незалежності, 9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r w:rsidR="000F5FCC">
        <w:rPr>
          <w:i/>
          <w:sz w:val="22"/>
          <w:szCs w:val="22"/>
          <w:lang w:val="uk-UA"/>
        </w:rPr>
        <w:t>Стецюк Юрій Володимирович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530AEF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0F5FCC" w:rsidRPr="000F5FCC">
        <w:rPr>
          <w:i/>
          <w:sz w:val="22"/>
          <w:szCs w:val="22"/>
          <w:lang w:val="uk-UA"/>
        </w:rPr>
        <w:t>Комунальне некомерційне підприємство «Міська стоматологічна поліклініка Івано-Франківської міської ради»</w:t>
      </w:r>
      <w:r w:rsidR="00530AEF" w:rsidRPr="00742B23">
        <w:rPr>
          <w:i/>
          <w:sz w:val="22"/>
          <w:szCs w:val="22"/>
          <w:lang w:val="uk-UA"/>
        </w:rPr>
        <w:t>, 760</w:t>
      </w:r>
      <w:r w:rsidR="000F5FCC">
        <w:rPr>
          <w:i/>
          <w:sz w:val="22"/>
          <w:szCs w:val="22"/>
          <w:lang w:val="uk-UA"/>
        </w:rPr>
        <w:t>18</w:t>
      </w:r>
      <w:r w:rsidR="00530AEF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530AEF" w:rsidRPr="00742B23">
        <w:rPr>
          <w:i/>
          <w:sz w:val="22"/>
          <w:szCs w:val="22"/>
          <w:lang w:val="uk-UA"/>
        </w:rPr>
        <w:t>м.Івано</w:t>
      </w:r>
      <w:proofErr w:type="spellEnd"/>
      <w:r w:rsidR="00530AEF" w:rsidRPr="00742B23">
        <w:rPr>
          <w:i/>
          <w:sz w:val="22"/>
          <w:szCs w:val="22"/>
          <w:lang w:val="uk-UA"/>
        </w:rPr>
        <w:t>-Франківськ, вул.</w:t>
      </w:r>
      <w:r w:rsidR="00530AEF">
        <w:rPr>
          <w:i/>
          <w:sz w:val="22"/>
          <w:szCs w:val="22"/>
          <w:lang w:val="uk-UA"/>
        </w:rPr>
        <w:t xml:space="preserve"> </w:t>
      </w:r>
      <w:r w:rsidR="000F5FCC">
        <w:rPr>
          <w:i/>
          <w:sz w:val="22"/>
          <w:szCs w:val="22"/>
          <w:lang w:val="uk-UA"/>
        </w:rPr>
        <w:t>Незалежності, 9</w:t>
      </w:r>
      <w:r w:rsidR="00530AEF">
        <w:rPr>
          <w:i/>
          <w:sz w:val="22"/>
          <w:szCs w:val="22"/>
          <w:lang w:val="uk-UA"/>
        </w:rPr>
        <w:t>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</w:t>
      </w:r>
      <w:r w:rsidR="000F5FCC">
        <w:rPr>
          <w:i/>
          <w:sz w:val="22"/>
          <w:szCs w:val="22"/>
          <w:lang w:val="uk-UA"/>
        </w:rPr>
        <w:t>3473</w:t>
      </w:r>
      <w:r w:rsidR="00961AD4">
        <w:rPr>
          <w:i/>
          <w:sz w:val="22"/>
          <w:szCs w:val="22"/>
          <w:lang w:val="uk-UA"/>
        </w:rPr>
        <w:t xml:space="preserve"> від </w:t>
      </w:r>
      <w:r w:rsidR="000F5FCC">
        <w:rPr>
          <w:i/>
          <w:sz w:val="22"/>
          <w:szCs w:val="22"/>
          <w:lang w:val="uk-UA"/>
        </w:rPr>
        <w:t>31.08.2011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0F5FCC">
        <w:rPr>
          <w:i/>
          <w:sz w:val="22"/>
          <w:szCs w:val="22"/>
          <w:lang w:val="uk-UA"/>
        </w:rPr>
        <w:t>Незалежності</w:t>
      </w:r>
      <w:proofErr w:type="spellEnd"/>
      <w:r w:rsidR="000F5FCC">
        <w:rPr>
          <w:i/>
          <w:sz w:val="22"/>
          <w:szCs w:val="22"/>
          <w:lang w:val="uk-UA"/>
        </w:rPr>
        <w:t>, 9</w:t>
      </w:r>
      <w:r w:rsidR="00961AD4" w:rsidRPr="00961AD4">
        <w:rPr>
          <w:i/>
          <w:sz w:val="22"/>
          <w:szCs w:val="22"/>
          <w:lang w:val="uk-UA"/>
        </w:rPr>
        <w:t>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 w:rsidRPr="00783F2B">
        <w:rPr>
          <w:i/>
          <w:sz w:val="22"/>
          <w:szCs w:val="22"/>
          <w:lang w:val="uk-UA"/>
        </w:rPr>
        <w:t>частина</w:t>
      </w:r>
      <w:r w:rsidR="00783F2B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D03423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3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F00FD3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на </w:t>
      </w:r>
      <w:r w:rsidR="000F5FCC">
        <w:rPr>
          <w:rStyle w:val="rvts24"/>
          <w:i/>
          <w:sz w:val="22"/>
          <w:szCs w:val="22"/>
          <w:shd w:val="clear" w:color="auto" w:fill="FFFFFF"/>
          <w:lang w:val="uk-UA"/>
        </w:rPr>
        <w:t>третьому</w:t>
      </w:r>
      <w:r w:rsidR="00F00FD3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 поверсі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r w:rsidR="000F5FCC" w:rsidRPr="000F5FCC">
        <w:rPr>
          <w:i/>
          <w:sz w:val="22"/>
          <w:szCs w:val="22"/>
          <w:lang w:val="uk-UA"/>
        </w:rPr>
        <w:t xml:space="preserve"> </w:t>
      </w:r>
      <w:r w:rsidR="000F5FCC" w:rsidRPr="000F5FCC">
        <w:rPr>
          <w:i/>
          <w:sz w:val="22"/>
          <w:szCs w:val="22"/>
          <w:lang w:val="uk-UA"/>
        </w:rPr>
        <w:t>Міська стоматологічна поліклініка Івано-Франківської міської ради</w:t>
      </w:r>
      <w:r w:rsidR="000F5FCC" w:rsidRPr="00961AD4">
        <w:rPr>
          <w:rStyle w:val="rvts8"/>
          <w:i/>
          <w:sz w:val="22"/>
          <w:szCs w:val="22"/>
        </w:rPr>
        <w:t xml:space="preserve"> 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F38B7">
        <w:rPr>
          <w:i/>
          <w:sz w:val="22"/>
          <w:szCs w:val="22"/>
          <w:lang w:val="uk-UA"/>
        </w:rPr>
        <w:t>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0F5FCC">
        <w:rPr>
          <w:i/>
          <w:sz w:val="22"/>
          <w:szCs w:val="22"/>
          <w:lang w:val="uk-UA"/>
        </w:rPr>
        <w:t>33 600</w:t>
      </w:r>
      <w:r w:rsidR="009F38B7" w:rsidRPr="009F38B7">
        <w:rPr>
          <w:i/>
          <w:sz w:val="22"/>
          <w:szCs w:val="22"/>
          <w:lang w:val="uk-UA"/>
        </w:rPr>
        <w:t>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D03423">
        <w:rPr>
          <w:sz w:val="22"/>
          <w:szCs w:val="22"/>
          <w:lang w:val="uk-UA"/>
        </w:rPr>
        <w:t>не належить до</w:t>
      </w:r>
      <w:r w:rsidR="00E1155E" w:rsidRPr="00961AD4">
        <w:rPr>
          <w:sz w:val="22"/>
          <w:szCs w:val="22"/>
          <w:lang w:val="uk-UA"/>
        </w:rPr>
        <w:t xml:space="preserve"> пам’ят</w:t>
      </w:r>
      <w:r w:rsidR="00D03423">
        <w:rPr>
          <w:sz w:val="22"/>
          <w:szCs w:val="22"/>
          <w:lang w:val="uk-UA"/>
        </w:rPr>
        <w:t>ок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0F5FCC">
        <w:rPr>
          <w:i/>
          <w:sz w:val="22"/>
          <w:szCs w:val="22"/>
          <w:lang w:val="uk-UA"/>
        </w:rPr>
        <w:t>336,0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0F5FCC">
        <w:rPr>
          <w:i/>
          <w:sz w:val="22"/>
          <w:szCs w:val="22"/>
          <w:lang w:val="uk-UA"/>
        </w:rPr>
        <w:t>168,0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0F5FCC">
        <w:rPr>
          <w:i/>
          <w:sz w:val="22"/>
          <w:szCs w:val="22"/>
          <w:lang w:val="uk-UA"/>
        </w:rPr>
        <w:t>168,0</w:t>
      </w:r>
      <w:r w:rsidR="00F00FD3">
        <w:rPr>
          <w:i/>
          <w:sz w:val="22"/>
          <w:szCs w:val="22"/>
          <w:lang w:val="uk-UA"/>
        </w:rPr>
        <w:t xml:space="preserve"> </w:t>
      </w:r>
      <w:r w:rsidR="009F38B7">
        <w:rPr>
          <w:i/>
          <w:sz w:val="22"/>
          <w:szCs w:val="22"/>
          <w:lang w:val="uk-UA"/>
        </w:rPr>
        <w:t>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lastRenderedPageBreak/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0F5FCC">
        <w:rPr>
          <w:i/>
          <w:sz w:val="22"/>
          <w:szCs w:val="22"/>
          <w:lang w:val="uk-UA"/>
        </w:rPr>
        <w:t>0</w:t>
      </w:r>
      <w:r w:rsidR="00EA669B">
        <w:rPr>
          <w:i/>
          <w:sz w:val="22"/>
          <w:szCs w:val="22"/>
          <w:lang w:val="uk-UA"/>
        </w:rPr>
        <w:t>.</w:t>
      </w:r>
      <w:r w:rsidR="000F5FCC">
        <w:rPr>
          <w:i/>
          <w:sz w:val="22"/>
          <w:szCs w:val="22"/>
          <w:lang w:val="uk-UA"/>
        </w:rPr>
        <w:t>09</w:t>
      </w:r>
      <w:r w:rsidR="00EA669B">
        <w:rPr>
          <w:i/>
          <w:sz w:val="22"/>
          <w:szCs w:val="22"/>
          <w:lang w:val="uk-UA"/>
        </w:rPr>
        <w:t>.202</w:t>
      </w:r>
      <w:r w:rsidR="000F5FCC">
        <w:rPr>
          <w:i/>
          <w:sz w:val="22"/>
          <w:szCs w:val="22"/>
          <w:lang w:val="uk-UA"/>
        </w:rPr>
        <w:t>3</w:t>
      </w:r>
      <w:r w:rsidR="00EA669B">
        <w:rPr>
          <w:i/>
          <w:sz w:val="22"/>
          <w:szCs w:val="22"/>
          <w:lang w:val="uk-UA"/>
        </w:rPr>
        <w:t xml:space="preserve">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</w:t>
      </w:r>
      <w:r w:rsidR="00F00FD3">
        <w:rPr>
          <w:i/>
          <w:sz w:val="22"/>
          <w:szCs w:val="22"/>
          <w:lang w:val="uk-UA"/>
        </w:rPr>
        <w:t>1</w:t>
      </w:r>
      <w:r w:rsidR="000F5FCC">
        <w:rPr>
          <w:i/>
          <w:sz w:val="22"/>
          <w:szCs w:val="22"/>
          <w:lang w:val="uk-UA"/>
        </w:rPr>
        <w:t>1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F00FD3">
        <w:rPr>
          <w:rStyle w:val="rvts24"/>
          <w:i/>
          <w:sz w:val="22"/>
          <w:szCs w:val="22"/>
          <w:shd w:val="clear" w:color="auto" w:fill="FFFFFF"/>
        </w:rPr>
        <w:t xml:space="preserve">розміщення </w:t>
      </w:r>
      <w:r w:rsidR="000F5FCC">
        <w:rPr>
          <w:rStyle w:val="rvts24"/>
          <w:i/>
          <w:sz w:val="22"/>
          <w:szCs w:val="22"/>
          <w:shd w:val="clear" w:color="auto" w:fill="FFFFFF"/>
        </w:rPr>
        <w:t>автомату з продажу гарячих напоїв та продуктів харчування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</w:t>
      </w:r>
      <w:r w:rsidR="00783F2B">
        <w:rPr>
          <w:sz w:val="22"/>
          <w:szCs w:val="22"/>
          <w:lang w:val="uk-UA"/>
        </w:rPr>
        <w:t>0</w:t>
      </w:r>
      <w:r w:rsidR="009F38B7" w:rsidRPr="009F38B7">
        <w:rPr>
          <w:sz w:val="22"/>
          <w:szCs w:val="22"/>
          <w:lang w:val="uk-UA"/>
        </w:rPr>
        <w:t>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</w:t>
      </w:r>
      <w:r w:rsidR="000F5FCC">
        <w:rPr>
          <w:i/>
          <w:sz w:val="22"/>
          <w:szCs w:val="22"/>
          <w:lang w:val="uk-UA"/>
        </w:rPr>
        <w:t>5</w:t>
      </w:r>
      <w:r w:rsidR="009F38B7" w:rsidRPr="009F38B7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0F5FCC">
        <w:rPr>
          <w:i/>
          <w:sz w:val="22"/>
          <w:szCs w:val="22"/>
          <w:lang w:val="uk-UA"/>
        </w:rPr>
        <w:t>168,0</w:t>
      </w:r>
      <w:bookmarkStart w:id="22" w:name="_GoBack"/>
      <w:bookmarkEnd w:id="22"/>
      <w:r w:rsidR="00F00FD3">
        <w:rPr>
          <w:i/>
          <w:sz w:val="22"/>
          <w:szCs w:val="22"/>
          <w:lang w:val="uk-UA"/>
        </w:rPr>
        <w:t xml:space="preserve"> </w:t>
      </w:r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3" w:name="n306"/>
      <w:bookmarkEnd w:id="23"/>
      <w:r w:rsidR="00783F2B">
        <w:rPr>
          <w:i/>
          <w:sz w:val="22"/>
          <w:szCs w:val="22"/>
          <w:lang w:val="uk-UA"/>
        </w:rPr>
        <w:t>2361,50</w:t>
      </w:r>
      <w:r w:rsidR="009F38B7" w:rsidRPr="009F38B7">
        <w:rPr>
          <w:i/>
          <w:sz w:val="22"/>
          <w:szCs w:val="22"/>
          <w:lang w:val="uk-UA"/>
        </w:rPr>
        <w:t xml:space="preserve">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D05A70">
        <w:rPr>
          <w:i/>
          <w:sz w:val="22"/>
          <w:szCs w:val="22"/>
          <w:lang w:val="uk-UA"/>
        </w:rPr>
        <w:lastRenderedPageBreak/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D05A70">
        <w:rPr>
          <w:i/>
          <w:sz w:val="22"/>
          <w:szCs w:val="22"/>
          <w:lang w:val="uk-UA"/>
        </w:rPr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0F5FC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30AEF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D0690"/>
    <w:rsid w:val="006E38F9"/>
    <w:rsid w:val="007300CC"/>
    <w:rsid w:val="00782226"/>
    <w:rsid w:val="007835CF"/>
    <w:rsid w:val="00783F2B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9224C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3423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F01A4"/>
    <w:rsid w:val="00EF4BD1"/>
    <w:rsid w:val="00EF6BA7"/>
    <w:rsid w:val="00F00FD3"/>
    <w:rsid w:val="00F20CA5"/>
    <w:rsid w:val="00F2304C"/>
    <w:rsid w:val="00F41AF2"/>
    <w:rsid w:val="00F52869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E13E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21</cp:revision>
  <cp:lastPrinted>2020-10-23T13:20:00Z</cp:lastPrinted>
  <dcterms:created xsi:type="dcterms:W3CDTF">2020-09-27T11:07:00Z</dcterms:created>
  <dcterms:modified xsi:type="dcterms:W3CDTF">2020-10-23T13:20:00Z</dcterms:modified>
</cp:coreProperties>
</file>