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FE" w:rsidRPr="000B22FE" w:rsidRDefault="000B22FE" w:rsidP="006815F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2F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ВАТ «АК «</w:t>
      </w:r>
      <w:proofErr w:type="spellStart"/>
      <w:r w:rsidRPr="000B22F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Київреконструкція</w:t>
      </w:r>
      <w:proofErr w:type="spellEnd"/>
      <w:r w:rsidRPr="000B22F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»</w:t>
      </w:r>
      <w:r w:rsidRPr="000B22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0B22FE">
        <w:rPr>
          <w:rFonts w:ascii="Times New Roman" w:hAnsi="Times New Roman" w:cs="Times New Roman"/>
          <w:sz w:val="24"/>
          <w:szCs w:val="24"/>
          <w:lang w:val="uk-UA"/>
        </w:rPr>
        <w:t>код ЄДРПОУ 03335623</w:t>
      </w:r>
    </w:p>
    <w:p w:rsidR="000B22FE" w:rsidRPr="000B22FE" w:rsidRDefault="006815FB" w:rsidP="006815F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</w:t>
      </w:r>
      <w:r w:rsidR="000B22FE" w:rsidRPr="000B22FE">
        <w:rPr>
          <w:rFonts w:ascii="Times New Roman" w:hAnsi="Times New Roman" w:cs="Times New Roman"/>
          <w:sz w:val="24"/>
          <w:szCs w:val="24"/>
          <w:lang w:val="uk-UA"/>
        </w:rPr>
        <w:t>01004,  м. Київ, вул. Горького, буд. 5</w:t>
      </w:r>
      <w:r w:rsidR="000B22FE" w:rsidRPr="000B22F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B22FE" w:rsidRDefault="000B22FE" w:rsidP="0068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р/р№ </w:t>
      </w:r>
      <w:r w:rsidRPr="000B22FE">
        <w:rPr>
          <w:rFonts w:ascii="Times New Roman" w:eastAsia="Times New Roman" w:hAnsi="Times New Roman" w:cs="Times New Roman"/>
          <w:sz w:val="24"/>
          <w:szCs w:val="24"/>
          <w:lang w:eastAsia="ru-RU"/>
        </w:rPr>
        <w:t>UA263808050000000002600529519</w:t>
      </w:r>
      <w:r w:rsidRPr="000B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АТ «Рай</w:t>
      </w:r>
      <w:r w:rsidR="00EE5B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</w:t>
      </w:r>
      <w:r w:rsidRPr="000B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файзен Банк Аваль», </w:t>
      </w:r>
      <w:proofErr w:type="spellStart"/>
      <w:r w:rsidRPr="000B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м.Київ</w:t>
      </w:r>
      <w:proofErr w:type="spellEnd"/>
      <w:r w:rsidRPr="000B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</w:p>
    <w:p w:rsidR="000B22FE" w:rsidRPr="000B22FE" w:rsidRDefault="000B22FE" w:rsidP="0068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МФО 380805</w:t>
      </w:r>
    </w:p>
    <w:p w:rsidR="003C2AA8" w:rsidRPr="000B22FE" w:rsidRDefault="003C2A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2AA8" w:rsidRPr="000B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FE"/>
    <w:rsid w:val="000B22FE"/>
    <w:rsid w:val="003C2AA8"/>
    <w:rsid w:val="006815FB"/>
    <w:rsid w:val="00CA56FE"/>
    <w:rsid w:val="00E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DBBD"/>
  <w15:chartTrackingRefBased/>
  <w15:docId w15:val="{04755001-889F-42EF-A027-74732787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">
    <w:name w:val="number"/>
    <w:basedOn w:val="a0"/>
    <w:rsid w:val="000B22FE"/>
  </w:style>
  <w:style w:type="paragraph" w:styleId="a3">
    <w:name w:val="Normal (Web)"/>
    <w:basedOn w:val="a"/>
    <w:uiPriority w:val="99"/>
    <w:unhideWhenUsed/>
    <w:rsid w:val="000B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epz05</dc:creator>
  <cp:keywords/>
  <dc:description/>
  <cp:lastModifiedBy>epz05</cp:lastModifiedBy>
  <cp:revision>3</cp:revision>
  <dcterms:created xsi:type="dcterms:W3CDTF">2020-07-01T10:33:00Z</dcterms:created>
  <dcterms:modified xsi:type="dcterms:W3CDTF">2020-07-01T10:33:00Z</dcterms:modified>
</cp:coreProperties>
</file>