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CA42" w14:textId="77777777" w:rsidR="00194E67" w:rsidRPr="00C94E48" w:rsidRDefault="00B078BB">
      <w:pPr>
        <w:jc w:val="center"/>
        <w:rPr>
          <w:rFonts w:ascii="Arial" w:eastAsia="Arial" w:hAnsi="Arial" w:cs="Arial"/>
          <w:b/>
          <w:i/>
        </w:rPr>
      </w:pPr>
      <w:r w:rsidRPr="00B078BB">
        <w:rPr>
          <w:rFonts w:ascii="Arial" w:eastAsia="Arial" w:hAnsi="Arial" w:cs="Arial"/>
          <w:b/>
          <w:i/>
        </w:rPr>
        <w:t>Земельна ділянка</w:t>
      </w:r>
      <w:r>
        <w:rPr>
          <w:rFonts w:ascii="Arial" w:eastAsia="Arial" w:hAnsi="Arial" w:cs="Arial"/>
          <w:b/>
          <w:i/>
        </w:rPr>
        <w:t xml:space="preserve"> </w:t>
      </w:r>
      <w:r w:rsidRPr="00B078BB">
        <w:rPr>
          <w:rFonts w:ascii="Arial" w:eastAsia="Arial" w:hAnsi="Arial" w:cs="Arial"/>
          <w:b/>
          <w:i/>
        </w:rPr>
        <w:t xml:space="preserve">5322485103:03:001:0016, загальною площею 0,1980 га, що розташована за </w:t>
      </w:r>
      <w:proofErr w:type="spellStart"/>
      <w:r w:rsidRPr="00B078BB">
        <w:rPr>
          <w:rFonts w:ascii="Arial" w:eastAsia="Arial" w:hAnsi="Arial" w:cs="Arial"/>
          <w:b/>
          <w:i/>
        </w:rPr>
        <w:t>адресою</w:t>
      </w:r>
      <w:proofErr w:type="spellEnd"/>
      <w:r w:rsidRPr="00B078BB">
        <w:rPr>
          <w:rFonts w:ascii="Arial" w:eastAsia="Arial" w:hAnsi="Arial" w:cs="Arial"/>
          <w:b/>
          <w:i/>
        </w:rPr>
        <w:t>: Полтавська обл., Кременчуцький р-н, с. П’ятихатки, вул. Центральна (Жовтнева), 3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14:paraId="1A80F0DB" w14:textId="77777777">
        <w:tc>
          <w:tcPr>
            <w:tcW w:w="3510" w:type="dxa"/>
          </w:tcPr>
          <w:p w14:paraId="3DB32D9A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1DE94ECE" w14:textId="77777777" w:rsidR="008C3508" w:rsidRPr="00FC1CE5" w:rsidRDefault="0092219E" w:rsidP="008C350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8C3508">
              <w:rPr>
                <w:rFonts w:ascii="Arial" w:eastAsia="Arial" w:hAnsi="Arial" w:cs="Arial"/>
              </w:rPr>
              <w:t>ерші</w:t>
            </w:r>
          </w:p>
        </w:tc>
      </w:tr>
      <w:tr w:rsidR="009010B7" w14:paraId="421BFC47" w14:textId="77777777">
        <w:tc>
          <w:tcPr>
            <w:tcW w:w="3510" w:type="dxa"/>
          </w:tcPr>
          <w:p w14:paraId="5FA4C7F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4F992B39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 w14:paraId="332EED34" w14:textId="77777777">
        <w:tc>
          <w:tcPr>
            <w:tcW w:w="3510" w:type="dxa"/>
          </w:tcPr>
          <w:p w14:paraId="46AA101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05379268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3FF849AB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 w14:paraId="285051F0" w14:textId="77777777">
        <w:trPr>
          <w:trHeight w:val="260"/>
        </w:trPr>
        <w:tc>
          <w:tcPr>
            <w:tcW w:w="10335" w:type="dxa"/>
            <w:gridSpan w:val="2"/>
          </w:tcPr>
          <w:p w14:paraId="2A4EB3B1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14:paraId="6629E9A9" w14:textId="77777777">
        <w:tc>
          <w:tcPr>
            <w:tcW w:w="3510" w:type="dxa"/>
          </w:tcPr>
          <w:p w14:paraId="2C64265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14:paraId="19200D1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7DA2B5EB" w14:textId="77777777" w:rsidR="009010B7" w:rsidRDefault="00B078BB" w:rsidP="0092219E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B078BB">
              <w:rPr>
                <w:rFonts w:ascii="Arial" w:eastAsia="Arial" w:hAnsi="Arial" w:cs="Arial"/>
              </w:rPr>
              <w:t xml:space="preserve">Земельна ділянка 5322485103:03:001:0016, загальною площею 0,1980 га, що розташована за </w:t>
            </w:r>
            <w:proofErr w:type="spellStart"/>
            <w:r w:rsidRPr="00B078BB">
              <w:rPr>
                <w:rFonts w:ascii="Arial" w:eastAsia="Arial" w:hAnsi="Arial" w:cs="Arial"/>
              </w:rPr>
              <w:t>адресою</w:t>
            </w:r>
            <w:proofErr w:type="spellEnd"/>
            <w:r w:rsidRPr="00B078BB">
              <w:rPr>
                <w:rFonts w:ascii="Arial" w:eastAsia="Arial" w:hAnsi="Arial" w:cs="Arial"/>
              </w:rPr>
              <w:t>: Полтавська обл., Кременчуцький р-н, с. П’ятихатки, вул. Центральна (Жовтнева), 3</w:t>
            </w:r>
          </w:p>
        </w:tc>
      </w:tr>
      <w:tr w:rsidR="009010B7" w14:paraId="6879B905" w14:textId="77777777">
        <w:tc>
          <w:tcPr>
            <w:tcW w:w="3510" w:type="dxa"/>
          </w:tcPr>
          <w:p w14:paraId="70F5EAC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14:paraId="253DEF0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54089645" w14:textId="77777777" w:rsidR="009010B7" w:rsidRDefault="009347C2" w:rsidP="0093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 w:rsidRPr="006C3C33">
              <w:rPr>
                <w:rFonts w:ascii="Arial" w:eastAsia="Arial" w:hAnsi="Arial" w:cs="Arial"/>
              </w:rPr>
              <w:t>Земельна ділянка</w:t>
            </w:r>
          </w:p>
        </w:tc>
      </w:tr>
      <w:tr w:rsidR="009010B7" w14:paraId="37A93181" w14:textId="77777777">
        <w:tc>
          <w:tcPr>
            <w:tcW w:w="3510" w:type="dxa"/>
          </w:tcPr>
          <w:p w14:paraId="20BBDA7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61BA0045" w14:textId="77777777" w:rsidR="009010B7" w:rsidRDefault="00B078BB" w:rsidP="0092219E">
            <w:pPr>
              <w:rPr>
                <w:rFonts w:ascii="Arial" w:eastAsia="Arial" w:hAnsi="Arial" w:cs="Arial"/>
              </w:rPr>
            </w:pPr>
            <w:r w:rsidRPr="00B078BB">
              <w:rPr>
                <w:rFonts w:ascii="Arial" w:eastAsia="Arial" w:hAnsi="Arial" w:cs="Arial"/>
              </w:rPr>
              <w:t>Полтавська обл., Кременчуцький р-н, с. П’ятихатки, вул. Центральна (Жовтнева), 3</w:t>
            </w:r>
          </w:p>
        </w:tc>
      </w:tr>
      <w:tr w:rsidR="009010B7" w14:paraId="644AF1D4" w14:textId="77777777">
        <w:tc>
          <w:tcPr>
            <w:tcW w:w="3510" w:type="dxa"/>
          </w:tcPr>
          <w:p w14:paraId="70DD04E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6A128A27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14:paraId="1C070758" w14:textId="77777777">
        <w:tc>
          <w:tcPr>
            <w:tcW w:w="3510" w:type="dxa"/>
          </w:tcPr>
          <w:p w14:paraId="2A2C2EE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7C111CED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378FA057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045CBBF6" w14:textId="77777777">
        <w:tc>
          <w:tcPr>
            <w:tcW w:w="3510" w:type="dxa"/>
          </w:tcPr>
          <w:p w14:paraId="54B1775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373CEDB2" w14:textId="77777777"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3777A75F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5BE8A5F3" w14:textId="77777777">
        <w:tc>
          <w:tcPr>
            <w:tcW w:w="3510" w:type="dxa"/>
          </w:tcPr>
          <w:p w14:paraId="74A374A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3DC00669" w14:textId="77777777" w:rsidR="00EE2814" w:rsidRDefault="00EE2814" w:rsidP="009010B7">
            <w:pPr>
              <w:jc w:val="both"/>
              <w:rPr>
                <w:rFonts w:ascii="Arial" w:eastAsia="Arial" w:hAnsi="Arial" w:cs="Arial"/>
              </w:rPr>
            </w:pPr>
            <w:r w:rsidRPr="00EE2814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0AC2C3D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6CDFAC7A" w14:textId="77777777" w:rsidR="00CB48F6" w:rsidRDefault="00CB48F6" w:rsidP="009010B7">
            <w:pPr>
              <w:jc w:val="both"/>
              <w:rPr>
                <w:rFonts w:ascii="Arial" w:eastAsia="Arial" w:hAnsi="Arial" w:cs="Arial"/>
              </w:rPr>
            </w:pPr>
            <w:r w:rsidRPr="00DD0D52">
              <w:rPr>
                <w:rFonts w:ascii="Arial" w:eastAsia="Arial" w:hAnsi="Arial" w:cs="Arial"/>
              </w:rPr>
              <w:t>Операції з продажу даного об’єкту не підлягають оподаткуванню (ПДВ).</w:t>
            </w:r>
          </w:p>
        </w:tc>
      </w:tr>
      <w:tr w:rsidR="009010B7" w14:paraId="438E6519" w14:textId="77777777">
        <w:tc>
          <w:tcPr>
            <w:tcW w:w="3510" w:type="dxa"/>
          </w:tcPr>
          <w:p w14:paraId="07334F3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5671E490" w14:textId="77777777" w:rsidR="009347C2" w:rsidRDefault="009347C2" w:rsidP="009347C2">
            <w:pPr>
              <w:spacing w:line="276" w:lineRule="auto"/>
              <w:rPr>
                <w:rFonts w:ascii="Arial" w:eastAsia="Arial" w:hAnsi="Arial" w:cs="Arial"/>
                <w:b/>
                <w:i/>
              </w:rPr>
            </w:pPr>
            <w:r w:rsidRPr="004844A5">
              <w:rPr>
                <w:rFonts w:ascii="Arial" w:eastAsia="Arial" w:hAnsi="Arial" w:cs="Arial"/>
                <w:b/>
                <w:i/>
              </w:rPr>
              <w:t>Земельна ділянка:</w:t>
            </w:r>
          </w:p>
          <w:p w14:paraId="6A5A5961" w14:textId="77777777" w:rsidR="009347C2" w:rsidRDefault="009347C2" w:rsidP="00B078B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Кадастровий номер -</w:t>
            </w:r>
            <w:r w:rsidR="0092219E">
              <w:rPr>
                <w:rFonts w:ascii="Arial" w:eastAsia="Arial" w:hAnsi="Arial" w:cs="Arial"/>
                <w:i/>
              </w:rPr>
              <w:t xml:space="preserve"> </w:t>
            </w:r>
            <w:r w:rsidR="00B078BB" w:rsidRPr="00B078BB">
              <w:rPr>
                <w:rFonts w:ascii="Arial" w:eastAsia="Arial" w:hAnsi="Arial" w:cs="Arial"/>
                <w:i/>
              </w:rPr>
              <w:t>5322485103:03:001:0016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2723BBC0" w14:textId="77777777" w:rsidR="009347C2" w:rsidRDefault="009347C2" w:rsidP="00B078B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 xml:space="preserve">Площа – </w:t>
            </w:r>
            <w:r w:rsidR="00B078BB" w:rsidRPr="00B078BB">
              <w:rPr>
                <w:rFonts w:ascii="Arial" w:eastAsia="Arial" w:hAnsi="Arial" w:cs="Arial"/>
                <w:i/>
              </w:rPr>
              <w:t xml:space="preserve">0,1980 </w:t>
            </w:r>
            <w:r w:rsidRPr="004844A5">
              <w:rPr>
                <w:rFonts w:ascii="Arial" w:eastAsia="Arial" w:hAnsi="Arial" w:cs="Arial"/>
                <w:i/>
              </w:rPr>
              <w:t>га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20E6829A" w14:textId="77777777" w:rsidR="009347C2" w:rsidRPr="0092219E" w:rsidRDefault="009347C2" w:rsidP="00B078BB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92219E">
              <w:rPr>
                <w:rFonts w:ascii="Arial" w:eastAsia="Arial" w:hAnsi="Arial" w:cs="Arial"/>
                <w:i/>
              </w:rPr>
              <w:t xml:space="preserve">Цільове призначення - </w:t>
            </w:r>
            <w:r w:rsidR="00B078BB" w:rsidRPr="00B078BB">
              <w:rPr>
                <w:rFonts w:ascii="Arial" w:eastAsia="Arial" w:hAnsi="Arial" w:cs="Arial"/>
                <w:i/>
              </w:rPr>
              <w:t>Для комерційного використання</w:t>
            </w:r>
            <w:r w:rsidRPr="0092219E">
              <w:rPr>
                <w:rFonts w:ascii="Arial" w:eastAsia="Arial" w:hAnsi="Arial" w:cs="Arial"/>
                <w:i/>
              </w:rPr>
              <w:t>;</w:t>
            </w:r>
          </w:p>
          <w:p w14:paraId="462D1D38" w14:textId="77777777" w:rsidR="009347C2" w:rsidRPr="004844A5" w:rsidRDefault="00B078BB" w:rsidP="009347C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B078BB">
              <w:rPr>
                <w:rFonts w:ascii="Arial" w:eastAsia="Arial" w:hAnsi="Arial" w:cs="Arial"/>
              </w:rPr>
              <w:t>Полтавська обл., Кременчуцький р-н, с. П’ятихатки, вул. Центральна (Жовтнева), 3</w:t>
            </w:r>
            <w:r w:rsidR="009347C2">
              <w:rPr>
                <w:rFonts w:ascii="Arial" w:eastAsia="Arial" w:hAnsi="Arial" w:cs="Arial"/>
              </w:rPr>
              <w:t>;</w:t>
            </w:r>
          </w:p>
          <w:p w14:paraId="4BC6CDED" w14:textId="77777777" w:rsidR="000375B5" w:rsidRDefault="009817AA" w:rsidP="009817AA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9817AA">
              <w:rPr>
                <w:rFonts w:ascii="Arial" w:eastAsia="Arial" w:hAnsi="Arial" w:cs="Arial"/>
                <w:i/>
              </w:rPr>
              <w:t>Земельна ділянка розташована в 14 км від райцентру та в 106 км від облцентру</w:t>
            </w:r>
            <w:r w:rsidR="000375B5">
              <w:rPr>
                <w:rFonts w:ascii="Arial" w:eastAsia="Arial" w:hAnsi="Arial" w:cs="Arial"/>
                <w:i/>
              </w:rPr>
              <w:t>;</w:t>
            </w:r>
            <w:r w:rsidR="000375B5" w:rsidRPr="000375B5">
              <w:rPr>
                <w:rFonts w:ascii="Arial" w:eastAsia="Arial" w:hAnsi="Arial" w:cs="Arial"/>
                <w:i/>
              </w:rPr>
              <w:t xml:space="preserve"> </w:t>
            </w:r>
          </w:p>
          <w:p w14:paraId="24D6DC1C" w14:textId="77777777" w:rsidR="009347C2" w:rsidRDefault="009347C2" w:rsidP="000375B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використовується;</w:t>
            </w:r>
          </w:p>
          <w:p w14:paraId="61C6DDEF" w14:textId="77777777" w:rsidR="009A1BBB" w:rsidRDefault="009A1BBB" w:rsidP="000375B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обтяження відсутні;</w:t>
            </w:r>
          </w:p>
          <w:p w14:paraId="253D09C5" w14:textId="77777777" w:rsidR="009347C2" w:rsidRDefault="009347C2" w:rsidP="009347C2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скан</w:t>
            </w:r>
            <w:proofErr w:type="spellEnd"/>
            <w:r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14:paraId="31AC8C4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4F1D7AC9" w14:textId="77777777">
        <w:trPr>
          <w:trHeight w:val="260"/>
        </w:trPr>
        <w:tc>
          <w:tcPr>
            <w:tcW w:w="10335" w:type="dxa"/>
            <w:gridSpan w:val="2"/>
          </w:tcPr>
          <w:p w14:paraId="48C939BD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14:paraId="6AB8D057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14:paraId="43AB7D84" w14:textId="77777777" w:rsidTr="003836BA">
        <w:trPr>
          <w:trHeight w:val="610"/>
        </w:trPr>
        <w:tc>
          <w:tcPr>
            <w:tcW w:w="3510" w:type="dxa"/>
          </w:tcPr>
          <w:p w14:paraId="38FC616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4531E4AB" w14:textId="77777777"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>без ПДВ</w:t>
            </w:r>
          </w:p>
          <w:p w14:paraId="261E40B3" w14:textId="77777777"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71A4DEE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D092A60" w14:textId="77777777" w:rsidR="009010B7" w:rsidRDefault="00B078BB" w:rsidP="009010B7">
            <w:pPr>
              <w:jc w:val="both"/>
              <w:rPr>
                <w:rFonts w:ascii="Arial" w:eastAsia="Arial" w:hAnsi="Arial" w:cs="Arial"/>
              </w:rPr>
            </w:pPr>
            <w:r w:rsidRPr="00B078BB">
              <w:rPr>
                <w:rFonts w:ascii="Arial" w:eastAsia="Arial" w:hAnsi="Arial" w:cs="Arial"/>
              </w:rPr>
              <w:t>106 094,52</w:t>
            </w:r>
          </w:p>
        </w:tc>
      </w:tr>
      <w:tr w:rsidR="009010B7" w14:paraId="4FA4ED32" w14:textId="77777777">
        <w:tc>
          <w:tcPr>
            <w:tcW w:w="3510" w:type="dxa"/>
          </w:tcPr>
          <w:p w14:paraId="24FB063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14:paraId="4D2A874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7395A9ED" w14:textId="77777777" w:rsidR="009010B7" w:rsidRDefault="00B078BB" w:rsidP="009010B7">
            <w:pPr>
              <w:rPr>
                <w:rFonts w:ascii="Arial" w:eastAsia="Arial" w:hAnsi="Arial" w:cs="Arial"/>
              </w:rPr>
            </w:pPr>
            <w:r w:rsidRPr="00B078BB">
              <w:rPr>
                <w:rFonts w:ascii="Arial" w:eastAsia="Arial" w:hAnsi="Arial" w:cs="Arial"/>
              </w:rPr>
              <w:t>10 609,45</w:t>
            </w:r>
          </w:p>
        </w:tc>
      </w:tr>
      <w:tr w:rsidR="009010B7" w14:paraId="0F18EBCC" w14:textId="77777777">
        <w:tc>
          <w:tcPr>
            <w:tcW w:w="3510" w:type="dxa"/>
          </w:tcPr>
          <w:p w14:paraId="052C7A0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14:paraId="1650F58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3AE7A68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63ECD0F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023B65CC" w14:textId="77777777">
        <w:tc>
          <w:tcPr>
            <w:tcW w:w="3510" w:type="dxa"/>
          </w:tcPr>
          <w:p w14:paraId="4A1AABB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Мінімальний крок аукціону на етапі подання цінових пропозицій</w:t>
            </w:r>
          </w:p>
          <w:p w14:paraId="7C39F3E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64DD042" w14:textId="77777777" w:rsidR="009010B7" w:rsidRDefault="00B078BB" w:rsidP="009010B7">
            <w:pPr>
              <w:jc w:val="both"/>
              <w:rPr>
                <w:rFonts w:ascii="Arial" w:eastAsia="Arial" w:hAnsi="Arial" w:cs="Arial"/>
              </w:rPr>
            </w:pPr>
            <w:r w:rsidRPr="00B078BB">
              <w:rPr>
                <w:rFonts w:ascii="Arial" w:eastAsia="Arial" w:hAnsi="Arial" w:cs="Arial"/>
              </w:rPr>
              <w:t>1 060,95</w:t>
            </w:r>
          </w:p>
        </w:tc>
      </w:tr>
      <w:tr w:rsidR="009010B7" w14:paraId="44C86092" w14:textId="77777777">
        <w:tc>
          <w:tcPr>
            <w:tcW w:w="3510" w:type="dxa"/>
          </w:tcPr>
          <w:p w14:paraId="3BBCF33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5ACB4FFC" w14:textId="77777777" w:rsidR="009010B7" w:rsidRDefault="00B078BB" w:rsidP="009010B7">
            <w:pPr>
              <w:jc w:val="both"/>
              <w:rPr>
                <w:rFonts w:ascii="Arial" w:eastAsia="Arial" w:hAnsi="Arial" w:cs="Arial"/>
                <w:i/>
              </w:rPr>
            </w:pPr>
            <w:r w:rsidRPr="00B078BB">
              <w:rPr>
                <w:rFonts w:ascii="Arial" w:eastAsia="Arial" w:hAnsi="Arial" w:cs="Arial"/>
                <w:i/>
              </w:rPr>
              <w:t>1</w:t>
            </w:r>
          </w:p>
        </w:tc>
      </w:tr>
      <w:tr w:rsidR="009010B7" w14:paraId="7DCB7C39" w14:textId="77777777">
        <w:tc>
          <w:tcPr>
            <w:tcW w:w="3510" w:type="dxa"/>
          </w:tcPr>
          <w:p w14:paraId="562D9BB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2EBB19F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AE0D154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 w14:paraId="0E32A9CE" w14:textId="77777777">
        <w:tc>
          <w:tcPr>
            <w:tcW w:w="3510" w:type="dxa"/>
          </w:tcPr>
          <w:p w14:paraId="0269887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25A4736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30ECF9AA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14:paraId="42809C1A" w14:textId="77777777">
        <w:tc>
          <w:tcPr>
            <w:tcW w:w="3510" w:type="dxa"/>
          </w:tcPr>
          <w:p w14:paraId="48A8FC6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15E800F1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0078EB4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39E5DDF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646C7E64" w14:textId="77777777">
        <w:tc>
          <w:tcPr>
            <w:tcW w:w="3510" w:type="dxa"/>
          </w:tcPr>
          <w:p w14:paraId="5AF17B2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7D0F05C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45D5F0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14:paraId="4D12C71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6EB02442" w14:textId="77777777">
        <w:tc>
          <w:tcPr>
            <w:tcW w:w="3510" w:type="dxa"/>
          </w:tcPr>
          <w:p w14:paraId="3139B5A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0DFA4353" w14:textId="77777777" w:rsidR="00B02CAE" w:rsidRPr="00857C4E" w:rsidRDefault="00B02CAE" w:rsidP="00B02CAE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 w:rsidR="00B078BB">
              <w:rPr>
                <w:rFonts w:ascii="Arial" w:eastAsia="Arial" w:hAnsi="Arial" w:cs="Arial"/>
              </w:rPr>
              <w:t>4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14:paraId="54F58C76" w14:textId="77777777" w:rsidR="00B02CAE" w:rsidRDefault="00B02CAE" w:rsidP="00B02CAE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</w:p>
          <w:p w14:paraId="6B1A6561" w14:textId="77777777" w:rsidR="009010B7" w:rsidRDefault="00B02CAE" w:rsidP="00B02CAE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9010B7" w14:paraId="4BF410B1" w14:textId="77777777">
        <w:tc>
          <w:tcPr>
            <w:tcW w:w="3510" w:type="dxa"/>
          </w:tcPr>
          <w:p w14:paraId="766BF913" w14:textId="77777777" w:rsidR="009010B7" w:rsidRDefault="001E35C6" w:rsidP="009010B7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273F4CE8" w14:textId="77777777" w:rsidR="001E35C6" w:rsidRPr="00497A42" w:rsidRDefault="001E35C6" w:rsidP="001E35C6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427635A0" w14:textId="265BDDA4" w:rsidR="009010B7" w:rsidRDefault="001E35C6" w:rsidP="001E35C6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371575">
              <w:rPr>
                <w:rFonts w:ascii="Arial" w:eastAsia="Arial" w:hAnsi="Arial" w:cs="Arial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6D3140C5" w14:textId="77777777" w:rsidR="00194E6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375B5"/>
    <w:rsid w:val="00111064"/>
    <w:rsid w:val="00194E67"/>
    <w:rsid w:val="001E35C6"/>
    <w:rsid w:val="002A0B8D"/>
    <w:rsid w:val="0036392E"/>
    <w:rsid w:val="00371575"/>
    <w:rsid w:val="003836BA"/>
    <w:rsid w:val="005422D9"/>
    <w:rsid w:val="006C3C33"/>
    <w:rsid w:val="00742536"/>
    <w:rsid w:val="008C3508"/>
    <w:rsid w:val="009010B7"/>
    <w:rsid w:val="0092219E"/>
    <w:rsid w:val="009347C2"/>
    <w:rsid w:val="009817AA"/>
    <w:rsid w:val="009A1BBB"/>
    <w:rsid w:val="00B02CAE"/>
    <w:rsid w:val="00B078BB"/>
    <w:rsid w:val="00BE1FAE"/>
    <w:rsid w:val="00BE2916"/>
    <w:rsid w:val="00C94E48"/>
    <w:rsid w:val="00CB48F6"/>
    <w:rsid w:val="00D8166D"/>
    <w:rsid w:val="00EA7971"/>
    <w:rsid w:val="00EE2814"/>
    <w:rsid w:val="00F36276"/>
    <w:rsid w:val="00F7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C0DE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Наталья Левченко</cp:lastModifiedBy>
  <cp:revision>10</cp:revision>
  <dcterms:created xsi:type="dcterms:W3CDTF">2021-06-07T11:23:00Z</dcterms:created>
  <dcterms:modified xsi:type="dcterms:W3CDTF">2021-06-16T11:34:00Z</dcterms:modified>
</cp:coreProperties>
</file>