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B" w:rsidRDefault="002527CB" w:rsidP="002527CB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Покупець</w:t>
      </w:r>
      <w:r w:rsidR="006B72B4">
        <w:rPr>
          <w:rFonts w:ascii="Times New Roman" w:hAnsi="Times New Roman"/>
          <w:b/>
          <w:lang w:val="uk-UA" w:eastAsia="ru-RU"/>
        </w:rPr>
        <w:t xml:space="preserve"> </w:t>
      </w:r>
      <w:r w:rsidRPr="00936E6D">
        <w:rPr>
          <w:rFonts w:ascii="Times New Roman" w:hAnsi="Times New Roman"/>
          <w:b/>
          <w:lang w:val="uk-UA" w:eastAsia="ru-RU"/>
        </w:rPr>
        <w:t>повинен завантажити</w:t>
      </w:r>
      <w:r w:rsidRPr="00936E6D">
        <w:rPr>
          <w:rFonts w:ascii="Times New Roman" w:hAnsi="Times New Roman"/>
          <w:b/>
          <w:lang w:val="uk-UA"/>
        </w:rPr>
        <w:t xml:space="preserve"> через електронну систему </w:t>
      </w:r>
      <w:r w:rsidRPr="00936E6D">
        <w:rPr>
          <w:rFonts w:ascii="Times New Roman" w:hAnsi="Times New Roman"/>
          <w:b/>
          <w:lang w:val="uk-UA" w:eastAsia="ru-RU"/>
        </w:rPr>
        <w:t>в електронному (сканованому) вигляді в складі своєї пропозиції наступні документи</w:t>
      </w:r>
      <w:r w:rsidR="006B72B4">
        <w:rPr>
          <w:rFonts w:ascii="Times New Roman" w:hAnsi="Times New Roman"/>
          <w:b/>
          <w:lang w:val="uk-UA" w:eastAsia="ru-RU"/>
        </w:rPr>
        <w:t>*</w:t>
      </w:r>
      <w:r w:rsidRPr="00936E6D">
        <w:rPr>
          <w:rFonts w:ascii="Times New Roman" w:hAnsi="Times New Roman"/>
          <w:b/>
          <w:lang w:val="uk-UA" w:eastAsia="ru-RU"/>
        </w:rPr>
        <w:t>:</w:t>
      </w:r>
    </w:p>
    <w:p w:rsidR="002527CB" w:rsidRPr="00936E6D" w:rsidRDefault="002527CB" w:rsidP="002527CB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lang w:val="uk-UA"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743"/>
      </w:tblGrid>
      <w:tr w:rsidR="002527CB" w:rsidRPr="00D67CA9" w:rsidTr="00D67CA9">
        <w:trPr>
          <w:trHeight w:val="1686"/>
          <w:jc w:val="center"/>
        </w:trPr>
        <w:tc>
          <w:tcPr>
            <w:tcW w:w="491" w:type="dxa"/>
            <w:vAlign w:val="center"/>
          </w:tcPr>
          <w:p w:rsidR="002527CB" w:rsidRPr="00936E6D" w:rsidRDefault="002527CB" w:rsidP="00D67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9743" w:type="dxa"/>
          </w:tcPr>
          <w:p w:rsidR="002527CB" w:rsidRPr="00936E6D" w:rsidRDefault="002527CB" w:rsidP="006A142B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Скановану копію документу, що підтверджує повноваження посадової особи Учасника щодо підпису документів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2527CB" w:rsidRPr="00936E6D" w:rsidRDefault="002527CB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Скановану копію документу, що підтверджує повноваження фізичної особи щодо підпису документів тендерної пропозиції від імені Учасника-фізичної особи-підприємця</w:t>
            </w:r>
            <w:r w:rsidR="00D67CA9">
              <w:rPr>
                <w:rFonts w:ascii="Times New Roman" w:hAnsi="Times New Roman"/>
                <w:lang w:val="uk-UA"/>
              </w:rPr>
              <w:t xml:space="preserve"> (</w:t>
            </w:r>
            <w:r w:rsidR="00D67CA9">
              <w:rPr>
                <w:rFonts w:ascii="Times New Roman" w:hAnsi="Times New Roman"/>
                <w:i/>
                <w:lang w:val="uk-UA"/>
              </w:rPr>
              <w:t>у разі подання пропозиції представником фізичної особи-підприємця</w:t>
            </w:r>
            <w:r w:rsidR="00D67CA9">
              <w:rPr>
                <w:rFonts w:ascii="Times New Roman" w:hAnsi="Times New Roman"/>
                <w:lang w:val="uk-UA"/>
              </w:rPr>
              <w:t>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527CB" w:rsidRPr="00936E6D" w:rsidTr="00D67CA9">
        <w:trPr>
          <w:trHeight w:val="424"/>
          <w:jc w:val="center"/>
        </w:trPr>
        <w:tc>
          <w:tcPr>
            <w:tcW w:w="491" w:type="dxa"/>
            <w:vAlign w:val="center"/>
          </w:tcPr>
          <w:p w:rsidR="002527CB" w:rsidRPr="00936E6D" w:rsidRDefault="002527CB" w:rsidP="00D6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9743" w:type="dxa"/>
          </w:tcPr>
          <w:p w:rsidR="002527CB" w:rsidRPr="00936E6D" w:rsidRDefault="002527CB" w:rsidP="00D67CA9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Сканована копія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Свідоцтв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реєстрацію платника податку або Витяг з реєстру платників податків </w:t>
            </w:r>
            <w:r w:rsidR="00D67CA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r w:rsidR="00D67CA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 залежності від статусу платника податків</w:t>
            </w:r>
            <w:r w:rsidR="00D67CA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</w:tr>
      <w:tr w:rsidR="002527CB" w:rsidRPr="00D67CA9" w:rsidTr="00D67CA9">
        <w:trPr>
          <w:trHeight w:val="591"/>
          <w:jc w:val="center"/>
        </w:trPr>
        <w:tc>
          <w:tcPr>
            <w:tcW w:w="491" w:type="dxa"/>
            <w:vAlign w:val="center"/>
          </w:tcPr>
          <w:p w:rsidR="002527CB" w:rsidRPr="00936E6D" w:rsidRDefault="002527CB" w:rsidP="00D6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9743" w:type="dxa"/>
          </w:tcPr>
          <w:p w:rsidR="002527CB" w:rsidRPr="00936E6D" w:rsidRDefault="002527CB" w:rsidP="00D67CA9">
            <w:pPr>
              <w:pStyle w:val="2"/>
              <w:spacing w:line="240" w:lineRule="auto"/>
              <w:ind w:left="0" w:right="3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Сканована копія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довідки про присвоєння ідентифікаційного коду</w:t>
            </w:r>
            <w:r w:rsidR="00D67CA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паспорту чи </w:t>
            </w:r>
            <w:r w:rsidR="00D67CA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  <w:proofErr w:type="spellStart"/>
            <w:r w:rsidR="00D67CA9" w:rsidRPr="00D67CA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D67CA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картки</w:t>
            </w:r>
            <w:proofErr w:type="spellEnd"/>
            <w:r w:rsidRPr="00936E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936E6D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 w:rsidR="002527CB" w:rsidRPr="00936E6D" w:rsidTr="00D67CA9">
        <w:trPr>
          <w:trHeight w:val="559"/>
          <w:jc w:val="center"/>
        </w:trPr>
        <w:tc>
          <w:tcPr>
            <w:tcW w:w="491" w:type="dxa"/>
            <w:vAlign w:val="center"/>
          </w:tcPr>
          <w:p w:rsidR="002527CB" w:rsidRPr="00936E6D" w:rsidRDefault="002527CB" w:rsidP="00D6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9743" w:type="dxa"/>
          </w:tcPr>
          <w:p w:rsidR="002527CB" w:rsidRPr="00936E6D" w:rsidRDefault="00D67CA9" w:rsidP="006A142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 w:rsidRPr="00936E6D">
              <w:rPr>
                <w:rFonts w:ascii="Times New Roman" w:hAnsi="Times New Roman"/>
                <w:lang w:val="uk-UA"/>
              </w:rPr>
              <w:t>Сканована копія Статуту із змінами (в разі їх наявності) або іншого установчого документу (</w:t>
            </w:r>
            <w:r w:rsidRPr="00D67CA9">
              <w:rPr>
                <w:rFonts w:ascii="Times New Roman" w:hAnsi="Times New Roman"/>
                <w:i/>
                <w:lang w:val="uk-UA"/>
              </w:rPr>
              <w:t>для юридичних осіб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</w:tc>
      </w:tr>
      <w:tr w:rsidR="002527CB" w:rsidRPr="00D67CA9" w:rsidTr="00D67CA9">
        <w:trPr>
          <w:trHeight w:val="292"/>
          <w:jc w:val="center"/>
        </w:trPr>
        <w:tc>
          <w:tcPr>
            <w:tcW w:w="491" w:type="dxa"/>
            <w:vAlign w:val="center"/>
          </w:tcPr>
          <w:p w:rsidR="002527CB" w:rsidRPr="00936E6D" w:rsidRDefault="002527CB" w:rsidP="00D6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9743" w:type="dxa"/>
          </w:tcPr>
          <w:p w:rsidR="002527CB" w:rsidRPr="00936E6D" w:rsidRDefault="00D67CA9" w:rsidP="00D67C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Скановані копії ліцензій на діяльність щодо металобрухту</w:t>
            </w:r>
            <w:bookmarkStart w:id="0" w:name="_GoBack"/>
            <w:bookmarkEnd w:id="0"/>
            <w:r>
              <w:rPr>
                <w:rFonts w:ascii="Times New Roman" w:hAnsi="Times New Roman"/>
                <w:lang w:val="uk-UA" w:eastAsia="ru-RU"/>
              </w:rPr>
              <w:t xml:space="preserve"> чорних та кольорових металів (Відповідно до вимог Закону України «Про ліцензування видів діяльності»)</w:t>
            </w:r>
          </w:p>
        </w:tc>
      </w:tr>
      <w:tr w:rsidR="002F4705" w:rsidRPr="00936E6D" w:rsidTr="00D67CA9">
        <w:trPr>
          <w:trHeight w:val="227"/>
          <w:jc w:val="center"/>
        </w:trPr>
        <w:tc>
          <w:tcPr>
            <w:tcW w:w="491" w:type="dxa"/>
            <w:vAlign w:val="center"/>
          </w:tcPr>
          <w:p w:rsidR="002F4705" w:rsidRDefault="002F4705" w:rsidP="00D67C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9743" w:type="dxa"/>
          </w:tcPr>
          <w:p w:rsidR="002F4705" w:rsidRPr="002F4705" w:rsidRDefault="00D67CA9" w:rsidP="002527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Відомості про Учасника (телефони, факси, адресу,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2F47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F47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банківські реквізити)</w:t>
            </w:r>
          </w:p>
        </w:tc>
      </w:tr>
    </w:tbl>
    <w:p w:rsidR="006B72B4" w:rsidRDefault="006B72B4" w:rsidP="006B72B4"/>
    <w:p w:rsidR="006B72B4" w:rsidRPr="006B72B4" w:rsidRDefault="006B72B4" w:rsidP="006B72B4">
      <w:pPr>
        <w:spacing w:after="0" w:line="240" w:lineRule="auto"/>
        <w:ind w:left="-426" w:right="-426" w:firstLine="567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* Зазначені документи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пода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 (одного)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визначення учасника переможцем.</w:t>
      </w:r>
    </w:p>
    <w:p w:rsidR="006B72B4" w:rsidRPr="006B72B4" w:rsidRDefault="006B72B4" w:rsidP="006B72B4">
      <w:pPr>
        <w:ind w:left="-426"/>
      </w:pPr>
    </w:p>
    <w:sectPr w:rsidR="006B72B4" w:rsidRPr="006B72B4" w:rsidSect="00BE54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4"/>
    <w:rsid w:val="002527CB"/>
    <w:rsid w:val="002D1616"/>
    <w:rsid w:val="002F4705"/>
    <w:rsid w:val="005008E7"/>
    <w:rsid w:val="006B72B4"/>
    <w:rsid w:val="008754F1"/>
    <w:rsid w:val="00A57444"/>
    <w:rsid w:val="00BD0FB3"/>
    <w:rsid w:val="00BE54F7"/>
    <w:rsid w:val="00D6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252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List Bullet 2"/>
    <w:basedOn w:val="a"/>
    <w:rsid w:val="002527CB"/>
    <w:pPr>
      <w:tabs>
        <w:tab w:val="left" w:pos="53"/>
        <w:tab w:val="left" w:pos="1256"/>
      </w:tabs>
      <w:suppressAutoHyphens/>
      <w:spacing w:after="0" w:line="24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3">
    <w:name w:val="Без интервала Знак"/>
    <w:link w:val="1"/>
    <w:locked/>
    <w:rsid w:val="002527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6B72B4"/>
    <w:pPr>
      <w:ind w:left="720"/>
      <w:contextualSpacing/>
    </w:pPr>
  </w:style>
  <w:style w:type="character" w:styleId="a5">
    <w:name w:val="Strong"/>
    <w:basedOn w:val="a0"/>
    <w:uiPriority w:val="22"/>
    <w:qFormat/>
    <w:rsid w:val="00D6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252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List Bullet 2"/>
    <w:basedOn w:val="a"/>
    <w:rsid w:val="002527CB"/>
    <w:pPr>
      <w:tabs>
        <w:tab w:val="left" w:pos="53"/>
        <w:tab w:val="left" w:pos="1256"/>
      </w:tabs>
      <w:suppressAutoHyphens/>
      <w:spacing w:after="0" w:line="240" w:lineRule="atLeast"/>
      <w:ind w:left="53" w:right="136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3">
    <w:name w:val="Без интервала Знак"/>
    <w:link w:val="1"/>
    <w:locked/>
    <w:rsid w:val="002527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6B72B4"/>
    <w:pPr>
      <w:ind w:left="720"/>
      <w:contextualSpacing/>
    </w:pPr>
  </w:style>
  <w:style w:type="character" w:styleId="a5">
    <w:name w:val="Strong"/>
    <w:basedOn w:val="a0"/>
    <w:uiPriority w:val="22"/>
    <w:qFormat/>
    <w:rsid w:val="00D6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 Алексей Александрович</dc:creator>
  <cp:keywords/>
  <dc:description/>
  <cp:lastModifiedBy>1</cp:lastModifiedBy>
  <cp:revision>11</cp:revision>
  <dcterms:created xsi:type="dcterms:W3CDTF">2017-09-21T09:13:00Z</dcterms:created>
  <dcterms:modified xsi:type="dcterms:W3CDTF">2019-07-16T08:58:00Z</dcterms:modified>
</cp:coreProperties>
</file>