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144" w:rsidRDefault="00CF1144" w:rsidP="00CF1144">
      <w:pPr>
        <w:pStyle w:val="af"/>
        <w:rPr>
          <w:rFonts w:ascii="Times New Roman" w:hAnsi="Times New Roman"/>
          <w:b w:val="0"/>
          <w:sz w:val="28"/>
          <w:szCs w:val="28"/>
        </w:rPr>
      </w:pPr>
      <w:r>
        <w:rPr>
          <w:rFonts w:ascii="Times New Roman" w:hAnsi="Times New Roman"/>
          <w:b w:val="0"/>
          <w:sz w:val="28"/>
          <w:szCs w:val="28"/>
        </w:rPr>
        <w:t>ДОГОВІР</w:t>
      </w:r>
      <w:r w:rsidR="00246488">
        <w:rPr>
          <w:rFonts w:ascii="Times New Roman" w:hAnsi="Times New Roman"/>
          <w:b w:val="0"/>
          <w:sz w:val="28"/>
          <w:szCs w:val="28"/>
        </w:rPr>
        <w:t xml:space="preserve"> (ПРОЄКТ)</w:t>
      </w:r>
      <w:bookmarkStart w:id="0" w:name="_GoBack"/>
      <w:bookmarkEnd w:id="0"/>
      <w:r>
        <w:rPr>
          <w:rFonts w:ascii="Times New Roman" w:hAnsi="Times New Roman"/>
          <w:b w:val="0"/>
          <w:sz w:val="28"/>
          <w:szCs w:val="28"/>
          <w:lang w:val="ru-RU"/>
        </w:rPr>
        <w:br/>
      </w:r>
      <w:r>
        <w:rPr>
          <w:rFonts w:ascii="Times New Roman" w:hAnsi="Times New Roman"/>
          <w:b w:val="0"/>
          <w:sz w:val="28"/>
          <w:szCs w:val="28"/>
        </w:rPr>
        <w:t>оренди нерухомого майна, що належить до комунальної власності територіальної громади міста Києва</w:t>
      </w:r>
    </w:p>
    <w:p w:rsidR="00CF1144" w:rsidRDefault="00CF1144" w:rsidP="00CF1144">
      <w:pPr>
        <w:pStyle w:val="af"/>
        <w:spacing w:before="120" w:after="120"/>
        <w:rPr>
          <w:rFonts w:ascii="Times New Roman" w:hAnsi="Times New Roman"/>
          <w:b w:val="0"/>
          <w:sz w:val="28"/>
          <w:szCs w:val="28"/>
        </w:rPr>
      </w:pPr>
      <w:r>
        <w:rPr>
          <w:rFonts w:ascii="Times New Roman" w:hAnsi="Times New Roman"/>
          <w:b w:val="0"/>
          <w:sz w:val="28"/>
          <w:szCs w:val="28"/>
          <w:lang w:val="en-US"/>
        </w:rPr>
        <w:t>I</w:t>
      </w:r>
      <w:r w:rsidRPr="00B927EE">
        <w:rPr>
          <w:rFonts w:ascii="Times New Roman" w:hAnsi="Times New Roman"/>
          <w:b w:val="0"/>
          <w:sz w:val="28"/>
          <w:szCs w:val="28"/>
          <w:lang w:val="ru-RU"/>
        </w:rPr>
        <w:t xml:space="preserve">. </w:t>
      </w:r>
      <w:r>
        <w:rPr>
          <w:rFonts w:ascii="Times New Roman" w:hAnsi="Times New Roman"/>
          <w:b w:val="0"/>
          <w:sz w:val="28"/>
          <w:szCs w:val="28"/>
        </w:rPr>
        <w:t xml:space="preserve">Змінювані умови договору (далі </w:t>
      </w:r>
      <w:r>
        <w:rPr>
          <w:rFonts w:ascii="Times New Roman" w:hAnsi="Times New Roman"/>
          <w:b w:val="0"/>
          <w:sz w:val="28"/>
          <w:szCs w:val="28"/>
          <w:lang w:val="ru-RU"/>
        </w:rPr>
        <w:t xml:space="preserve">— </w:t>
      </w:r>
      <w:r>
        <w:rPr>
          <w:rFonts w:ascii="Times New Roman" w:hAnsi="Times New Roman"/>
          <w:b w:val="0"/>
          <w:sz w:val="28"/>
          <w:szCs w:val="28"/>
        </w:rPr>
        <w:t>Умови)</w:t>
      </w:r>
    </w:p>
    <w:tbl>
      <w:tblPr>
        <w:tblW w:w="10605" w:type="dxa"/>
        <w:tblInd w:w="-601" w:type="dxa"/>
        <w:tblLayout w:type="fixed"/>
        <w:tblLook w:val="04A0" w:firstRow="1" w:lastRow="0" w:firstColumn="1" w:lastColumn="0" w:noHBand="0" w:noVBand="1"/>
      </w:tblPr>
      <w:tblGrid>
        <w:gridCol w:w="707"/>
        <w:gridCol w:w="59"/>
        <w:gridCol w:w="1919"/>
        <w:gridCol w:w="7"/>
        <w:gridCol w:w="137"/>
        <w:gridCol w:w="999"/>
        <w:gridCol w:w="137"/>
        <w:gridCol w:w="141"/>
        <w:gridCol w:w="25"/>
        <w:gridCol w:w="120"/>
        <w:gridCol w:w="144"/>
        <w:gridCol w:w="131"/>
        <w:gridCol w:w="9"/>
        <w:gridCol w:w="709"/>
        <w:gridCol w:w="141"/>
        <w:gridCol w:w="139"/>
        <w:gridCol w:w="425"/>
        <w:gridCol w:w="428"/>
        <w:gridCol w:w="143"/>
        <w:gridCol w:w="237"/>
        <w:gridCol w:w="326"/>
        <w:gridCol w:w="288"/>
        <w:gridCol w:w="425"/>
        <w:gridCol w:w="51"/>
        <w:gridCol w:w="1083"/>
        <w:gridCol w:w="221"/>
        <w:gridCol w:w="1454"/>
      </w:tblGrid>
      <w:tr w:rsidR="00CF7255" w:rsidRPr="00CF7255" w:rsidTr="007D2E0F">
        <w:trPr>
          <w:trHeight w:val="87"/>
        </w:trPr>
        <w:tc>
          <w:tcPr>
            <w:tcW w:w="707" w:type="dxa"/>
            <w:tcBorders>
              <w:top w:val="single" w:sz="4" w:space="0" w:color="000000"/>
              <w:left w:val="single" w:sz="4" w:space="0" w:color="000000"/>
              <w:bottom w:val="single" w:sz="4" w:space="0" w:color="000000"/>
              <w:right w:val="single" w:sz="4" w:space="0" w:color="000000"/>
            </w:tcBorders>
            <w:hideMark/>
          </w:tcPr>
          <w:p w:rsidR="00CF7255" w:rsidRPr="00CF7255" w:rsidRDefault="00CF7255" w:rsidP="00CF7255">
            <w:pPr>
              <w:jc w:val="center"/>
              <w:rPr>
                <w:rFonts w:ascii="Times New Roman" w:hAnsi="Times New Roman"/>
                <w:color w:val="000000"/>
                <w:sz w:val="22"/>
                <w:szCs w:val="22"/>
              </w:rPr>
            </w:pPr>
            <w:r w:rsidRPr="00CF7255">
              <w:rPr>
                <w:rFonts w:ascii="Times New Roman" w:hAnsi="Times New Roman"/>
                <w:color w:val="000000"/>
                <w:sz w:val="22"/>
                <w:szCs w:val="22"/>
              </w:rPr>
              <w:t>1</w:t>
            </w:r>
          </w:p>
        </w:tc>
        <w:tc>
          <w:tcPr>
            <w:tcW w:w="3819" w:type="dxa"/>
            <w:gridSpan w:val="11"/>
            <w:tcBorders>
              <w:top w:val="single" w:sz="4" w:space="0" w:color="000000"/>
              <w:left w:val="nil"/>
              <w:bottom w:val="single" w:sz="4" w:space="0" w:color="000000"/>
              <w:right w:val="single" w:sz="4" w:space="0" w:color="000000"/>
            </w:tcBorders>
            <w:hideMark/>
          </w:tcPr>
          <w:p w:rsidR="00CF7255" w:rsidRPr="00CF7255" w:rsidRDefault="00CF7255" w:rsidP="00CF7255">
            <w:pPr>
              <w:rPr>
                <w:rFonts w:ascii="Times New Roman" w:hAnsi="Times New Roman"/>
                <w:color w:val="000000"/>
                <w:sz w:val="22"/>
                <w:szCs w:val="22"/>
              </w:rPr>
            </w:pPr>
            <w:r w:rsidRPr="00CF7255">
              <w:rPr>
                <w:rFonts w:ascii="Times New Roman" w:hAnsi="Times New Roman"/>
                <w:color w:val="000000"/>
                <w:sz w:val="22"/>
                <w:szCs w:val="22"/>
              </w:rPr>
              <w:t xml:space="preserve">Найменування населеного пункту </w:t>
            </w:r>
          </w:p>
        </w:tc>
        <w:tc>
          <w:tcPr>
            <w:tcW w:w="6079" w:type="dxa"/>
            <w:gridSpan w:val="15"/>
            <w:tcBorders>
              <w:top w:val="single" w:sz="4" w:space="0" w:color="000000"/>
              <w:left w:val="nil"/>
              <w:bottom w:val="single" w:sz="4" w:space="0" w:color="000000"/>
              <w:right w:val="single" w:sz="4" w:space="0" w:color="000000"/>
            </w:tcBorders>
            <w:vAlign w:val="bottom"/>
            <w:hideMark/>
          </w:tcPr>
          <w:p w:rsidR="00CF7255" w:rsidRPr="00CF7255" w:rsidRDefault="00CF7255" w:rsidP="00CF7255">
            <w:pPr>
              <w:pStyle w:val="a5"/>
              <w:widowControl w:val="0"/>
              <w:spacing w:before="0"/>
              <w:ind w:firstLine="0"/>
              <w:rPr>
                <w:rFonts w:ascii="Times New Roman" w:hAnsi="Times New Roman"/>
                <w:sz w:val="22"/>
                <w:szCs w:val="22"/>
              </w:rPr>
            </w:pPr>
            <w:r w:rsidRPr="00CF7255">
              <w:rPr>
                <w:rFonts w:ascii="Times New Roman" w:hAnsi="Times New Roman"/>
                <w:color w:val="7030A0"/>
                <w:sz w:val="22"/>
                <w:szCs w:val="22"/>
              </w:rPr>
              <w:t> </w:t>
            </w:r>
            <w:r w:rsidRPr="00CF7255">
              <w:rPr>
                <w:rFonts w:ascii="Times New Roman" w:hAnsi="Times New Roman"/>
                <w:color w:val="FF0000"/>
                <w:sz w:val="22"/>
                <w:szCs w:val="22"/>
              </w:rPr>
              <w:t>м. Київ</w:t>
            </w:r>
          </w:p>
        </w:tc>
      </w:tr>
      <w:tr w:rsidR="00DE2AF7" w:rsidRPr="00CF7255" w:rsidTr="007D2E0F">
        <w:trPr>
          <w:trHeight w:val="70"/>
        </w:trPr>
        <w:tc>
          <w:tcPr>
            <w:tcW w:w="707" w:type="dxa"/>
            <w:tcBorders>
              <w:top w:val="nil"/>
              <w:left w:val="single" w:sz="4" w:space="0" w:color="000000"/>
              <w:bottom w:val="single" w:sz="4" w:space="0" w:color="000000"/>
              <w:right w:val="single" w:sz="4" w:space="0" w:color="000000"/>
            </w:tcBorders>
            <w:hideMark/>
          </w:tcPr>
          <w:p w:rsidR="00DE2AF7" w:rsidRPr="00CF7255" w:rsidRDefault="00DE2AF7" w:rsidP="00CF7255">
            <w:pPr>
              <w:jc w:val="center"/>
              <w:rPr>
                <w:rFonts w:ascii="Times New Roman" w:hAnsi="Times New Roman"/>
                <w:color w:val="000000"/>
                <w:sz w:val="22"/>
                <w:szCs w:val="22"/>
              </w:rPr>
            </w:pPr>
            <w:r w:rsidRPr="00CF7255">
              <w:rPr>
                <w:rFonts w:ascii="Times New Roman" w:hAnsi="Times New Roman"/>
                <w:color w:val="000000"/>
                <w:sz w:val="22"/>
                <w:szCs w:val="22"/>
              </w:rPr>
              <w:t>2</w:t>
            </w:r>
          </w:p>
        </w:tc>
        <w:tc>
          <w:tcPr>
            <w:tcW w:w="1978" w:type="dxa"/>
            <w:gridSpan w:val="2"/>
            <w:tcBorders>
              <w:top w:val="nil"/>
              <w:left w:val="nil"/>
              <w:bottom w:val="single" w:sz="4" w:space="0" w:color="000000"/>
              <w:right w:val="single" w:sz="4" w:space="0" w:color="000000"/>
            </w:tcBorders>
            <w:hideMark/>
          </w:tcPr>
          <w:p w:rsidR="00DE2AF7" w:rsidRPr="00CF7255" w:rsidRDefault="00DE2AF7" w:rsidP="00CF7255">
            <w:pPr>
              <w:rPr>
                <w:rFonts w:ascii="Times New Roman" w:hAnsi="Times New Roman"/>
                <w:color w:val="000000"/>
                <w:sz w:val="22"/>
                <w:szCs w:val="22"/>
              </w:rPr>
            </w:pPr>
            <w:r w:rsidRPr="00CF7255">
              <w:rPr>
                <w:rFonts w:ascii="Times New Roman" w:hAnsi="Times New Roman"/>
                <w:color w:val="000000"/>
                <w:sz w:val="22"/>
                <w:szCs w:val="22"/>
              </w:rPr>
              <w:t>Дата</w:t>
            </w:r>
          </w:p>
        </w:tc>
        <w:tc>
          <w:tcPr>
            <w:tcW w:w="7920" w:type="dxa"/>
            <w:gridSpan w:val="24"/>
            <w:tcBorders>
              <w:top w:val="single" w:sz="4" w:space="0" w:color="000000"/>
              <w:left w:val="nil"/>
              <w:bottom w:val="single" w:sz="4" w:space="0" w:color="000000"/>
              <w:right w:val="single" w:sz="4" w:space="0" w:color="000000"/>
            </w:tcBorders>
            <w:vAlign w:val="bottom"/>
            <w:hideMark/>
          </w:tcPr>
          <w:p w:rsidR="00DE2AF7" w:rsidRPr="00CF7255" w:rsidRDefault="00DE2AF7" w:rsidP="007D2E0F">
            <w:pPr>
              <w:pStyle w:val="a5"/>
              <w:widowControl w:val="0"/>
              <w:spacing w:before="0"/>
              <w:ind w:firstLine="0"/>
              <w:rPr>
                <w:rFonts w:ascii="Times New Roman" w:hAnsi="Times New Roman"/>
                <w:sz w:val="22"/>
                <w:szCs w:val="22"/>
              </w:rPr>
            </w:pPr>
            <w:r w:rsidRPr="00CF7255">
              <w:rPr>
                <w:rFonts w:ascii="Times New Roman" w:hAnsi="Times New Roman"/>
                <w:color w:val="FF0000"/>
                <w:sz w:val="22"/>
                <w:szCs w:val="22"/>
              </w:rPr>
              <w:t>«_____» ______________ 20</w:t>
            </w:r>
            <w:r w:rsidR="007D2E0F">
              <w:rPr>
                <w:rFonts w:ascii="Times New Roman" w:hAnsi="Times New Roman"/>
                <w:color w:val="FF0000"/>
                <w:sz w:val="22"/>
                <w:szCs w:val="22"/>
              </w:rPr>
              <w:t>21</w:t>
            </w:r>
            <w:r w:rsidRPr="00CF7255">
              <w:rPr>
                <w:rFonts w:ascii="Times New Roman" w:hAnsi="Times New Roman"/>
                <w:color w:val="FF0000"/>
                <w:sz w:val="22"/>
                <w:szCs w:val="22"/>
              </w:rPr>
              <w:t xml:space="preserve"> р.</w:t>
            </w:r>
          </w:p>
        </w:tc>
      </w:tr>
      <w:tr w:rsidR="00CF1144" w:rsidRPr="00CF7255" w:rsidTr="007D2E0F">
        <w:trPr>
          <w:trHeight w:val="2107"/>
        </w:trPr>
        <w:tc>
          <w:tcPr>
            <w:tcW w:w="707" w:type="dxa"/>
            <w:tcBorders>
              <w:top w:val="nil"/>
              <w:left w:val="single" w:sz="4" w:space="0" w:color="000000"/>
              <w:bottom w:val="single" w:sz="4" w:space="0" w:color="000000"/>
              <w:right w:val="single" w:sz="4" w:space="0" w:color="000000"/>
            </w:tcBorders>
            <w:vAlign w:val="center"/>
            <w:hideMark/>
          </w:tcPr>
          <w:p w:rsidR="00CF1144" w:rsidRPr="00CF7255" w:rsidRDefault="00CF1144" w:rsidP="00CF7255">
            <w:pPr>
              <w:jc w:val="center"/>
              <w:rPr>
                <w:rFonts w:ascii="Times New Roman" w:hAnsi="Times New Roman"/>
                <w:color w:val="000000"/>
                <w:sz w:val="22"/>
                <w:szCs w:val="22"/>
              </w:rPr>
            </w:pPr>
            <w:r w:rsidRPr="00CF7255">
              <w:rPr>
                <w:rFonts w:ascii="Times New Roman" w:hAnsi="Times New Roman"/>
                <w:color w:val="000000"/>
                <w:sz w:val="22"/>
                <w:szCs w:val="22"/>
              </w:rPr>
              <w:t>3</w:t>
            </w:r>
          </w:p>
        </w:tc>
        <w:tc>
          <w:tcPr>
            <w:tcW w:w="1978" w:type="dxa"/>
            <w:gridSpan w:val="2"/>
            <w:tcBorders>
              <w:top w:val="nil"/>
              <w:left w:val="nil"/>
              <w:bottom w:val="single" w:sz="4" w:space="0" w:color="000000"/>
              <w:right w:val="single" w:sz="4" w:space="0" w:color="000000"/>
            </w:tcBorders>
            <w:vAlign w:val="center"/>
            <w:hideMark/>
          </w:tcPr>
          <w:p w:rsidR="00CF1144" w:rsidRPr="00CF7255" w:rsidRDefault="00CF1144" w:rsidP="00CF7255">
            <w:pPr>
              <w:jc w:val="center"/>
              <w:rPr>
                <w:rFonts w:ascii="Times New Roman" w:hAnsi="Times New Roman"/>
                <w:color w:val="000000"/>
                <w:sz w:val="22"/>
                <w:szCs w:val="22"/>
              </w:rPr>
            </w:pPr>
            <w:r w:rsidRPr="00CF7255">
              <w:rPr>
                <w:rFonts w:ascii="Times New Roman" w:hAnsi="Times New Roman"/>
                <w:color w:val="000000"/>
                <w:sz w:val="22"/>
                <w:szCs w:val="22"/>
              </w:rPr>
              <w:t>Сторони</w:t>
            </w:r>
          </w:p>
        </w:tc>
        <w:tc>
          <w:tcPr>
            <w:tcW w:w="1421" w:type="dxa"/>
            <w:gridSpan w:val="5"/>
            <w:tcBorders>
              <w:top w:val="nil"/>
              <w:left w:val="nil"/>
              <w:bottom w:val="single" w:sz="4" w:space="0" w:color="000000"/>
              <w:right w:val="single" w:sz="4" w:space="0" w:color="000000"/>
            </w:tcBorders>
            <w:vAlign w:val="center"/>
            <w:hideMark/>
          </w:tcPr>
          <w:p w:rsidR="00CF1144" w:rsidRPr="00CF7255" w:rsidRDefault="00CF1144" w:rsidP="00CF7255">
            <w:pPr>
              <w:jc w:val="center"/>
              <w:rPr>
                <w:rFonts w:ascii="Times New Roman" w:hAnsi="Times New Roman"/>
                <w:color w:val="000000"/>
                <w:sz w:val="22"/>
                <w:szCs w:val="22"/>
              </w:rPr>
            </w:pPr>
            <w:proofErr w:type="spellStart"/>
            <w:r w:rsidRPr="00CF7255">
              <w:rPr>
                <w:rFonts w:ascii="Times New Roman" w:hAnsi="Times New Roman"/>
                <w:color w:val="000000"/>
                <w:sz w:val="22"/>
                <w:szCs w:val="22"/>
              </w:rPr>
              <w:t>Наймену</w:t>
            </w:r>
            <w:proofErr w:type="spellEnd"/>
            <w:r w:rsidRPr="00CF7255">
              <w:rPr>
                <w:rFonts w:ascii="Times New Roman" w:hAnsi="Times New Roman"/>
                <w:color w:val="000000"/>
                <w:sz w:val="22"/>
                <w:szCs w:val="22"/>
                <w:lang w:val="en-US"/>
              </w:rPr>
              <w:t>-</w:t>
            </w:r>
            <w:proofErr w:type="spellStart"/>
            <w:r w:rsidRPr="00CF7255">
              <w:rPr>
                <w:rFonts w:ascii="Times New Roman" w:hAnsi="Times New Roman"/>
                <w:color w:val="000000"/>
                <w:sz w:val="22"/>
                <w:szCs w:val="22"/>
              </w:rPr>
              <w:t>вання</w:t>
            </w:r>
            <w:proofErr w:type="spellEnd"/>
          </w:p>
        </w:tc>
        <w:tc>
          <w:tcPr>
            <w:tcW w:w="1138" w:type="dxa"/>
            <w:gridSpan w:val="6"/>
            <w:tcBorders>
              <w:top w:val="nil"/>
              <w:left w:val="nil"/>
              <w:bottom w:val="single" w:sz="4" w:space="0" w:color="000000"/>
              <w:right w:val="single" w:sz="4" w:space="0" w:color="000000"/>
            </w:tcBorders>
            <w:vAlign w:val="center"/>
            <w:hideMark/>
          </w:tcPr>
          <w:p w:rsidR="00CF1144" w:rsidRPr="00CF7255" w:rsidRDefault="00CF1144" w:rsidP="004373A2">
            <w:pPr>
              <w:jc w:val="center"/>
              <w:rPr>
                <w:rFonts w:ascii="Times New Roman" w:hAnsi="Times New Roman"/>
                <w:color w:val="000000"/>
                <w:sz w:val="22"/>
                <w:szCs w:val="22"/>
              </w:rPr>
            </w:pPr>
            <w:r w:rsidRPr="00CF7255">
              <w:rPr>
                <w:rFonts w:ascii="Times New Roman" w:hAnsi="Times New Roman"/>
                <w:color w:val="000000"/>
                <w:sz w:val="22"/>
                <w:szCs w:val="22"/>
              </w:rPr>
              <w:t xml:space="preserve">Код </w:t>
            </w:r>
            <w:r w:rsidR="004373A2">
              <w:rPr>
                <w:rFonts w:ascii="Times New Roman" w:hAnsi="Times New Roman"/>
                <w:color w:val="000000"/>
                <w:sz w:val="22"/>
                <w:szCs w:val="22"/>
              </w:rPr>
              <w:t>ЄДРПОУ</w:t>
            </w:r>
          </w:p>
        </w:tc>
        <w:tc>
          <w:tcPr>
            <w:tcW w:w="1276" w:type="dxa"/>
            <w:gridSpan w:val="5"/>
            <w:tcBorders>
              <w:top w:val="nil"/>
              <w:left w:val="nil"/>
              <w:bottom w:val="single" w:sz="4" w:space="0" w:color="000000"/>
              <w:right w:val="single" w:sz="4" w:space="0" w:color="000000"/>
            </w:tcBorders>
            <w:vAlign w:val="center"/>
            <w:hideMark/>
          </w:tcPr>
          <w:p w:rsidR="00CF1144" w:rsidRPr="00CF7255" w:rsidRDefault="00CF1144" w:rsidP="00CF7255">
            <w:pPr>
              <w:jc w:val="center"/>
              <w:rPr>
                <w:rFonts w:ascii="Times New Roman" w:hAnsi="Times New Roman"/>
                <w:color w:val="000000"/>
                <w:sz w:val="22"/>
                <w:szCs w:val="22"/>
              </w:rPr>
            </w:pPr>
            <w:r w:rsidRPr="00CF7255">
              <w:rPr>
                <w:rFonts w:ascii="Times New Roman" w:hAnsi="Times New Roman"/>
                <w:color w:val="000000"/>
                <w:sz w:val="22"/>
                <w:szCs w:val="22"/>
              </w:rPr>
              <w:t xml:space="preserve">Адреса </w:t>
            </w:r>
            <w:proofErr w:type="spellStart"/>
            <w:r w:rsidRPr="00CF7255">
              <w:rPr>
                <w:rFonts w:ascii="Times New Roman" w:hAnsi="Times New Roman"/>
                <w:color w:val="000000"/>
                <w:sz w:val="22"/>
                <w:szCs w:val="22"/>
              </w:rPr>
              <w:t>місцезнахо-дження</w:t>
            </w:r>
            <w:proofErr w:type="spellEnd"/>
          </w:p>
        </w:tc>
        <w:tc>
          <w:tcPr>
            <w:tcW w:w="1276" w:type="dxa"/>
            <w:gridSpan w:val="4"/>
            <w:tcBorders>
              <w:top w:val="nil"/>
              <w:left w:val="nil"/>
              <w:bottom w:val="single" w:sz="4" w:space="0" w:color="000000"/>
              <w:right w:val="single" w:sz="4" w:space="0" w:color="000000"/>
            </w:tcBorders>
            <w:vAlign w:val="center"/>
            <w:hideMark/>
          </w:tcPr>
          <w:p w:rsidR="00CF1144" w:rsidRPr="00CF7255" w:rsidRDefault="00CF1144" w:rsidP="00CF7255">
            <w:pPr>
              <w:jc w:val="center"/>
              <w:rPr>
                <w:rFonts w:ascii="Times New Roman" w:hAnsi="Times New Roman"/>
                <w:color w:val="000000"/>
                <w:sz w:val="22"/>
                <w:szCs w:val="22"/>
              </w:rPr>
            </w:pPr>
            <w:r w:rsidRPr="00CF7255">
              <w:rPr>
                <w:rFonts w:ascii="Times New Roman" w:hAnsi="Times New Roman"/>
                <w:color w:val="000000"/>
                <w:sz w:val="22"/>
                <w:szCs w:val="22"/>
              </w:rPr>
              <w:t>Прізвище, ім’я, по батькові (за наявності) особи, що підписала договір</w:t>
            </w:r>
          </w:p>
        </w:tc>
        <w:tc>
          <w:tcPr>
            <w:tcW w:w="1134" w:type="dxa"/>
            <w:gridSpan w:val="2"/>
            <w:tcBorders>
              <w:top w:val="nil"/>
              <w:left w:val="nil"/>
              <w:bottom w:val="single" w:sz="4" w:space="0" w:color="000000"/>
              <w:right w:val="single" w:sz="4" w:space="0" w:color="000000"/>
            </w:tcBorders>
            <w:vAlign w:val="center"/>
            <w:hideMark/>
          </w:tcPr>
          <w:p w:rsidR="00CF1144" w:rsidRPr="00CF7255" w:rsidRDefault="00CF1144" w:rsidP="00CF7255">
            <w:pPr>
              <w:jc w:val="center"/>
              <w:rPr>
                <w:rFonts w:ascii="Times New Roman" w:hAnsi="Times New Roman"/>
                <w:color w:val="000000"/>
                <w:sz w:val="22"/>
                <w:szCs w:val="22"/>
              </w:rPr>
            </w:pPr>
            <w:r w:rsidRPr="00CF7255">
              <w:rPr>
                <w:rFonts w:ascii="Times New Roman" w:hAnsi="Times New Roman"/>
                <w:color w:val="000000"/>
                <w:sz w:val="22"/>
                <w:szCs w:val="22"/>
              </w:rPr>
              <w:t>Посада особи, що підписала договір</w:t>
            </w:r>
          </w:p>
        </w:tc>
        <w:tc>
          <w:tcPr>
            <w:tcW w:w="1675" w:type="dxa"/>
            <w:gridSpan w:val="2"/>
            <w:tcBorders>
              <w:top w:val="nil"/>
              <w:left w:val="nil"/>
              <w:bottom w:val="single" w:sz="4" w:space="0" w:color="000000"/>
              <w:right w:val="single" w:sz="4" w:space="0" w:color="000000"/>
            </w:tcBorders>
            <w:vAlign w:val="center"/>
            <w:hideMark/>
          </w:tcPr>
          <w:p w:rsidR="00CF1144" w:rsidRPr="00CF7255" w:rsidRDefault="00CF1144" w:rsidP="004373A2">
            <w:pPr>
              <w:jc w:val="center"/>
              <w:rPr>
                <w:rFonts w:ascii="Times New Roman" w:hAnsi="Times New Roman"/>
                <w:color w:val="000000"/>
                <w:sz w:val="22"/>
                <w:szCs w:val="22"/>
              </w:rPr>
            </w:pPr>
            <w:r w:rsidRPr="00CF7255">
              <w:rPr>
                <w:rFonts w:ascii="Times New Roman" w:hAnsi="Times New Roman"/>
                <w:color w:val="000000"/>
                <w:sz w:val="22"/>
                <w:szCs w:val="22"/>
              </w:rPr>
              <w:t xml:space="preserve">Посилання на документ, який надає </w:t>
            </w:r>
            <w:proofErr w:type="spellStart"/>
            <w:r w:rsidRPr="00CF7255">
              <w:rPr>
                <w:rFonts w:ascii="Times New Roman" w:hAnsi="Times New Roman"/>
                <w:color w:val="000000"/>
                <w:sz w:val="22"/>
                <w:szCs w:val="22"/>
              </w:rPr>
              <w:t>повноважен-ня</w:t>
            </w:r>
            <w:proofErr w:type="spellEnd"/>
            <w:r w:rsidRPr="00CF7255">
              <w:rPr>
                <w:rFonts w:ascii="Times New Roman" w:hAnsi="Times New Roman"/>
                <w:color w:val="000000"/>
                <w:sz w:val="22"/>
                <w:szCs w:val="22"/>
              </w:rPr>
              <w:t xml:space="preserve"> на підписання договору </w:t>
            </w:r>
          </w:p>
        </w:tc>
      </w:tr>
      <w:tr w:rsidR="00AD55CA" w:rsidRPr="00AD55CA" w:rsidTr="007D2E0F">
        <w:trPr>
          <w:trHeight w:val="320"/>
        </w:trPr>
        <w:tc>
          <w:tcPr>
            <w:tcW w:w="707" w:type="dxa"/>
            <w:tcBorders>
              <w:top w:val="single" w:sz="4" w:space="0" w:color="000000"/>
              <w:left w:val="single" w:sz="4" w:space="0" w:color="000000"/>
              <w:bottom w:val="single" w:sz="4" w:space="0" w:color="000000"/>
              <w:right w:val="single" w:sz="4" w:space="0" w:color="000000"/>
            </w:tcBorders>
            <w:hideMark/>
          </w:tcPr>
          <w:p w:rsidR="00DE2AF7" w:rsidRPr="00AD55CA" w:rsidRDefault="00DE2AF7" w:rsidP="00CF7255">
            <w:pPr>
              <w:jc w:val="center"/>
              <w:rPr>
                <w:rFonts w:ascii="Times New Roman" w:hAnsi="Times New Roman"/>
                <w:sz w:val="22"/>
                <w:szCs w:val="22"/>
              </w:rPr>
            </w:pPr>
            <w:r w:rsidRPr="00AD55CA">
              <w:rPr>
                <w:rFonts w:ascii="Times New Roman" w:hAnsi="Times New Roman"/>
                <w:sz w:val="22"/>
                <w:szCs w:val="22"/>
              </w:rPr>
              <w:t>3.1.</w:t>
            </w:r>
          </w:p>
        </w:tc>
        <w:tc>
          <w:tcPr>
            <w:tcW w:w="1978" w:type="dxa"/>
            <w:gridSpan w:val="2"/>
            <w:tcBorders>
              <w:top w:val="single" w:sz="4" w:space="0" w:color="000000"/>
              <w:left w:val="nil"/>
              <w:bottom w:val="single" w:sz="4" w:space="0" w:color="000000"/>
              <w:right w:val="single" w:sz="4" w:space="0" w:color="000000"/>
            </w:tcBorders>
            <w:hideMark/>
          </w:tcPr>
          <w:p w:rsidR="00DE2AF7" w:rsidRPr="00AD55CA" w:rsidRDefault="00DE2AF7" w:rsidP="00CF7255">
            <w:pPr>
              <w:rPr>
                <w:rFonts w:ascii="Times New Roman" w:hAnsi="Times New Roman"/>
                <w:sz w:val="22"/>
                <w:szCs w:val="22"/>
              </w:rPr>
            </w:pPr>
            <w:r w:rsidRPr="00AD55CA">
              <w:rPr>
                <w:rFonts w:ascii="Times New Roman" w:hAnsi="Times New Roman"/>
                <w:sz w:val="22"/>
                <w:szCs w:val="22"/>
              </w:rPr>
              <w:t>Орендодавець</w:t>
            </w:r>
          </w:p>
        </w:tc>
        <w:tc>
          <w:tcPr>
            <w:tcW w:w="1421" w:type="dxa"/>
            <w:gridSpan w:val="5"/>
            <w:tcBorders>
              <w:top w:val="single" w:sz="4" w:space="0" w:color="000000"/>
              <w:left w:val="nil"/>
              <w:bottom w:val="single" w:sz="4" w:space="0" w:color="000000"/>
              <w:right w:val="single" w:sz="4" w:space="0" w:color="000000"/>
            </w:tcBorders>
          </w:tcPr>
          <w:p w:rsidR="00DE2AF7" w:rsidRPr="00AD55CA" w:rsidRDefault="00DE2AF7" w:rsidP="00CF7255">
            <w:pPr>
              <w:rPr>
                <w:rFonts w:ascii="Times New Roman" w:hAnsi="Times New Roman"/>
                <w:sz w:val="20"/>
              </w:rPr>
            </w:pPr>
            <w:r w:rsidRPr="00AD55CA">
              <w:rPr>
                <w:rFonts w:ascii="Times New Roman" w:hAnsi="Times New Roman"/>
                <w:sz w:val="20"/>
              </w:rPr>
              <w:t xml:space="preserve">Солом’янська районна в місті Києві державна адміністрація </w:t>
            </w:r>
          </w:p>
        </w:tc>
        <w:tc>
          <w:tcPr>
            <w:tcW w:w="1138" w:type="dxa"/>
            <w:gridSpan w:val="6"/>
            <w:tcBorders>
              <w:top w:val="single" w:sz="4" w:space="0" w:color="000000"/>
              <w:left w:val="nil"/>
              <w:bottom w:val="single" w:sz="4" w:space="0" w:color="000000"/>
              <w:right w:val="single" w:sz="4" w:space="0" w:color="000000"/>
            </w:tcBorders>
          </w:tcPr>
          <w:p w:rsidR="00DE2AF7" w:rsidRPr="004373A2" w:rsidRDefault="00DE2AF7" w:rsidP="00CF7255">
            <w:pPr>
              <w:rPr>
                <w:rFonts w:ascii="Times New Roman" w:hAnsi="Times New Roman"/>
                <w:sz w:val="22"/>
                <w:szCs w:val="22"/>
              </w:rPr>
            </w:pPr>
            <w:r w:rsidRPr="004373A2">
              <w:rPr>
                <w:rFonts w:ascii="Times New Roman" w:hAnsi="Times New Roman"/>
                <w:sz w:val="22"/>
                <w:szCs w:val="22"/>
              </w:rPr>
              <w:t>37378937</w:t>
            </w:r>
          </w:p>
        </w:tc>
        <w:tc>
          <w:tcPr>
            <w:tcW w:w="1276" w:type="dxa"/>
            <w:gridSpan w:val="5"/>
            <w:tcBorders>
              <w:top w:val="single" w:sz="4" w:space="0" w:color="000000"/>
              <w:left w:val="nil"/>
              <w:bottom w:val="single" w:sz="4" w:space="0" w:color="000000"/>
              <w:right w:val="single" w:sz="4" w:space="0" w:color="000000"/>
            </w:tcBorders>
          </w:tcPr>
          <w:p w:rsidR="00DE2AF7" w:rsidRPr="00AD55CA" w:rsidRDefault="00DE2AF7" w:rsidP="00CF7255">
            <w:pPr>
              <w:rPr>
                <w:rFonts w:ascii="Times New Roman" w:hAnsi="Times New Roman"/>
                <w:sz w:val="20"/>
              </w:rPr>
            </w:pPr>
            <w:r w:rsidRPr="00AD55CA">
              <w:rPr>
                <w:rFonts w:ascii="Times New Roman" w:hAnsi="Times New Roman"/>
                <w:sz w:val="20"/>
              </w:rPr>
              <w:t xml:space="preserve">просп. </w:t>
            </w:r>
            <w:proofErr w:type="spellStart"/>
            <w:r w:rsidRPr="00AD55CA">
              <w:rPr>
                <w:rFonts w:ascii="Times New Roman" w:hAnsi="Times New Roman"/>
                <w:sz w:val="20"/>
              </w:rPr>
              <w:t>Повітро-флотський</w:t>
            </w:r>
            <w:proofErr w:type="spellEnd"/>
            <w:r w:rsidRPr="00AD55CA">
              <w:rPr>
                <w:rFonts w:ascii="Times New Roman" w:hAnsi="Times New Roman"/>
                <w:sz w:val="20"/>
              </w:rPr>
              <w:t>, 41</w:t>
            </w:r>
          </w:p>
        </w:tc>
        <w:tc>
          <w:tcPr>
            <w:tcW w:w="1276" w:type="dxa"/>
            <w:gridSpan w:val="4"/>
            <w:tcBorders>
              <w:top w:val="single" w:sz="4" w:space="0" w:color="000000"/>
              <w:left w:val="nil"/>
              <w:bottom w:val="single" w:sz="4" w:space="0" w:color="000000"/>
              <w:right w:val="single" w:sz="4" w:space="0" w:color="000000"/>
            </w:tcBorders>
          </w:tcPr>
          <w:p w:rsidR="00DE2AF7" w:rsidRPr="00AD55CA" w:rsidRDefault="00DE2AF7" w:rsidP="00CF7255">
            <w:pPr>
              <w:rPr>
                <w:rFonts w:ascii="Times New Roman" w:hAnsi="Times New Roman"/>
                <w:sz w:val="20"/>
              </w:rPr>
            </w:pPr>
            <w:r w:rsidRPr="00AD55CA">
              <w:rPr>
                <w:rFonts w:ascii="Times New Roman" w:hAnsi="Times New Roman"/>
                <w:sz w:val="20"/>
              </w:rPr>
              <w:t>Смик Олександр Петрович</w:t>
            </w:r>
          </w:p>
        </w:tc>
        <w:tc>
          <w:tcPr>
            <w:tcW w:w="1134" w:type="dxa"/>
            <w:gridSpan w:val="2"/>
            <w:tcBorders>
              <w:top w:val="single" w:sz="4" w:space="0" w:color="000000"/>
              <w:left w:val="nil"/>
              <w:bottom w:val="single" w:sz="4" w:space="0" w:color="000000"/>
              <w:right w:val="single" w:sz="4" w:space="0" w:color="000000"/>
            </w:tcBorders>
          </w:tcPr>
          <w:p w:rsidR="00DE2AF7" w:rsidRPr="00AD55CA" w:rsidRDefault="00DE2AF7" w:rsidP="00CF7255">
            <w:pPr>
              <w:rPr>
                <w:rFonts w:ascii="Times New Roman" w:hAnsi="Times New Roman"/>
                <w:sz w:val="20"/>
              </w:rPr>
            </w:pPr>
            <w:r w:rsidRPr="00AD55CA">
              <w:rPr>
                <w:rFonts w:ascii="Times New Roman" w:hAnsi="Times New Roman"/>
                <w:sz w:val="20"/>
              </w:rPr>
              <w:t>Перший заступник голови</w:t>
            </w:r>
          </w:p>
        </w:tc>
        <w:tc>
          <w:tcPr>
            <w:tcW w:w="1675" w:type="dxa"/>
            <w:gridSpan w:val="2"/>
            <w:tcBorders>
              <w:top w:val="single" w:sz="4" w:space="0" w:color="000000"/>
              <w:left w:val="nil"/>
              <w:bottom w:val="single" w:sz="4" w:space="0" w:color="000000"/>
              <w:right w:val="single" w:sz="4" w:space="0" w:color="000000"/>
            </w:tcBorders>
          </w:tcPr>
          <w:p w:rsidR="00DE2AF7" w:rsidRPr="00AD55CA" w:rsidRDefault="00DE2AF7" w:rsidP="00CF7255">
            <w:pPr>
              <w:rPr>
                <w:rFonts w:ascii="Times New Roman" w:hAnsi="Times New Roman"/>
                <w:sz w:val="20"/>
              </w:rPr>
            </w:pPr>
            <w:r w:rsidRPr="00AD55CA">
              <w:rPr>
                <w:rFonts w:ascii="Times New Roman" w:hAnsi="Times New Roman"/>
                <w:sz w:val="20"/>
              </w:rPr>
              <w:t xml:space="preserve">Розпорядження Солом’янської районної в місті Києві державної адміністрації від 15.07.2020 </w:t>
            </w:r>
          </w:p>
          <w:p w:rsidR="00DE2AF7" w:rsidRPr="00AD55CA" w:rsidRDefault="00DE2AF7" w:rsidP="00CF7255">
            <w:pPr>
              <w:rPr>
                <w:rFonts w:ascii="Times New Roman" w:hAnsi="Times New Roman"/>
                <w:sz w:val="20"/>
              </w:rPr>
            </w:pPr>
            <w:r w:rsidRPr="00AD55CA">
              <w:rPr>
                <w:rFonts w:ascii="Times New Roman" w:hAnsi="Times New Roman"/>
                <w:sz w:val="20"/>
              </w:rPr>
              <w:t>№ 33-к</w:t>
            </w:r>
          </w:p>
        </w:tc>
      </w:tr>
      <w:tr w:rsidR="00CF1144" w:rsidRPr="00CF7255" w:rsidTr="007D2E0F">
        <w:trPr>
          <w:trHeight w:val="320"/>
        </w:trPr>
        <w:tc>
          <w:tcPr>
            <w:tcW w:w="707" w:type="dxa"/>
            <w:tcBorders>
              <w:top w:val="single" w:sz="4" w:space="0" w:color="000000"/>
              <w:left w:val="single" w:sz="4" w:space="0" w:color="000000"/>
              <w:bottom w:val="single" w:sz="4" w:space="0" w:color="000000"/>
              <w:right w:val="single" w:sz="4" w:space="0" w:color="000000"/>
            </w:tcBorders>
            <w:hideMark/>
          </w:tcPr>
          <w:p w:rsidR="00CF1144" w:rsidRPr="00CF7255" w:rsidRDefault="00CF1144" w:rsidP="00CF7255">
            <w:pPr>
              <w:jc w:val="center"/>
              <w:rPr>
                <w:rFonts w:ascii="Times New Roman" w:hAnsi="Times New Roman"/>
                <w:color w:val="000000"/>
                <w:sz w:val="22"/>
                <w:szCs w:val="22"/>
              </w:rPr>
            </w:pPr>
            <w:r w:rsidRPr="00CF7255">
              <w:rPr>
                <w:rFonts w:ascii="Times New Roman" w:hAnsi="Times New Roman"/>
                <w:color w:val="000000"/>
                <w:sz w:val="22"/>
                <w:szCs w:val="22"/>
              </w:rPr>
              <w:t>3.1.1</w:t>
            </w:r>
          </w:p>
        </w:tc>
        <w:tc>
          <w:tcPr>
            <w:tcW w:w="5670" w:type="dxa"/>
            <w:gridSpan w:val="17"/>
            <w:tcBorders>
              <w:top w:val="single" w:sz="4" w:space="0" w:color="000000"/>
              <w:left w:val="nil"/>
              <w:bottom w:val="single" w:sz="4" w:space="0" w:color="000000"/>
              <w:right w:val="single" w:sz="4" w:space="0" w:color="000000"/>
            </w:tcBorders>
            <w:hideMark/>
          </w:tcPr>
          <w:p w:rsidR="00CF1144" w:rsidRPr="00CF7255" w:rsidRDefault="00CF1144" w:rsidP="00CF7255">
            <w:pPr>
              <w:rPr>
                <w:rFonts w:ascii="Times New Roman" w:hAnsi="Times New Roman"/>
                <w:color w:val="000000"/>
                <w:sz w:val="22"/>
                <w:szCs w:val="22"/>
              </w:rPr>
            </w:pPr>
            <w:r w:rsidRPr="00CF7255">
              <w:rPr>
                <w:rFonts w:ascii="Times New Roman" w:hAnsi="Times New Roman"/>
                <w:color w:val="000000"/>
                <w:sz w:val="22"/>
                <w:szCs w:val="22"/>
              </w:rPr>
              <w:t>Адреса електронної пошти Орендодавця, на яку надсилаються офіційні повідомленням за цим договором</w:t>
            </w:r>
          </w:p>
        </w:tc>
        <w:tc>
          <w:tcPr>
            <w:tcW w:w="4228" w:type="dxa"/>
            <w:gridSpan w:val="9"/>
            <w:tcBorders>
              <w:top w:val="single" w:sz="4" w:space="0" w:color="000000"/>
              <w:left w:val="nil"/>
              <w:bottom w:val="single" w:sz="4" w:space="0" w:color="000000"/>
              <w:right w:val="single" w:sz="4" w:space="0" w:color="000000"/>
            </w:tcBorders>
          </w:tcPr>
          <w:p w:rsidR="00DE2AF7" w:rsidRPr="00CF7255" w:rsidRDefault="003679BF" w:rsidP="00CF7255">
            <w:pPr>
              <w:rPr>
                <w:rFonts w:ascii="Times New Roman" w:hAnsi="Times New Roman"/>
                <w:color w:val="FF0000"/>
              </w:rPr>
            </w:pPr>
            <w:hyperlink r:id="rId9" w:history="1">
              <w:r w:rsidR="00DE2AF7" w:rsidRPr="00CF7255">
                <w:rPr>
                  <w:rStyle w:val="af3"/>
                  <w:rFonts w:ascii="Times New Roman" w:hAnsi="Times New Roman"/>
                  <w:color w:val="FF0000"/>
                  <w:sz w:val="24"/>
                  <w:szCs w:val="24"/>
                </w:rPr>
                <w:t>v.antonov@solor.gov.ua</w:t>
              </w:r>
            </w:hyperlink>
            <w:r w:rsidR="00DE2AF7" w:rsidRPr="00CF7255">
              <w:rPr>
                <w:rFonts w:ascii="Times New Roman" w:hAnsi="Times New Roman"/>
                <w:color w:val="FF0000"/>
                <w:sz w:val="24"/>
                <w:szCs w:val="24"/>
              </w:rPr>
              <w:t xml:space="preserve"> ;</w:t>
            </w:r>
          </w:p>
          <w:p w:rsidR="00CF1144" w:rsidRPr="00CF7255" w:rsidRDefault="003679BF" w:rsidP="00CF7255">
            <w:pPr>
              <w:rPr>
                <w:rFonts w:ascii="Times New Roman" w:hAnsi="Times New Roman"/>
                <w:color w:val="000000"/>
                <w:sz w:val="22"/>
                <w:szCs w:val="22"/>
              </w:rPr>
            </w:pPr>
            <w:hyperlink r:id="rId10" w:history="1">
              <w:r w:rsidR="00DE2AF7" w:rsidRPr="00CF7255">
                <w:rPr>
                  <w:rStyle w:val="af3"/>
                  <w:rFonts w:ascii="Times New Roman" w:hAnsi="Times New Roman"/>
                  <w:sz w:val="24"/>
                  <w:szCs w:val="24"/>
                  <w:lang w:val="en-US"/>
                </w:rPr>
                <w:t>n</w:t>
              </w:r>
              <w:r w:rsidR="00DE2AF7" w:rsidRPr="00CF7255">
                <w:rPr>
                  <w:rStyle w:val="af3"/>
                  <w:rFonts w:ascii="Times New Roman" w:hAnsi="Times New Roman"/>
                  <w:sz w:val="24"/>
                  <w:szCs w:val="24"/>
                </w:rPr>
                <w:t>.</w:t>
              </w:r>
              <w:r w:rsidR="00DE2AF7" w:rsidRPr="00CF7255">
                <w:rPr>
                  <w:rStyle w:val="af3"/>
                  <w:rFonts w:ascii="Times New Roman" w:hAnsi="Times New Roman"/>
                  <w:sz w:val="24"/>
                  <w:szCs w:val="24"/>
                  <w:lang w:val="en-US"/>
                </w:rPr>
                <w:t>babenko</w:t>
              </w:r>
              <w:r w:rsidR="00DE2AF7" w:rsidRPr="00CF7255">
                <w:rPr>
                  <w:rStyle w:val="af3"/>
                  <w:rFonts w:ascii="Times New Roman" w:hAnsi="Times New Roman"/>
                  <w:sz w:val="24"/>
                  <w:szCs w:val="24"/>
                </w:rPr>
                <w:t>@</w:t>
              </w:r>
              <w:r w:rsidR="00DE2AF7" w:rsidRPr="00CF7255">
                <w:rPr>
                  <w:rStyle w:val="af3"/>
                  <w:rFonts w:ascii="Times New Roman" w:hAnsi="Times New Roman"/>
                  <w:sz w:val="24"/>
                  <w:szCs w:val="24"/>
                  <w:lang w:val="en-US"/>
                </w:rPr>
                <w:t>solor</w:t>
              </w:r>
              <w:r w:rsidR="00DE2AF7" w:rsidRPr="00CF7255">
                <w:rPr>
                  <w:rStyle w:val="af3"/>
                  <w:rFonts w:ascii="Times New Roman" w:hAnsi="Times New Roman"/>
                  <w:sz w:val="24"/>
                  <w:szCs w:val="24"/>
                </w:rPr>
                <w:t>.</w:t>
              </w:r>
              <w:r w:rsidR="00DE2AF7" w:rsidRPr="00CF7255">
                <w:rPr>
                  <w:rStyle w:val="af3"/>
                  <w:rFonts w:ascii="Times New Roman" w:hAnsi="Times New Roman"/>
                  <w:sz w:val="24"/>
                  <w:szCs w:val="24"/>
                  <w:lang w:val="en-US"/>
                </w:rPr>
                <w:t>gov</w:t>
              </w:r>
              <w:r w:rsidR="00DE2AF7" w:rsidRPr="00CF7255">
                <w:rPr>
                  <w:rStyle w:val="af3"/>
                  <w:rFonts w:ascii="Times New Roman" w:hAnsi="Times New Roman"/>
                  <w:sz w:val="24"/>
                  <w:szCs w:val="24"/>
                </w:rPr>
                <w:t>.</w:t>
              </w:r>
              <w:proofErr w:type="spellStart"/>
              <w:r w:rsidR="00DE2AF7" w:rsidRPr="00CF7255">
                <w:rPr>
                  <w:rStyle w:val="af3"/>
                  <w:rFonts w:ascii="Times New Roman" w:hAnsi="Times New Roman"/>
                  <w:sz w:val="24"/>
                  <w:szCs w:val="24"/>
                  <w:lang w:val="en-US"/>
                </w:rPr>
                <w:t>ua</w:t>
              </w:r>
              <w:proofErr w:type="spellEnd"/>
            </w:hyperlink>
          </w:p>
        </w:tc>
      </w:tr>
      <w:tr w:rsidR="00CF1144" w:rsidRPr="00CF7255" w:rsidTr="007D2E0F">
        <w:trPr>
          <w:trHeight w:val="119"/>
        </w:trPr>
        <w:tc>
          <w:tcPr>
            <w:tcW w:w="707" w:type="dxa"/>
            <w:tcBorders>
              <w:top w:val="single" w:sz="4" w:space="0" w:color="000000"/>
              <w:left w:val="single" w:sz="4" w:space="0" w:color="000000"/>
              <w:bottom w:val="single" w:sz="4" w:space="0" w:color="000000"/>
              <w:right w:val="single" w:sz="4" w:space="0" w:color="000000"/>
            </w:tcBorders>
            <w:hideMark/>
          </w:tcPr>
          <w:p w:rsidR="00CF1144" w:rsidRPr="00CF7255" w:rsidRDefault="00CF1144" w:rsidP="00CF7255">
            <w:pPr>
              <w:jc w:val="center"/>
              <w:rPr>
                <w:rFonts w:ascii="Times New Roman" w:hAnsi="Times New Roman"/>
                <w:color w:val="000000"/>
                <w:sz w:val="22"/>
                <w:szCs w:val="22"/>
              </w:rPr>
            </w:pPr>
            <w:r w:rsidRPr="00CF7255">
              <w:rPr>
                <w:rFonts w:ascii="Times New Roman" w:hAnsi="Times New Roman"/>
                <w:color w:val="000000"/>
                <w:sz w:val="22"/>
                <w:szCs w:val="22"/>
              </w:rPr>
              <w:t>3.2</w:t>
            </w:r>
          </w:p>
        </w:tc>
        <w:tc>
          <w:tcPr>
            <w:tcW w:w="2122" w:type="dxa"/>
            <w:gridSpan w:val="4"/>
            <w:tcBorders>
              <w:top w:val="single" w:sz="4" w:space="0" w:color="000000"/>
              <w:left w:val="nil"/>
              <w:bottom w:val="single" w:sz="4" w:space="0" w:color="000000"/>
              <w:right w:val="single" w:sz="4" w:space="0" w:color="000000"/>
            </w:tcBorders>
            <w:hideMark/>
          </w:tcPr>
          <w:p w:rsidR="00CF1144" w:rsidRPr="00CF7255" w:rsidRDefault="00CF1144" w:rsidP="00CF7255">
            <w:pPr>
              <w:rPr>
                <w:rFonts w:ascii="Times New Roman" w:hAnsi="Times New Roman"/>
                <w:color w:val="000000"/>
                <w:sz w:val="22"/>
                <w:szCs w:val="22"/>
              </w:rPr>
            </w:pPr>
            <w:r w:rsidRPr="00CF7255">
              <w:rPr>
                <w:rFonts w:ascii="Times New Roman" w:hAnsi="Times New Roman"/>
                <w:color w:val="000000"/>
                <w:sz w:val="22"/>
                <w:szCs w:val="22"/>
              </w:rPr>
              <w:t>Орендар</w:t>
            </w:r>
          </w:p>
        </w:tc>
        <w:tc>
          <w:tcPr>
            <w:tcW w:w="1302" w:type="dxa"/>
            <w:gridSpan w:val="4"/>
            <w:tcBorders>
              <w:top w:val="single" w:sz="4" w:space="0" w:color="000000"/>
              <w:left w:val="nil"/>
              <w:bottom w:val="single" w:sz="4" w:space="0" w:color="000000"/>
              <w:right w:val="single" w:sz="4" w:space="0" w:color="000000"/>
            </w:tcBorders>
          </w:tcPr>
          <w:p w:rsidR="00CF1144" w:rsidRPr="00CF7255" w:rsidRDefault="00CF1144" w:rsidP="00CF7255">
            <w:pPr>
              <w:rPr>
                <w:rFonts w:ascii="Times New Roman" w:hAnsi="Times New Roman"/>
                <w:color w:val="000000"/>
                <w:sz w:val="22"/>
                <w:szCs w:val="22"/>
              </w:rPr>
            </w:pPr>
          </w:p>
        </w:tc>
        <w:tc>
          <w:tcPr>
            <w:tcW w:w="1393" w:type="dxa"/>
            <w:gridSpan w:val="7"/>
            <w:tcBorders>
              <w:top w:val="single" w:sz="4" w:space="0" w:color="000000"/>
              <w:left w:val="nil"/>
              <w:bottom w:val="single" w:sz="4" w:space="0" w:color="000000"/>
              <w:right w:val="single" w:sz="4" w:space="0" w:color="000000"/>
            </w:tcBorders>
          </w:tcPr>
          <w:p w:rsidR="00CF1144" w:rsidRPr="00CF7255" w:rsidRDefault="00CF1144" w:rsidP="00CF7255">
            <w:pPr>
              <w:rPr>
                <w:rFonts w:ascii="Times New Roman" w:hAnsi="Times New Roman"/>
                <w:color w:val="000000"/>
                <w:sz w:val="22"/>
                <w:szCs w:val="22"/>
              </w:rPr>
            </w:pPr>
          </w:p>
        </w:tc>
        <w:tc>
          <w:tcPr>
            <w:tcW w:w="1233" w:type="dxa"/>
            <w:gridSpan w:val="4"/>
            <w:tcBorders>
              <w:top w:val="single" w:sz="4" w:space="0" w:color="000000"/>
              <w:left w:val="nil"/>
              <w:bottom w:val="single" w:sz="4" w:space="0" w:color="000000"/>
              <w:right w:val="single" w:sz="4" w:space="0" w:color="000000"/>
            </w:tcBorders>
          </w:tcPr>
          <w:p w:rsidR="00CF1144" w:rsidRPr="00CF7255" w:rsidRDefault="00CF1144" w:rsidP="00CF7255">
            <w:pPr>
              <w:rPr>
                <w:rFonts w:ascii="Times New Roman" w:hAnsi="Times New Roman"/>
                <w:color w:val="000000"/>
                <w:sz w:val="22"/>
                <w:szCs w:val="22"/>
              </w:rPr>
            </w:pPr>
          </w:p>
        </w:tc>
        <w:tc>
          <w:tcPr>
            <w:tcW w:w="1090" w:type="dxa"/>
            <w:gridSpan w:val="4"/>
            <w:tcBorders>
              <w:top w:val="single" w:sz="4" w:space="0" w:color="000000"/>
              <w:left w:val="nil"/>
              <w:bottom w:val="single" w:sz="4" w:space="0" w:color="000000"/>
              <w:right w:val="single" w:sz="4" w:space="0" w:color="000000"/>
            </w:tcBorders>
          </w:tcPr>
          <w:p w:rsidR="00CF1144" w:rsidRPr="00CF7255" w:rsidRDefault="00CF1144" w:rsidP="00CF7255">
            <w:pPr>
              <w:rPr>
                <w:rFonts w:ascii="Times New Roman" w:hAnsi="Times New Roman"/>
                <w:color w:val="000000"/>
                <w:sz w:val="22"/>
                <w:szCs w:val="22"/>
              </w:rPr>
            </w:pPr>
          </w:p>
        </w:tc>
        <w:tc>
          <w:tcPr>
            <w:tcW w:w="1304" w:type="dxa"/>
            <w:gridSpan w:val="2"/>
            <w:tcBorders>
              <w:top w:val="single" w:sz="4" w:space="0" w:color="000000"/>
              <w:left w:val="nil"/>
              <w:bottom w:val="single" w:sz="4" w:space="0" w:color="000000"/>
              <w:right w:val="single" w:sz="4" w:space="0" w:color="000000"/>
            </w:tcBorders>
          </w:tcPr>
          <w:p w:rsidR="00CF1144" w:rsidRPr="00CF7255" w:rsidRDefault="00CF1144" w:rsidP="00CF7255">
            <w:pPr>
              <w:rPr>
                <w:rFonts w:ascii="Times New Roman" w:hAnsi="Times New Roman"/>
                <w:color w:val="000000"/>
                <w:sz w:val="22"/>
                <w:szCs w:val="22"/>
              </w:rPr>
            </w:pPr>
          </w:p>
        </w:tc>
        <w:tc>
          <w:tcPr>
            <w:tcW w:w="1454" w:type="dxa"/>
            <w:tcBorders>
              <w:top w:val="single" w:sz="4" w:space="0" w:color="000000"/>
              <w:left w:val="nil"/>
              <w:bottom w:val="single" w:sz="4" w:space="0" w:color="000000"/>
              <w:right w:val="single" w:sz="4" w:space="0" w:color="000000"/>
            </w:tcBorders>
          </w:tcPr>
          <w:p w:rsidR="00CF1144" w:rsidRPr="00CF7255" w:rsidRDefault="00CF1144" w:rsidP="00CF7255">
            <w:pPr>
              <w:rPr>
                <w:rFonts w:ascii="Times New Roman" w:hAnsi="Times New Roman"/>
                <w:color w:val="000000"/>
                <w:sz w:val="22"/>
                <w:szCs w:val="22"/>
              </w:rPr>
            </w:pPr>
          </w:p>
        </w:tc>
      </w:tr>
      <w:tr w:rsidR="00CF1144" w:rsidRPr="00CF7255" w:rsidTr="007D2E0F">
        <w:trPr>
          <w:trHeight w:val="320"/>
        </w:trPr>
        <w:tc>
          <w:tcPr>
            <w:tcW w:w="707" w:type="dxa"/>
            <w:tcBorders>
              <w:top w:val="single" w:sz="4" w:space="0" w:color="000000"/>
              <w:left w:val="single" w:sz="4" w:space="0" w:color="000000"/>
              <w:bottom w:val="single" w:sz="4" w:space="0" w:color="000000"/>
              <w:right w:val="single" w:sz="4" w:space="0" w:color="000000"/>
            </w:tcBorders>
            <w:hideMark/>
          </w:tcPr>
          <w:p w:rsidR="00CF1144" w:rsidRPr="00CF7255" w:rsidRDefault="00CF1144" w:rsidP="00CF7255">
            <w:pPr>
              <w:jc w:val="center"/>
              <w:rPr>
                <w:rFonts w:ascii="Times New Roman" w:hAnsi="Times New Roman"/>
                <w:color w:val="000000"/>
                <w:sz w:val="22"/>
                <w:szCs w:val="22"/>
              </w:rPr>
            </w:pPr>
            <w:r w:rsidRPr="00CF7255">
              <w:rPr>
                <w:rFonts w:ascii="Times New Roman" w:hAnsi="Times New Roman"/>
                <w:color w:val="000000"/>
                <w:sz w:val="22"/>
                <w:szCs w:val="22"/>
              </w:rPr>
              <w:t>3.2.1</w:t>
            </w:r>
          </w:p>
        </w:tc>
        <w:tc>
          <w:tcPr>
            <w:tcW w:w="5670" w:type="dxa"/>
            <w:gridSpan w:val="17"/>
            <w:tcBorders>
              <w:top w:val="single" w:sz="4" w:space="0" w:color="000000"/>
              <w:left w:val="nil"/>
              <w:bottom w:val="single" w:sz="4" w:space="0" w:color="000000"/>
              <w:right w:val="single" w:sz="4" w:space="0" w:color="000000"/>
            </w:tcBorders>
            <w:hideMark/>
          </w:tcPr>
          <w:p w:rsidR="00CF1144" w:rsidRPr="00CF7255" w:rsidRDefault="00CF1144" w:rsidP="00CF7255">
            <w:pPr>
              <w:rPr>
                <w:rFonts w:ascii="Times New Roman" w:hAnsi="Times New Roman"/>
                <w:sz w:val="22"/>
                <w:szCs w:val="22"/>
              </w:rPr>
            </w:pPr>
            <w:r w:rsidRPr="00CF7255">
              <w:rPr>
                <w:rFonts w:ascii="Times New Roman" w:hAnsi="Times New Roman"/>
                <w:color w:val="000000"/>
                <w:sz w:val="22"/>
                <w:szCs w:val="22"/>
              </w:rPr>
              <w:t xml:space="preserve">Адреса електронної пошти Орендаря, на яку </w:t>
            </w:r>
            <w:r w:rsidRPr="00CF7255">
              <w:rPr>
                <w:rFonts w:ascii="Times New Roman" w:hAnsi="Times New Roman"/>
                <w:sz w:val="22"/>
                <w:szCs w:val="22"/>
              </w:rPr>
              <w:t xml:space="preserve">надсилаються офіційні повідомленням за цим договором </w:t>
            </w:r>
          </w:p>
        </w:tc>
        <w:tc>
          <w:tcPr>
            <w:tcW w:w="4228" w:type="dxa"/>
            <w:gridSpan w:val="9"/>
            <w:tcBorders>
              <w:top w:val="single" w:sz="4" w:space="0" w:color="000000"/>
              <w:left w:val="nil"/>
              <w:bottom w:val="single" w:sz="4" w:space="0" w:color="000000"/>
              <w:right w:val="single" w:sz="4" w:space="0" w:color="000000"/>
            </w:tcBorders>
            <w:hideMark/>
          </w:tcPr>
          <w:p w:rsidR="00CF1144" w:rsidRPr="00CF7255" w:rsidRDefault="00CF1144" w:rsidP="00CF7255">
            <w:pPr>
              <w:rPr>
                <w:rFonts w:ascii="Times New Roman" w:hAnsi="Times New Roman"/>
                <w:color w:val="000000"/>
                <w:sz w:val="22"/>
                <w:szCs w:val="22"/>
              </w:rPr>
            </w:pPr>
            <w:r w:rsidRPr="00CF7255">
              <w:rPr>
                <w:rFonts w:ascii="Times New Roman" w:hAnsi="Times New Roman"/>
                <w:sz w:val="22"/>
                <w:szCs w:val="22"/>
              </w:rPr>
              <w:t> </w:t>
            </w:r>
          </w:p>
        </w:tc>
      </w:tr>
      <w:tr w:rsidR="00AD55CA" w:rsidRPr="00AD55CA" w:rsidTr="007D2E0F">
        <w:trPr>
          <w:trHeight w:val="320"/>
        </w:trPr>
        <w:tc>
          <w:tcPr>
            <w:tcW w:w="707" w:type="dxa"/>
            <w:tcBorders>
              <w:top w:val="single" w:sz="4" w:space="0" w:color="000000"/>
              <w:left w:val="single" w:sz="4" w:space="0" w:color="000000"/>
              <w:bottom w:val="single" w:sz="4" w:space="0" w:color="000000"/>
              <w:right w:val="single" w:sz="4" w:space="0" w:color="000000"/>
            </w:tcBorders>
            <w:hideMark/>
          </w:tcPr>
          <w:p w:rsidR="00DE2AF7" w:rsidRPr="00AD55CA" w:rsidRDefault="00DE2AF7" w:rsidP="00CF7255">
            <w:pPr>
              <w:jc w:val="center"/>
              <w:rPr>
                <w:rFonts w:ascii="Times New Roman" w:hAnsi="Times New Roman"/>
                <w:sz w:val="22"/>
                <w:szCs w:val="22"/>
              </w:rPr>
            </w:pPr>
            <w:r w:rsidRPr="00AD55CA">
              <w:rPr>
                <w:rFonts w:ascii="Times New Roman" w:hAnsi="Times New Roman"/>
                <w:sz w:val="22"/>
                <w:szCs w:val="22"/>
              </w:rPr>
              <w:t>3.3</w:t>
            </w:r>
          </w:p>
        </w:tc>
        <w:tc>
          <w:tcPr>
            <w:tcW w:w="1985" w:type="dxa"/>
            <w:gridSpan w:val="3"/>
            <w:tcBorders>
              <w:top w:val="single" w:sz="4" w:space="0" w:color="000000"/>
              <w:left w:val="nil"/>
              <w:bottom w:val="single" w:sz="4" w:space="0" w:color="000000"/>
              <w:right w:val="single" w:sz="4" w:space="0" w:color="000000"/>
            </w:tcBorders>
            <w:hideMark/>
          </w:tcPr>
          <w:p w:rsidR="00DE2AF7" w:rsidRPr="00AD55CA" w:rsidRDefault="00DE2AF7" w:rsidP="00CF7255">
            <w:pPr>
              <w:rPr>
                <w:rFonts w:ascii="Times New Roman" w:hAnsi="Times New Roman"/>
                <w:sz w:val="22"/>
                <w:szCs w:val="22"/>
              </w:rPr>
            </w:pPr>
            <w:proofErr w:type="spellStart"/>
            <w:r w:rsidRPr="00AD55CA">
              <w:rPr>
                <w:rFonts w:ascii="Times New Roman" w:hAnsi="Times New Roman"/>
                <w:sz w:val="22"/>
                <w:szCs w:val="22"/>
              </w:rPr>
              <w:t>Балансоутримувач</w:t>
            </w:r>
            <w:proofErr w:type="spellEnd"/>
          </w:p>
        </w:tc>
        <w:tc>
          <w:tcPr>
            <w:tcW w:w="1559" w:type="dxa"/>
            <w:gridSpan w:val="6"/>
            <w:tcBorders>
              <w:top w:val="single" w:sz="4" w:space="0" w:color="000000"/>
              <w:left w:val="nil"/>
              <w:bottom w:val="single" w:sz="4" w:space="0" w:color="000000"/>
              <w:right w:val="single" w:sz="4" w:space="0" w:color="000000"/>
            </w:tcBorders>
          </w:tcPr>
          <w:p w:rsidR="00DE2AF7" w:rsidRPr="00AD55CA" w:rsidRDefault="00DE2AF7" w:rsidP="00CF7255">
            <w:pPr>
              <w:rPr>
                <w:rFonts w:ascii="Times New Roman" w:hAnsi="Times New Roman"/>
                <w:sz w:val="22"/>
                <w:szCs w:val="22"/>
              </w:rPr>
            </w:pPr>
            <w:r w:rsidRPr="00AD55CA">
              <w:rPr>
                <w:rFonts w:ascii="Times New Roman" w:hAnsi="Times New Roman"/>
                <w:sz w:val="22"/>
                <w:szCs w:val="22"/>
              </w:rPr>
              <w:t xml:space="preserve">Комунальне підприємство «Керуюча компанія з </w:t>
            </w:r>
            <w:proofErr w:type="spellStart"/>
            <w:r w:rsidRPr="00AD55CA">
              <w:rPr>
                <w:rFonts w:ascii="Times New Roman" w:hAnsi="Times New Roman"/>
                <w:sz w:val="22"/>
                <w:szCs w:val="22"/>
              </w:rPr>
              <w:t>обслуговува-ння</w:t>
            </w:r>
            <w:proofErr w:type="spellEnd"/>
            <w:r w:rsidRPr="00AD55CA">
              <w:rPr>
                <w:rFonts w:ascii="Times New Roman" w:hAnsi="Times New Roman"/>
                <w:sz w:val="22"/>
                <w:szCs w:val="22"/>
              </w:rPr>
              <w:t xml:space="preserve"> житлового фонду </w:t>
            </w:r>
            <w:proofErr w:type="spellStart"/>
            <w:r w:rsidRPr="00AD55CA">
              <w:rPr>
                <w:rFonts w:ascii="Times New Roman" w:hAnsi="Times New Roman"/>
                <w:sz w:val="22"/>
                <w:szCs w:val="22"/>
              </w:rPr>
              <w:t>Солом’янсь-кого</w:t>
            </w:r>
            <w:proofErr w:type="spellEnd"/>
            <w:r w:rsidRPr="00AD55CA">
              <w:rPr>
                <w:rFonts w:ascii="Times New Roman" w:hAnsi="Times New Roman"/>
                <w:sz w:val="22"/>
                <w:szCs w:val="22"/>
              </w:rPr>
              <w:t xml:space="preserve"> району </w:t>
            </w:r>
          </w:p>
          <w:p w:rsidR="00DE2AF7" w:rsidRPr="00AD55CA" w:rsidRDefault="00DE2AF7" w:rsidP="00CF7255">
            <w:pPr>
              <w:rPr>
                <w:rFonts w:ascii="Times New Roman" w:hAnsi="Times New Roman"/>
                <w:sz w:val="22"/>
                <w:szCs w:val="22"/>
              </w:rPr>
            </w:pPr>
            <w:r w:rsidRPr="00AD55CA">
              <w:rPr>
                <w:rFonts w:ascii="Times New Roman" w:hAnsi="Times New Roman"/>
                <w:sz w:val="22"/>
                <w:szCs w:val="22"/>
              </w:rPr>
              <w:t>м. Києва»</w:t>
            </w:r>
          </w:p>
        </w:tc>
        <w:tc>
          <w:tcPr>
            <w:tcW w:w="1134" w:type="dxa"/>
            <w:gridSpan w:val="5"/>
            <w:tcBorders>
              <w:top w:val="single" w:sz="4" w:space="0" w:color="000000"/>
              <w:left w:val="nil"/>
              <w:bottom w:val="single" w:sz="4" w:space="0" w:color="000000"/>
              <w:right w:val="single" w:sz="4" w:space="0" w:color="000000"/>
            </w:tcBorders>
          </w:tcPr>
          <w:p w:rsidR="00DE2AF7" w:rsidRPr="00AD55CA" w:rsidRDefault="00DE2AF7" w:rsidP="00CF7255">
            <w:pPr>
              <w:rPr>
                <w:rFonts w:ascii="Times New Roman" w:hAnsi="Times New Roman"/>
                <w:sz w:val="22"/>
                <w:szCs w:val="22"/>
              </w:rPr>
            </w:pPr>
            <w:r w:rsidRPr="00AD55CA">
              <w:rPr>
                <w:rFonts w:ascii="Times New Roman" w:hAnsi="Times New Roman"/>
                <w:sz w:val="22"/>
                <w:szCs w:val="22"/>
              </w:rPr>
              <w:t>35756919</w:t>
            </w:r>
          </w:p>
        </w:tc>
        <w:tc>
          <w:tcPr>
            <w:tcW w:w="1372" w:type="dxa"/>
            <w:gridSpan w:val="5"/>
            <w:tcBorders>
              <w:top w:val="single" w:sz="4" w:space="0" w:color="000000"/>
              <w:left w:val="nil"/>
              <w:bottom w:val="single" w:sz="4" w:space="0" w:color="000000"/>
              <w:right w:val="single" w:sz="4" w:space="0" w:color="000000"/>
            </w:tcBorders>
          </w:tcPr>
          <w:p w:rsidR="00DE2AF7" w:rsidRPr="00AD55CA" w:rsidRDefault="00DE2AF7" w:rsidP="00CF7255">
            <w:pPr>
              <w:rPr>
                <w:rFonts w:ascii="Times New Roman" w:hAnsi="Times New Roman"/>
                <w:sz w:val="22"/>
                <w:szCs w:val="22"/>
              </w:rPr>
            </w:pPr>
            <w:r w:rsidRPr="00AD55CA">
              <w:rPr>
                <w:rFonts w:ascii="Times New Roman" w:hAnsi="Times New Roman"/>
                <w:sz w:val="22"/>
                <w:szCs w:val="22"/>
              </w:rPr>
              <w:t xml:space="preserve">вул. Левка </w:t>
            </w:r>
            <w:proofErr w:type="spellStart"/>
            <w:r w:rsidRPr="00AD55CA">
              <w:rPr>
                <w:rFonts w:ascii="Times New Roman" w:hAnsi="Times New Roman"/>
                <w:sz w:val="22"/>
                <w:szCs w:val="22"/>
              </w:rPr>
              <w:t>Мацієвича</w:t>
            </w:r>
            <w:proofErr w:type="spellEnd"/>
            <w:r w:rsidRPr="00AD55CA">
              <w:rPr>
                <w:rFonts w:ascii="Times New Roman" w:hAnsi="Times New Roman"/>
                <w:sz w:val="22"/>
                <w:szCs w:val="22"/>
              </w:rPr>
              <w:t>, 6</w:t>
            </w:r>
          </w:p>
        </w:tc>
        <w:tc>
          <w:tcPr>
            <w:tcW w:w="1090" w:type="dxa"/>
            <w:gridSpan w:val="4"/>
            <w:tcBorders>
              <w:top w:val="single" w:sz="4" w:space="0" w:color="000000"/>
              <w:left w:val="nil"/>
              <w:bottom w:val="single" w:sz="4" w:space="0" w:color="000000"/>
              <w:right w:val="single" w:sz="4" w:space="0" w:color="000000"/>
            </w:tcBorders>
          </w:tcPr>
          <w:p w:rsidR="00DE2AF7" w:rsidRPr="00AD55CA" w:rsidRDefault="00DE2AF7" w:rsidP="00CF7255">
            <w:pPr>
              <w:rPr>
                <w:rFonts w:ascii="Times New Roman" w:hAnsi="Times New Roman"/>
                <w:sz w:val="22"/>
                <w:szCs w:val="22"/>
              </w:rPr>
            </w:pPr>
            <w:r w:rsidRPr="00AD55CA">
              <w:rPr>
                <w:rFonts w:ascii="Times New Roman" w:hAnsi="Times New Roman"/>
                <w:sz w:val="22"/>
                <w:szCs w:val="22"/>
              </w:rPr>
              <w:t xml:space="preserve">Лук’янов Костянтин Сергійович </w:t>
            </w:r>
          </w:p>
        </w:tc>
        <w:tc>
          <w:tcPr>
            <w:tcW w:w="1304" w:type="dxa"/>
            <w:gridSpan w:val="2"/>
            <w:tcBorders>
              <w:top w:val="single" w:sz="4" w:space="0" w:color="000000"/>
              <w:left w:val="nil"/>
              <w:bottom w:val="single" w:sz="4" w:space="0" w:color="000000"/>
              <w:right w:val="single" w:sz="4" w:space="0" w:color="000000"/>
            </w:tcBorders>
          </w:tcPr>
          <w:p w:rsidR="00DE2AF7" w:rsidRPr="00AD55CA" w:rsidRDefault="00DE2AF7" w:rsidP="00CF7255">
            <w:pPr>
              <w:rPr>
                <w:rFonts w:ascii="Times New Roman" w:hAnsi="Times New Roman"/>
                <w:sz w:val="22"/>
                <w:szCs w:val="22"/>
              </w:rPr>
            </w:pPr>
            <w:proofErr w:type="spellStart"/>
            <w:r w:rsidRPr="00AD55CA">
              <w:rPr>
                <w:rFonts w:ascii="Times New Roman" w:hAnsi="Times New Roman"/>
                <w:sz w:val="22"/>
                <w:szCs w:val="22"/>
              </w:rPr>
              <w:t>Викону-ючий</w:t>
            </w:r>
            <w:proofErr w:type="spellEnd"/>
            <w:r w:rsidRPr="00AD55CA">
              <w:rPr>
                <w:rFonts w:ascii="Times New Roman" w:hAnsi="Times New Roman"/>
                <w:sz w:val="22"/>
                <w:szCs w:val="22"/>
              </w:rPr>
              <w:t xml:space="preserve"> обов’язки директора </w:t>
            </w:r>
          </w:p>
        </w:tc>
        <w:tc>
          <w:tcPr>
            <w:tcW w:w="1454" w:type="dxa"/>
            <w:tcBorders>
              <w:top w:val="single" w:sz="4" w:space="0" w:color="000000"/>
              <w:left w:val="nil"/>
              <w:bottom w:val="single" w:sz="4" w:space="0" w:color="000000"/>
              <w:right w:val="single" w:sz="4" w:space="0" w:color="000000"/>
            </w:tcBorders>
          </w:tcPr>
          <w:p w:rsidR="00DE2AF7" w:rsidRPr="00AD55CA" w:rsidRDefault="00DE2AF7" w:rsidP="00CF7255">
            <w:pPr>
              <w:rPr>
                <w:rFonts w:ascii="Times New Roman" w:hAnsi="Times New Roman"/>
                <w:sz w:val="22"/>
                <w:szCs w:val="22"/>
              </w:rPr>
            </w:pPr>
            <w:r w:rsidRPr="00AD55CA">
              <w:rPr>
                <w:rFonts w:ascii="Times New Roman" w:hAnsi="Times New Roman"/>
                <w:sz w:val="22"/>
                <w:szCs w:val="22"/>
              </w:rPr>
              <w:t xml:space="preserve">Розпорядження Солом’янської районної в місті Києві державної адміністрації від 26.09.2019 </w:t>
            </w:r>
          </w:p>
          <w:p w:rsidR="00DE2AF7" w:rsidRPr="00AD55CA" w:rsidRDefault="00DE2AF7" w:rsidP="00CF7255">
            <w:pPr>
              <w:rPr>
                <w:rFonts w:ascii="Times New Roman" w:hAnsi="Times New Roman"/>
                <w:sz w:val="22"/>
                <w:szCs w:val="22"/>
              </w:rPr>
            </w:pPr>
            <w:r w:rsidRPr="00AD55CA">
              <w:rPr>
                <w:rFonts w:ascii="Times New Roman" w:hAnsi="Times New Roman"/>
                <w:sz w:val="22"/>
                <w:szCs w:val="22"/>
              </w:rPr>
              <w:t>№ 45-к</w:t>
            </w:r>
          </w:p>
        </w:tc>
      </w:tr>
      <w:tr w:rsidR="00AD55CA" w:rsidRPr="00AD55CA" w:rsidTr="007D2E0F">
        <w:trPr>
          <w:trHeight w:val="320"/>
        </w:trPr>
        <w:tc>
          <w:tcPr>
            <w:tcW w:w="707" w:type="dxa"/>
            <w:tcBorders>
              <w:top w:val="single" w:sz="4" w:space="0" w:color="000000"/>
              <w:left w:val="single" w:sz="4" w:space="0" w:color="000000"/>
              <w:bottom w:val="single" w:sz="4" w:space="0" w:color="000000"/>
              <w:right w:val="single" w:sz="4" w:space="0" w:color="000000"/>
            </w:tcBorders>
            <w:hideMark/>
          </w:tcPr>
          <w:p w:rsidR="00CF1144" w:rsidRPr="00AD55CA" w:rsidRDefault="00CF1144" w:rsidP="00CF7255">
            <w:pPr>
              <w:jc w:val="center"/>
              <w:rPr>
                <w:rFonts w:ascii="Times New Roman" w:hAnsi="Times New Roman"/>
                <w:sz w:val="22"/>
                <w:szCs w:val="22"/>
              </w:rPr>
            </w:pPr>
            <w:r w:rsidRPr="00AD55CA">
              <w:rPr>
                <w:rFonts w:ascii="Times New Roman" w:hAnsi="Times New Roman"/>
                <w:sz w:val="22"/>
                <w:szCs w:val="22"/>
              </w:rPr>
              <w:t>3.3.1</w:t>
            </w:r>
          </w:p>
        </w:tc>
        <w:tc>
          <w:tcPr>
            <w:tcW w:w="7089" w:type="dxa"/>
            <w:gridSpan w:val="22"/>
            <w:tcBorders>
              <w:top w:val="single" w:sz="4" w:space="0" w:color="000000"/>
              <w:left w:val="nil"/>
              <w:bottom w:val="single" w:sz="4" w:space="0" w:color="000000"/>
              <w:right w:val="single" w:sz="4" w:space="0" w:color="000000"/>
            </w:tcBorders>
            <w:hideMark/>
          </w:tcPr>
          <w:p w:rsidR="00CF1144" w:rsidRPr="00AD55CA" w:rsidRDefault="00CF1144" w:rsidP="00CF7255">
            <w:pPr>
              <w:rPr>
                <w:rFonts w:ascii="Times New Roman" w:hAnsi="Times New Roman"/>
                <w:sz w:val="22"/>
                <w:szCs w:val="22"/>
              </w:rPr>
            </w:pPr>
            <w:r w:rsidRPr="00AD55CA">
              <w:rPr>
                <w:rFonts w:ascii="Times New Roman" w:hAnsi="Times New Roman"/>
                <w:sz w:val="22"/>
                <w:szCs w:val="22"/>
              </w:rPr>
              <w:t xml:space="preserve">Адреса електронної пошти </w:t>
            </w:r>
            <w:proofErr w:type="spellStart"/>
            <w:r w:rsidRPr="00AD55CA">
              <w:rPr>
                <w:rFonts w:ascii="Times New Roman" w:hAnsi="Times New Roman"/>
                <w:sz w:val="22"/>
                <w:szCs w:val="22"/>
              </w:rPr>
              <w:t>Балансоутримувача</w:t>
            </w:r>
            <w:proofErr w:type="spellEnd"/>
            <w:r w:rsidRPr="00AD55CA">
              <w:rPr>
                <w:rFonts w:ascii="Times New Roman" w:hAnsi="Times New Roman"/>
                <w:sz w:val="22"/>
                <w:szCs w:val="22"/>
              </w:rPr>
              <w:t>, на яку надсилаються офіційні повідомленням за цим договором</w:t>
            </w:r>
          </w:p>
        </w:tc>
        <w:tc>
          <w:tcPr>
            <w:tcW w:w="2809" w:type="dxa"/>
            <w:gridSpan w:val="4"/>
            <w:tcBorders>
              <w:top w:val="single" w:sz="4" w:space="0" w:color="000000"/>
              <w:left w:val="nil"/>
              <w:bottom w:val="single" w:sz="4" w:space="0" w:color="000000"/>
              <w:right w:val="single" w:sz="4" w:space="0" w:color="000000"/>
            </w:tcBorders>
          </w:tcPr>
          <w:p w:rsidR="00DE2AF7" w:rsidRPr="00AD55CA" w:rsidRDefault="003679BF" w:rsidP="00CF7255">
            <w:pPr>
              <w:rPr>
                <w:rFonts w:ascii="Times New Roman" w:hAnsi="Times New Roman"/>
                <w:sz w:val="22"/>
                <w:szCs w:val="22"/>
              </w:rPr>
            </w:pPr>
            <w:hyperlink r:id="rId11" w:history="1">
              <w:r w:rsidR="00DE2AF7" w:rsidRPr="00AD55CA">
                <w:rPr>
                  <w:rStyle w:val="af3"/>
                  <w:rFonts w:ascii="Times New Roman" w:hAnsi="Times New Roman"/>
                  <w:color w:val="auto"/>
                  <w:sz w:val="22"/>
                  <w:szCs w:val="22"/>
                  <w:lang w:val="en-US"/>
                </w:rPr>
                <w:t>kab</w:t>
              </w:r>
              <w:r w:rsidR="00DE2AF7" w:rsidRPr="00AD55CA">
                <w:rPr>
                  <w:rStyle w:val="af3"/>
                  <w:rFonts w:ascii="Times New Roman" w:hAnsi="Times New Roman"/>
                  <w:color w:val="auto"/>
                  <w:sz w:val="22"/>
                  <w:szCs w:val="22"/>
                </w:rPr>
                <w:t>8@</w:t>
              </w:r>
              <w:r w:rsidR="00DE2AF7" w:rsidRPr="00AD55CA">
                <w:rPr>
                  <w:rStyle w:val="af3"/>
                  <w:rFonts w:ascii="Times New Roman" w:hAnsi="Times New Roman"/>
                  <w:color w:val="auto"/>
                  <w:sz w:val="22"/>
                  <w:szCs w:val="22"/>
                  <w:lang w:val="en-US"/>
                </w:rPr>
                <w:t>ukr</w:t>
              </w:r>
              <w:r w:rsidR="00DE2AF7" w:rsidRPr="00AD55CA">
                <w:rPr>
                  <w:rStyle w:val="af3"/>
                  <w:rFonts w:ascii="Times New Roman" w:hAnsi="Times New Roman"/>
                  <w:color w:val="auto"/>
                  <w:sz w:val="22"/>
                  <w:szCs w:val="22"/>
                </w:rPr>
                <w:t>.</w:t>
              </w:r>
              <w:r w:rsidR="00DE2AF7" w:rsidRPr="00AD55CA">
                <w:rPr>
                  <w:rStyle w:val="af3"/>
                  <w:rFonts w:ascii="Times New Roman" w:hAnsi="Times New Roman"/>
                  <w:color w:val="auto"/>
                  <w:sz w:val="22"/>
                  <w:szCs w:val="22"/>
                  <w:lang w:val="en-US"/>
                </w:rPr>
                <w:t>net</w:t>
              </w:r>
            </w:hyperlink>
            <w:r w:rsidR="00DE2AF7" w:rsidRPr="00AD55CA">
              <w:rPr>
                <w:rFonts w:ascii="Times New Roman" w:hAnsi="Times New Roman"/>
                <w:sz w:val="22"/>
                <w:szCs w:val="22"/>
              </w:rPr>
              <w:t xml:space="preserve"> ; </w:t>
            </w:r>
          </w:p>
          <w:p w:rsidR="00CF1144" w:rsidRPr="00AD55CA" w:rsidRDefault="003679BF" w:rsidP="00CF7255">
            <w:pPr>
              <w:rPr>
                <w:rFonts w:ascii="Times New Roman" w:hAnsi="Times New Roman"/>
                <w:sz w:val="22"/>
                <w:szCs w:val="22"/>
              </w:rPr>
            </w:pPr>
            <w:hyperlink r:id="rId12" w:history="1">
              <w:r w:rsidR="00DE2AF7" w:rsidRPr="00AD55CA">
                <w:rPr>
                  <w:rStyle w:val="af3"/>
                  <w:rFonts w:ascii="Times New Roman" w:hAnsi="Times New Roman"/>
                  <w:color w:val="auto"/>
                  <w:sz w:val="22"/>
                  <w:szCs w:val="22"/>
                  <w:lang w:val="en-US"/>
                </w:rPr>
                <w:t>kab</w:t>
              </w:r>
              <w:r w:rsidR="00DE2AF7" w:rsidRPr="00AD55CA">
                <w:rPr>
                  <w:rStyle w:val="af3"/>
                  <w:rFonts w:ascii="Times New Roman" w:hAnsi="Times New Roman"/>
                  <w:color w:val="auto"/>
                  <w:sz w:val="22"/>
                  <w:szCs w:val="22"/>
                </w:rPr>
                <w:t>10@</w:t>
              </w:r>
              <w:r w:rsidR="00DE2AF7" w:rsidRPr="00AD55CA">
                <w:rPr>
                  <w:rStyle w:val="af3"/>
                  <w:rFonts w:ascii="Times New Roman" w:hAnsi="Times New Roman"/>
                  <w:color w:val="auto"/>
                  <w:sz w:val="22"/>
                  <w:szCs w:val="22"/>
                  <w:lang w:val="en-US"/>
                </w:rPr>
                <w:t>i</w:t>
              </w:r>
              <w:r w:rsidR="00DE2AF7" w:rsidRPr="00AD55CA">
                <w:rPr>
                  <w:rStyle w:val="af3"/>
                  <w:rFonts w:ascii="Times New Roman" w:hAnsi="Times New Roman"/>
                  <w:color w:val="auto"/>
                  <w:sz w:val="22"/>
                  <w:szCs w:val="22"/>
                </w:rPr>
                <w:t>.</w:t>
              </w:r>
              <w:proofErr w:type="spellStart"/>
              <w:r w:rsidR="00DE2AF7" w:rsidRPr="00AD55CA">
                <w:rPr>
                  <w:rStyle w:val="af3"/>
                  <w:rFonts w:ascii="Times New Roman" w:hAnsi="Times New Roman"/>
                  <w:color w:val="auto"/>
                  <w:sz w:val="22"/>
                  <w:szCs w:val="22"/>
                  <w:lang w:val="en-US"/>
                </w:rPr>
                <w:t>ua</w:t>
              </w:r>
              <w:proofErr w:type="spellEnd"/>
            </w:hyperlink>
            <w:r w:rsidR="007D2E0F">
              <w:rPr>
                <w:rFonts w:ascii="Times New Roman" w:hAnsi="Times New Roman"/>
                <w:sz w:val="22"/>
                <w:szCs w:val="22"/>
              </w:rPr>
              <w:t xml:space="preserve"> </w:t>
            </w:r>
          </w:p>
        </w:tc>
      </w:tr>
      <w:tr w:rsidR="00CF1144" w:rsidRPr="00CF7255" w:rsidTr="007D2E0F">
        <w:trPr>
          <w:trHeight w:val="99"/>
        </w:trPr>
        <w:tc>
          <w:tcPr>
            <w:tcW w:w="766" w:type="dxa"/>
            <w:gridSpan w:val="2"/>
            <w:tcBorders>
              <w:top w:val="single" w:sz="4" w:space="0" w:color="000000"/>
              <w:left w:val="single" w:sz="4" w:space="0" w:color="000000"/>
              <w:bottom w:val="single" w:sz="4" w:space="0" w:color="000000"/>
              <w:right w:val="single" w:sz="4" w:space="0" w:color="000000"/>
            </w:tcBorders>
            <w:hideMark/>
          </w:tcPr>
          <w:p w:rsidR="00CF1144" w:rsidRPr="00CF7255" w:rsidRDefault="00CF1144" w:rsidP="00CF7255">
            <w:pPr>
              <w:jc w:val="center"/>
              <w:rPr>
                <w:rFonts w:ascii="Times New Roman" w:hAnsi="Times New Roman"/>
                <w:color w:val="000000"/>
                <w:sz w:val="22"/>
                <w:szCs w:val="22"/>
              </w:rPr>
            </w:pPr>
            <w:r w:rsidRPr="00CF7255">
              <w:rPr>
                <w:rFonts w:ascii="Times New Roman" w:hAnsi="Times New Roman"/>
                <w:color w:val="000000"/>
                <w:sz w:val="22"/>
                <w:szCs w:val="22"/>
              </w:rPr>
              <w:t>4</w:t>
            </w:r>
          </w:p>
        </w:tc>
        <w:tc>
          <w:tcPr>
            <w:tcW w:w="9839" w:type="dxa"/>
            <w:gridSpan w:val="25"/>
            <w:tcBorders>
              <w:top w:val="single" w:sz="4" w:space="0" w:color="000000"/>
              <w:left w:val="nil"/>
              <w:bottom w:val="single" w:sz="4" w:space="0" w:color="000000"/>
              <w:right w:val="single" w:sz="4" w:space="0" w:color="000000"/>
            </w:tcBorders>
            <w:hideMark/>
          </w:tcPr>
          <w:p w:rsidR="00CF1144" w:rsidRPr="00CF7255" w:rsidRDefault="00CF1144" w:rsidP="00CF7255">
            <w:pPr>
              <w:jc w:val="center"/>
              <w:rPr>
                <w:rFonts w:ascii="Times New Roman" w:hAnsi="Times New Roman"/>
                <w:color w:val="000000"/>
                <w:sz w:val="22"/>
                <w:szCs w:val="22"/>
              </w:rPr>
            </w:pPr>
            <w:r w:rsidRPr="00CF7255">
              <w:rPr>
                <w:rFonts w:ascii="Times New Roman" w:hAnsi="Times New Roman"/>
                <w:color w:val="000000"/>
                <w:sz w:val="22"/>
                <w:szCs w:val="22"/>
              </w:rPr>
              <w:t xml:space="preserve">Об’єкт оренди та склад майна (далі </w:t>
            </w:r>
            <w:r w:rsidRPr="00CF7255">
              <w:rPr>
                <w:rFonts w:ascii="Times New Roman" w:hAnsi="Times New Roman"/>
                <w:color w:val="000000"/>
                <w:sz w:val="22"/>
                <w:szCs w:val="22"/>
                <w:lang w:val="ru-RU"/>
              </w:rPr>
              <w:t xml:space="preserve">— </w:t>
            </w:r>
            <w:r w:rsidRPr="00CF7255">
              <w:rPr>
                <w:rFonts w:ascii="Times New Roman" w:hAnsi="Times New Roman"/>
                <w:color w:val="000000"/>
                <w:sz w:val="22"/>
                <w:szCs w:val="22"/>
              </w:rPr>
              <w:t>Майно)</w:t>
            </w:r>
          </w:p>
        </w:tc>
      </w:tr>
      <w:tr w:rsidR="00CF1144" w:rsidRPr="00CF7255" w:rsidTr="007D2E0F">
        <w:trPr>
          <w:trHeight w:val="320"/>
        </w:trPr>
        <w:tc>
          <w:tcPr>
            <w:tcW w:w="766" w:type="dxa"/>
            <w:gridSpan w:val="2"/>
            <w:tcBorders>
              <w:top w:val="nil"/>
              <w:left w:val="single" w:sz="4" w:space="0" w:color="000000"/>
              <w:bottom w:val="single" w:sz="4" w:space="0" w:color="000000"/>
              <w:right w:val="single" w:sz="4" w:space="0" w:color="000000"/>
            </w:tcBorders>
            <w:hideMark/>
          </w:tcPr>
          <w:p w:rsidR="00CF1144" w:rsidRPr="00CF7255" w:rsidRDefault="00CF1144" w:rsidP="00CF7255">
            <w:pPr>
              <w:jc w:val="center"/>
              <w:rPr>
                <w:rFonts w:ascii="Times New Roman" w:hAnsi="Times New Roman"/>
                <w:color w:val="000000"/>
                <w:sz w:val="22"/>
                <w:szCs w:val="22"/>
              </w:rPr>
            </w:pPr>
            <w:r w:rsidRPr="00CF7255">
              <w:rPr>
                <w:rFonts w:ascii="Times New Roman" w:hAnsi="Times New Roman"/>
                <w:color w:val="000000"/>
                <w:sz w:val="22"/>
                <w:szCs w:val="22"/>
              </w:rPr>
              <w:t>4.1</w:t>
            </w:r>
          </w:p>
        </w:tc>
        <w:tc>
          <w:tcPr>
            <w:tcW w:w="1926" w:type="dxa"/>
            <w:gridSpan w:val="2"/>
            <w:tcBorders>
              <w:top w:val="nil"/>
              <w:left w:val="nil"/>
              <w:bottom w:val="single" w:sz="4" w:space="0" w:color="000000"/>
              <w:right w:val="single" w:sz="4" w:space="0" w:color="000000"/>
            </w:tcBorders>
            <w:hideMark/>
          </w:tcPr>
          <w:p w:rsidR="00CF1144" w:rsidRPr="00CF7255" w:rsidRDefault="00CF1144" w:rsidP="00CF7255">
            <w:pPr>
              <w:rPr>
                <w:rFonts w:ascii="Times New Roman" w:hAnsi="Times New Roman"/>
                <w:color w:val="000000"/>
                <w:sz w:val="22"/>
                <w:szCs w:val="22"/>
              </w:rPr>
            </w:pPr>
            <w:r w:rsidRPr="00CF7255">
              <w:rPr>
                <w:rFonts w:ascii="Times New Roman" w:hAnsi="Times New Roman"/>
                <w:color w:val="000000"/>
                <w:sz w:val="22"/>
                <w:szCs w:val="22"/>
              </w:rPr>
              <w:t>Інформація про об’єкт оренди</w:t>
            </w:r>
            <w:r w:rsidRPr="00CF7255">
              <w:rPr>
                <w:rFonts w:ascii="Times New Roman" w:hAnsi="Times New Roman"/>
                <w:color w:val="000000"/>
                <w:sz w:val="22"/>
                <w:szCs w:val="22"/>
                <w:lang w:val="en-US"/>
              </w:rPr>
              <w:t> </w:t>
            </w:r>
            <w:r w:rsidRPr="00CF7255">
              <w:rPr>
                <w:rFonts w:ascii="Times New Roman" w:hAnsi="Times New Roman"/>
                <w:color w:val="000000"/>
                <w:sz w:val="22"/>
                <w:szCs w:val="22"/>
                <w:lang w:val="ru-RU"/>
              </w:rPr>
              <w:t>—</w:t>
            </w:r>
            <w:r w:rsidRPr="00CF7255">
              <w:rPr>
                <w:rFonts w:ascii="Times New Roman" w:hAnsi="Times New Roman"/>
                <w:color w:val="000000"/>
                <w:sz w:val="22"/>
                <w:szCs w:val="22"/>
              </w:rPr>
              <w:t xml:space="preserve"> нерухоме майно</w:t>
            </w:r>
          </w:p>
        </w:tc>
        <w:tc>
          <w:tcPr>
            <w:tcW w:w="7913" w:type="dxa"/>
            <w:gridSpan w:val="23"/>
            <w:tcBorders>
              <w:top w:val="single" w:sz="4" w:space="0" w:color="000000"/>
              <w:left w:val="nil"/>
              <w:bottom w:val="single" w:sz="4" w:space="0" w:color="000000"/>
              <w:right w:val="single" w:sz="4" w:space="0" w:color="000000"/>
            </w:tcBorders>
            <w:hideMark/>
          </w:tcPr>
          <w:p w:rsidR="00CF1144" w:rsidRPr="00AD55CA" w:rsidRDefault="00CF1144" w:rsidP="00CF7255">
            <w:pPr>
              <w:rPr>
                <w:rFonts w:ascii="Times New Roman" w:hAnsi="Times New Roman"/>
                <w:sz w:val="22"/>
                <w:szCs w:val="22"/>
              </w:rPr>
            </w:pPr>
            <w:r w:rsidRPr="00AD55CA">
              <w:rPr>
                <w:rFonts w:ascii="Times New Roman" w:hAnsi="Times New Roman"/>
                <w:sz w:val="22"/>
                <w:szCs w:val="22"/>
              </w:rPr>
              <w:t> </w:t>
            </w:r>
            <w:r w:rsidR="00DE2AF7" w:rsidRPr="00AD55CA">
              <w:rPr>
                <w:rFonts w:ascii="Times New Roman" w:hAnsi="Times New Roman"/>
                <w:sz w:val="22"/>
                <w:szCs w:val="22"/>
              </w:rPr>
              <w:t xml:space="preserve">Нежитлове приміщення, розташоване за адресою: </w:t>
            </w:r>
            <w:r w:rsidR="001224AC" w:rsidRPr="00AD55CA">
              <w:rPr>
                <w:rFonts w:ascii="Times New Roman" w:hAnsi="Times New Roman"/>
                <w:sz w:val="22"/>
                <w:szCs w:val="22"/>
              </w:rPr>
              <w:t>вул. Авіаконструктора Антонова</w:t>
            </w:r>
            <w:r w:rsidR="00DE2AF7" w:rsidRPr="00AD55CA">
              <w:rPr>
                <w:rFonts w:ascii="Times New Roman" w:hAnsi="Times New Roman"/>
                <w:sz w:val="22"/>
                <w:szCs w:val="22"/>
              </w:rPr>
              <w:t xml:space="preserve">, </w:t>
            </w:r>
            <w:r w:rsidR="001224AC" w:rsidRPr="00AD55CA">
              <w:rPr>
                <w:rFonts w:ascii="Times New Roman" w:hAnsi="Times New Roman"/>
                <w:sz w:val="22"/>
                <w:szCs w:val="22"/>
              </w:rPr>
              <w:t>8</w:t>
            </w:r>
            <w:r w:rsidR="00DE2AF7" w:rsidRPr="00AD55CA">
              <w:rPr>
                <w:rFonts w:ascii="Times New Roman" w:hAnsi="Times New Roman"/>
                <w:sz w:val="22"/>
                <w:szCs w:val="22"/>
              </w:rPr>
              <w:t xml:space="preserve">, загальною площею </w:t>
            </w:r>
            <w:r w:rsidR="001224AC" w:rsidRPr="00AD55CA">
              <w:rPr>
                <w:rFonts w:ascii="Times New Roman" w:hAnsi="Times New Roman"/>
                <w:sz w:val="22"/>
                <w:szCs w:val="22"/>
              </w:rPr>
              <w:t>42</w:t>
            </w:r>
            <w:r w:rsidR="00DE2AF7" w:rsidRPr="00AD55CA">
              <w:rPr>
                <w:rFonts w:ascii="Times New Roman" w:hAnsi="Times New Roman"/>
                <w:sz w:val="22"/>
                <w:szCs w:val="22"/>
              </w:rPr>
              <w:t>,</w:t>
            </w:r>
            <w:r w:rsidR="001224AC" w:rsidRPr="00AD55CA">
              <w:rPr>
                <w:rFonts w:ascii="Times New Roman" w:hAnsi="Times New Roman"/>
                <w:sz w:val="22"/>
                <w:szCs w:val="22"/>
              </w:rPr>
              <w:t>7</w:t>
            </w:r>
            <w:r w:rsidR="00DE2AF7" w:rsidRPr="00AD55CA">
              <w:rPr>
                <w:rFonts w:ascii="Times New Roman" w:hAnsi="Times New Roman"/>
                <w:sz w:val="22"/>
                <w:szCs w:val="22"/>
              </w:rPr>
              <w:t xml:space="preserve">0 кв. м, розміщене </w:t>
            </w:r>
            <w:r w:rsidR="00986134" w:rsidRPr="00AD55CA">
              <w:rPr>
                <w:rFonts w:ascii="Times New Roman" w:hAnsi="Times New Roman"/>
                <w:sz w:val="22"/>
                <w:szCs w:val="22"/>
              </w:rPr>
              <w:t xml:space="preserve">у </w:t>
            </w:r>
            <w:r w:rsidR="001224AC" w:rsidRPr="00AD55CA">
              <w:rPr>
                <w:rFonts w:ascii="Times New Roman" w:hAnsi="Times New Roman"/>
                <w:sz w:val="22"/>
                <w:szCs w:val="22"/>
              </w:rPr>
              <w:t>цокольному поверсі</w:t>
            </w:r>
            <w:r w:rsidR="00DE2AF7" w:rsidRPr="00AD55CA">
              <w:rPr>
                <w:rFonts w:ascii="Times New Roman" w:hAnsi="Times New Roman"/>
                <w:sz w:val="22"/>
                <w:szCs w:val="22"/>
              </w:rPr>
              <w:t>, згідно з викопіюванням з по поверхового  плану, що складає невід’ємну частину цього договору (додаток № 1)</w:t>
            </w:r>
          </w:p>
        </w:tc>
      </w:tr>
      <w:tr w:rsidR="00CF1144" w:rsidRPr="00CF7255" w:rsidTr="007D2E0F">
        <w:trPr>
          <w:trHeight w:val="320"/>
        </w:trPr>
        <w:tc>
          <w:tcPr>
            <w:tcW w:w="766" w:type="dxa"/>
            <w:gridSpan w:val="2"/>
            <w:tcBorders>
              <w:top w:val="nil"/>
              <w:left w:val="single" w:sz="4" w:space="0" w:color="000000"/>
              <w:bottom w:val="single" w:sz="4" w:space="0" w:color="auto"/>
              <w:right w:val="single" w:sz="4" w:space="0" w:color="000000"/>
            </w:tcBorders>
            <w:hideMark/>
          </w:tcPr>
          <w:p w:rsidR="00CF1144" w:rsidRPr="00CF7255" w:rsidRDefault="00CF1144" w:rsidP="00CF7255">
            <w:pPr>
              <w:jc w:val="center"/>
              <w:rPr>
                <w:rFonts w:ascii="Times New Roman" w:hAnsi="Times New Roman"/>
                <w:color w:val="000000"/>
                <w:sz w:val="22"/>
                <w:szCs w:val="22"/>
              </w:rPr>
            </w:pPr>
            <w:r w:rsidRPr="00CF7255">
              <w:rPr>
                <w:rFonts w:ascii="Times New Roman" w:hAnsi="Times New Roman"/>
                <w:color w:val="000000"/>
                <w:sz w:val="22"/>
                <w:szCs w:val="22"/>
              </w:rPr>
              <w:t>4.2</w:t>
            </w:r>
          </w:p>
        </w:tc>
        <w:tc>
          <w:tcPr>
            <w:tcW w:w="9839" w:type="dxa"/>
            <w:gridSpan w:val="25"/>
            <w:tcBorders>
              <w:top w:val="nil"/>
              <w:left w:val="nil"/>
              <w:bottom w:val="single" w:sz="4" w:space="0" w:color="auto"/>
              <w:right w:val="single" w:sz="4" w:space="0" w:color="000000"/>
            </w:tcBorders>
          </w:tcPr>
          <w:p w:rsidR="00CF7255" w:rsidRDefault="00CF1144" w:rsidP="00CF7255">
            <w:pPr>
              <w:jc w:val="center"/>
              <w:rPr>
                <w:rFonts w:ascii="Times New Roman" w:hAnsi="Times New Roman"/>
                <w:sz w:val="22"/>
                <w:szCs w:val="22"/>
              </w:rPr>
            </w:pPr>
            <w:r w:rsidRPr="00CF7255">
              <w:rPr>
                <w:rFonts w:ascii="Times New Roman" w:hAnsi="Times New Roman"/>
                <w:sz w:val="22"/>
                <w:szCs w:val="22"/>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w:t>
            </w:r>
          </w:p>
          <w:p w:rsidR="00962A8C" w:rsidRPr="0015707B" w:rsidRDefault="003679BF" w:rsidP="00962A8C">
            <w:pPr>
              <w:jc w:val="center"/>
              <w:rPr>
                <w:rFonts w:ascii="Times New Roman" w:hAnsi="Times New Roman"/>
                <w:i/>
                <w:color w:val="FF0000"/>
                <w:sz w:val="22"/>
                <w:szCs w:val="22"/>
              </w:rPr>
            </w:pPr>
            <w:hyperlink r:id="rId13" w:history="1">
              <w:r w:rsidR="00962A8C" w:rsidRPr="00AA358C">
                <w:rPr>
                  <w:rStyle w:val="af3"/>
                  <w:rFonts w:ascii="Times New Roman" w:hAnsi="Times New Roman"/>
                  <w:i/>
                  <w:sz w:val="22"/>
                  <w:szCs w:val="22"/>
                </w:rPr>
                <w:t>http://www.</w:t>
              </w:r>
              <w:proofErr w:type="spellStart"/>
              <w:r w:rsidR="00962A8C" w:rsidRPr="00AA358C">
                <w:rPr>
                  <w:rStyle w:val="af3"/>
                  <w:rFonts w:ascii="Times New Roman" w:hAnsi="Times New Roman"/>
                  <w:i/>
                  <w:sz w:val="22"/>
                  <w:szCs w:val="22"/>
                  <w:lang w:val="en-US"/>
                </w:rPr>
                <w:t>dto</w:t>
              </w:r>
              <w:proofErr w:type="spellEnd"/>
              <w:r w:rsidR="00962A8C" w:rsidRPr="00AA358C">
                <w:rPr>
                  <w:rStyle w:val="af3"/>
                  <w:rFonts w:ascii="Times New Roman" w:hAnsi="Times New Roman"/>
                  <w:i/>
                  <w:sz w:val="22"/>
                  <w:szCs w:val="22"/>
                </w:rPr>
                <w:t>.</w:t>
              </w:r>
              <w:r w:rsidR="00962A8C" w:rsidRPr="00AA358C">
                <w:rPr>
                  <w:rStyle w:val="af3"/>
                  <w:rFonts w:ascii="Times New Roman" w:hAnsi="Times New Roman"/>
                  <w:i/>
                  <w:sz w:val="22"/>
                  <w:szCs w:val="22"/>
                  <w:lang w:val="en-US"/>
                </w:rPr>
                <w:t>com</w:t>
              </w:r>
              <w:r w:rsidR="00962A8C" w:rsidRPr="00AA358C">
                <w:rPr>
                  <w:rStyle w:val="af3"/>
                  <w:rFonts w:ascii="Times New Roman" w:hAnsi="Times New Roman"/>
                  <w:i/>
                  <w:sz w:val="22"/>
                  <w:szCs w:val="22"/>
                </w:rPr>
                <w:t>.</w:t>
              </w:r>
              <w:proofErr w:type="spellStart"/>
              <w:r w:rsidR="00962A8C" w:rsidRPr="00AA358C">
                <w:rPr>
                  <w:rStyle w:val="af3"/>
                  <w:rFonts w:ascii="Times New Roman" w:hAnsi="Times New Roman"/>
                  <w:i/>
                  <w:sz w:val="22"/>
                  <w:szCs w:val="22"/>
                  <w:lang w:val="en-US"/>
                </w:rPr>
                <w:t>ua</w:t>
              </w:r>
              <w:proofErr w:type="spellEnd"/>
              <w:r w:rsidR="00962A8C" w:rsidRPr="0015707B">
                <w:rPr>
                  <w:rStyle w:val="af3"/>
                  <w:rFonts w:ascii="Times New Roman" w:hAnsi="Times New Roman"/>
                  <w:i/>
                  <w:sz w:val="22"/>
                  <w:szCs w:val="22"/>
                </w:rPr>
                <w:t>/</w:t>
              </w:r>
              <w:r w:rsidR="00962A8C" w:rsidRPr="00AA358C">
                <w:rPr>
                  <w:rStyle w:val="af3"/>
                  <w:rFonts w:ascii="Times New Roman" w:hAnsi="Times New Roman"/>
                  <w:i/>
                  <w:sz w:val="22"/>
                  <w:szCs w:val="22"/>
                  <w:lang w:val="en-US"/>
                </w:rPr>
                <w:t>tenders</w:t>
              </w:r>
              <w:r w:rsidR="00962A8C" w:rsidRPr="0015707B">
                <w:rPr>
                  <w:rStyle w:val="af3"/>
                  <w:rFonts w:ascii="Times New Roman" w:hAnsi="Times New Roman"/>
                  <w:i/>
                  <w:sz w:val="22"/>
                  <w:szCs w:val="22"/>
                </w:rPr>
                <w:t>/330034</w:t>
              </w:r>
            </w:hyperlink>
          </w:p>
          <w:p w:rsidR="00CF1144" w:rsidRDefault="003679BF" w:rsidP="00962A8C">
            <w:pPr>
              <w:jc w:val="center"/>
              <w:rPr>
                <w:rFonts w:ascii="Times New Roman" w:hAnsi="Times New Roman"/>
                <w:color w:val="FF0000"/>
                <w:sz w:val="22"/>
                <w:szCs w:val="22"/>
              </w:rPr>
            </w:pPr>
            <w:hyperlink r:id="rId14" w:history="1">
              <w:r w:rsidR="00962A8C" w:rsidRPr="000E1335">
                <w:rPr>
                  <w:rStyle w:val="af3"/>
                  <w:rFonts w:ascii="Times New Roman" w:hAnsi="Times New Roman"/>
                  <w:color w:val="FF0000"/>
                  <w:sz w:val="22"/>
                  <w:szCs w:val="22"/>
                </w:rPr>
                <w:t>http://</w:t>
              </w:r>
              <w:proofErr w:type="spellStart"/>
              <w:r w:rsidR="00962A8C" w:rsidRPr="000E1335">
                <w:rPr>
                  <w:rStyle w:val="af3"/>
                  <w:rFonts w:ascii="Times New Roman" w:hAnsi="Times New Roman"/>
                  <w:color w:val="FF0000"/>
                  <w:sz w:val="22"/>
                  <w:szCs w:val="22"/>
                  <w:lang w:val="en-US"/>
                </w:rPr>
                <w:t>prozorro</w:t>
              </w:r>
              <w:proofErr w:type="spellEnd"/>
              <w:r w:rsidR="00962A8C" w:rsidRPr="000E1335">
                <w:rPr>
                  <w:rStyle w:val="af3"/>
                  <w:rFonts w:ascii="Times New Roman" w:hAnsi="Times New Roman"/>
                  <w:color w:val="FF0000"/>
                  <w:sz w:val="22"/>
                  <w:szCs w:val="22"/>
                </w:rPr>
                <w:t>.</w:t>
              </w:r>
              <w:r w:rsidR="00962A8C" w:rsidRPr="000E1335">
                <w:rPr>
                  <w:rStyle w:val="af3"/>
                  <w:rFonts w:ascii="Times New Roman" w:hAnsi="Times New Roman"/>
                  <w:color w:val="FF0000"/>
                  <w:sz w:val="22"/>
                  <w:szCs w:val="22"/>
                  <w:lang w:val="en-US"/>
                </w:rPr>
                <w:t>sale</w:t>
              </w:r>
              <w:r w:rsidR="00962A8C" w:rsidRPr="000E1335">
                <w:rPr>
                  <w:rStyle w:val="af3"/>
                  <w:rFonts w:ascii="Times New Roman" w:hAnsi="Times New Roman"/>
                  <w:color w:val="FF0000"/>
                  <w:sz w:val="22"/>
                  <w:szCs w:val="22"/>
                </w:rPr>
                <w:t>/</w:t>
              </w:r>
              <w:r w:rsidR="00962A8C" w:rsidRPr="000E1335">
                <w:rPr>
                  <w:rStyle w:val="af3"/>
                  <w:rFonts w:ascii="Times New Roman" w:hAnsi="Times New Roman"/>
                  <w:color w:val="FF0000"/>
                  <w:sz w:val="22"/>
                  <w:szCs w:val="22"/>
                  <w:lang w:val="en-US"/>
                </w:rPr>
                <w:t>auction</w:t>
              </w:r>
              <w:r w:rsidR="00962A8C" w:rsidRPr="000E1335">
                <w:rPr>
                  <w:rStyle w:val="af3"/>
                  <w:rFonts w:ascii="Times New Roman" w:hAnsi="Times New Roman"/>
                  <w:color w:val="FF0000"/>
                  <w:sz w:val="22"/>
                  <w:szCs w:val="22"/>
                </w:rPr>
                <w:t>/</w:t>
              </w:r>
              <w:r w:rsidR="00962A8C" w:rsidRPr="000E1335">
                <w:rPr>
                  <w:rStyle w:val="af3"/>
                  <w:rFonts w:ascii="Times New Roman" w:hAnsi="Times New Roman"/>
                  <w:color w:val="FF0000"/>
                  <w:sz w:val="22"/>
                  <w:szCs w:val="22"/>
                  <w:lang w:val="en-US"/>
                </w:rPr>
                <w:t>UA</w:t>
              </w:r>
              <w:r w:rsidR="00962A8C" w:rsidRPr="000E1335">
                <w:rPr>
                  <w:rStyle w:val="af3"/>
                  <w:rFonts w:ascii="Times New Roman" w:hAnsi="Times New Roman"/>
                  <w:color w:val="FF0000"/>
                  <w:sz w:val="22"/>
                  <w:szCs w:val="22"/>
                </w:rPr>
                <w:t>-</w:t>
              </w:r>
              <w:r w:rsidR="00962A8C" w:rsidRPr="000E1335">
                <w:rPr>
                  <w:rStyle w:val="af3"/>
                  <w:rFonts w:ascii="Times New Roman" w:hAnsi="Times New Roman"/>
                  <w:color w:val="FF0000"/>
                  <w:sz w:val="22"/>
                  <w:szCs w:val="22"/>
                  <w:lang w:val="en-US"/>
                </w:rPr>
                <w:t>PS</w:t>
              </w:r>
              <w:r w:rsidR="00962A8C" w:rsidRPr="000E1335">
                <w:rPr>
                  <w:rStyle w:val="af3"/>
                  <w:rFonts w:ascii="Times New Roman" w:hAnsi="Times New Roman"/>
                  <w:color w:val="FF0000"/>
                  <w:sz w:val="22"/>
                  <w:szCs w:val="22"/>
                </w:rPr>
                <w:t>-2020-//</w:t>
              </w:r>
            </w:hyperlink>
            <w:r w:rsidR="00962A8C" w:rsidRPr="000E1335">
              <w:rPr>
                <w:rFonts w:ascii="Times New Roman" w:hAnsi="Times New Roman"/>
                <w:color w:val="FF0000"/>
                <w:sz w:val="22"/>
                <w:szCs w:val="22"/>
              </w:rPr>
              <w:t>......</w:t>
            </w:r>
          </w:p>
          <w:p w:rsidR="00962A8C" w:rsidRDefault="00962A8C" w:rsidP="00962A8C">
            <w:pPr>
              <w:jc w:val="center"/>
              <w:rPr>
                <w:rFonts w:ascii="Times New Roman" w:hAnsi="Times New Roman"/>
                <w:sz w:val="22"/>
                <w:szCs w:val="22"/>
              </w:rPr>
            </w:pPr>
            <w:r w:rsidRPr="000E1335">
              <w:rPr>
                <w:rFonts w:ascii="Times New Roman" w:hAnsi="Times New Roman"/>
                <w:sz w:val="22"/>
                <w:szCs w:val="22"/>
              </w:rPr>
              <w:t xml:space="preserve">Рішення </w:t>
            </w:r>
            <w:r>
              <w:rPr>
                <w:rFonts w:ascii="Times New Roman" w:hAnsi="Times New Roman"/>
                <w:sz w:val="22"/>
                <w:szCs w:val="22"/>
              </w:rPr>
              <w:t xml:space="preserve">орендодавця про продовження договору оренди за результатами проведення електронного </w:t>
            </w:r>
            <w:proofErr w:type="spellStart"/>
            <w:r>
              <w:rPr>
                <w:rFonts w:ascii="Times New Roman" w:hAnsi="Times New Roman"/>
                <w:sz w:val="22"/>
                <w:szCs w:val="22"/>
              </w:rPr>
              <w:t>аукціону-</w:t>
            </w:r>
            <w:proofErr w:type="spellEnd"/>
            <w:r>
              <w:rPr>
                <w:rFonts w:ascii="Times New Roman" w:hAnsi="Times New Roman"/>
                <w:sz w:val="22"/>
                <w:szCs w:val="22"/>
              </w:rPr>
              <w:t xml:space="preserve"> </w:t>
            </w:r>
          </w:p>
          <w:p w:rsidR="00962A8C" w:rsidRPr="00CF7255" w:rsidRDefault="00962A8C" w:rsidP="007D2E0F">
            <w:pPr>
              <w:jc w:val="center"/>
              <w:rPr>
                <w:rFonts w:ascii="Times New Roman" w:hAnsi="Times New Roman"/>
                <w:color w:val="000000"/>
                <w:sz w:val="22"/>
                <w:szCs w:val="22"/>
              </w:rPr>
            </w:pPr>
            <w:r>
              <w:rPr>
                <w:rFonts w:ascii="Times New Roman" w:hAnsi="Times New Roman"/>
                <w:sz w:val="22"/>
                <w:szCs w:val="22"/>
              </w:rPr>
              <w:t xml:space="preserve">розпорядження </w:t>
            </w:r>
            <w:r w:rsidRPr="000E1335">
              <w:rPr>
                <w:rFonts w:ascii="Times New Roman" w:hAnsi="Times New Roman"/>
                <w:sz w:val="22"/>
                <w:szCs w:val="22"/>
              </w:rPr>
              <w:t>Солом’янської районної в місті Києві державної адміністрації від</w:t>
            </w:r>
            <w:r>
              <w:rPr>
                <w:rFonts w:ascii="Times New Roman" w:hAnsi="Times New Roman"/>
                <w:sz w:val="22"/>
                <w:szCs w:val="22"/>
              </w:rPr>
              <w:t xml:space="preserve"> ___--202</w:t>
            </w:r>
            <w:r w:rsidR="007D2E0F">
              <w:rPr>
                <w:rFonts w:ascii="Times New Roman" w:hAnsi="Times New Roman"/>
                <w:sz w:val="22"/>
                <w:szCs w:val="22"/>
              </w:rPr>
              <w:t>1</w:t>
            </w:r>
            <w:r>
              <w:rPr>
                <w:rFonts w:ascii="Times New Roman" w:hAnsi="Times New Roman"/>
                <w:sz w:val="22"/>
                <w:szCs w:val="22"/>
              </w:rPr>
              <w:t xml:space="preserve"> № ---</w:t>
            </w:r>
          </w:p>
        </w:tc>
      </w:tr>
      <w:tr w:rsidR="00AD55CA" w:rsidRPr="00AD55CA" w:rsidTr="007D2E0F">
        <w:trPr>
          <w:trHeight w:val="320"/>
        </w:trPr>
        <w:tc>
          <w:tcPr>
            <w:tcW w:w="766" w:type="dxa"/>
            <w:gridSpan w:val="2"/>
            <w:tcBorders>
              <w:top w:val="single" w:sz="4" w:space="0" w:color="auto"/>
              <w:left w:val="single" w:sz="4" w:space="0" w:color="auto"/>
              <w:bottom w:val="single" w:sz="4" w:space="0" w:color="auto"/>
              <w:right w:val="single" w:sz="4" w:space="0" w:color="auto"/>
            </w:tcBorders>
            <w:hideMark/>
          </w:tcPr>
          <w:p w:rsidR="00C62D8B" w:rsidRPr="00AD55CA" w:rsidRDefault="00C62D8B" w:rsidP="00CF7255">
            <w:pPr>
              <w:jc w:val="center"/>
              <w:rPr>
                <w:rFonts w:ascii="Times New Roman" w:hAnsi="Times New Roman"/>
                <w:sz w:val="22"/>
                <w:szCs w:val="22"/>
              </w:rPr>
            </w:pPr>
            <w:r w:rsidRPr="00AD55CA">
              <w:rPr>
                <w:rFonts w:ascii="Times New Roman" w:hAnsi="Times New Roman"/>
                <w:sz w:val="22"/>
                <w:szCs w:val="22"/>
              </w:rPr>
              <w:t>4.3</w:t>
            </w:r>
          </w:p>
        </w:tc>
        <w:tc>
          <w:tcPr>
            <w:tcW w:w="5183" w:type="dxa"/>
            <w:gridSpan w:val="15"/>
            <w:tcBorders>
              <w:top w:val="single" w:sz="4" w:space="0" w:color="auto"/>
              <w:left w:val="single" w:sz="4" w:space="0" w:color="auto"/>
              <w:bottom w:val="single" w:sz="4" w:space="0" w:color="auto"/>
              <w:right w:val="single" w:sz="4" w:space="0" w:color="auto"/>
            </w:tcBorders>
            <w:hideMark/>
          </w:tcPr>
          <w:p w:rsidR="00C62D8B" w:rsidRPr="00AD55CA" w:rsidRDefault="00C62D8B" w:rsidP="00CF7255">
            <w:pPr>
              <w:rPr>
                <w:rFonts w:ascii="Times New Roman" w:hAnsi="Times New Roman"/>
                <w:sz w:val="22"/>
                <w:szCs w:val="22"/>
              </w:rPr>
            </w:pPr>
            <w:r w:rsidRPr="00AD55CA">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4656" w:type="dxa"/>
            <w:gridSpan w:val="10"/>
            <w:tcBorders>
              <w:top w:val="single" w:sz="4" w:space="0" w:color="auto"/>
              <w:left w:val="single" w:sz="4" w:space="0" w:color="auto"/>
              <w:bottom w:val="single" w:sz="4" w:space="0" w:color="auto"/>
              <w:right w:val="single" w:sz="4" w:space="0" w:color="auto"/>
            </w:tcBorders>
          </w:tcPr>
          <w:p w:rsidR="00C62D8B" w:rsidRPr="00AD55CA" w:rsidRDefault="00C62D8B" w:rsidP="00CF7255">
            <w:pPr>
              <w:rPr>
                <w:rFonts w:ascii="Times New Roman" w:hAnsi="Times New Roman"/>
                <w:sz w:val="22"/>
                <w:szCs w:val="22"/>
              </w:rPr>
            </w:pPr>
            <w:r w:rsidRPr="00AD55CA">
              <w:rPr>
                <w:rFonts w:ascii="Times New Roman" w:hAnsi="Times New Roman"/>
                <w:sz w:val="22"/>
                <w:szCs w:val="22"/>
              </w:rPr>
              <w:t>Не включений до Державного реєстру нерухомих пам’яток України, не є об’єктом культурної спадщини</w:t>
            </w:r>
          </w:p>
        </w:tc>
      </w:tr>
      <w:tr w:rsidR="00CF1144" w:rsidRPr="00CF7255" w:rsidTr="007D2E0F">
        <w:trPr>
          <w:trHeight w:val="260"/>
        </w:trPr>
        <w:tc>
          <w:tcPr>
            <w:tcW w:w="766" w:type="dxa"/>
            <w:gridSpan w:val="2"/>
            <w:tcBorders>
              <w:top w:val="nil"/>
              <w:left w:val="single" w:sz="4" w:space="0" w:color="000000"/>
              <w:bottom w:val="single" w:sz="4" w:space="0" w:color="000000"/>
              <w:right w:val="single" w:sz="4" w:space="0" w:color="000000"/>
            </w:tcBorders>
            <w:hideMark/>
          </w:tcPr>
          <w:p w:rsidR="00CF1144" w:rsidRPr="00CF7255" w:rsidRDefault="00CF1144" w:rsidP="00CF7255">
            <w:pPr>
              <w:jc w:val="center"/>
              <w:rPr>
                <w:rFonts w:ascii="Times New Roman" w:hAnsi="Times New Roman"/>
                <w:color w:val="000000"/>
                <w:sz w:val="22"/>
                <w:szCs w:val="22"/>
              </w:rPr>
            </w:pPr>
            <w:r w:rsidRPr="00CF7255">
              <w:rPr>
                <w:rFonts w:ascii="Times New Roman" w:hAnsi="Times New Roman"/>
                <w:color w:val="000000"/>
                <w:sz w:val="22"/>
                <w:szCs w:val="22"/>
              </w:rPr>
              <w:lastRenderedPageBreak/>
              <w:t>5</w:t>
            </w:r>
          </w:p>
        </w:tc>
        <w:tc>
          <w:tcPr>
            <w:tcW w:w="9839" w:type="dxa"/>
            <w:gridSpan w:val="25"/>
            <w:tcBorders>
              <w:top w:val="single" w:sz="4" w:space="0" w:color="000000"/>
              <w:left w:val="nil"/>
              <w:bottom w:val="single" w:sz="4" w:space="0" w:color="000000"/>
              <w:right w:val="single" w:sz="4" w:space="0" w:color="000000"/>
            </w:tcBorders>
            <w:hideMark/>
          </w:tcPr>
          <w:p w:rsidR="00CF1144" w:rsidRPr="00CF7255" w:rsidRDefault="00CF1144" w:rsidP="00CF7255">
            <w:pPr>
              <w:jc w:val="center"/>
              <w:rPr>
                <w:rFonts w:ascii="Times New Roman" w:hAnsi="Times New Roman"/>
                <w:color w:val="000000"/>
                <w:sz w:val="22"/>
                <w:szCs w:val="22"/>
              </w:rPr>
            </w:pPr>
            <w:r w:rsidRPr="00CF7255">
              <w:rPr>
                <w:rFonts w:ascii="Times New Roman" w:hAnsi="Times New Roman"/>
                <w:sz w:val="22"/>
                <w:szCs w:val="22"/>
              </w:rPr>
              <w:t>Процедура, в результаті якої Майно отримано в оренду</w:t>
            </w:r>
          </w:p>
        </w:tc>
      </w:tr>
      <w:tr w:rsidR="00CF1144" w:rsidRPr="00CF7255" w:rsidTr="007D2E0F">
        <w:trPr>
          <w:trHeight w:val="129"/>
        </w:trPr>
        <w:tc>
          <w:tcPr>
            <w:tcW w:w="766" w:type="dxa"/>
            <w:gridSpan w:val="2"/>
            <w:tcBorders>
              <w:top w:val="single" w:sz="4" w:space="0" w:color="000000"/>
              <w:left w:val="single" w:sz="4" w:space="0" w:color="000000"/>
              <w:bottom w:val="single" w:sz="4" w:space="0" w:color="auto"/>
              <w:right w:val="single" w:sz="4" w:space="0" w:color="000000"/>
            </w:tcBorders>
            <w:hideMark/>
          </w:tcPr>
          <w:p w:rsidR="00CF1144" w:rsidRPr="00CF7255" w:rsidRDefault="00CF1144" w:rsidP="00CF7255">
            <w:pPr>
              <w:jc w:val="center"/>
              <w:rPr>
                <w:rFonts w:ascii="Times New Roman" w:hAnsi="Times New Roman"/>
                <w:color w:val="000000"/>
                <w:sz w:val="22"/>
                <w:szCs w:val="22"/>
              </w:rPr>
            </w:pPr>
            <w:r w:rsidRPr="00CF7255">
              <w:rPr>
                <w:rFonts w:ascii="Times New Roman" w:hAnsi="Times New Roman"/>
                <w:color w:val="000000"/>
                <w:sz w:val="22"/>
                <w:szCs w:val="22"/>
              </w:rPr>
              <w:t>5.1.</w:t>
            </w:r>
          </w:p>
        </w:tc>
        <w:tc>
          <w:tcPr>
            <w:tcW w:w="9839" w:type="dxa"/>
            <w:gridSpan w:val="25"/>
            <w:tcBorders>
              <w:top w:val="nil"/>
              <w:left w:val="nil"/>
              <w:bottom w:val="single" w:sz="4" w:space="0" w:color="000000"/>
              <w:right w:val="single" w:sz="4" w:space="0" w:color="000000"/>
            </w:tcBorders>
            <w:hideMark/>
          </w:tcPr>
          <w:p w:rsidR="00CF1144" w:rsidRPr="00CF7255" w:rsidRDefault="00CF1144" w:rsidP="00CF7255">
            <w:pPr>
              <w:jc w:val="center"/>
              <w:rPr>
                <w:rFonts w:ascii="Times New Roman" w:hAnsi="Times New Roman"/>
                <w:color w:val="000000"/>
                <w:sz w:val="22"/>
                <w:szCs w:val="22"/>
              </w:rPr>
            </w:pPr>
            <w:r w:rsidRPr="00CF7255">
              <w:rPr>
                <w:rFonts w:ascii="Times New Roman" w:hAnsi="Times New Roman"/>
                <w:sz w:val="22"/>
                <w:szCs w:val="22"/>
              </w:rPr>
              <w:t xml:space="preserve"> (В) продовження – за результатами проведення аукціону</w:t>
            </w:r>
          </w:p>
        </w:tc>
      </w:tr>
      <w:tr w:rsidR="00CF1144" w:rsidRPr="00CF7255" w:rsidTr="007D2E0F">
        <w:trPr>
          <w:trHeight w:val="203"/>
        </w:trPr>
        <w:tc>
          <w:tcPr>
            <w:tcW w:w="766" w:type="dxa"/>
            <w:gridSpan w:val="2"/>
            <w:tcBorders>
              <w:top w:val="single" w:sz="4" w:space="0" w:color="000000"/>
              <w:left w:val="single" w:sz="4" w:space="0" w:color="000000"/>
              <w:bottom w:val="single" w:sz="4" w:space="0" w:color="000000"/>
              <w:right w:val="single" w:sz="4" w:space="0" w:color="000000"/>
            </w:tcBorders>
            <w:hideMark/>
          </w:tcPr>
          <w:p w:rsidR="00CF1144" w:rsidRPr="00CF7255" w:rsidRDefault="00CF1144" w:rsidP="00CF7255">
            <w:pPr>
              <w:jc w:val="center"/>
              <w:rPr>
                <w:rFonts w:ascii="Times New Roman" w:hAnsi="Times New Roman"/>
                <w:color w:val="000000"/>
                <w:sz w:val="22"/>
                <w:szCs w:val="22"/>
              </w:rPr>
            </w:pPr>
            <w:r w:rsidRPr="00CF7255">
              <w:rPr>
                <w:rFonts w:ascii="Times New Roman" w:hAnsi="Times New Roman"/>
                <w:color w:val="000000"/>
                <w:sz w:val="22"/>
                <w:szCs w:val="22"/>
              </w:rPr>
              <w:t>6</w:t>
            </w:r>
          </w:p>
        </w:tc>
        <w:tc>
          <w:tcPr>
            <w:tcW w:w="9839" w:type="dxa"/>
            <w:gridSpan w:val="25"/>
            <w:tcBorders>
              <w:top w:val="single" w:sz="4" w:space="0" w:color="000000"/>
              <w:left w:val="nil"/>
              <w:bottom w:val="single" w:sz="4" w:space="0" w:color="000000"/>
              <w:right w:val="single" w:sz="4" w:space="0" w:color="000000"/>
            </w:tcBorders>
            <w:hideMark/>
          </w:tcPr>
          <w:p w:rsidR="00CF1144" w:rsidRPr="00CF7255" w:rsidRDefault="00CF1144" w:rsidP="00CF7255">
            <w:pPr>
              <w:jc w:val="center"/>
              <w:rPr>
                <w:rFonts w:ascii="Times New Roman" w:hAnsi="Times New Roman"/>
                <w:color w:val="000000"/>
                <w:sz w:val="22"/>
                <w:szCs w:val="22"/>
              </w:rPr>
            </w:pPr>
            <w:r w:rsidRPr="00CF7255">
              <w:rPr>
                <w:rFonts w:ascii="Times New Roman" w:hAnsi="Times New Roman"/>
                <w:color w:val="000000"/>
                <w:sz w:val="22"/>
                <w:szCs w:val="22"/>
              </w:rPr>
              <w:t>Вартість Майна</w:t>
            </w:r>
          </w:p>
        </w:tc>
      </w:tr>
      <w:tr w:rsidR="00CF1144" w:rsidRPr="00CF7255" w:rsidTr="007D2E0F">
        <w:trPr>
          <w:trHeight w:val="320"/>
        </w:trPr>
        <w:tc>
          <w:tcPr>
            <w:tcW w:w="766" w:type="dxa"/>
            <w:gridSpan w:val="2"/>
            <w:tcBorders>
              <w:top w:val="single" w:sz="4" w:space="0" w:color="000000"/>
              <w:left w:val="single" w:sz="4" w:space="0" w:color="000000"/>
              <w:bottom w:val="single" w:sz="4" w:space="0" w:color="000000"/>
              <w:right w:val="single" w:sz="4" w:space="0" w:color="000000"/>
            </w:tcBorders>
            <w:hideMark/>
          </w:tcPr>
          <w:p w:rsidR="00CF1144" w:rsidRPr="00CF7255" w:rsidRDefault="00CF1144" w:rsidP="00CF7255">
            <w:pPr>
              <w:jc w:val="center"/>
              <w:rPr>
                <w:rFonts w:ascii="Times New Roman" w:hAnsi="Times New Roman"/>
                <w:color w:val="000000"/>
                <w:sz w:val="22"/>
                <w:szCs w:val="22"/>
              </w:rPr>
            </w:pPr>
            <w:r w:rsidRPr="00CF7255">
              <w:rPr>
                <w:rFonts w:ascii="Times New Roman" w:hAnsi="Times New Roman"/>
                <w:color w:val="000000"/>
                <w:sz w:val="22"/>
                <w:szCs w:val="22"/>
              </w:rPr>
              <w:t>6.1</w:t>
            </w:r>
            <w:r w:rsidRPr="00CF7255">
              <w:rPr>
                <w:rFonts w:ascii="Times New Roman" w:hAnsi="Times New Roman"/>
                <w:color w:val="000000"/>
                <w:sz w:val="22"/>
                <w:szCs w:val="22"/>
              </w:rPr>
              <w:br/>
              <w:t>(1)</w:t>
            </w:r>
          </w:p>
          <w:p w:rsidR="00CF1144" w:rsidRPr="00CF7255" w:rsidRDefault="00CF1144" w:rsidP="00CF7255">
            <w:pPr>
              <w:jc w:val="center"/>
              <w:rPr>
                <w:rFonts w:ascii="Times New Roman" w:hAnsi="Times New Roman"/>
                <w:color w:val="000000"/>
                <w:sz w:val="22"/>
                <w:szCs w:val="22"/>
              </w:rPr>
            </w:pPr>
          </w:p>
        </w:tc>
        <w:tc>
          <w:tcPr>
            <w:tcW w:w="5754" w:type="dxa"/>
            <w:gridSpan w:val="17"/>
            <w:tcBorders>
              <w:top w:val="single" w:sz="4" w:space="0" w:color="000000"/>
              <w:left w:val="nil"/>
              <w:bottom w:val="single" w:sz="4" w:space="0" w:color="000000"/>
              <w:right w:val="single" w:sz="4" w:space="0" w:color="000000"/>
            </w:tcBorders>
            <w:hideMark/>
          </w:tcPr>
          <w:p w:rsidR="00CF1144" w:rsidRPr="00CF7255" w:rsidRDefault="00CF1144" w:rsidP="00962A8C">
            <w:pPr>
              <w:rPr>
                <w:rFonts w:ascii="Times New Roman" w:hAnsi="Times New Roman"/>
                <w:color w:val="000000"/>
                <w:sz w:val="22"/>
                <w:szCs w:val="22"/>
              </w:rPr>
            </w:pPr>
            <w:r w:rsidRPr="00CF7255">
              <w:rPr>
                <w:rFonts w:ascii="Times New Roman" w:hAnsi="Times New Roman"/>
                <w:color w:val="000000"/>
                <w:sz w:val="22"/>
                <w:szCs w:val="22"/>
              </w:rPr>
              <w:t>Ринкова (оціночна) вартість, визначена на підставі звіту про оцінку Майна (частина четверта статті 8 Закону України від 3 жовтня 2019 р. № 157-I</w:t>
            </w:r>
            <w:r w:rsidRPr="00CF7255">
              <w:rPr>
                <w:rFonts w:ascii="Times New Roman" w:hAnsi="Times New Roman"/>
                <w:color w:val="000000"/>
                <w:sz w:val="22"/>
                <w:szCs w:val="22"/>
                <w:lang w:val="en-US"/>
              </w:rPr>
              <w:t>X</w:t>
            </w:r>
            <w:r w:rsidRPr="00CF7255">
              <w:rPr>
                <w:rFonts w:ascii="Times New Roman" w:hAnsi="Times New Roman"/>
                <w:color w:val="000000"/>
                <w:sz w:val="22"/>
                <w:szCs w:val="22"/>
              </w:rPr>
              <w:t xml:space="preserve"> </w:t>
            </w:r>
            <w:r w:rsidRPr="00962A8C">
              <w:rPr>
                <w:rFonts w:ascii="Times New Roman" w:hAnsi="Times New Roman"/>
                <w:color w:val="000000"/>
                <w:sz w:val="22"/>
                <w:szCs w:val="22"/>
              </w:rPr>
              <w:t>“Про оренду державного і комунального майна” (Відомості Верховної Ради України, 2020 р., № 4,</w:t>
            </w:r>
            <w:r w:rsidR="00CF7255" w:rsidRPr="00962A8C">
              <w:rPr>
                <w:rFonts w:ascii="Times New Roman" w:hAnsi="Times New Roman"/>
                <w:color w:val="000000"/>
                <w:sz w:val="22"/>
                <w:szCs w:val="22"/>
              </w:rPr>
              <w:t xml:space="preserve"> </w:t>
            </w:r>
            <w:r w:rsidRPr="00962A8C">
              <w:rPr>
                <w:rFonts w:ascii="Times New Roman" w:hAnsi="Times New Roman"/>
                <w:color w:val="000000"/>
                <w:sz w:val="22"/>
                <w:szCs w:val="22"/>
              </w:rPr>
              <w:t xml:space="preserve"> ст. 25) </w:t>
            </w:r>
            <w:r w:rsidRPr="00CF7255">
              <w:rPr>
                <w:rFonts w:ascii="Times New Roman" w:hAnsi="Times New Roman"/>
                <w:color w:val="000000"/>
                <w:sz w:val="22"/>
                <w:szCs w:val="22"/>
              </w:rPr>
              <w:t>(далі ― Закон)</w:t>
            </w:r>
          </w:p>
        </w:tc>
        <w:tc>
          <w:tcPr>
            <w:tcW w:w="4085" w:type="dxa"/>
            <w:gridSpan w:val="8"/>
            <w:tcBorders>
              <w:top w:val="single" w:sz="4" w:space="0" w:color="000000"/>
              <w:left w:val="nil"/>
              <w:bottom w:val="single" w:sz="4" w:space="0" w:color="000000"/>
              <w:right w:val="single" w:sz="4" w:space="0" w:color="000000"/>
            </w:tcBorders>
            <w:hideMark/>
          </w:tcPr>
          <w:p w:rsidR="00CF1144" w:rsidRPr="00CF7255" w:rsidRDefault="00CF1144" w:rsidP="00CF7255">
            <w:pPr>
              <w:rPr>
                <w:rFonts w:ascii="Times New Roman" w:hAnsi="Times New Roman"/>
                <w:color w:val="000000"/>
                <w:sz w:val="22"/>
                <w:szCs w:val="22"/>
              </w:rPr>
            </w:pPr>
            <w:r w:rsidRPr="00CF7255">
              <w:rPr>
                <w:rFonts w:ascii="Times New Roman" w:hAnsi="Times New Roman"/>
                <w:color w:val="000000"/>
                <w:sz w:val="22"/>
                <w:szCs w:val="22"/>
              </w:rPr>
              <w:t xml:space="preserve">сума (гривень), без податку на додану вартість </w:t>
            </w:r>
            <w:r w:rsidR="001224AC" w:rsidRPr="00CF7255">
              <w:rPr>
                <w:rFonts w:ascii="Times New Roman" w:hAnsi="Times New Roman"/>
                <w:color w:val="000000"/>
                <w:sz w:val="22"/>
                <w:szCs w:val="22"/>
              </w:rPr>
              <w:t>5904</w:t>
            </w:r>
            <w:r w:rsidR="007331B5" w:rsidRPr="00CF7255">
              <w:rPr>
                <w:rFonts w:ascii="Times New Roman" w:hAnsi="Times New Roman"/>
                <w:color w:val="000000"/>
                <w:sz w:val="22"/>
                <w:szCs w:val="22"/>
              </w:rPr>
              <w:t>00</w:t>
            </w:r>
            <w:r w:rsidR="00C62D8B" w:rsidRPr="00CF7255">
              <w:rPr>
                <w:rFonts w:ascii="Times New Roman" w:hAnsi="Times New Roman"/>
                <w:color w:val="000000"/>
                <w:sz w:val="22"/>
                <w:szCs w:val="22"/>
              </w:rPr>
              <w:t>,00 (</w:t>
            </w:r>
            <w:r w:rsidR="001224AC" w:rsidRPr="00CF7255">
              <w:rPr>
                <w:rFonts w:ascii="Times New Roman" w:hAnsi="Times New Roman"/>
                <w:color w:val="000000"/>
                <w:sz w:val="22"/>
                <w:szCs w:val="22"/>
              </w:rPr>
              <w:t xml:space="preserve">п’ятсот дев’яносто </w:t>
            </w:r>
            <w:r w:rsidR="00C62D8B" w:rsidRPr="00CF7255">
              <w:rPr>
                <w:rFonts w:ascii="Times New Roman" w:hAnsi="Times New Roman"/>
                <w:color w:val="000000"/>
                <w:sz w:val="22"/>
                <w:szCs w:val="22"/>
              </w:rPr>
              <w:t>тисяч</w:t>
            </w:r>
            <w:r w:rsidR="002D3C42" w:rsidRPr="00CF7255">
              <w:rPr>
                <w:rFonts w:ascii="Times New Roman" w:hAnsi="Times New Roman"/>
                <w:color w:val="000000"/>
                <w:sz w:val="22"/>
                <w:szCs w:val="22"/>
              </w:rPr>
              <w:t xml:space="preserve"> </w:t>
            </w:r>
            <w:r w:rsidR="001224AC" w:rsidRPr="00CF7255">
              <w:rPr>
                <w:rFonts w:ascii="Times New Roman" w:hAnsi="Times New Roman"/>
                <w:color w:val="000000"/>
                <w:sz w:val="22"/>
                <w:szCs w:val="22"/>
              </w:rPr>
              <w:t>чоти</w:t>
            </w:r>
            <w:r w:rsidR="00986134" w:rsidRPr="00CF7255">
              <w:rPr>
                <w:rFonts w:ascii="Times New Roman" w:hAnsi="Times New Roman"/>
                <w:color w:val="000000"/>
                <w:sz w:val="22"/>
                <w:szCs w:val="22"/>
              </w:rPr>
              <w:t>риста</w:t>
            </w:r>
            <w:r w:rsidR="00C62D8B" w:rsidRPr="00CF7255">
              <w:rPr>
                <w:rFonts w:ascii="Times New Roman" w:hAnsi="Times New Roman"/>
                <w:color w:val="000000"/>
                <w:sz w:val="22"/>
                <w:szCs w:val="22"/>
              </w:rPr>
              <w:t xml:space="preserve"> грн. 00 коп.)</w:t>
            </w:r>
          </w:p>
        </w:tc>
      </w:tr>
      <w:tr w:rsidR="00CF1144" w:rsidRPr="00CF7255" w:rsidTr="007D2E0F">
        <w:trPr>
          <w:trHeight w:val="320"/>
        </w:trPr>
        <w:tc>
          <w:tcPr>
            <w:tcW w:w="766" w:type="dxa"/>
            <w:gridSpan w:val="2"/>
            <w:tcBorders>
              <w:top w:val="single" w:sz="4" w:space="0" w:color="000000"/>
              <w:left w:val="single" w:sz="4" w:space="0" w:color="000000"/>
              <w:bottom w:val="single" w:sz="4" w:space="0" w:color="000000"/>
              <w:right w:val="single" w:sz="4" w:space="0" w:color="000000"/>
            </w:tcBorders>
            <w:hideMark/>
          </w:tcPr>
          <w:p w:rsidR="00CF1144" w:rsidRPr="00CF7255" w:rsidRDefault="00CF1144" w:rsidP="00CF7255">
            <w:pPr>
              <w:jc w:val="center"/>
              <w:rPr>
                <w:rFonts w:ascii="Times New Roman" w:hAnsi="Times New Roman"/>
                <w:color w:val="000000"/>
                <w:sz w:val="22"/>
                <w:szCs w:val="22"/>
              </w:rPr>
            </w:pPr>
            <w:r w:rsidRPr="00CF7255">
              <w:rPr>
                <w:rFonts w:ascii="Times New Roman" w:hAnsi="Times New Roman"/>
                <w:color w:val="000000"/>
                <w:sz w:val="22"/>
                <w:szCs w:val="22"/>
              </w:rPr>
              <w:t>6.1.1</w:t>
            </w:r>
          </w:p>
        </w:tc>
        <w:tc>
          <w:tcPr>
            <w:tcW w:w="5754" w:type="dxa"/>
            <w:gridSpan w:val="17"/>
            <w:tcBorders>
              <w:top w:val="single" w:sz="4" w:space="0" w:color="000000"/>
              <w:left w:val="nil"/>
              <w:bottom w:val="single" w:sz="4" w:space="0" w:color="000000"/>
              <w:right w:val="single" w:sz="4" w:space="0" w:color="000000"/>
            </w:tcBorders>
            <w:hideMark/>
          </w:tcPr>
          <w:p w:rsidR="00CF1144" w:rsidRPr="00CF7255" w:rsidRDefault="00CF1144" w:rsidP="00CF7255">
            <w:pPr>
              <w:jc w:val="center"/>
              <w:rPr>
                <w:rFonts w:ascii="Times New Roman" w:hAnsi="Times New Roman"/>
                <w:color w:val="000000"/>
                <w:sz w:val="22"/>
                <w:szCs w:val="22"/>
              </w:rPr>
            </w:pPr>
            <w:r w:rsidRPr="00CF7255">
              <w:rPr>
                <w:rFonts w:ascii="Times New Roman" w:hAnsi="Times New Roman"/>
                <w:color w:val="000000"/>
                <w:sz w:val="22"/>
                <w:szCs w:val="22"/>
              </w:rPr>
              <w:t>Оцінювач</w:t>
            </w:r>
          </w:p>
        </w:tc>
        <w:tc>
          <w:tcPr>
            <w:tcW w:w="1276" w:type="dxa"/>
            <w:gridSpan w:val="4"/>
            <w:tcBorders>
              <w:top w:val="single" w:sz="4" w:space="0" w:color="000000"/>
              <w:left w:val="nil"/>
              <w:bottom w:val="single" w:sz="4" w:space="0" w:color="000000"/>
              <w:right w:val="single" w:sz="4" w:space="0" w:color="000000"/>
            </w:tcBorders>
          </w:tcPr>
          <w:p w:rsidR="00CF1144" w:rsidRPr="00CF7255" w:rsidRDefault="00A60C3C" w:rsidP="00CF7255">
            <w:pPr>
              <w:rPr>
                <w:rFonts w:ascii="Times New Roman" w:hAnsi="Times New Roman"/>
                <w:color w:val="000000"/>
                <w:sz w:val="22"/>
                <w:szCs w:val="22"/>
              </w:rPr>
            </w:pPr>
            <w:r w:rsidRPr="00CF7255">
              <w:rPr>
                <w:rFonts w:ascii="Times New Roman" w:hAnsi="Times New Roman"/>
                <w:color w:val="000000"/>
                <w:sz w:val="22"/>
                <w:szCs w:val="22"/>
              </w:rPr>
              <w:t>ФО</w:t>
            </w:r>
            <w:r w:rsidR="007331B5" w:rsidRPr="00CF7255">
              <w:rPr>
                <w:rFonts w:ascii="Times New Roman" w:hAnsi="Times New Roman"/>
                <w:color w:val="000000"/>
                <w:sz w:val="22"/>
                <w:szCs w:val="22"/>
              </w:rPr>
              <w:t>П</w:t>
            </w:r>
            <w:r w:rsidR="00C62D8B" w:rsidRPr="00CF7255">
              <w:rPr>
                <w:rFonts w:ascii="Times New Roman" w:hAnsi="Times New Roman"/>
                <w:color w:val="000000"/>
                <w:sz w:val="22"/>
                <w:szCs w:val="22"/>
              </w:rPr>
              <w:t xml:space="preserve"> </w:t>
            </w:r>
            <w:proofErr w:type="spellStart"/>
            <w:r w:rsidRPr="00CF7255">
              <w:rPr>
                <w:rFonts w:ascii="Times New Roman" w:hAnsi="Times New Roman"/>
                <w:color w:val="000000"/>
                <w:sz w:val="22"/>
                <w:szCs w:val="22"/>
              </w:rPr>
              <w:t>Льодін</w:t>
            </w:r>
            <w:proofErr w:type="spellEnd"/>
            <w:r w:rsidRPr="00CF7255">
              <w:rPr>
                <w:rFonts w:ascii="Times New Roman" w:hAnsi="Times New Roman"/>
                <w:color w:val="000000"/>
                <w:sz w:val="22"/>
                <w:szCs w:val="22"/>
              </w:rPr>
              <w:t xml:space="preserve"> Ю.П.</w:t>
            </w:r>
          </w:p>
        </w:tc>
        <w:tc>
          <w:tcPr>
            <w:tcW w:w="2809" w:type="dxa"/>
            <w:gridSpan w:val="4"/>
            <w:tcBorders>
              <w:top w:val="single" w:sz="4" w:space="0" w:color="000000"/>
              <w:left w:val="nil"/>
              <w:bottom w:val="single" w:sz="4" w:space="0" w:color="000000"/>
              <w:right w:val="single" w:sz="4" w:space="0" w:color="000000"/>
            </w:tcBorders>
          </w:tcPr>
          <w:p w:rsidR="00962A8C" w:rsidRDefault="00CF1144" w:rsidP="00CF7255">
            <w:pPr>
              <w:rPr>
                <w:rFonts w:ascii="Times New Roman" w:hAnsi="Times New Roman"/>
                <w:color w:val="000000"/>
                <w:sz w:val="22"/>
                <w:szCs w:val="22"/>
              </w:rPr>
            </w:pPr>
            <w:r w:rsidRPr="00CF7255">
              <w:rPr>
                <w:rFonts w:ascii="Times New Roman" w:hAnsi="Times New Roman"/>
                <w:color w:val="000000"/>
                <w:sz w:val="22"/>
                <w:szCs w:val="22"/>
              </w:rPr>
              <w:t>дата оцінки</w:t>
            </w:r>
            <w:r w:rsidR="00962A8C">
              <w:rPr>
                <w:rFonts w:ascii="Times New Roman" w:hAnsi="Times New Roman"/>
                <w:color w:val="000000"/>
                <w:sz w:val="22"/>
                <w:szCs w:val="22"/>
              </w:rPr>
              <w:t xml:space="preserve"> </w:t>
            </w:r>
          </w:p>
          <w:p w:rsidR="00CF1144" w:rsidRPr="00CF7255" w:rsidRDefault="00CF1144" w:rsidP="00CF7255">
            <w:pPr>
              <w:rPr>
                <w:rFonts w:ascii="Times New Roman" w:hAnsi="Times New Roman"/>
                <w:color w:val="000000"/>
                <w:sz w:val="22"/>
                <w:szCs w:val="22"/>
              </w:rPr>
            </w:pPr>
            <w:r w:rsidRPr="00CF7255">
              <w:rPr>
                <w:rFonts w:ascii="Times New Roman" w:hAnsi="Times New Roman"/>
                <w:color w:val="000000"/>
                <w:sz w:val="22"/>
                <w:szCs w:val="22"/>
                <w:lang w:val="ru-RU"/>
              </w:rPr>
              <w:t>“</w:t>
            </w:r>
            <w:r w:rsidR="00C62D8B" w:rsidRPr="00CF7255">
              <w:rPr>
                <w:rFonts w:ascii="Times New Roman" w:hAnsi="Times New Roman"/>
                <w:color w:val="000000"/>
                <w:sz w:val="22"/>
                <w:szCs w:val="22"/>
                <w:lang w:val="ru-RU"/>
              </w:rPr>
              <w:t>3</w:t>
            </w:r>
            <w:r w:rsidR="001224AC" w:rsidRPr="00CF7255">
              <w:rPr>
                <w:rFonts w:ascii="Times New Roman" w:hAnsi="Times New Roman"/>
                <w:color w:val="000000"/>
                <w:sz w:val="22"/>
                <w:szCs w:val="22"/>
                <w:lang w:val="ru-RU"/>
              </w:rPr>
              <w:t>0</w:t>
            </w:r>
            <w:r w:rsidRPr="00CF7255">
              <w:rPr>
                <w:rFonts w:ascii="Times New Roman" w:hAnsi="Times New Roman"/>
                <w:color w:val="000000"/>
                <w:sz w:val="22"/>
                <w:szCs w:val="22"/>
                <w:lang w:val="ru-RU"/>
              </w:rPr>
              <w:t>”</w:t>
            </w:r>
            <w:r w:rsidR="00C62D8B" w:rsidRPr="00CF7255">
              <w:rPr>
                <w:rFonts w:ascii="Times New Roman" w:hAnsi="Times New Roman"/>
                <w:color w:val="000000"/>
                <w:sz w:val="22"/>
                <w:szCs w:val="22"/>
                <w:lang w:val="ru-RU"/>
              </w:rPr>
              <w:t xml:space="preserve"> </w:t>
            </w:r>
            <w:proofErr w:type="spellStart"/>
            <w:r w:rsidR="001224AC" w:rsidRPr="00CF7255">
              <w:rPr>
                <w:rFonts w:ascii="Times New Roman" w:hAnsi="Times New Roman"/>
                <w:color w:val="000000"/>
                <w:sz w:val="22"/>
                <w:szCs w:val="22"/>
                <w:lang w:val="ru-RU"/>
              </w:rPr>
              <w:t>черв</w:t>
            </w:r>
            <w:r w:rsidR="00C62D8B" w:rsidRPr="00CF7255">
              <w:rPr>
                <w:rFonts w:ascii="Times New Roman" w:hAnsi="Times New Roman"/>
                <w:color w:val="000000"/>
                <w:sz w:val="22"/>
                <w:szCs w:val="22"/>
                <w:lang w:val="ru-RU"/>
              </w:rPr>
              <w:t>ня</w:t>
            </w:r>
            <w:proofErr w:type="spellEnd"/>
            <w:r w:rsidRPr="00CF7255">
              <w:rPr>
                <w:rFonts w:ascii="Times New Roman" w:hAnsi="Times New Roman"/>
                <w:color w:val="000000"/>
                <w:sz w:val="22"/>
                <w:szCs w:val="22"/>
              </w:rPr>
              <w:t xml:space="preserve"> 20</w:t>
            </w:r>
            <w:r w:rsidR="00C62D8B" w:rsidRPr="00CF7255">
              <w:rPr>
                <w:rFonts w:ascii="Times New Roman" w:hAnsi="Times New Roman"/>
                <w:color w:val="000000"/>
                <w:sz w:val="22"/>
                <w:szCs w:val="22"/>
              </w:rPr>
              <w:t>20</w:t>
            </w:r>
            <w:r w:rsidRPr="00CF7255">
              <w:rPr>
                <w:rFonts w:ascii="Times New Roman" w:hAnsi="Times New Roman"/>
                <w:color w:val="000000"/>
                <w:sz w:val="22"/>
                <w:szCs w:val="22"/>
              </w:rPr>
              <w:t>р.</w:t>
            </w:r>
          </w:p>
          <w:p w:rsidR="00CF1144" w:rsidRPr="00CF7255" w:rsidRDefault="00CF1144" w:rsidP="00962A8C">
            <w:pPr>
              <w:rPr>
                <w:rFonts w:ascii="Times New Roman" w:hAnsi="Times New Roman"/>
                <w:color w:val="000000"/>
                <w:sz w:val="22"/>
                <w:szCs w:val="22"/>
              </w:rPr>
            </w:pPr>
            <w:r w:rsidRPr="00CF7255">
              <w:rPr>
                <w:rFonts w:ascii="Times New Roman" w:hAnsi="Times New Roman"/>
                <w:color w:val="000000"/>
                <w:sz w:val="22"/>
                <w:szCs w:val="22"/>
              </w:rPr>
              <w:t>дата затвердження висновку про вартість Майна</w:t>
            </w:r>
            <w:r w:rsidR="00962A8C">
              <w:rPr>
                <w:rFonts w:ascii="Times New Roman" w:hAnsi="Times New Roman"/>
                <w:color w:val="000000"/>
                <w:sz w:val="22"/>
                <w:szCs w:val="22"/>
              </w:rPr>
              <w:t xml:space="preserve"> </w:t>
            </w:r>
            <w:r w:rsidRPr="00962A8C">
              <w:rPr>
                <w:rFonts w:ascii="Times New Roman" w:hAnsi="Times New Roman"/>
                <w:color w:val="000000"/>
                <w:sz w:val="22"/>
                <w:szCs w:val="22"/>
                <w:lang w:val="ru-RU"/>
              </w:rPr>
              <w:t>“</w:t>
            </w:r>
            <w:r w:rsidR="001224AC" w:rsidRPr="00CF7255">
              <w:rPr>
                <w:rFonts w:ascii="Times New Roman" w:hAnsi="Times New Roman"/>
                <w:color w:val="000000"/>
                <w:sz w:val="22"/>
                <w:szCs w:val="22"/>
              </w:rPr>
              <w:t>19</w:t>
            </w:r>
            <w:r w:rsidRPr="00962A8C">
              <w:rPr>
                <w:rFonts w:ascii="Times New Roman" w:hAnsi="Times New Roman"/>
                <w:color w:val="000000"/>
                <w:sz w:val="22"/>
                <w:szCs w:val="22"/>
                <w:lang w:val="ru-RU"/>
              </w:rPr>
              <w:t>”</w:t>
            </w:r>
            <w:r w:rsidR="00C62D8B" w:rsidRPr="00CF7255">
              <w:rPr>
                <w:rFonts w:ascii="Times New Roman" w:hAnsi="Times New Roman"/>
                <w:color w:val="000000"/>
                <w:sz w:val="22"/>
                <w:szCs w:val="22"/>
              </w:rPr>
              <w:t xml:space="preserve"> </w:t>
            </w:r>
            <w:r w:rsidR="001224AC" w:rsidRPr="00CF7255">
              <w:rPr>
                <w:rFonts w:ascii="Times New Roman" w:hAnsi="Times New Roman"/>
                <w:color w:val="000000"/>
                <w:sz w:val="22"/>
                <w:szCs w:val="22"/>
              </w:rPr>
              <w:t>серп</w:t>
            </w:r>
            <w:r w:rsidR="00C62D8B" w:rsidRPr="00CF7255">
              <w:rPr>
                <w:rFonts w:ascii="Times New Roman" w:hAnsi="Times New Roman"/>
                <w:color w:val="000000"/>
                <w:sz w:val="22"/>
                <w:szCs w:val="22"/>
              </w:rPr>
              <w:t>ня</w:t>
            </w:r>
            <w:r w:rsidRPr="00CF7255">
              <w:rPr>
                <w:rFonts w:ascii="Times New Roman" w:hAnsi="Times New Roman"/>
                <w:color w:val="000000"/>
                <w:sz w:val="22"/>
                <w:szCs w:val="22"/>
              </w:rPr>
              <w:t xml:space="preserve"> 20</w:t>
            </w:r>
            <w:r w:rsidR="00C62D8B" w:rsidRPr="00CF7255">
              <w:rPr>
                <w:rFonts w:ascii="Times New Roman" w:hAnsi="Times New Roman"/>
                <w:color w:val="000000"/>
                <w:sz w:val="22"/>
                <w:szCs w:val="22"/>
              </w:rPr>
              <w:t>20</w:t>
            </w:r>
            <w:r w:rsidRPr="00CF7255">
              <w:rPr>
                <w:rFonts w:ascii="Times New Roman" w:hAnsi="Times New Roman"/>
                <w:color w:val="000000"/>
                <w:sz w:val="22"/>
                <w:szCs w:val="22"/>
              </w:rPr>
              <w:t>р.</w:t>
            </w:r>
          </w:p>
        </w:tc>
      </w:tr>
      <w:tr w:rsidR="00CF1144" w:rsidRPr="00CF7255" w:rsidTr="007D2E0F">
        <w:trPr>
          <w:trHeight w:val="320"/>
        </w:trPr>
        <w:tc>
          <w:tcPr>
            <w:tcW w:w="766" w:type="dxa"/>
            <w:gridSpan w:val="2"/>
            <w:tcBorders>
              <w:top w:val="single" w:sz="4" w:space="0" w:color="000000"/>
              <w:left w:val="single" w:sz="4" w:space="0" w:color="000000"/>
              <w:bottom w:val="single" w:sz="4" w:space="0" w:color="000000"/>
              <w:right w:val="single" w:sz="4" w:space="0" w:color="000000"/>
            </w:tcBorders>
            <w:hideMark/>
          </w:tcPr>
          <w:p w:rsidR="00CF1144" w:rsidRPr="00CF7255" w:rsidRDefault="00CF1144" w:rsidP="00CF7255">
            <w:pPr>
              <w:jc w:val="center"/>
              <w:rPr>
                <w:rFonts w:ascii="Times New Roman" w:hAnsi="Times New Roman"/>
                <w:color w:val="000000"/>
                <w:sz w:val="22"/>
                <w:szCs w:val="22"/>
              </w:rPr>
            </w:pPr>
            <w:r w:rsidRPr="00CF7255">
              <w:rPr>
                <w:rFonts w:ascii="Times New Roman" w:hAnsi="Times New Roman"/>
                <w:color w:val="000000"/>
                <w:sz w:val="22"/>
                <w:szCs w:val="22"/>
              </w:rPr>
              <w:t>6.1.2</w:t>
            </w:r>
          </w:p>
        </w:tc>
        <w:tc>
          <w:tcPr>
            <w:tcW w:w="5754" w:type="dxa"/>
            <w:gridSpan w:val="17"/>
            <w:tcBorders>
              <w:top w:val="single" w:sz="4" w:space="0" w:color="000000"/>
              <w:left w:val="nil"/>
              <w:bottom w:val="single" w:sz="4" w:space="0" w:color="000000"/>
              <w:right w:val="single" w:sz="4" w:space="0" w:color="000000"/>
            </w:tcBorders>
            <w:hideMark/>
          </w:tcPr>
          <w:p w:rsidR="00CF1144" w:rsidRPr="00CF7255" w:rsidRDefault="00CF1144" w:rsidP="00CF7255">
            <w:pPr>
              <w:jc w:val="center"/>
              <w:rPr>
                <w:rFonts w:ascii="Times New Roman" w:hAnsi="Times New Roman"/>
                <w:color w:val="000000"/>
                <w:sz w:val="22"/>
                <w:szCs w:val="22"/>
              </w:rPr>
            </w:pPr>
            <w:r w:rsidRPr="00CF7255">
              <w:rPr>
                <w:rFonts w:ascii="Times New Roman" w:hAnsi="Times New Roman"/>
                <w:color w:val="000000"/>
                <w:sz w:val="22"/>
                <w:szCs w:val="22"/>
              </w:rPr>
              <w:t>Рецензент</w:t>
            </w:r>
          </w:p>
        </w:tc>
        <w:tc>
          <w:tcPr>
            <w:tcW w:w="1276" w:type="dxa"/>
            <w:gridSpan w:val="4"/>
            <w:tcBorders>
              <w:top w:val="single" w:sz="4" w:space="0" w:color="000000"/>
              <w:left w:val="nil"/>
              <w:bottom w:val="single" w:sz="4" w:space="0" w:color="000000"/>
              <w:right w:val="single" w:sz="4" w:space="0" w:color="000000"/>
            </w:tcBorders>
          </w:tcPr>
          <w:p w:rsidR="00CF1144" w:rsidRPr="00CF7255" w:rsidRDefault="00986134" w:rsidP="00CF7255">
            <w:pPr>
              <w:rPr>
                <w:rFonts w:ascii="Times New Roman" w:hAnsi="Times New Roman"/>
                <w:color w:val="000000"/>
                <w:sz w:val="22"/>
                <w:szCs w:val="22"/>
              </w:rPr>
            </w:pPr>
            <w:proofErr w:type="spellStart"/>
            <w:r w:rsidRPr="00CF7255">
              <w:rPr>
                <w:rFonts w:ascii="Times New Roman" w:hAnsi="Times New Roman"/>
                <w:color w:val="000000"/>
                <w:sz w:val="22"/>
                <w:szCs w:val="22"/>
              </w:rPr>
              <w:t>Глівіна</w:t>
            </w:r>
            <w:proofErr w:type="spellEnd"/>
            <w:r w:rsidRPr="00CF7255">
              <w:rPr>
                <w:rFonts w:ascii="Times New Roman" w:hAnsi="Times New Roman"/>
                <w:color w:val="000000"/>
                <w:sz w:val="22"/>
                <w:szCs w:val="22"/>
              </w:rPr>
              <w:t xml:space="preserve"> Н.В.</w:t>
            </w:r>
          </w:p>
        </w:tc>
        <w:tc>
          <w:tcPr>
            <w:tcW w:w="2809" w:type="dxa"/>
            <w:gridSpan w:val="4"/>
            <w:tcBorders>
              <w:top w:val="single" w:sz="4" w:space="0" w:color="000000"/>
              <w:left w:val="nil"/>
              <w:bottom w:val="single" w:sz="4" w:space="0" w:color="000000"/>
              <w:right w:val="single" w:sz="4" w:space="0" w:color="000000"/>
            </w:tcBorders>
          </w:tcPr>
          <w:p w:rsidR="00CF1144" w:rsidRPr="00CF7255" w:rsidRDefault="00CF1144" w:rsidP="00CF7255">
            <w:pPr>
              <w:rPr>
                <w:rFonts w:ascii="Times New Roman" w:hAnsi="Times New Roman"/>
                <w:color w:val="000000"/>
                <w:sz w:val="22"/>
                <w:szCs w:val="22"/>
              </w:rPr>
            </w:pPr>
            <w:r w:rsidRPr="00CF7255">
              <w:rPr>
                <w:rFonts w:ascii="Times New Roman" w:hAnsi="Times New Roman"/>
                <w:color w:val="000000"/>
                <w:sz w:val="22"/>
                <w:szCs w:val="22"/>
              </w:rPr>
              <w:t>дата рецензії</w:t>
            </w:r>
          </w:p>
          <w:p w:rsidR="00CF1144" w:rsidRPr="00CF7255" w:rsidRDefault="00CF1144" w:rsidP="00CF7255">
            <w:pPr>
              <w:rPr>
                <w:rFonts w:ascii="Times New Roman" w:hAnsi="Times New Roman"/>
                <w:color w:val="000000"/>
                <w:sz w:val="22"/>
                <w:szCs w:val="22"/>
              </w:rPr>
            </w:pPr>
            <w:r w:rsidRPr="00CF7255">
              <w:rPr>
                <w:rFonts w:ascii="Times New Roman" w:hAnsi="Times New Roman"/>
                <w:color w:val="000000"/>
                <w:sz w:val="22"/>
                <w:szCs w:val="22"/>
                <w:lang w:val="en-US"/>
              </w:rPr>
              <w:t>“</w:t>
            </w:r>
            <w:r w:rsidR="007B4E3E" w:rsidRPr="00CF7255">
              <w:rPr>
                <w:rFonts w:ascii="Times New Roman" w:hAnsi="Times New Roman"/>
                <w:color w:val="000000"/>
                <w:sz w:val="22"/>
                <w:szCs w:val="22"/>
              </w:rPr>
              <w:t>18</w:t>
            </w:r>
            <w:r w:rsidRPr="00CF7255">
              <w:rPr>
                <w:rFonts w:ascii="Times New Roman" w:hAnsi="Times New Roman"/>
                <w:color w:val="000000"/>
                <w:sz w:val="22"/>
                <w:szCs w:val="22"/>
                <w:lang w:val="en-US"/>
              </w:rPr>
              <w:t>”</w:t>
            </w:r>
            <w:r w:rsidR="00C62D8B" w:rsidRPr="00CF7255">
              <w:rPr>
                <w:rFonts w:ascii="Times New Roman" w:hAnsi="Times New Roman"/>
                <w:color w:val="000000"/>
                <w:sz w:val="22"/>
                <w:szCs w:val="22"/>
              </w:rPr>
              <w:t xml:space="preserve"> </w:t>
            </w:r>
            <w:r w:rsidR="007B4E3E" w:rsidRPr="00CF7255">
              <w:rPr>
                <w:rFonts w:ascii="Times New Roman" w:hAnsi="Times New Roman"/>
                <w:color w:val="000000"/>
                <w:sz w:val="22"/>
                <w:szCs w:val="22"/>
              </w:rPr>
              <w:t>серпня</w:t>
            </w:r>
            <w:r w:rsidR="007331B5" w:rsidRPr="00CF7255">
              <w:rPr>
                <w:rFonts w:ascii="Times New Roman" w:hAnsi="Times New Roman"/>
                <w:color w:val="000000"/>
                <w:sz w:val="22"/>
                <w:szCs w:val="22"/>
              </w:rPr>
              <w:t xml:space="preserve"> </w:t>
            </w:r>
            <w:r w:rsidRPr="00CF7255">
              <w:rPr>
                <w:rFonts w:ascii="Times New Roman" w:hAnsi="Times New Roman"/>
                <w:color w:val="000000"/>
                <w:sz w:val="22"/>
                <w:szCs w:val="22"/>
              </w:rPr>
              <w:t>20</w:t>
            </w:r>
            <w:r w:rsidR="00C62D8B" w:rsidRPr="00CF7255">
              <w:rPr>
                <w:rFonts w:ascii="Times New Roman" w:hAnsi="Times New Roman"/>
                <w:color w:val="000000"/>
                <w:sz w:val="22"/>
                <w:szCs w:val="22"/>
              </w:rPr>
              <w:t>20</w:t>
            </w:r>
            <w:r w:rsidRPr="00CF7255">
              <w:rPr>
                <w:rFonts w:ascii="Times New Roman" w:hAnsi="Times New Roman"/>
                <w:color w:val="000000"/>
                <w:sz w:val="22"/>
                <w:szCs w:val="22"/>
              </w:rPr>
              <w:t>р.</w:t>
            </w:r>
          </w:p>
        </w:tc>
      </w:tr>
      <w:tr w:rsidR="00CF1144" w:rsidRPr="00CF7255" w:rsidTr="007D2E0F">
        <w:trPr>
          <w:trHeight w:val="169"/>
        </w:trPr>
        <w:tc>
          <w:tcPr>
            <w:tcW w:w="766" w:type="dxa"/>
            <w:gridSpan w:val="2"/>
            <w:tcBorders>
              <w:top w:val="single" w:sz="4" w:space="0" w:color="000000"/>
              <w:left w:val="single" w:sz="4" w:space="0" w:color="000000"/>
              <w:bottom w:val="single" w:sz="4" w:space="0" w:color="000000"/>
              <w:right w:val="single" w:sz="4" w:space="0" w:color="000000"/>
            </w:tcBorders>
            <w:hideMark/>
          </w:tcPr>
          <w:p w:rsidR="00CF1144" w:rsidRPr="00CF7255" w:rsidRDefault="00CF1144" w:rsidP="00CF7255">
            <w:pPr>
              <w:jc w:val="center"/>
              <w:rPr>
                <w:rFonts w:ascii="Times New Roman" w:hAnsi="Times New Roman"/>
                <w:color w:val="000000"/>
                <w:sz w:val="22"/>
                <w:szCs w:val="22"/>
              </w:rPr>
            </w:pPr>
            <w:r w:rsidRPr="00CF7255">
              <w:rPr>
                <w:rFonts w:ascii="Times New Roman" w:hAnsi="Times New Roman"/>
                <w:color w:val="000000"/>
                <w:sz w:val="22"/>
                <w:szCs w:val="22"/>
              </w:rPr>
              <w:t>6.2</w:t>
            </w:r>
          </w:p>
        </w:tc>
        <w:tc>
          <w:tcPr>
            <w:tcW w:w="9839" w:type="dxa"/>
            <w:gridSpan w:val="25"/>
            <w:tcBorders>
              <w:top w:val="single" w:sz="4" w:space="0" w:color="000000"/>
              <w:left w:val="nil"/>
              <w:bottom w:val="single" w:sz="4" w:space="0" w:color="000000"/>
              <w:right w:val="single" w:sz="4" w:space="0" w:color="000000"/>
            </w:tcBorders>
            <w:hideMark/>
          </w:tcPr>
          <w:p w:rsidR="00CF1144" w:rsidRPr="00CF7255" w:rsidRDefault="00CF1144" w:rsidP="00CF7255">
            <w:pPr>
              <w:jc w:val="center"/>
              <w:rPr>
                <w:rFonts w:ascii="Times New Roman" w:hAnsi="Times New Roman"/>
                <w:color w:val="000000"/>
                <w:sz w:val="22"/>
                <w:szCs w:val="22"/>
              </w:rPr>
            </w:pPr>
            <w:r w:rsidRPr="00CF7255">
              <w:rPr>
                <w:rFonts w:ascii="Times New Roman" w:hAnsi="Times New Roman"/>
                <w:color w:val="000000"/>
                <w:sz w:val="22"/>
                <w:szCs w:val="22"/>
              </w:rPr>
              <w:t>Страхова вартість</w:t>
            </w:r>
          </w:p>
        </w:tc>
      </w:tr>
      <w:tr w:rsidR="00CF1144" w:rsidRPr="00CF7255" w:rsidTr="007D2E0F">
        <w:trPr>
          <w:trHeight w:val="320"/>
        </w:trPr>
        <w:tc>
          <w:tcPr>
            <w:tcW w:w="766" w:type="dxa"/>
            <w:gridSpan w:val="2"/>
            <w:tcBorders>
              <w:top w:val="single" w:sz="4" w:space="0" w:color="000000"/>
              <w:left w:val="single" w:sz="4" w:space="0" w:color="000000"/>
              <w:bottom w:val="single" w:sz="4" w:space="0" w:color="000000"/>
              <w:right w:val="single" w:sz="4" w:space="0" w:color="000000"/>
            </w:tcBorders>
            <w:hideMark/>
          </w:tcPr>
          <w:p w:rsidR="00CF1144" w:rsidRPr="00CF7255" w:rsidRDefault="00CF1144" w:rsidP="00CF7255">
            <w:pPr>
              <w:jc w:val="center"/>
              <w:rPr>
                <w:rFonts w:ascii="Times New Roman" w:hAnsi="Times New Roman"/>
                <w:color w:val="000000"/>
                <w:sz w:val="22"/>
                <w:szCs w:val="22"/>
              </w:rPr>
            </w:pPr>
            <w:r w:rsidRPr="00CF7255">
              <w:rPr>
                <w:rFonts w:ascii="Times New Roman" w:hAnsi="Times New Roman"/>
                <w:color w:val="000000"/>
                <w:sz w:val="22"/>
                <w:szCs w:val="22"/>
              </w:rPr>
              <w:t>6.2.1</w:t>
            </w:r>
            <w:r w:rsidRPr="00CF7255">
              <w:rPr>
                <w:rFonts w:ascii="Times New Roman" w:hAnsi="Times New Roman"/>
                <w:color w:val="000000"/>
                <w:sz w:val="22"/>
                <w:szCs w:val="22"/>
              </w:rPr>
              <w:br/>
              <w:t>(1)</w:t>
            </w:r>
          </w:p>
        </w:tc>
        <w:tc>
          <w:tcPr>
            <w:tcW w:w="3769" w:type="dxa"/>
            <w:gridSpan w:val="11"/>
            <w:tcBorders>
              <w:top w:val="single" w:sz="4" w:space="0" w:color="000000"/>
              <w:left w:val="nil"/>
              <w:bottom w:val="single" w:sz="4" w:space="0" w:color="000000"/>
              <w:right w:val="single" w:sz="4" w:space="0" w:color="000000"/>
            </w:tcBorders>
            <w:hideMark/>
          </w:tcPr>
          <w:p w:rsidR="00CF1144" w:rsidRPr="00CF7255" w:rsidRDefault="00CF1144" w:rsidP="00CF7255">
            <w:pPr>
              <w:rPr>
                <w:rFonts w:ascii="Times New Roman" w:hAnsi="Times New Roman"/>
                <w:color w:val="000000"/>
                <w:sz w:val="22"/>
                <w:szCs w:val="22"/>
              </w:rPr>
            </w:pPr>
            <w:r w:rsidRPr="00CF7255">
              <w:rPr>
                <w:rFonts w:ascii="Times New Roman" w:hAnsi="Times New Roman"/>
                <w:color w:val="000000"/>
                <w:sz w:val="22"/>
                <w:szCs w:val="22"/>
              </w:rPr>
              <w:t>Сума, яка дорівнює визначеній у пункті 6.1 Умов</w:t>
            </w:r>
          </w:p>
        </w:tc>
        <w:tc>
          <w:tcPr>
            <w:tcW w:w="6070" w:type="dxa"/>
            <w:gridSpan w:val="14"/>
            <w:tcBorders>
              <w:top w:val="single" w:sz="4" w:space="0" w:color="000000"/>
              <w:left w:val="nil"/>
              <w:bottom w:val="single" w:sz="4" w:space="0" w:color="000000"/>
              <w:right w:val="single" w:sz="4" w:space="0" w:color="000000"/>
            </w:tcBorders>
            <w:hideMark/>
          </w:tcPr>
          <w:p w:rsidR="00CF1144" w:rsidRPr="00CF7255" w:rsidRDefault="00CF1144" w:rsidP="00CF7255">
            <w:pPr>
              <w:rPr>
                <w:rFonts w:ascii="Times New Roman" w:hAnsi="Times New Roman"/>
                <w:color w:val="000000"/>
                <w:sz w:val="22"/>
                <w:szCs w:val="22"/>
              </w:rPr>
            </w:pPr>
            <w:r w:rsidRPr="00CF7255">
              <w:rPr>
                <w:rFonts w:ascii="Times New Roman" w:hAnsi="Times New Roman"/>
                <w:color w:val="000000"/>
                <w:sz w:val="22"/>
                <w:szCs w:val="22"/>
              </w:rPr>
              <w:t xml:space="preserve">сума (гривень), без податку на додану вартість </w:t>
            </w:r>
            <w:r w:rsidR="001224AC" w:rsidRPr="00CF7255">
              <w:rPr>
                <w:rFonts w:ascii="Times New Roman" w:hAnsi="Times New Roman"/>
                <w:color w:val="000000"/>
                <w:sz w:val="22"/>
                <w:szCs w:val="22"/>
              </w:rPr>
              <w:t>590400,00 (п’ятсот дев’яносто тисяч чотириста грн. 00 коп.)</w:t>
            </w:r>
          </w:p>
        </w:tc>
      </w:tr>
      <w:tr w:rsidR="00CF1144" w:rsidRPr="00CF7255" w:rsidTr="007D2E0F">
        <w:trPr>
          <w:trHeight w:val="237"/>
        </w:trPr>
        <w:tc>
          <w:tcPr>
            <w:tcW w:w="766" w:type="dxa"/>
            <w:gridSpan w:val="2"/>
            <w:tcBorders>
              <w:top w:val="single" w:sz="4" w:space="0" w:color="000000"/>
              <w:left w:val="single" w:sz="4" w:space="0" w:color="000000"/>
              <w:bottom w:val="single" w:sz="4" w:space="0" w:color="000000"/>
              <w:right w:val="single" w:sz="4" w:space="0" w:color="000000"/>
            </w:tcBorders>
            <w:hideMark/>
          </w:tcPr>
          <w:p w:rsidR="00CF1144" w:rsidRPr="00CF7255" w:rsidRDefault="00CF1144" w:rsidP="00CF7255">
            <w:pPr>
              <w:jc w:val="center"/>
              <w:rPr>
                <w:rFonts w:ascii="Times New Roman" w:hAnsi="Times New Roman"/>
                <w:color w:val="000000"/>
                <w:sz w:val="22"/>
                <w:szCs w:val="22"/>
              </w:rPr>
            </w:pPr>
            <w:r w:rsidRPr="00CF7255">
              <w:rPr>
                <w:rFonts w:ascii="Times New Roman" w:hAnsi="Times New Roman"/>
                <w:color w:val="000000"/>
                <w:sz w:val="22"/>
                <w:szCs w:val="22"/>
              </w:rPr>
              <w:t>7</w:t>
            </w:r>
          </w:p>
        </w:tc>
        <w:tc>
          <w:tcPr>
            <w:tcW w:w="9839" w:type="dxa"/>
            <w:gridSpan w:val="25"/>
            <w:tcBorders>
              <w:top w:val="single" w:sz="4" w:space="0" w:color="000000"/>
              <w:left w:val="nil"/>
              <w:bottom w:val="single" w:sz="4" w:space="0" w:color="000000"/>
              <w:right w:val="single" w:sz="4" w:space="0" w:color="000000"/>
            </w:tcBorders>
            <w:hideMark/>
          </w:tcPr>
          <w:p w:rsidR="00CF1144" w:rsidRPr="00CF7255" w:rsidRDefault="00CF1144" w:rsidP="00CF7255">
            <w:pPr>
              <w:jc w:val="center"/>
              <w:rPr>
                <w:rFonts w:ascii="Times New Roman" w:hAnsi="Times New Roman"/>
                <w:color w:val="000000"/>
                <w:sz w:val="22"/>
                <w:szCs w:val="22"/>
              </w:rPr>
            </w:pPr>
            <w:r w:rsidRPr="00CF7255">
              <w:rPr>
                <w:rFonts w:ascii="Times New Roman" w:hAnsi="Times New Roman"/>
                <w:color w:val="000000"/>
                <w:sz w:val="22"/>
                <w:szCs w:val="22"/>
              </w:rPr>
              <w:t>Цільове призначення Майна</w:t>
            </w:r>
          </w:p>
        </w:tc>
      </w:tr>
      <w:tr w:rsidR="00CF1144" w:rsidRPr="00CF7255" w:rsidTr="007D2E0F">
        <w:trPr>
          <w:trHeight w:val="320"/>
        </w:trPr>
        <w:tc>
          <w:tcPr>
            <w:tcW w:w="766" w:type="dxa"/>
            <w:gridSpan w:val="2"/>
            <w:tcBorders>
              <w:top w:val="single" w:sz="4" w:space="0" w:color="000000"/>
              <w:left w:val="single" w:sz="4" w:space="0" w:color="000000"/>
              <w:bottom w:val="single" w:sz="4" w:space="0" w:color="000000"/>
              <w:right w:val="single" w:sz="4" w:space="0" w:color="000000"/>
            </w:tcBorders>
            <w:hideMark/>
          </w:tcPr>
          <w:p w:rsidR="00CF1144" w:rsidRPr="00CF7255" w:rsidRDefault="00CF1144" w:rsidP="00CF7255">
            <w:pPr>
              <w:jc w:val="center"/>
              <w:rPr>
                <w:rFonts w:ascii="Times New Roman" w:hAnsi="Times New Roman"/>
                <w:color w:val="000000"/>
                <w:sz w:val="22"/>
                <w:szCs w:val="22"/>
              </w:rPr>
            </w:pPr>
            <w:r w:rsidRPr="00CF7255">
              <w:rPr>
                <w:rFonts w:ascii="Times New Roman" w:hAnsi="Times New Roman"/>
                <w:color w:val="000000"/>
                <w:sz w:val="22"/>
                <w:szCs w:val="22"/>
              </w:rPr>
              <w:t>7.1</w:t>
            </w:r>
            <w:r w:rsidRPr="00CF7255">
              <w:rPr>
                <w:rFonts w:ascii="Times New Roman" w:hAnsi="Times New Roman"/>
                <w:color w:val="000000"/>
                <w:sz w:val="22"/>
                <w:szCs w:val="22"/>
              </w:rPr>
              <w:br/>
            </w:r>
          </w:p>
        </w:tc>
        <w:tc>
          <w:tcPr>
            <w:tcW w:w="9839" w:type="dxa"/>
            <w:gridSpan w:val="25"/>
            <w:tcBorders>
              <w:top w:val="single" w:sz="4" w:space="0" w:color="000000"/>
              <w:left w:val="nil"/>
              <w:bottom w:val="single" w:sz="4" w:space="0" w:color="000000"/>
              <w:right w:val="single" w:sz="4" w:space="0" w:color="000000"/>
            </w:tcBorders>
            <w:hideMark/>
          </w:tcPr>
          <w:p w:rsidR="00CF1144" w:rsidRPr="00CF7255" w:rsidRDefault="00CF7255" w:rsidP="00CF7255">
            <w:pPr>
              <w:jc w:val="center"/>
              <w:rPr>
                <w:rFonts w:ascii="Times New Roman" w:hAnsi="Times New Roman"/>
                <w:sz w:val="22"/>
                <w:szCs w:val="22"/>
              </w:rPr>
            </w:pPr>
            <w:r>
              <w:rPr>
                <w:rFonts w:ascii="Times New Roman" w:hAnsi="Times New Roman"/>
                <w:sz w:val="22"/>
                <w:szCs w:val="22"/>
              </w:rPr>
              <w:t xml:space="preserve">Розміщення </w:t>
            </w:r>
            <w:r w:rsidRPr="00241B19">
              <w:rPr>
                <w:rFonts w:ascii="Times New Roman" w:hAnsi="Times New Roman"/>
                <w:sz w:val="24"/>
                <w:szCs w:val="24"/>
              </w:rPr>
              <w:t>суб’єкту господарювання, діяльність якого спрямована на організацію та проведення занять різними видами спорту</w:t>
            </w:r>
          </w:p>
        </w:tc>
      </w:tr>
      <w:tr w:rsidR="00CF1144" w:rsidRPr="00CF7255" w:rsidTr="007D2E0F">
        <w:trPr>
          <w:trHeight w:val="120"/>
        </w:trPr>
        <w:tc>
          <w:tcPr>
            <w:tcW w:w="766" w:type="dxa"/>
            <w:gridSpan w:val="2"/>
            <w:tcBorders>
              <w:top w:val="single" w:sz="4" w:space="0" w:color="000000"/>
              <w:left w:val="single" w:sz="4" w:space="0" w:color="000000"/>
              <w:bottom w:val="single" w:sz="4" w:space="0" w:color="000000"/>
              <w:right w:val="single" w:sz="4" w:space="0" w:color="000000"/>
            </w:tcBorders>
            <w:hideMark/>
          </w:tcPr>
          <w:p w:rsidR="00CF1144" w:rsidRPr="00CF7255" w:rsidRDefault="00CF1144" w:rsidP="00CF7255">
            <w:pPr>
              <w:jc w:val="center"/>
              <w:rPr>
                <w:rFonts w:ascii="Times New Roman" w:hAnsi="Times New Roman"/>
                <w:color w:val="000000"/>
                <w:sz w:val="22"/>
                <w:szCs w:val="22"/>
              </w:rPr>
            </w:pPr>
            <w:r w:rsidRPr="00CF7255">
              <w:rPr>
                <w:rFonts w:ascii="Times New Roman" w:hAnsi="Times New Roman"/>
                <w:color w:val="000000"/>
                <w:sz w:val="22"/>
                <w:szCs w:val="22"/>
              </w:rPr>
              <w:t>8</w:t>
            </w:r>
          </w:p>
        </w:tc>
        <w:tc>
          <w:tcPr>
            <w:tcW w:w="5183" w:type="dxa"/>
            <w:gridSpan w:val="15"/>
            <w:tcBorders>
              <w:top w:val="single" w:sz="4" w:space="0" w:color="000000"/>
              <w:left w:val="nil"/>
              <w:bottom w:val="single" w:sz="4" w:space="0" w:color="000000"/>
              <w:right w:val="single" w:sz="4" w:space="0" w:color="000000"/>
            </w:tcBorders>
          </w:tcPr>
          <w:p w:rsidR="00CF1144" w:rsidRPr="00CF7255" w:rsidRDefault="00CF1144" w:rsidP="00962A8C">
            <w:pPr>
              <w:rPr>
                <w:rFonts w:ascii="Times New Roman" w:hAnsi="Times New Roman"/>
                <w:color w:val="000000"/>
                <w:sz w:val="22"/>
                <w:szCs w:val="22"/>
              </w:rPr>
            </w:pPr>
            <w:r w:rsidRPr="00CF7255">
              <w:rPr>
                <w:rFonts w:ascii="Times New Roman" w:hAnsi="Times New Roman"/>
                <w:color w:val="000000"/>
                <w:sz w:val="22"/>
                <w:szCs w:val="22"/>
              </w:rPr>
              <w:t xml:space="preserve">Графік використання </w:t>
            </w:r>
          </w:p>
        </w:tc>
        <w:tc>
          <w:tcPr>
            <w:tcW w:w="4656" w:type="dxa"/>
            <w:gridSpan w:val="10"/>
            <w:tcBorders>
              <w:top w:val="single" w:sz="4" w:space="0" w:color="000000"/>
              <w:left w:val="nil"/>
              <w:bottom w:val="single" w:sz="4" w:space="0" w:color="000000"/>
              <w:right w:val="single" w:sz="4" w:space="0" w:color="000000"/>
            </w:tcBorders>
          </w:tcPr>
          <w:p w:rsidR="00CF1144" w:rsidRPr="00CF7255" w:rsidRDefault="00205140" w:rsidP="00CF7255">
            <w:pPr>
              <w:rPr>
                <w:rFonts w:ascii="Times New Roman" w:hAnsi="Times New Roman"/>
                <w:color w:val="000000"/>
                <w:sz w:val="22"/>
                <w:szCs w:val="22"/>
              </w:rPr>
            </w:pPr>
            <w:r w:rsidRPr="00CF7255">
              <w:rPr>
                <w:rFonts w:ascii="Times New Roman" w:hAnsi="Times New Roman"/>
                <w:color w:val="FF0000"/>
                <w:sz w:val="22"/>
                <w:szCs w:val="22"/>
              </w:rPr>
              <w:t>Не застосовується</w:t>
            </w:r>
          </w:p>
        </w:tc>
      </w:tr>
      <w:tr w:rsidR="00CF1144" w:rsidRPr="00CF7255" w:rsidTr="007D2E0F">
        <w:trPr>
          <w:trHeight w:val="320"/>
        </w:trPr>
        <w:tc>
          <w:tcPr>
            <w:tcW w:w="766" w:type="dxa"/>
            <w:gridSpan w:val="2"/>
            <w:tcBorders>
              <w:top w:val="single" w:sz="4" w:space="0" w:color="000000"/>
              <w:left w:val="single" w:sz="4" w:space="0" w:color="000000"/>
              <w:bottom w:val="single" w:sz="4" w:space="0" w:color="000000"/>
              <w:right w:val="single" w:sz="4" w:space="0" w:color="000000"/>
            </w:tcBorders>
            <w:hideMark/>
          </w:tcPr>
          <w:p w:rsidR="00CF1144" w:rsidRPr="00CF7255" w:rsidRDefault="00CF1144" w:rsidP="00CF7255">
            <w:pPr>
              <w:jc w:val="center"/>
              <w:rPr>
                <w:rFonts w:ascii="Times New Roman" w:hAnsi="Times New Roman"/>
                <w:color w:val="000000"/>
                <w:sz w:val="22"/>
                <w:szCs w:val="22"/>
              </w:rPr>
            </w:pPr>
            <w:r w:rsidRPr="00CF7255">
              <w:rPr>
                <w:rFonts w:ascii="Times New Roman" w:hAnsi="Times New Roman"/>
                <w:color w:val="000000"/>
                <w:sz w:val="22"/>
                <w:szCs w:val="22"/>
              </w:rPr>
              <w:t>9</w:t>
            </w:r>
          </w:p>
        </w:tc>
        <w:tc>
          <w:tcPr>
            <w:tcW w:w="9839" w:type="dxa"/>
            <w:gridSpan w:val="25"/>
            <w:tcBorders>
              <w:top w:val="single" w:sz="4" w:space="0" w:color="000000"/>
              <w:left w:val="nil"/>
              <w:bottom w:val="single" w:sz="4" w:space="0" w:color="000000"/>
              <w:right w:val="single" w:sz="4" w:space="0" w:color="000000"/>
            </w:tcBorders>
            <w:hideMark/>
          </w:tcPr>
          <w:p w:rsidR="00CF1144" w:rsidRPr="00CF7255" w:rsidRDefault="00CF1144" w:rsidP="00CF7255">
            <w:pPr>
              <w:jc w:val="center"/>
              <w:rPr>
                <w:rFonts w:ascii="Times New Roman" w:hAnsi="Times New Roman"/>
                <w:color w:val="000000"/>
                <w:sz w:val="22"/>
                <w:szCs w:val="22"/>
              </w:rPr>
            </w:pPr>
            <w:r w:rsidRPr="00CF7255">
              <w:rPr>
                <w:rFonts w:ascii="Times New Roman" w:hAnsi="Times New Roman"/>
                <w:color w:val="000000"/>
                <w:sz w:val="22"/>
                <w:szCs w:val="22"/>
              </w:rPr>
              <w:t>Орендна плата та інші платежі</w:t>
            </w:r>
            <w:r w:rsidR="00205140" w:rsidRPr="00CF7255">
              <w:rPr>
                <w:rFonts w:ascii="Times New Roman" w:hAnsi="Times New Roman"/>
                <w:color w:val="000000"/>
                <w:sz w:val="22"/>
                <w:szCs w:val="22"/>
              </w:rPr>
              <w:t xml:space="preserve"> </w:t>
            </w:r>
          </w:p>
        </w:tc>
      </w:tr>
      <w:tr w:rsidR="00CF1144" w:rsidRPr="00CF7255" w:rsidTr="007D2E0F">
        <w:trPr>
          <w:trHeight w:val="320"/>
        </w:trPr>
        <w:tc>
          <w:tcPr>
            <w:tcW w:w="766" w:type="dxa"/>
            <w:gridSpan w:val="2"/>
            <w:tcBorders>
              <w:top w:val="single" w:sz="4" w:space="0" w:color="000000"/>
              <w:left w:val="single" w:sz="4" w:space="0" w:color="000000"/>
              <w:bottom w:val="single" w:sz="4" w:space="0" w:color="000000"/>
              <w:right w:val="single" w:sz="4" w:space="0" w:color="000000"/>
            </w:tcBorders>
            <w:hideMark/>
          </w:tcPr>
          <w:p w:rsidR="00CF1144" w:rsidRPr="00CF7255" w:rsidRDefault="00CF1144" w:rsidP="00CF7255">
            <w:pPr>
              <w:jc w:val="center"/>
              <w:rPr>
                <w:rFonts w:ascii="Times New Roman" w:hAnsi="Times New Roman"/>
                <w:color w:val="000000"/>
                <w:sz w:val="22"/>
                <w:szCs w:val="22"/>
              </w:rPr>
            </w:pPr>
            <w:r w:rsidRPr="00CF7255">
              <w:rPr>
                <w:rFonts w:ascii="Times New Roman" w:hAnsi="Times New Roman"/>
                <w:color w:val="000000"/>
                <w:sz w:val="22"/>
                <w:szCs w:val="22"/>
              </w:rPr>
              <w:t>9.1</w:t>
            </w:r>
            <w:r w:rsidRPr="00CF7255">
              <w:rPr>
                <w:rFonts w:ascii="Times New Roman" w:hAnsi="Times New Roman"/>
                <w:color w:val="000000"/>
                <w:sz w:val="22"/>
                <w:szCs w:val="22"/>
              </w:rPr>
              <w:br/>
              <w:t>(3)</w:t>
            </w:r>
          </w:p>
          <w:p w:rsidR="00CF1144" w:rsidRPr="00CF7255" w:rsidRDefault="00CF1144" w:rsidP="00CF7255">
            <w:pPr>
              <w:jc w:val="center"/>
              <w:rPr>
                <w:rFonts w:ascii="Times New Roman" w:hAnsi="Times New Roman"/>
                <w:color w:val="000000"/>
                <w:sz w:val="22"/>
                <w:szCs w:val="22"/>
              </w:rPr>
            </w:pPr>
          </w:p>
        </w:tc>
        <w:tc>
          <w:tcPr>
            <w:tcW w:w="4478" w:type="dxa"/>
            <w:gridSpan w:val="12"/>
            <w:tcBorders>
              <w:top w:val="single" w:sz="4" w:space="0" w:color="000000"/>
              <w:left w:val="nil"/>
              <w:bottom w:val="single" w:sz="4" w:space="0" w:color="000000"/>
              <w:right w:val="single" w:sz="4" w:space="0" w:color="000000"/>
            </w:tcBorders>
            <w:hideMark/>
          </w:tcPr>
          <w:p w:rsidR="00CF1144" w:rsidRPr="00CF7255" w:rsidRDefault="00D8367F" w:rsidP="00D8367F">
            <w:pPr>
              <w:rPr>
                <w:rFonts w:ascii="Times New Roman" w:hAnsi="Times New Roman"/>
                <w:color w:val="000000"/>
                <w:sz w:val="22"/>
                <w:szCs w:val="22"/>
              </w:rPr>
            </w:pPr>
            <w:r w:rsidRPr="00180599">
              <w:rPr>
                <w:rFonts w:ascii="Times New Roman" w:hAnsi="Times New Roman"/>
                <w:sz w:val="22"/>
                <w:szCs w:val="22"/>
              </w:rPr>
              <w:t xml:space="preserve">Місячна орендна плата, визначена на підставі </w:t>
            </w:r>
            <w:r>
              <w:rPr>
                <w:rFonts w:ascii="Times New Roman" w:hAnsi="Times New Roman"/>
                <w:sz w:val="22"/>
                <w:szCs w:val="22"/>
              </w:rPr>
              <w:t>пункту 41 Методики розрахунку орендної плати, затвердженої рішенням Київради від 21 квітня 2015 року № 415/1280 «Про затвердження Положення про оренду майна територіальної громади міста Києва (додаток 3)</w:t>
            </w:r>
          </w:p>
        </w:tc>
        <w:tc>
          <w:tcPr>
            <w:tcW w:w="1839" w:type="dxa"/>
            <w:gridSpan w:val="7"/>
            <w:tcBorders>
              <w:top w:val="single" w:sz="4" w:space="0" w:color="000000"/>
              <w:left w:val="nil"/>
              <w:bottom w:val="single" w:sz="4" w:space="0" w:color="000000"/>
              <w:right w:val="single" w:sz="4" w:space="0" w:color="000000"/>
            </w:tcBorders>
            <w:hideMark/>
          </w:tcPr>
          <w:p w:rsidR="00CF1144" w:rsidRPr="00CF7255" w:rsidRDefault="00CF1144" w:rsidP="00CF7255">
            <w:pPr>
              <w:rPr>
                <w:rFonts w:ascii="Times New Roman" w:hAnsi="Times New Roman"/>
                <w:color w:val="000000"/>
                <w:sz w:val="22"/>
                <w:szCs w:val="22"/>
              </w:rPr>
            </w:pPr>
            <w:r w:rsidRPr="00CF7255">
              <w:rPr>
                <w:rFonts w:ascii="Times New Roman" w:hAnsi="Times New Roman"/>
                <w:color w:val="000000"/>
                <w:sz w:val="22"/>
                <w:szCs w:val="22"/>
              </w:rPr>
              <w:t xml:space="preserve">сума, гривень, без податку на додану вартість </w:t>
            </w:r>
            <w:r w:rsidR="00CF7255">
              <w:rPr>
                <w:rFonts w:ascii="Times New Roman" w:hAnsi="Times New Roman"/>
                <w:color w:val="000000"/>
                <w:sz w:val="22"/>
                <w:szCs w:val="22"/>
              </w:rPr>
              <w:t xml:space="preserve">1813,34 </w:t>
            </w:r>
            <w:proofErr w:type="spellStart"/>
            <w:r w:rsidR="00CF7255">
              <w:rPr>
                <w:rFonts w:ascii="Times New Roman" w:hAnsi="Times New Roman"/>
                <w:color w:val="000000"/>
                <w:sz w:val="22"/>
                <w:szCs w:val="22"/>
              </w:rPr>
              <w:t>грн</w:t>
            </w:r>
            <w:proofErr w:type="spellEnd"/>
          </w:p>
        </w:tc>
        <w:tc>
          <w:tcPr>
            <w:tcW w:w="3522" w:type="dxa"/>
            <w:gridSpan w:val="6"/>
            <w:tcBorders>
              <w:top w:val="single" w:sz="4" w:space="0" w:color="000000"/>
              <w:left w:val="nil"/>
              <w:bottom w:val="single" w:sz="4" w:space="0" w:color="000000"/>
              <w:right w:val="single" w:sz="4" w:space="0" w:color="000000"/>
            </w:tcBorders>
            <w:hideMark/>
          </w:tcPr>
          <w:p w:rsidR="00CF1144" w:rsidRPr="00CF7255" w:rsidRDefault="00CF1144" w:rsidP="00CF7255">
            <w:pPr>
              <w:rPr>
                <w:rFonts w:ascii="Times New Roman" w:hAnsi="Times New Roman"/>
                <w:color w:val="000000"/>
                <w:sz w:val="22"/>
                <w:szCs w:val="22"/>
              </w:rPr>
            </w:pPr>
            <w:r w:rsidRPr="00CF7255">
              <w:rPr>
                <w:rFonts w:ascii="Times New Roman" w:hAnsi="Times New Roman"/>
                <w:color w:val="000000"/>
                <w:sz w:val="22"/>
                <w:szCs w:val="22"/>
              </w:rPr>
              <w:t>останнє число місяця, за який підлягала сплаті остання місячна орендна плата, встановлена договором, що продовжується,</w:t>
            </w:r>
          </w:p>
          <w:p w:rsidR="00CF1144" w:rsidRPr="00CF7255" w:rsidRDefault="00CF1144" w:rsidP="00CF7255">
            <w:pPr>
              <w:rPr>
                <w:rFonts w:ascii="Times New Roman" w:hAnsi="Times New Roman"/>
                <w:color w:val="000000"/>
                <w:sz w:val="22"/>
                <w:szCs w:val="22"/>
              </w:rPr>
            </w:pPr>
            <w:r w:rsidRPr="00CF7255">
              <w:rPr>
                <w:rFonts w:ascii="Times New Roman" w:hAnsi="Times New Roman"/>
                <w:color w:val="000000"/>
                <w:sz w:val="22"/>
                <w:szCs w:val="22"/>
                <w:lang w:val="ru-RU"/>
              </w:rPr>
              <w:t>“</w:t>
            </w:r>
            <w:r w:rsidR="00CF7255">
              <w:rPr>
                <w:rFonts w:ascii="Times New Roman" w:hAnsi="Times New Roman"/>
                <w:color w:val="000000"/>
                <w:sz w:val="22"/>
                <w:szCs w:val="22"/>
                <w:lang w:val="ru-RU"/>
              </w:rPr>
              <w:t>31</w:t>
            </w:r>
            <w:r w:rsidRPr="00CF7255">
              <w:rPr>
                <w:rFonts w:ascii="Times New Roman" w:hAnsi="Times New Roman"/>
                <w:color w:val="000000"/>
                <w:sz w:val="22"/>
                <w:szCs w:val="22"/>
                <w:lang w:val="ru-RU"/>
              </w:rPr>
              <w:t>”</w:t>
            </w:r>
            <w:r w:rsidRPr="00CF7255">
              <w:rPr>
                <w:rFonts w:ascii="Times New Roman" w:hAnsi="Times New Roman"/>
                <w:color w:val="000000"/>
                <w:sz w:val="22"/>
                <w:szCs w:val="22"/>
              </w:rPr>
              <w:t xml:space="preserve"> </w:t>
            </w:r>
            <w:r w:rsidR="00CF7255">
              <w:rPr>
                <w:rFonts w:ascii="Times New Roman" w:hAnsi="Times New Roman"/>
                <w:color w:val="000000"/>
                <w:sz w:val="22"/>
                <w:szCs w:val="22"/>
              </w:rPr>
              <w:t>жовтня</w:t>
            </w:r>
            <w:r w:rsidRPr="00CF7255">
              <w:rPr>
                <w:rFonts w:ascii="Times New Roman" w:hAnsi="Times New Roman"/>
                <w:color w:val="000000"/>
                <w:sz w:val="22"/>
                <w:szCs w:val="22"/>
              </w:rPr>
              <w:t xml:space="preserve"> 20</w:t>
            </w:r>
            <w:r w:rsidR="00CF7255">
              <w:rPr>
                <w:rFonts w:ascii="Times New Roman" w:hAnsi="Times New Roman"/>
                <w:color w:val="000000"/>
                <w:sz w:val="22"/>
                <w:szCs w:val="22"/>
              </w:rPr>
              <w:t>20</w:t>
            </w:r>
            <w:r w:rsidRPr="00CF7255">
              <w:rPr>
                <w:rFonts w:ascii="Times New Roman" w:hAnsi="Times New Roman"/>
                <w:color w:val="000000"/>
                <w:sz w:val="22"/>
                <w:szCs w:val="22"/>
              </w:rPr>
              <w:t xml:space="preserve"> р., що є датою визначення орендної плати за базовий місяць оренди</w:t>
            </w:r>
          </w:p>
        </w:tc>
      </w:tr>
      <w:tr w:rsidR="00CF1144" w:rsidRPr="00CF7255" w:rsidTr="007D2E0F">
        <w:trPr>
          <w:trHeight w:val="320"/>
        </w:trPr>
        <w:tc>
          <w:tcPr>
            <w:tcW w:w="766" w:type="dxa"/>
            <w:gridSpan w:val="2"/>
            <w:tcBorders>
              <w:top w:val="single" w:sz="4" w:space="0" w:color="000000"/>
              <w:left w:val="single" w:sz="4" w:space="0" w:color="000000"/>
              <w:bottom w:val="single" w:sz="4" w:space="0" w:color="auto"/>
              <w:right w:val="single" w:sz="4" w:space="0" w:color="000000"/>
            </w:tcBorders>
            <w:hideMark/>
          </w:tcPr>
          <w:p w:rsidR="00CF1144" w:rsidRPr="00CF7255" w:rsidRDefault="00CF1144" w:rsidP="00CF7255">
            <w:pPr>
              <w:jc w:val="center"/>
              <w:rPr>
                <w:rFonts w:ascii="Times New Roman" w:hAnsi="Times New Roman"/>
                <w:color w:val="000000"/>
                <w:sz w:val="22"/>
                <w:szCs w:val="22"/>
              </w:rPr>
            </w:pPr>
            <w:r w:rsidRPr="00CF7255">
              <w:rPr>
                <w:rFonts w:ascii="Times New Roman" w:hAnsi="Times New Roman"/>
                <w:color w:val="000000"/>
                <w:sz w:val="22"/>
                <w:szCs w:val="22"/>
              </w:rPr>
              <w:t>9.2</w:t>
            </w:r>
          </w:p>
        </w:tc>
        <w:tc>
          <w:tcPr>
            <w:tcW w:w="4478" w:type="dxa"/>
            <w:gridSpan w:val="12"/>
            <w:tcBorders>
              <w:top w:val="single" w:sz="4" w:space="0" w:color="000000"/>
              <w:left w:val="nil"/>
              <w:bottom w:val="single" w:sz="4" w:space="0" w:color="auto"/>
              <w:right w:val="single" w:sz="4" w:space="0" w:color="000000"/>
            </w:tcBorders>
            <w:hideMark/>
          </w:tcPr>
          <w:p w:rsidR="00CF1144" w:rsidRPr="00CF7255" w:rsidRDefault="00CF1144" w:rsidP="00CF7255">
            <w:pPr>
              <w:rPr>
                <w:rFonts w:ascii="Times New Roman" w:hAnsi="Times New Roman"/>
                <w:color w:val="000000"/>
                <w:sz w:val="22"/>
                <w:szCs w:val="22"/>
              </w:rPr>
            </w:pPr>
            <w:r w:rsidRPr="00CF7255">
              <w:rPr>
                <w:rFonts w:ascii="Times New Roman" w:hAnsi="Times New Roman"/>
                <w:color w:val="000000"/>
                <w:sz w:val="22"/>
                <w:szCs w:val="22"/>
              </w:rPr>
              <w:t>Витрати на утримання орендованого Майна та надання комунальних послуг Орендарю</w:t>
            </w:r>
          </w:p>
        </w:tc>
        <w:tc>
          <w:tcPr>
            <w:tcW w:w="5361" w:type="dxa"/>
            <w:gridSpan w:val="13"/>
            <w:tcBorders>
              <w:top w:val="single" w:sz="4" w:space="0" w:color="000000"/>
              <w:left w:val="nil"/>
              <w:bottom w:val="single" w:sz="4" w:space="0" w:color="000000"/>
              <w:right w:val="single" w:sz="4" w:space="0" w:color="000000"/>
            </w:tcBorders>
            <w:hideMark/>
          </w:tcPr>
          <w:p w:rsidR="00CF1144" w:rsidRPr="00CF7255" w:rsidRDefault="00205140" w:rsidP="007D2E0F">
            <w:pPr>
              <w:rPr>
                <w:rFonts w:ascii="Times New Roman" w:hAnsi="Times New Roman"/>
                <w:color w:val="000000"/>
                <w:sz w:val="22"/>
                <w:szCs w:val="22"/>
              </w:rPr>
            </w:pPr>
            <w:r w:rsidRPr="00D8367F">
              <w:rPr>
                <w:rFonts w:ascii="Times New Roman" w:hAnsi="Times New Roman"/>
                <w:sz w:val="22"/>
                <w:szCs w:val="22"/>
              </w:rPr>
              <w:t xml:space="preserve">компенсуються Орендарем в порядку, передбаченому пунктом 6.5 договору, розрахунок комунальних послуг є додатком до цього </w:t>
            </w:r>
            <w:proofErr w:type="spellStart"/>
            <w:r w:rsidRPr="00D8367F">
              <w:rPr>
                <w:rFonts w:ascii="Times New Roman" w:hAnsi="Times New Roman"/>
                <w:sz w:val="22"/>
                <w:szCs w:val="22"/>
              </w:rPr>
              <w:t>проєкту</w:t>
            </w:r>
            <w:proofErr w:type="spellEnd"/>
            <w:r w:rsidRPr="00D8367F">
              <w:rPr>
                <w:rFonts w:ascii="Times New Roman" w:hAnsi="Times New Roman"/>
                <w:sz w:val="22"/>
                <w:szCs w:val="22"/>
              </w:rPr>
              <w:t xml:space="preserve"> договору</w:t>
            </w:r>
          </w:p>
        </w:tc>
      </w:tr>
      <w:tr w:rsidR="00CF1144" w:rsidRPr="00CF7255" w:rsidTr="007D2E0F">
        <w:trPr>
          <w:trHeight w:val="112"/>
        </w:trPr>
        <w:tc>
          <w:tcPr>
            <w:tcW w:w="766" w:type="dxa"/>
            <w:gridSpan w:val="2"/>
            <w:tcBorders>
              <w:top w:val="single" w:sz="4" w:space="0" w:color="000000"/>
              <w:left w:val="single" w:sz="4" w:space="0" w:color="000000"/>
              <w:bottom w:val="nil"/>
              <w:right w:val="single" w:sz="4" w:space="0" w:color="000000"/>
            </w:tcBorders>
            <w:hideMark/>
          </w:tcPr>
          <w:p w:rsidR="00CF1144" w:rsidRPr="00CF7255" w:rsidRDefault="00CF1144" w:rsidP="00CF7255">
            <w:pPr>
              <w:jc w:val="center"/>
              <w:rPr>
                <w:rFonts w:ascii="Times New Roman" w:hAnsi="Times New Roman"/>
                <w:color w:val="000000"/>
                <w:sz w:val="22"/>
                <w:szCs w:val="22"/>
              </w:rPr>
            </w:pPr>
            <w:r w:rsidRPr="00CF7255">
              <w:rPr>
                <w:rFonts w:ascii="Times New Roman" w:hAnsi="Times New Roman"/>
                <w:color w:val="000000"/>
                <w:sz w:val="22"/>
                <w:szCs w:val="22"/>
              </w:rPr>
              <w:t>10</w:t>
            </w:r>
          </w:p>
        </w:tc>
        <w:tc>
          <w:tcPr>
            <w:tcW w:w="9839" w:type="dxa"/>
            <w:gridSpan w:val="25"/>
            <w:tcBorders>
              <w:top w:val="single" w:sz="4" w:space="0" w:color="000000"/>
              <w:left w:val="nil"/>
              <w:bottom w:val="nil"/>
              <w:right w:val="single" w:sz="4" w:space="0" w:color="000000"/>
            </w:tcBorders>
            <w:hideMark/>
          </w:tcPr>
          <w:p w:rsidR="00CF1144" w:rsidRPr="00CF7255" w:rsidRDefault="00CF1144" w:rsidP="00CF7255">
            <w:pPr>
              <w:jc w:val="center"/>
              <w:rPr>
                <w:rFonts w:ascii="Times New Roman" w:hAnsi="Times New Roman"/>
                <w:color w:val="000000"/>
                <w:sz w:val="22"/>
                <w:szCs w:val="22"/>
              </w:rPr>
            </w:pPr>
            <w:r w:rsidRPr="00CF7255">
              <w:rPr>
                <w:rFonts w:ascii="Times New Roman" w:hAnsi="Times New Roman"/>
                <w:color w:val="000000"/>
                <w:sz w:val="22"/>
                <w:szCs w:val="22"/>
              </w:rPr>
              <w:t>Розмір авансового внеску орендної плати</w:t>
            </w:r>
          </w:p>
        </w:tc>
      </w:tr>
      <w:tr w:rsidR="00CF1144" w:rsidRPr="00CF7255" w:rsidTr="007D2E0F">
        <w:trPr>
          <w:trHeight w:val="320"/>
        </w:trPr>
        <w:tc>
          <w:tcPr>
            <w:tcW w:w="766" w:type="dxa"/>
            <w:gridSpan w:val="2"/>
            <w:tcBorders>
              <w:top w:val="single" w:sz="4" w:space="0" w:color="000000"/>
              <w:left w:val="single" w:sz="4" w:space="0" w:color="000000"/>
              <w:bottom w:val="single" w:sz="4" w:space="0" w:color="000000"/>
              <w:right w:val="single" w:sz="4" w:space="0" w:color="000000"/>
            </w:tcBorders>
            <w:hideMark/>
          </w:tcPr>
          <w:p w:rsidR="00CF1144" w:rsidRPr="00CF7255" w:rsidRDefault="00CF1144" w:rsidP="00962A8C">
            <w:pPr>
              <w:jc w:val="center"/>
              <w:rPr>
                <w:rFonts w:ascii="Times New Roman" w:hAnsi="Times New Roman"/>
                <w:color w:val="000000"/>
                <w:sz w:val="22"/>
                <w:szCs w:val="22"/>
              </w:rPr>
            </w:pPr>
            <w:r w:rsidRPr="00CF7255">
              <w:rPr>
                <w:rFonts w:ascii="Times New Roman" w:hAnsi="Times New Roman"/>
                <w:color w:val="000000"/>
                <w:sz w:val="22"/>
                <w:szCs w:val="22"/>
              </w:rPr>
              <w:t>10.1</w:t>
            </w:r>
            <w:r w:rsidRPr="00CF7255">
              <w:rPr>
                <w:rFonts w:ascii="Times New Roman" w:hAnsi="Times New Roman"/>
                <w:color w:val="000000"/>
                <w:sz w:val="22"/>
                <w:szCs w:val="22"/>
              </w:rPr>
              <w:br/>
            </w:r>
            <w:r w:rsidR="00D8367F">
              <w:rPr>
                <w:rFonts w:ascii="Times New Roman" w:hAnsi="Times New Roman"/>
                <w:color w:val="000000"/>
                <w:sz w:val="22"/>
                <w:szCs w:val="22"/>
              </w:rPr>
              <w:t>(1)</w:t>
            </w:r>
          </w:p>
        </w:tc>
        <w:tc>
          <w:tcPr>
            <w:tcW w:w="6605" w:type="dxa"/>
            <w:gridSpan w:val="20"/>
            <w:tcBorders>
              <w:top w:val="single" w:sz="4" w:space="0" w:color="000000"/>
              <w:left w:val="nil"/>
              <w:bottom w:val="single" w:sz="4" w:space="0" w:color="000000"/>
              <w:right w:val="single" w:sz="4" w:space="0" w:color="000000"/>
            </w:tcBorders>
            <w:hideMark/>
          </w:tcPr>
          <w:p w:rsidR="00CF1144" w:rsidRPr="00CF7255" w:rsidRDefault="00CF1144" w:rsidP="00962A8C">
            <w:pPr>
              <w:rPr>
                <w:rFonts w:ascii="Times New Roman" w:hAnsi="Times New Roman"/>
                <w:color w:val="000000"/>
                <w:sz w:val="22"/>
                <w:szCs w:val="22"/>
              </w:rPr>
            </w:pPr>
            <w:r w:rsidRPr="00CF7255">
              <w:rPr>
                <w:rFonts w:ascii="Times New Roman" w:hAnsi="Times New Roman"/>
                <w:color w:val="000000"/>
                <w:sz w:val="22"/>
                <w:szCs w:val="22"/>
              </w:rPr>
              <w:t>2 (дві) місячні орендні плати, цей договір є договором типу 5.1(В), але переможцем аукціону є особа, що була орендарем Майна станом на дату оголошення аукціону (пункт 150 Порядку)</w:t>
            </w:r>
          </w:p>
        </w:tc>
        <w:tc>
          <w:tcPr>
            <w:tcW w:w="3234" w:type="dxa"/>
            <w:gridSpan w:val="5"/>
            <w:tcBorders>
              <w:top w:val="single" w:sz="4" w:space="0" w:color="000000"/>
              <w:left w:val="nil"/>
              <w:bottom w:val="single" w:sz="4" w:space="0" w:color="000000"/>
              <w:right w:val="single" w:sz="4" w:space="0" w:color="000000"/>
            </w:tcBorders>
          </w:tcPr>
          <w:p w:rsidR="00CF1144" w:rsidRPr="00CF7255" w:rsidRDefault="00CF1144" w:rsidP="00CF7255">
            <w:pPr>
              <w:rPr>
                <w:rFonts w:ascii="Times New Roman" w:hAnsi="Times New Roman"/>
                <w:color w:val="000000"/>
                <w:sz w:val="22"/>
                <w:szCs w:val="22"/>
              </w:rPr>
            </w:pPr>
            <w:r w:rsidRPr="00CF7255">
              <w:rPr>
                <w:rFonts w:ascii="Times New Roman" w:hAnsi="Times New Roman"/>
                <w:color w:val="000000"/>
                <w:sz w:val="22"/>
                <w:szCs w:val="22"/>
              </w:rPr>
              <w:t xml:space="preserve">сума, гривень, без податку на додану вартість </w:t>
            </w:r>
            <w:r w:rsidR="00CF7255">
              <w:rPr>
                <w:rFonts w:ascii="Times New Roman" w:hAnsi="Times New Roman"/>
                <w:color w:val="000000"/>
                <w:sz w:val="22"/>
                <w:szCs w:val="22"/>
              </w:rPr>
              <w:t xml:space="preserve">3626,68 </w:t>
            </w:r>
          </w:p>
          <w:p w:rsidR="00CF1144" w:rsidRPr="00CF7255" w:rsidRDefault="00CF1144" w:rsidP="00962A8C">
            <w:pPr>
              <w:rPr>
                <w:rFonts w:ascii="Times New Roman" w:hAnsi="Times New Roman"/>
                <w:color w:val="000000"/>
                <w:sz w:val="22"/>
                <w:szCs w:val="22"/>
              </w:rPr>
            </w:pPr>
          </w:p>
        </w:tc>
      </w:tr>
      <w:tr w:rsidR="00D8367F" w:rsidTr="007D2E0F">
        <w:trPr>
          <w:trHeight w:val="716"/>
        </w:trPr>
        <w:tc>
          <w:tcPr>
            <w:tcW w:w="766" w:type="dxa"/>
            <w:gridSpan w:val="2"/>
            <w:tcBorders>
              <w:top w:val="single" w:sz="4" w:space="0" w:color="000000"/>
              <w:left w:val="single" w:sz="4" w:space="0" w:color="000000"/>
              <w:bottom w:val="single" w:sz="4" w:space="0" w:color="000000"/>
              <w:right w:val="single" w:sz="4" w:space="0" w:color="000000"/>
            </w:tcBorders>
          </w:tcPr>
          <w:p w:rsidR="00D8367F" w:rsidRDefault="00D8367F" w:rsidP="00936317">
            <w:pPr>
              <w:spacing w:before="120"/>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t>(2)</w:t>
            </w:r>
          </w:p>
          <w:p w:rsidR="00D8367F" w:rsidRDefault="00D8367F" w:rsidP="00936317">
            <w:pPr>
              <w:spacing w:before="120"/>
              <w:jc w:val="center"/>
              <w:rPr>
                <w:rFonts w:ascii="Times New Roman" w:hAnsi="Times New Roman"/>
                <w:color w:val="000000"/>
                <w:sz w:val="22"/>
                <w:szCs w:val="22"/>
              </w:rPr>
            </w:pPr>
          </w:p>
        </w:tc>
        <w:tc>
          <w:tcPr>
            <w:tcW w:w="6605" w:type="dxa"/>
            <w:gridSpan w:val="20"/>
            <w:tcBorders>
              <w:top w:val="single" w:sz="4" w:space="0" w:color="000000"/>
              <w:left w:val="nil"/>
              <w:bottom w:val="single" w:sz="4" w:space="0" w:color="000000"/>
              <w:right w:val="single" w:sz="4" w:space="0" w:color="000000"/>
            </w:tcBorders>
          </w:tcPr>
          <w:p w:rsidR="00D8367F" w:rsidRDefault="00D8367F" w:rsidP="00936317">
            <w:pPr>
              <w:spacing w:before="120"/>
              <w:rPr>
                <w:rFonts w:ascii="Times New Roman" w:hAnsi="Times New Roman"/>
                <w:color w:val="000000"/>
                <w:sz w:val="22"/>
                <w:szCs w:val="22"/>
              </w:rPr>
            </w:pPr>
            <w:r>
              <w:rPr>
                <w:rFonts w:ascii="Times New Roman" w:hAnsi="Times New Roman"/>
                <w:color w:val="000000"/>
                <w:sz w:val="22"/>
                <w:szCs w:val="22"/>
              </w:rPr>
              <w:t xml:space="preserve">6 (шість) місячних орендних плат, визначених за результатами проведення аукціону, якщо цей договір є договором типу 5.1(В) </w:t>
            </w:r>
            <w:r>
              <w:rPr>
                <w:rFonts w:ascii="Times New Roman" w:hAnsi="Times New Roman"/>
                <w:color w:val="000000"/>
                <w:sz w:val="22"/>
                <w:szCs w:val="22"/>
                <w:lang w:val="ru-RU"/>
              </w:rPr>
              <w:t>—</w:t>
            </w:r>
            <w:r>
              <w:rPr>
                <w:rFonts w:ascii="Times New Roman" w:hAnsi="Times New Roman"/>
                <w:color w:val="000000"/>
                <w:sz w:val="22"/>
                <w:szCs w:val="22"/>
              </w:rPr>
              <w:t xml:space="preserve"> Продовження за результатами проведення аукціону </w:t>
            </w:r>
            <w:r>
              <w:rPr>
                <w:rFonts w:ascii="Times New Roman" w:hAnsi="Times New Roman"/>
                <w:color w:val="000000"/>
                <w:sz w:val="22"/>
                <w:szCs w:val="22"/>
                <w:lang w:val="ru-RU"/>
              </w:rPr>
              <w:t>—</w:t>
            </w:r>
            <w:r>
              <w:rPr>
                <w:rFonts w:ascii="Times New Roman" w:hAnsi="Times New Roman"/>
                <w:color w:val="000000"/>
                <w:sz w:val="22"/>
                <w:szCs w:val="22"/>
              </w:rPr>
              <w:t xml:space="preserve"> і при цьому переможцем аукціону є особа інша, ніж орендар Майна станом на дату оголошення аукціону (пункт 150 Порядку)</w:t>
            </w:r>
          </w:p>
        </w:tc>
        <w:tc>
          <w:tcPr>
            <w:tcW w:w="3234" w:type="dxa"/>
            <w:gridSpan w:val="5"/>
            <w:tcBorders>
              <w:top w:val="single" w:sz="4" w:space="0" w:color="000000"/>
              <w:left w:val="nil"/>
              <w:bottom w:val="single" w:sz="4" w:space="0" w:color="000000"/>
              <w:right w:val="single" w:sz="4" w:space="0" w:color="000000"/>
            </w:tcBorders>
          </w:tcPr>
          <w:p w:rsidR="00D8367F" w:rsidRDefault="00D8367F" w:rsidP="00936317">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___________________________</w:t>
            </w:r>
          </w:p>
        </w:tc>
      </w:tr>
      <w:tr w:rsidR="00CF1144" w:rsidRPr="00CF7255" w:rsidTr="007D2E0F">
        <w:trPr>
          <w:trHeight w:val="320"/>
        </w:trPr>
        <w:tc>
          <w:tcPr>
            <w:tcW w:w="766" w:type="dxa"/>
            <w:gridSpan w:val="2"/>
            <w:tcBorders>
              <w:top w:val="single" w:sz="4" w:space="0" w:color="000000"/>
              <w:left w:val="single" w:sz="4" w:space="0" w:color="000000"/>
              <w:bottom w:val="single" w:sz="4" w:space="0" w:color="auto"/>
              <w:right w:val="single" w:sz="4" w:space="0" w:color="000000"/>
            </w:tcBorders>
            <w:hideMark/>
          </w:tcPr>
          <w:p w:rsidR="00CF1144" w:rsidRPr="00CF7255" w:rsidRDefault="00CF1144" w:rsidP="00CF7255">
            <w:pPr>
              <w:jc w:val="center"/>
              <w:rPr>
                <w:rFonts w:ascii="Times New Roman" w:hAnsi="Times New Roman"/>
                <w:color w:val="000000"/>
                <w:sz w:val="22"/>
                <w:szCs w:val="22"/>
              </w:rPr>
            </w:pPr>
            <w:r w:rsidRPr="00CF7255">
              <w:rPr>
                <w:rFonts w:ascii="Times New Roman" w:hAnsi="Times New Roman"/>
                <w:color w:val="000000"/>
                <w:sz w:val="22"/>
                <w:szCs w:val="22"/>
              </w:rPr>
              <w:t>11</w:t>
            </w:r>
          </w:p>
        </w:tc>
        <w:tc>
          <w:tcPr>
            <w:tcW w:w="3199" w:type="dxa"/>
            <w:gridSpan w:val="5"/>
            <w:tcBorders>
              <w:top w:val="single" w:sz="4" w:space="0" w:color="000000"/>
              <w:left w:val="nil"/>
              <w:bottom w:val="nil"/>
              <w:right w:val="single" w:sz="4" w:space="0" w:color="000000"/>
            </w:tcBorders>
            <w:hideMark/>
          </w:tcPr>
          <w:p w:rsidR="00CF1144" w:rsidRPr="00CF7255" w:rsidRDefault="00CF1144" w:rsidP="00CF7255">
            <w:pPr>
              <w:rPr>
                <w:rFonts w:ascii="Times New Roman" w:hAnsi="Times New Roman"/>
                <w:color w:val="000000"/>
                <w:sz w:val="22"/>
                <w:szCs w:val="22"/>
              </w:rPr>
            </w:pPr>
            <w:r w:rsidRPr="00CF7255">
              <w:rPr>
                <w:rFonts w:ascii="Times New Roman" w:hAnsi="Times New Roman"/>
                <w:color w:val="000000"/>
                <w:sz w:val="22"/>
                <w:szCs w:val="22"/>
              </w:rPr>
              <w:t>Сума забезпечувального депозиту</w:t>
            </w:r>
          </w:p>
        </w:tc>
        <w:tc>
          <w:tcPr>
            <w:tcW w:w="6640" w:type="dxa"/>
            <w:gridSpan w:val="20"/>
            <w:tcBorders>
              <w:top w:val="single" w:sz="4" w:space="0" w:color="000000"/>
              <w:left w:val="nil"/>
              <w:bottom w:val="single" w:sz="4" w:space="0" w:color="000000"/>
              <w:right w:val="single" w:sz="4" w:space="0" w:color="000000"/>
            </w:tcBorders>
            <w:hideMark/>
          </w:tcPr>
          <w:p w:rsidR="00CF1144" w:rsidRPr="00CF7255" w:rsidRDefault="00CF1144" w:rsidP="00CF7255">
            <w:pPr>
              <w:rPr>
                <w:rFonts w:ascii="Times New Roman" w:hAnsi="Times New Roman"/>
                <w:color w:val="000000"/>
                <w:sz w:val="22"/>
                <w:szCs w:val="22"/>
              </w:rPr>
            </w:pPr>
            <w:r w:rsidRPr="00CF7255">
              <w:rPr>
                <w:rFonts w:ascii="Times New Roman" w:hAnsi="Times New Roman"/>
                <w:color w:val="000000"/>
                <w:sz w:val="22"/>
                <w:szCs w:val="22"/>
              </w:rPr>
              <w:t>2 (дві) місячні оренд</w:t>
            </w:r>
            <w:r w:rsidR="00961EC7">
              <w:rPr>
                <w:rFonts w:ascii="Times New Roman" w:hAnsi="Times New Roman"/>
                <w:color w:val="000000"/>
                <w:sz w:val="22"/>
                <w:szCs w:val="22"/>
              </w:rPr>
              <w:t>н</w:t>
            </w:r>
            <w:r w:rsidRPr="00CF7255">
              <w:rPr>
                <w:rFonts w:ascii="Times New Roman" w:hAnsi="Times New Roman"/>
                <w:color w:val="000000"/>
                <w:sz w:val="22"/>
                <w:szCs w:val="22"/>
              </w:rPr>
              <w:t>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CF1144" w:rsidRPr="00CF7255" w:rsidRDefault="00CF1144" w:rsidP="007D2E0F">
            <w:pPr>
              <w:rPr>
                <w:rFonts w:ascii="Times New Roman" w:hAnsi="Times New Roman"/>
                <w:color w:val="000000"/>
                <w:sz w:val="22"/>
                <w:szCs w:val="22"/>
              </w:rPr>
            </w:pPr>
            <w:r w:rsidRPr="00CF7255">
              <w:rPr>
                <w:rFonts w:ascii="Times New Roman" w:hAnsi="Times New Roman"/>
                <w:color w:val="000000"/>
                <w:sz w:val="22"/>
                <w:szCs w:val="22"/>
              </w:rPr>
              <w:t xml:space="preserve">сума, гривень, без податку на додану вартість </w:t>
            </w:r>
            <w:r w:rsidR="007D2E0F">
              <w:rPr>
                <w:rFonts w:ascii="Times New Roman" w:hAnsi="Times New Roman"/>
                <w:color w:val="000000"/>
                <w:sz w:val="22"/>
                <w:szCs w:val="22"/>
              </w:rPr>
              <w:t>6000,00</w:t>
            </w:r>
          </w:p>
        </w:tc>
      </w:tr>
      <w:tr w:rsidR="00CF1144" w:rsidRPr="00CF7255" w:rsidTr="007D2E0F">
        <w:trPr>
          <w:trHeight w:val="212"/>
        </w:trPr>
        <w:tc>
          <w:tcPr>
            <w:tcW w:w="766" w:type="dxa"/>
            <w:gridSpan w:val="2"/>
            <w:tcBorders>
              <w:top w:val="single" w:sz="4" w:space="0" w:color="auto"/>
              <w:left w:val="single" w:sz="4" w:space="0" w:color="000000"/>
              <w:bottom w:val="single" w:sz="4" w:space="0" w:color="000000"/>
              <w:right w:val="single" w:sz="4" w:space="0" w:color="000000"/>
            </w:tcBorders>
            <w:hideMark/>
          </w:tcPr>
          <w:p w:rsidR="00CF1144" w:rsidRPr="00CF7255" w:rsidRDefault="00CF1144" w:rsidP="00CF7255">
            <w:pPr>
              <w:jc w:val="center"/>
              <w:rPr>
                <w:rFonts w:ascii="Times New Roman" w:hAnsi="Times New Roman"/>
                <w:color w:val="000000"/>
                <w:sz w:val="22"/>
                <w:szCs w:val="22"/>
                <w:lang w:val="en-US"/>
              </w:rPr>
            </w:pPr>
            <w:r w:rsidRPr="00CF7255">
              <w:rPr>
                <w:rFonts w:ascii="Times New Roman" w:hAnsi="Times New Roman"/>
                <w:color w:val="000000"/>
                <w:sz w:val="22"/>
                <w:szCs w:val="22"/>
              </w:rPr>
              <w:t>12</w:t>
            </w:r>
          </w:p>
        </w:tc>
        <w:tc>
          <w:tcPr>
            <w:tcW w:w="9839" w:type="dxa"/>
            <w:gridSpan w:val="25"/>
            <w:tcBorders>
              <w:top w:val="single" w:sz="4" w:space="0" w:color="000000"/>
              <w:left w:val="nil"/>
              <w:bottom w:val="single" w:sz="4" w:space="0" w:color="000000"/>
              <w:right w:val="single" w:sz="4" w:space="0" w:color="000000"/>
            </w:tcBorders>
            <w:hideMark/>
          </w:tcPr>
          <w:p w:rsidR="00CF1144" w:rsidRPr="00CF7255" w:rsidRDefault="00CF1144" w:rsidP="00CF7255">
            <w:pPr>
              <w:jc w:val="center"/>
              <w:rPr>
                <w:rFonts w:ascii="Times New Roman" w:hAnsi="Times New Roman"/>
                <w:color w:val="000000"/>
                <w:sz w:val="22"/>
                <w:szCs w:val="22"/>
              </w:rPr>
            </w:pPr>
            <w:r w:rsidRPr="00CF7255">
              <w:rPr>
                <w:rFonts w:ascii="Times New Roman" w:hAnsi="Times New Roman"/>
                <w:color w:val="000000"/>
                <w:sz w:val="22"/>
                <w:szCs w:val="22"/>
              </w:rPr>
              <w:t>Строк договору</w:t>
            </w:r>
          </w:p>
        </w:tc>
      </w:tr>
      <w:tr w:rsidR="00CF1144" w:rsidRPr="00CF7255" w:rsidTr="007D2E0F">
        <w:trPr>
          <w:trHeight w:val="107"/>
        </w:trPr>
        <w:tc>
          <w:tcPr>
            <w:tcW w:w="766" w:type="dxa"/>
            <w:gridSpan w:val="2"/>
            <w:tcBorders>
              <w:top w:val="single" w:sz="4" w:space="0" w:color="000000"/>
              <w:left w:val="single" w:sz="4" w:space="0" w:color="000000"/>
              <w:bottom w:val="single" w:sz="4" w:space="0" w:color="000000"/>
              <w:right w:val="single" w:sz="4" w:space="0" w:color="000000"/>
            </w:tcBorders>
            <w:hideMark/>
          </w:tcPr>
          <w:p w:rsidR="00CF1144" w:rsidRPr="00CF7255" w:rsidRDefault="00CF1144" w:rsidP="00CF7255">
            <w:pPr>
              <w:jc w:val="center"/>
              <w:rPr>
                <w:rFonts w:ascii="Times New Roman" w:hAnsi="Times New Roman"/>
                <w:color w:val="000000"/>
                <w:sz w:val="22"/>
                <w:szCs w:val="22"/>
              </w:rPr>
            </w:pPr>
            <w:r w:rsidRPr="00CF7255">
              <w:rPr>
                <w:rFonts w:ascii="Times New Roman" w:hAnsi="Times New Roman"/>
                <w:color w:val="000000"/>
                <w:sz w:val="22"/>
                <w:szCs w:val="22"/>
              </w:rPr>
              <w:t>12.1</w:t>
            </w:r>
          </w:p>
        </w:tc>
        <w:tc>
          <w:tcPr>
            <w:tcW w:w="9839" w:type="dxa"/>
            <w:gridSpan w:val="25"/>
            <w:tcBorders>
              <w:top w:val="single" w:sz="4" w:space="0" w:color="000000"/>
              <w:left w:val="nil"/>
              <w:bottom w:val="single" w:sz="4" w:space="0" w:color="000000"/>
              <w:right w:val="single" w:sz="4" w:space="0" w:color="000000"/>
            </w:tcBorders>
          </w:tcPr>
          <w:p w:rsidR="00CF1144" w:rsidRPr="00246488" w:rsidRDefault="00CF7255" w:rsidP="00CF7255">
            <w:pPr>
              <w:jc w:val="center"/>
              <w:rPr>
                <w:rFonts w:ascii="Times New Roman" w:hAnsi="Times New Roman"/>
                <w:color w:val="000000"/>
                <w:sz w:val="22"/>
                <w:szCs w:val="22"/>
              </w:rPr>
            </w:pPr>
            <w:r>
              <w:rPr>
                <w:rFonts w:ascii="Times New Roman" w:hAnsi="Times New Roman"/>
                <w:color w:val="000000"/>
                <w:sz w:val="22"/>
                <w:szCs w:val="22"/>
              </w:rPr>
              <w:t>2</w:t>
            </w:r>
            <w:r w:rsidR="00CF1144" w:rsidRPr="00CF7255">
              <w:rPr>
                <w:rFonts w:ascii="Times New Roman" w:hAnsi="Times New Roman"/>
                <w:color w:val="000000"/>
                <w:sz w:val="22"/>
                <w:szCs w:val="22"/>
              </w:rPr>
              <w:t xml:space="preserve"> рок</w:t>
            </w:r>
            <w:r>
              <w:rPr>
                <w:rFonts w:ascii="Times New Roman" w:hAnsi="Times New Roman"/>
                <w:color w:val="000000"/>
                <w:sz w:val="22"/>
                <w:szCs w:val="22"/>
              </w:rPr>
              <w:t>и</w:t>
            </w:r>
            <w:r w:rsidR="00CF1144" w:rsidRPr="00CF7255">
              <w:rPr>
                <w:rFonts w:ascii="Times New Roman" w:hAnsi="Times New Roman"/>
                <w:color w:val="000000"/>
                <w:sz w:val="22"/>
                <w:szCs w:val="22"/>
              </w:rPr>
              <w:t xml:space="preserve"> </w:t>
            </w:r>
            <w:r>
              <w:rPr>
                <w:rFonts w:ascii="Times New Roman" w:hAnsi="Times New Roman"/>
                <w:color w:val="000000"/>
                <w:sz w:val="22"/>
                <w:szCs w:val="22"/>
              </w:rPr>
              <w:t>364</w:t>
            </w:r>
            <w:r w:rsidR="00CF1144" w:rsidRPr="00CF7255">
              <w:rPr>
                <w:rFonts w:ascii="Times New Roman" w:hAnsi="Times New Roman"/>
                <w:color w:val="000000"/>
                <w:sz w:val="22"/>
                <w:szCs w:val="22"/>
              </w:rPr>
              <w:t xml:space="preserve"> дні з дати набрання чинності цим договором</w:t>
            </w:r>
            <w:r w:rsidR="00246488" w:rsidRPr="00246488">
              <w:rPr>
                <w:rFonts w:ascii="Times New Roman" w:hAnsi="Times New Roman"/>
                <w:color w:val="000000"/>
                <w:sz w:val="22"/>
                <w:szCs w:val="22"/>
                <w:lang w:val="ru-RU"/>
              </w:rPr>
              <w:t xml:space="preserve"> (</w:t>
            </w:r>
            <w:r w:rsidR="00246488">
              <w:rPr>
                <w:rFonts w:ascii="Times New Roman" w:hAnsi="Times New Roman"/>
                <w:color w:val="000000"/>
                <w:sz w:val="22"/>
                <w:szCs w:val="22"/>
              </w:rPr>
              <w:t xml:space="preserve">з __.__.2021 по </w:t>
            </w:r>
            <w:r w:rsidR="00246488">
              <w:rPr>
                <w:rFonts w:ascii="Times New Roman" w:hAnsi="Times New Roman"/>
                <w:color w:val="000000"/>
                <w:sz w:val="22"/>
                <w:szCs w:val="22"/>
              </w:rPr>
              <w:t>__._</w:t>
            </w:r>
            <w:r w:rsidR="00246488">
              <w:rPr>
                <w:rFonts w:ascii="Times New Roman" w:hAnsi="Times New Roman"/>
                <w:color w:val="000000"/>
                <w:sz w:val="22"/>
                <w:szCs w:val="22"/>
              </w:rPr>
              <w:t>_.2024)</w:t>
            </w:r>
          </w:p>
        </w:tc>
      </w:tr>
      <w:tr w:rsidR="00962A8C" w:rsidRPr="00CF7255" w:rsidTr="007D2E0F">
        <w:trPr>
          <w:trHeight w:val="320"/>
        </w:trPr>
        <w:tc>
          <w:tcPr>
            <w:tcW w:w="766" w:type="dxa"/>
            <w:gridSpan w:val="2"/>
            <w:tcBorders>
              <w:top w:val="single" w:sz="4" w:space="0" w:color="auto"/>
              <w:left w:val="single" w:sz="4" w:space="0" w:color="000000"/>
              <w:bottom w:val="single" w:sz="4" w:space="0" w:color="000000"/>
              <w:right w:val="single" w:sz="4" w:space="0" w:color="000000"/>
            </w:tcBorders>
            <w:hideMark/>
          </w:tcPr>
          <w:p w:rsidR="00962A8C" w:rsidRPr="00CF7255" w:rsidRDefault="00962A8C" w:rsidP="00CF7255">
            <w:pPr>
              <w:jc w:val="center"/>
              <w:rPr>
                <w:rFonts w:ascii="Times New Roman" w:hAnsi="Times New Roman"/>
                <w:color w:val="000000"/>
                <w:sz w:val="22"/>
                <w:szCs w:val="22"/>
              </w:rPr>
            </w:pPr>
            <w:r w:rsidRPr="00CF7255">
              <w:rPr>
                <w:rFonts w:ascii="Times New Roman" w:hAnsi="Times New Roman"/>
                <w:color w:val="000000"/>
                <w:sz w:val="22"/>
                <w:szCs w:val="22"/>
              </w:rPr>
              <w:t>13</w:t>
            </w:r>
          </w:p>
        </w:tc>
        <w:tc>
          <w:tcPr>
            <w:tcW w:w="3062" w:type="dxa"/>
            <w:gridSpan w:val="4"/>
            <w:tcBorders>
              <w:top w:val="single" w:sz="4" w:space="0" w:color="auto"/>
              <w:left w:val="nil"/>
              <w:bottom w:val="single" w:sz="4" w:space="0" w:color="000000"/>
              <w:right w:val="single" w:sz="4" w:space="0" w:color="000000"/>
            </w:tcBorders>
            <w:hideMark/>
          </w:tcPr>
          <w:p w:rsidR="00962A8C" w:rsidRDefault="00962A8C" w:rsidP="00AC432A">
            <w:pPr>
              <w:rPr>
                <w:rFonts w:ascii="Times New Roman" w:hAnsi="Times New Roman"/>
                <w:color w:val="000000"/>
                <w:sz w:val="22"/>
                <w:szCs w:val="22"/>
              </w:rPr>
            </w:pPr>
            <w:r>
              <w:rPr>
                <w:rFonts w:ascii="Times New Roman" w:hAnsi="Times New Roman"/>
                <w:color w:val="000000"/>
                <w:sz w:val="22"/>
                <w:szCs w:val="22"/>
              </w:rPr>
              <w:t>Письмова згода на передачу майна в суборенду відповідно до п. 169 Порядку</w:t>
            </w:r>
          </w:p>
        </w:tc>
        <w:tc>
          <w:tcPr>
            <w:tcW w:w="6777" w:type="dxa"/>
            <w:gridSpan w:val="21"/>
            <w:tcBorders>
              <w:top w:val="single" w:sz="4" w:space="0" w:color="auto"/>
              <w:left w:val="nil"/>
              <w:bottom w:val="single" w:sz="4" w:space="0" w:color="000000"/>
              <w:right w:val="single" w:sz="4" w:space="0" w:color="000000"/>
            </w:tcBorders>
            <w:hideMark/>
          </w:tcPr>
          <w:p w:rsidR="00E25C78" w:rsidRPr="001B5EC7" w:rsidRDefault="00E25C78" w:rsidP="00E25C78">
            <w:pPr>
              <w:jc w:val="both"/>
              <w:rPr>
                <w:rFonts w:ascii="Times New Roman" w:hAnsi="Times New Roman"/>
                <w:color w:val="000000"/>
                <w:sz w:val="22"/>
                <w:szCs w:val="22"/>
              </w:rPr>
            </w:pPr>
            <w:r w:rsidRPr="001B5EC7">
              <w:rPr>
                <w:rFonts w:ascii="Times New Roman" w:hAnsi="Times New Roman"/>
                <w:sz w:val="22"/>
                <w:szCs w:val="22"/>
              </w:rPr>
              <w:t>Орендар має право здавати Майно в суборенду за письмовою згодою Орендодавця</w:t>
            </w:r>
            <w:r>
              <w:rPr>
                <w:rFonts w:ascii="Times New Roman" w:hAnsi="Times New Roman"/>
                <w:sz w:val="22"/>
                <w:szCs w:val="22"/>
              </w:rPr>
              <w:t>.</w:t>
            </w:r>
          </w:p>
          <w:p w:rsidR="00AD55CA" w:rsidRDefault="00962A8C" w:rsidP="00AD55CA">
            <w:pPr>
              <w:rPr>
                <w:rFonts w:ascii="Times New Roman" w:hAnsi="Times New Roman"/>
                <w:color w:val="000000"/>
                <w:sz w:val="22"/>
                <w:szCs w:val="22"/>
              </w:rPr>
            </w:pPr>
            <w:r>
              <w:rPr>
                <w:rFonts w:ascii="Times New Roman" w:hAnsi="Times New Roman"/>
                <w:color w:val="000000"/>
                <w:sz w:val="22"/>
                <w:szCs w:val="22"/>
              </w:rPr>
              <w:t>Майно передається в оренду з правом передачі в су</w:t>
            </w:r>
            <w:r w:rsidR="00AD55CA">
              <w:rPr>
                <w:rFonts w:ascii="Times New Roman" w:hAnsi="Times New Roman"/>
                <w:color w:val="000000"/>
                <w:sz w:val="22"/>
                <w:szCs w:val="22"/>
              </w:rPr>
              <w:t>боренду, за умови зобов’язання С</w:t>
            </w:r>
            <w:r>
              <w:rPr>
                <w:rFonts w:ascii="Times New Roman" w:hAnsi="Times New Roman"/>
                <w:color w:val="000000"/>
                <w:sz w:val="22"/>
                <w:szCs w:val="22"/>
              </w:rPr>
              <w:t xml:space="preserve">уборендаря та </w:t>
            </w:r>
            <w:r w:rsidR="00AD55CA">
              <w:rPr>
                <w:rFonts w:ascii="Times New Roman" w:hAnsi="Times New Roman"/>
                <w:color w:val="000000"/>
                <w:sz w:val="22"/>
                <w:szCs w:val="22"/>
              </w:rPr>
              <w:t>О</w:t>
            </w:r>
            <w:r>
              <w:rPr>
                <w:rFonts w:ascii="Times New Roman" w:hAnsi="Times New Roman"/>
                <w:color w:val="000000"/>
                <w:sz w:val="22"/>
                <w:szCs w:val="22"/>
              </w:rPr>
              <w:t>рендаря щодо відображення в договорі суборенди цільового використання, за яким об’єкт буде використовуватися, а при зміні</w:t>
            </w:r>
            <w:r w:rsidR="00AD55CA">
              <w:rPr>
                <w:rFonts w:ascii="Times New Roman" w:hAnsi="Times New Roman"/>
                <w:color w:val="000000"/>
                <w:sz w:val="22"/>
                <w:szCs w:val="22"/>
              </w:rPr>
              <w:t xml:space="preserve"> на будь-яке інше використання С</w:t>
            </w:r>
            <w:r>
              <w:rPr>
                <w:rFonts w:ascii="Times New Roman" w:hAnsi="Times New Roman"/>
                <w:color w:val="000000"/>
                <w:sz w:val="22"/>
                <w:szCs w:val="22"/>
              </w:rPr>
              <w:t xml:space="preserve">уборендар повинен повідомляти про таку зміну орендаря, а орендар у свою чергу </w:t>
            </w:r>
            <w:r w:rsidR="00AD55CA">
              <w:rPr>
                <w:rFonts w:ascii="Times New Roman" w:hAnsi="Times New Roman"/>
                <w:color w:val="000000"/>
                <w:sz w:val="22"/>
                <w:szCs w:val="22"/>
              </w:rPr>
              <w:t>О</w:t>
            </w:r>
            <w:r>
              <w:rPr>
                <w:rFonts w:ascii="Times New Roman" w:hAnsi="Times New Roman"/>
                <w:color w:val="000000"/>
                <w:sz w:val="22"/>
                <w:szCs w:val="22"/>
              </w:rPr>
              <w:t xml:space="preserve">рендодавця та </w:t>
            </w:r>
            <w:proofErr w:type="spellStart"/>
            <w:r w:rsidR="00AD55CA">
              <w:rPr>
                <w:rFonts w:ascii="Times New Roman" w:hAnsi="Times New Roman"/>
                <w:color w:val="000000"/>
                <w:sz w:val="22"/>
                <w:szCs w:val="22"/>
              </w:rPr>
              <w:t>Б</w:t>
            </w:r>
            <w:r>
              <w:rPr>
                <w:rFonts w:ascii="Times New Roman" w:hAnsi="Times New Roman"/>
                <w:color w:val="000000"/>
                <w:sz w:val="22"/>
                <w:szCs w:val="22"/>
              </w:rPr>
              <w:t>алансоутримувача</w:t>
            </w:r>
            <w:proofErr w:type="spellEnd"/>
            <w:r w:rsidR="00AD55CA">
              <w:rPr>
                <w:rFonts w:ascii="Times New Roman" w:hAnsi="Times New Roman"/>
                <w:color w:val="000000"/>
                <w:sz w:val="22"/>
                <w:szCs w:val="22"/>
              </w:rPr>
              <w:t xml:space="preserve">. </w:t>
            </w:r>
          </w:p>
          <w:p w:rsidR="00962A8C" w:rsidRDefault="00AD55CA" w:rsidP="00AD55CA">
            <w:pPr>
              <w:rPr>
                <w:rFonts w:ascii="Times New Roman" w:hAnsi="Times New Roman"/>
                <w:color w:val="000000"/>
                <w:sz w:val="22"/>
                <w:szCs w:val="22"/>
              </w:rPr>
            </w:pPr>
            <w:r w:rsidRPr="0056199D">
              <w:rPr>
                <w:rFonts w:ascii="Times New Roman" w:hAnsi="Times New Roman"/>
                <w:sz w:val="22"/>
                <w:szCs w:val="22"/>
              </w:rPr>
              <w:lastRenderedPageBreak/>
              <w:t>Орендар може укладати договір суборенди лише з особами, які відповідають вимогам статті 4 Закону.</w:t>
            </w:r>
          </w:p>
        </w:tc>
      </w:tr>
      <w:tr w:rsidR="00CF1144" w:rsidRPr="00CF7255" w:rsidTr="007D2E0F">
        <w:trPr>
          <w:trHeight w:val="320"/>
        </w:trPr>
        <w:tc>
          <w:tcPr>
            <w:tcW w:w="766" w:type="dxa"/>
            <w:gridSpan w:val="2"/>
            <w:tcBorders>
              <w:top w:val="single" w:sz="4" w:space="0" w:color="000000"/>
              <w:left w:val="single" w:sz="4" w:space="0" w:color="000000"/>
              <w:bottom w:val="single" w:sz="4" w:space="0" w:color="000000"/>
              <w:right w:val="single" w:sz="4" w:space="0" w:color="000000"/>
            </w:tcBorders>
            <w:hideMark/>
          </w:tcPr>
          <w:p w:rsidR="00CF1144" w:rsidRPr="00CF7255" w:rsidRDefault="00CF1144" w:rsidP="00CF7255">
            <w:pPr>
              <w:jc w:val="center"/>
              <w:rPr>
                <w:rFonts w:ascii="Times New Roman" w:hAnsi="Times New Roman"/>
                <w:color w:val="000000"/>
                <w:sz w:val="22"/>
                <w:szCs w:val="22"/>
              </w:rPr>
            </w:pPr>
            <w:r w:rsidRPr="00CF7255">
              <w:rPr>
                <w:rFonts w:ascii="Times New Roman" w:hAnsi="Times New Roman"/>
                <w:color w:val="000000"/>
                <w:sz w:val="22"/>
                <w:szCs w:val="22"/>
              </w:rPr>
              <w:lastRenderedPageBreak/>
              <w:t>14</w:t>
            </w:r>
          </w:p>
        </w:tc>
        <w:tc>
          <w:tcPr>
            <w:tcW w:w="3629" w:type="dxa"/>
            <w:gridSpan w:val="9"/>
            <w:tcBorders>
              <w:top w:val="single" w:sz="4" w:space="0" w:color="000000"/>
              <w:left w:val="nil"/>
              <w:bottom w:val="single" w:sz="4" w:space="0" w:color="000000"/>
              <w:right w:val="single" w:sz="4" w:space="0" w:color="000000"/>
            </w:tcBorders>
            <w:hideMark/>
          </w:tcPr>
          <w:p w:rsidR="00CF1144" w:rsidRPr="00CF7255" w:rsidRDefault="00CF1144" w:rsidP="00CF7255">
            <w:pPr>
              <w:rPr>
                <w:rFonts w:ascii="Times New Roman" w:hAnsi="Times New Roman"/>
                <w:color w:val="000000"/>
                <w:sz w:val="22"/>
                <w:szCs w:val="22"/>
              </w:rPr>
            </w:pPr>
            <w:r w:rsidRPr="00CF7255">
              <w:rPr>
                <w:rFonts w:ascii="Times New Roman" w:hAnsi="Times New Roman"/>
                <w:color w:val="000000"/>
                <w:sz w:val="22"/>
                <w:szCs w:val="22"/>
              </w:rPr>
              <w:t>Додаткові умови оренди</w:t>
            </w:r>
          </w:p>
        </w:tc>
        <w:tc>
          <w:tcPr>
            <w:tcW w:w="6210" w:type="dxa"/>
            <w:gridSpan w:val="16"/>
            <w:tcBorders>
              <w:top w:val="single" w:sz="4" w:space="0" w:color="000000"/>
              <w:left w:val="nil"/>
              <w:bottom w:val="single" w:sz="4" w:space="0" w:color="000000"/>
              <w:right w:val="single" w:sz="4" w:space="0" w:color="000000"/>
            </w:tcBorders>
            <w:hideMark/>
          </w:tcPr>
          <w:p w:rsidR="00CF1144" w:rsidRPr="00CF7255" w:rsidRDefault="007D2E0F" w:rsidP="00CF7255">
            <w:pPr>
              <w:rPr>
                <w:rFonts w:ascii="Times New Roman" w:hAnsi="Times New Roman"/>
                <w:color w:val="000000"/>
                <w:sz w:val="22"/>
                <w:szCs w:val="22"/>
              </w:rPr>
            </w:pPr>
            <w:r>
              <w:rPr>
                <w:rFonts w:ascii="Times New Roman" w:hAnsi="Times New Roman"/>
                <w:color w:val="000000"/>
                <w:sz w:val="22"/>
                <w:szCs w:val="22"/>
              </w:rPr>
              <w:t>не затверджено</w:t>
            </w:r>
          </w:p>
        </w:tc>
      </w:tr>
      <w:tr w:rsidR="00CF7255" w:rsidRPr="00CF7255" w:rsidTr="007D2E0F">
        <w:trPr>
          <w:trHeight w:val="320"/>
        </w:trPr>
        <w:tc>
          <w:tcPr>
            <w:tcW w:w="766" w:type="dxa"/>
            <w:gridSpan w:val="2"/>
            <w:vMerge w:val="restart"/>
            <w:tcBorders>
              <w:top w:val="single" w:sz="4" w:space="0" w:color="000000"/>
              <w:left w:val="single" w:sz="4" w:space="0" w:color="000000"/>
              <w:bottom w:val="single" w:sz="4" w:space="0" w:color="000000"/>
              <w:right w:val="single" w:sz="4" w:space="0" w:color="000000"/>
            </w:tcBorders>
            <w:hideMark/>
          </w:tcPr>
          <w:p w:rsidR="00CF7255" w:rsidRPr="00CF7255" w:rsidRDefault="00CF7255" w:rsidP="00CF7255">
            <w:pPr>
              <w:jc w:val="center"/>
              <w:rPr>
                <w:rFonts w:ascii="Times New Roman" w:hAnsi="Times New Roman"/>
                <w:color w:val="000000"/>
                <w:sz w:val="22"/>
                <w:szCs w:val="22"/>
              </w:rPr>
            </w:pPr>
            <w:r w:rsidRPr="00CF7255">
              <w:rPr>
                <w:rFonts w:ascii="Times New Roman" w:hAnsi="Times New Roman"/>
                <w:color w:val="000000"/>
                <w:sz w:val="22"/>
                <w:szCs w:val="22"/>
              </w:rPr>
              <w:t>15</w:t>
            </w:r>
          </w:p>
        </w:tc>
        <w:tc>
          <w:tcPr>
            <w:tcW w:w="3629" w:type="dxa"/>
            <w:gridSpan w:val="9"/>
            <w:vMerge w:val="restart"/>
            <w:tcBorders>
              <w:top w:val="single" w:sz="4" w:space="0" w:color="000000"/>
              <w:left w:val="nil"/>
              <w:bottom w:val="single" w:sz="4" w:space="0" w:color="000000"/>
              <w:right w:val="single" w:sz="4" w:space="0" w:color="000000"/>
            </w:tcBorders>
            <w:hideMark/>
          </w:tcPr>
          <w:p w:rsidR="00CF7255" w:rsidRPr="00CF7255" w:rsidRDefault="00CF7255" w:rsidP="00CF7255">
            <w:pPr>
              <w:rPr>
                <w:rFonts w:ascii="Times New Roman" w:hAnsi="Times New Roman"/>
                <w:color w:val="000000"/>
                <w:sz w:val="22"/>
                <w:szCs w:val="22"/>
              </w:rPr>
            </w:pPr>
            <w:r w:rsidRPr="00CF7255">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c>
          <w:tcPr>
            <w:tcW w:w="6210" w:type="dxa"/>
            <w:gridSpan w:val="16"/>
            <w:tcBorders>
              <w:top w:val="single" w:sz="4" w:space="0" w:color="000000"/>
              <w:left w:val="nil"/>
              <w:bottom w:val="single" w:sz="4" w:space="0" w:color="000000"/>
              <w:right w:val="single" w:sz="4" w:space="0" w:color="000000"/>
            </w:tcBorders>
            <w:hideMark/>
          </w:tcPr>
          <w:p w:rsidR="00CF7255" w:rsidRPr="00CF7255" w:rsidRDefault="00CF7255" w:rsidP="00CF7255">
            <w:pPr>
              <w:rPr>
                <w:rFonts w:ascii="Times New Roman" w:hAnsi="Times New Roman"/>
                <w:color w:val="000000"/>
                <w:sz w:val="22"/>
                <w:szCs w:val="22"/>
              </w:rPr>
            </w:pPr>
            <w:proofErr w:type="spellStart"/>
            <w:r w:rsidRPr="00CF7255">
              <w:rPr>
                <w:rFonts w:ascii="Times New Roman" w:hAnsi="Times New Roman"/>
                <w:color w:val="000000"/>
                <w:sz w:val="22"/>
                <w:szCs w:val="22"/>
              </w:rPr>
              <w:t>Балансоутримувача</w:t>
            </w:r>
            <w:proofErr w:type="spellEnd"/>
          </w:p>
        </w:tc>
      </w:tr>
      <w:tr w:rsidR="00CF7255" w:rsidRPr="00CF7255" w:rsidTr="007D2E0F">
        <w:trPr>
          <w:trHeight w:val="320"/>
        </w:trPr>
        <w:tc>
          <w:tcPr>
            <w:tcW w:w="766" w:type="dxa"/>
            <w:gridSpan w:val="2"/>
            <w:vMerge/>
            <w:tcBorders>
              <w:top w:val="single" w:sz="4" w:space="0" w:color="000000"/>
              <w:left w:val="single" w:sz="4" w:space="0" w:color="000000"/>
              <w:bottom w:val="single" w:sz="4" w:space="0" w:color="000000"/>
              <w:right w:val="single" w:sz="4" w:space="0" w:color="000000"/>
            </w:tcBorders>
            <w:vAlign w:val="center"/>
            <w:hideMark/>
          </w:tcPr>
          <w:p w:rsidR="00CF7255" w:rsidRPr="00CF7255" w:rsidRDefault="00CF7255" w:rsidP="00CF7255">
            <w:pPr>
              <w:rPr>
                <w:rFonts w:ascii="Times New Roman" w:hAnsi="Times New Roman"/>
                <w:color w:val="000000"/>
                <w:sz w:val="22"/>
                <w:szCs w:val="22"/>
              </w:rPr>
            </w:pPr>
          </w:p>
        </w:tc>
        <w:tc>
          <w:tcPr>
            <w:tcW w:w="3629" w:type="dxa"/>
            <w:gridSpan w:val="9"/>
            <w:vMerge/>
            <w:tcBorders>
              <w:top w:val="single" w:sz="4" w:space="0" w:color="000000"/>
              <w:left w:val="nil"/>
              <w:bottom w:val="single" w:sz="4" w:space="0" w:color="000000"/>
              <w:right w:val="single" w:sz="4" w:space="0" w:color="000000"/>
            </w:tcBorders>
            <w:vAlign w:val="center"/>
            <w:hideMark/>
          </w:tcPr>
          <w:p w:rsidR="00CF7255" w:rsidRPr="00CF7255" w:rsidRDefault="00CF7255" w:rsidP="00CF7255">
            <w:pPr>
              <w:rPr>
                <w:rFonts w:ascii="Times New Roman" w:hAnsi="Times New Roman"/>
                <w:color w:val="000000"/>
                <w:sz w:val="22"/>
                <w:szCs w:val="22"/>
              </w:rPr>
            </w:pPr>
          </w:p>
        </w:tc>
        <w:tc>
          <w:tcPr>
            <w:tcW w:w="6210" w:type="dxa"/>
            <w:gridSpan w:val="16"/>
            <w:tcBorders>
              <w:top w:val="single" w:sz="4" w:space="0" w:color="000000"/>
              <w:left w:val="nil"/>
              <w:bottom w:val="single" w:sz="4" w:space="0" w:color="000000"/>
              <w:right w:val="single" w:sz="4" w:space="0" w:color="000000"/>
            </w:tcBorders>
          </w:tcPr>
          <w:p w:rsidR="00CF7255" w:rsidRPr="00CF7255" w:rsidRDefault="00CF7255" w:rsidP="00CF7255">
            <w:pPr>
              <w:rPr>
                <w:rFonts w:ascii="Times New Roman" w:hAnsi="Times New Roman"/>
                <w:color w:val="FF0000"/>
                <w:sz w:val="22"/>
                <w:szCs w:val="28"/>
              </w:rPr>
            </w:pPr>
            <w:r w:rsidRPr="00CF7255">
              <w:rPr>
                <w:rFonts w:ascii="Times New Roman" w:hAnsi="Times New Roman"/>
                <w:color w:val="FF0000"/>
                <w:sz w:val="22"/>
                <w:szCs w:val="28"/>
              </w:rPr>
              <w:t xml:space="preserve">Рахунок: </w:t>
            </w:r>
            <w:r w:rsidRPr="00CF7255">
              <w:rPr>
                <w:rFonts w:ascii="Times New Roman" w:hAnsi="Times New Roman"/>
                <w:color w:val="FF0000"/>
                <w:sz w:val="22"/>
                <w:szCs w:val="28"/>
                <w:lang w:val="en-US"/>
              </w:rPr>
              <w:t>UA</w:t>
            </w:r>
            <w:r w:rsidRPr="00CF7255">
              <w:rPr>
                <w:rFonts w:ascii="Times New Roman" w:hAnsi="Times New Roman"/>
                <w:color w:val="FF0000"/>
                <w:sz w:val="22"/>
                <w:szCs w:val="28"/>
              </w:rPr>
              <w:t xml:space="preserve">403204780000000026000261583 </w:t>
            </w:r>
          </w:p>
          <w:p w:rsidR="00CF7255" w:rsidRPr="00CF7255" w:rsidRDefault="00CF7255" w:rsidP="00CF7255">
            <w:pPr>
              <w:rPr>
                <w:rFonts w:ascii="Times New Roman" w:hAnsi="Times New Roman"/>
                <w:color w:val="000000"/>
                <w:sz w:val="22"/>
                <w:szCs w:val="22"/>
              </w:rPr>
            </w:pPr>
            <w:r w:rsidRPr="00CF7255">
              <w:rPr>
                <w:rFonts w:ascii="Times New Roman" w:hAnsi="Times New Roman"/>
                <w:color w:val="FF0000"/>
                <w:sz w:val="22"/>
                <w:szCs w:val="28"/>
              </w:rPr>
              <w:t xml:space="preserve">Банк одержувача:  </w:t>
            </w:r>
            <w:proofErr w:type="spellStart"/>
            <w:r w:rsidRPr="00CF7255">
              <w:rPr>
                <w:rFonts w:ascii="Times New Roman" w:hAnsi="Times New Roman"/>
                <w:color w:val="FF0000"/>
                <w:sz w:val="22"/>
                <w:szCs w:val="28"/>
              </w:rPr>
              <w:t>ПАТАБ«Укргазбанк</w:t>
            </w:r>
            <w:proofErr w:type="spellEnd"/>
            <w:r w:rsidRPr="00CF7255">
              <w:rPr>
                <w:rFonts w:ascii="Times New Roman" w:hAnsi="Times New Roman"/>
                <w:color w:val="FF0000"/>
                <w:sz w:val="22"/>
                <w:szCs w:val="28"/>
              </w:rPr>
              <w:t>» м. Київ</w:t>
            </w:r>
          </w:p>
        </w:tc>
      </w:tr>
      <w:tr w:rsidR="00962A8C" w:rsidRPr="00CF7255" w:rsidTr="007D2E0F">
        <w:trPr>
          <w:trHeight w:val="320"/>
        </w:trPr>
        <w:tc>
          <w:tcPr>
            <w:tcW w:w="766" w:type="dxa"/>
            <w:gridSpan w:val="2"/>
            <w:tcBorders>
              <w:top w:val="single" w:sz="4" w:space="0" w:color="000000"/>
              <w:left w:val="single" w:sz="4" w:space="0" w:color="000000"/>
              <w:bottom w:val="single" w:sz="4" w:space="0" w:color="000000"/>
              <w:right w:val="single" w:sz="4" w:space="0" w:color="000000"/>
            </w:tcBorders>
            <w:hideMark/>
          </w:tcPr>
          <w:p w:rsidR="00962A8C" w:rsidRPr="00CF7255" w:rsidRDefault="00962A8C" w:rsidP="00CF7255">
            <w:pPr>
              <w:jc w:val="center"/>
              <w:rPr>
                <w:rFonts w:ascii="Times New Roman" w:hAnsi="Times New Roman"/>
                <w:color w:val="000000"/>
                <w:sz w:val="22"/>
                <w:szCs w:val="22"/>
              </w:rPr>
            </w:pPr>
            <w:r w:rsidRPr="00CF7255">
              <w:rPr>
                <w:rFonts w:ascii="Times New Roman" w:hAnsi="Times New Roman"/>
                <w:color w:val="000000"/>
                <w:sz w:val="22"/>
                <w:szCs w:val="22"/>
              </w:rPr>
              <w:t>16</w:t>
            </w:r>
          </w:p>
        </w:tc>
        <w:tc>
          <w:tcPr>
            <w:tcW w:w="3629" w:type="dxa"/>
            <w:gridSpan w:val="9"/>
            <w:tcBorders>
              <w:top w:val="single" w:sz="4" w:space="0" w:color="000000"/>
              <w:left w:val="nil"/>
              <w:bottom w:val="single" w:sz="4" w:space="0" w:color="000000"/>
              <w:right w:val="single" w:sz="4" w:space="0" w:color="000000"/>
            </w:tcBorders>
            <w:hideMark/>
          </w:tcPr>
          <w:p w:rsidR="00962A8C" w:rsidRPr="00CF7255" w:rsidRDefault="00962A8C" w:rsidP="00CF7255">
            <w:pPr>
              <w:rPr>
                <w:rFonts w:ascii="Times New Roman" w:hAnsi="Times New Roman"/>
                <w:color w:val="000000"/>
                <w:sz w:val="22"/>
                <w:szCs w:val="22"/>
              </w:rPr>
            </w:pPr>
            <w:r w:rsidRPr="00CF7255">
              <w:rPr>
                <w:rFonts w:ascii="Times New Roman" w:hAnsi="Times New Roman"/>
                <w:color w:val="000000"/>
                <w:sz w:val="22"/>
                <w:szCs w:val="22"/>
              </w:rPr>
              <w:t>Співвідношення розподілу орендної плати станом на дату укладення договору</w:t>
            </w:r>
          </w:p>
        </w:tc>
        <w:tc>
          <w:tcPr>
            <w:tcW w:w="2976" w:type="dxa"/>
            <w:gridSpan w:val="11"/>
            <w:tcBorders>
              <w:top w:val="single" w:sz="4" w:space="0" w:color="000000"/>
              <w:left w:val="nil"/>
              <w:bottom w:val="single" w:sz="4" w:space="0" w:color="000000"/>
              <w:right w:val="single" w:sz="4" w:space="0" w:color="auto"/>
            </w:tcBorders>
            <w:hideMark/>
          </w:tcPr>
          <w:p w:rsidR="00962A8C" w:rsidRPr="00CF7255" w:rsidRDefault="00962A8C" w:rsidP="00CF7255">
            <w:pPr>
              <w:rPr>
                <w:rFonts w:ascii="Times New Roman" w:hAnsi="Times New Roman"/>
                <w:color w:val="000000"/>
                <w:sz w:val="22"/>
                <w:szCs w:val="22"/>
              </w:rPr>
            </w:pPr>
            <w:proofErr w:type="spellStart"/>
            <w:r w:rsidRPr="00CF7255">
              <w:rPr>
                <w:rFonts w:ascii="Times New Roman" w:hAnsi="Times New Roman"/>
                <w:color w:val="000000"/>
                <w:sz w:val="22"/>
                <w:szCs w:val="22"/>
              </w:rPr>
              <w:t>Балансоутримувачу</w:t>
            </w:r>
            <w:proofErr w:type="spellEnd"/>
            <w:r w:rsidRPr="00CF7255">
              <w:rPr>
                <w:rFonts w:ascii="Times New Roman" w:hAnsi="Times New Roman"/>
                <w:color w:val="000000"/>
                <w:sz w:val="22"/>
                <w:szCs w:val="22"/>
              </w:rPr>
              <w:t xml:space="preserve"> </w:t>
            </w:r>
            <w:r>
              <w:rPr>
                <w:rFonts w:ascii="Times New Roman" w:hAnsi="Times New Roman"/>
                <w:color w:val="000000"/>
                <w:sz w:val="22"/>
                <w:szCs w:val="22"/>
              </w:rPr>
              <w:t>100</w:t>
            </w:r>
            <w:r w:rsidRPr="00CF7255">
              <w:rPr>
                <w:rFonts w:ascii="Times New Roman" w:hAnsi="Times New Roman"/>
                <w:color w:val="000000"/>
                <w:sz w:val="22"/>
                <w:szCs w:val="22"/>
              </w:rPr>
              <w:t xml:space="preserve"> відсотків  суми орендної плати</w:t>
            </w:r>
          </w:p>
        </w:tc>
        <w:tc>
          <w:tcPr>
            <w:tcW w:w="3234" w:type="dxa"/>
            <w:gridSpan w:val="5"/>
            <w:tcBorders>
              <w:top w:val="single" w:sz="4" w:space="0" w:color="000000"/>
              <w:left w:val="single" w:sz="4" w:space="0" w:color="auto"/>
              <w:bottom w:val="single" w:sz="4" w:space="0" w:color="000000"/>
              <w:right w:val="single" w:sz="4" w:space="0" w:color="000000"/>
            </w:tcBorders>
          </w:tcPr>
          <w:p w:rsidR="00962A8C" w:rsidRDefault="00962A8C" w:rsidP="00AC432A">
            <w:pPr>
              <w:rPr>
                <w:rFonts w:ascii="Times New Roman" w:hAnsi="Times New Roman"/>
                <w:color w:val="000000"/>
                <w:sz w:val="22"/>
                <w:szCs w:val="22"/>
              </w:rPr>
            </w:pPr>
            <w:r>
              <w:rPr>
                <w:rFonts w:ascii="Times New Roman" w:hAnsi="Times New Roman"/>
                <w:color w:val="000000"/>
                <w:sz w:val="22"/>
                <w:szCs w:val="22"/>
              </w:rPr>
              <w:t xml:space="preserve">місцевому бюджету </w:t>
            </w:r>
            <w:r w:rsidRPr="003F2196">
              <w:rPr>
                <w:rFonts w:ascii="Times New Roman" w:hAnsi="Times New Roman"/>
                <w:color w:val="000000"/>
                <w:sz w:val="22"/>
                <w:szCs w:val="22"/>
                <w:lang w:val="ru-RU"/>
              </w:rPr>
              <w:t>0%</w:t>
            </w:r>
            <w:r>
              <w:rPr>
                <w:rFonts w:ascii="Times New Roman" w:hAnsi="Times New Roman"/>
                <w:color w:val="000000"/>
                <w:sz w:val="22"/>
                <w:szCs w:val="22"/>
              </w:rPr>
              <w:t xml:space="preserve"> відсотків суми орендної плати</w:t>
            </w:r>
          </w:p>
        </w:tc>
      </w:tr>
    </w:tbl>
    <w:p w:rsidR="00962A8C" w:rsidRDefault="00962A8C" w:rsidP="00CF1144">
      <w:pPr>
        <w:jc w:val="center"/>
      </w:pPr>
    </w:p>
    <w:p w:rsidR="004373A2" w:rsidRDefault="004373A2" w:rsidP="00CF1144">
      <w:pPr>
        <w:jc w:val="center"/>
      </w:pPr>
    </w:p>
    <w:p w:rsidR="007D2E0F" w:rsidRPr="00066E9C" w:rsidRDefault="007D2E0F" w:rsidP="007D2E0F">
      <w:pPr>
        <w:jc w:val="center"/>
        <w:rPr>
          <w:rFonts w:ascii="Times New Roman" w:hAnsi="Times New Roman"/>
          <w:b/>
          <w:sz w:val="28"/>
          <w:szCs w:val="28"/>
        </w:rPr>
      </w:pPr>
      <w:r w:rsidRPr="00066E9C">
        <w:rPr>
          <w:b/>
        </w:rPr>
        <w:t xml:space="preserve">II. </w:t>
      </w:r>
      <w:r w:rsidRPr="00066E9C">
        <w:rPr>
          <w:rFonts w:ascii="Times New Roman" w:hAnsi="Times New Roman"/>
          <w:b/>
          <w:sz w:val="28"/>
          <w:szCs w:val="28"/>
        </w:rPr>
        <w:t>Незмінювані умови договору</w:t>
      </w:r>
    </w:p>
    <w:p w:rsidR="007D2E0F" w:rsidRPr="00066E9C" w:rsidRDefault="007D2E0F" w:rsidP="007D2E0F">
      <w:pPr>
        <w:pStyle w:val="a5"/>
        <w:ind w:firstLine="0"/>
        <w:jc w:val="center"/>
        <w:rPr>
          <w:rFonts w:ascii="Times New Roman" w:hAnsi="Times New Roman"/>
          <w:b/>
          <w:sz w:val="28"/>
          <w:szCs w:val="28"/>
        </w:rPr>
      </w:pPr>
      <w:r w:rsidRPr="00066E9C">
        <w:rPr>
          <w:rFonts w:ascii="Times New Roman" w:hAnsi="Times New Roman"/>
          <w:b/>
          <w:sz w:val="28"/>
          <w:szCs w:val="28"/>
        </w:rPr>
        <w:t>1. Предмет договору</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1.1. Орендодавець і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7D2E0F" w:rsidRDefault="007D2E0F" w:rsidP="007D2E0F">
      <w:pPr>
        <w:pStyle w:val="a5"/>
        <w:jc w:val="both"/>
        <w:rPr>
          <w:rFonts w:ascii="Times New Roman" w:hAnsi="Times New Roman"/>
          <w:sz w:val="28"/>
          <w:szCs w:val="28"/>
        </w:rPr>
      </w:pPr>
      <w:r>
        <w:rPr>
          <w:rFonts w:ascii="Times New Roman" w:hAnsi="Times New Roman"/>
          <w:sz w:val="28"/>
          <w:szCs w:val="28"/>
        </w:rPr>
        <w:t>1.2. Майно передається в оренду для використання згідно з пунктом 7 Умов.</w:t>
      </w:r>
    </w:p>
    <w:p w:rsidR="007D2E0F" w:rsidRPr="00066E9C" w:rsidRDefault="007D2E0F" w:rsidP="007D2E0F">
      <w:pPr>
        <w:pStyle w:val="a5"/>
        <w:ind w:firstLine="0"/>
        <w:jc w:val="center"/>
        <w:rPr>
          <w:rFonts w:ascii="Times New Roman" w:hAnsi="Times New Roman"/>
          <w:b/>
          <w:sz w:val="28"/>
          <w:szCs w:val="28"/>
        </w:rPr>
      </w:pPr>
      <w:r w:rsidRPr="00066E9C">
        <w:rPr>
          <w:rFonts w:ascii="Times New Roman" w:hAnsi="Times New Roman"/>
          <w:b/>
          <w:sz w:val="28"/>
          <w:szCs w:val="28"/>
        </w:rPr>
        <w:t>2. Умови передачі орендованого Майна Орендарю</w:t>
      </w:r>
    </w:p>
    <w:p w:rsidR="007D2E0F" w:rsidRDefault="007D2E0F" w:rsidP="007D2E0F">
      <w:pPr>
        <w:pStyle w:val="a5"/>
        <w:jc w:val="both"/>
        <w:rPr>
          <w:rFonts w:ascii="Times New Roman" w:hAnsi="Times New Roman"/>
          <w:sz w:val="28"/>
          <w:szCs w:val="28"/>
        </w:rPr>
      </w:pPr>
      <w:r>
        <w:rPr>
          <w:rFonts w:ascii="Times New Roman" w:hAnsi="Times New Roman"/>
          <w:sz w:val="28"/>
          <w:szCs w:val="28"/>
        </w:rPr>
        <w:t>2.1. Орендар вступає у строкове платне користування Майном у день підписання акта приймання-передачі Майна.</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Акт приймання-передачі підписується між Орендарем і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одночасно з підписанням цього договору. </w:t>
      </w:r>
    </w:p>
    <w:p w:rsidR="007D2E0F" w:rsidRDefault="007D2E0F" w:rsidP="007D2E0F">
      <w:pPr>
        <w:pStyle w:val="a5"/>
        <w:jc w:val="both"/>
        <w:rPr>
          <w:rFonts w:ascii="Times New Roman" w:hAnsi="Times New Roman"/>
          <w:sz w:val="28"/>
          <w:szCs w:val="28"/>
        </w:rPr>
      </w:pPr>
      <w:r>
        <w:rPr>
          <w:rFonts w:ascii="Times New Roman" w:hAnsi="Times New Roman"/>
          <w:sz w:val="28"/>
          <w:szCs w:val="28"/>
        </w:rPr>
        <w:t>Або*:</w:t>
      </w:r>
    </w:p>
    <w:p w:rsidR="007D2E0F" w:rsidRDefault="007D2E0F" w:rsidP="007D2E0F">
      <w:pPr>
        <w:pStyle w:val="a5"/>
        <w:jc w:val="both"/>
        <w:rPr>
          <w:rFonts w:ascii="Times New Roman" w:hAnsi="Times New Roman"/>
          <w:sz w:val="28"/>
          <w:szCs w:val="28"/>
        </w:rPr>
      </w:pPr>
      <w:r>
        <w:rPr>
          <w:rFonts w:ascii="Times New Roman" w:hAnsi="Times New Roman"/>
          <w:sz w:val="28"/>
          <w:szCs w:val="28"/>
        </w:rPr>
        <w:t>Акт приймання-передачі підписується протягом 10 робочих днів з дати припинення договору з попереднім орендарем відповідно до Порядку.</w:t>
      </w:r>
    </w:p>
    <w:p w:rsidR="007D2E0F" w:rsidRDefault="007D2E0F" w:rsidP="007D2E0F">
      <w:pPr>
        <w:pStyle w:val="a5"/>
        <w:jc w:val="both"/>
        <w:rPr>
          <w:rFonts w:ascii="Times New Roman" w:hAnsi="Times New Roman"/>
          <w:sz w:val="28"/>
          <w:szCs w:val="28"/>
        </w:rPr>
      </w:pPr>
      <w:r>
        <w:rPr>
          <w:rFonts w:ascii="Times New Roman" w:hAnsi="Times New Roman"/>
          <w:sz w:val="28"/>
          <w:szCs w:val="28"/>
        </w:rPr>
        <w:t>*Альтернативне формулювання другого речення пункту 2.1 цього договору застосовується, якщо договір є договором, який укладається з переможцем аукціону на продовження договору оренди і такий переможець аукціону є особою іншою, ніж орендар майна станом на дату оголошення аукціону.</w:t>
      </w:r>
    </w:p>
    <w:p w:rsidR="007D2E0F" w:rsidRDefault="007D2E0F" w:rsidP="007D2E0F">
      <w:pPr>
        <w:pStyle w:val="a5"/>
        <w:jc w:val="both"/>
        <w:rPr>
          <w:rFonts w:ascii="Times New Roman" w:hAnsi="Times New Roman"/>
          <w:sz w:val="28"/>
          <w:szCs w:val="28"/>
        </w:rPr>
      </w:pPr>
      <w:r>
        <w:rPr>
          <w:rFonts w:ascii="Times New Roman" w:hAnsi="Times New Roman"/>
          <w:sz w:val="28"/>
          <w:szCs w:val="28"/>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7D2E0F" w:rsidRDefault="007D2E0F" w:rsidP="007D2E0F">
      <w:pPr>
        <w:pStyle w:val="a5"/>
        <w:jc w:val="both"/>
        <w:rPr>
          <w:rFonts w:ascii="Times New Roman" w:hAnsi="Times New Roman"/>
          <w:sz w:val="28"/>
          <w:szCs w:val="28"/>
        </w:rPr>
      </w:pPr>
      <w:r>
        <w:rPr>
          <w:rFonts w:ascii="Times New Roman" w:hAnsi="Times New Roman"/>
          <w:sz w:val="28"/>
          <w:szCs w:val="28"/>
        </w:rPr>
        <w:t>2.2. Передача Майна в оренду здійснюється за його страховою вартістю, визначеною у пункті 6.2 Умов.</w:t>
      </w:r>
    </w:p>
    <w:p w:rsidR="007D2E0F" w:rsidRPr="00066E9C" w:rsidRDefault="007D2E0F" w:rsidP="007D2E0F">
      <w:pPr>
        <w:pStyle w:val="a5"/>
        <w:ind w:firstLine="0"/>
        <w:jc w:val="center"/>
        <w:rPr>
          <w:rFonts w:ascii="Times New Roman" w:hAnsi="Times New Roman"/>
          <w:b/>
          <w:sz w:val="28"/>
          <w:szCs w:val="28"/>
        </w:rPr>
      </w:pPr>
      <w:r w:rsidRPr="00066E9C">
        <w:rPr>
          <w:rFonts w:ascii="Times New Roman" w:hAnsi="Times New Roman"/>
          <w:b/>
          <w:sz w:val="28"/>
          <w:szCs w:val="28"/>
        </w:rPr>
        <w:t>3. Орендна плата</w:t>
      </w:r>
    </w:p>
    <w:p w:rsidR="007D2E0F" w:rsidRDefault="007D2E0F" w:rsidP="007D2E0F">
      <w:pPr>
        <w:pStyle w:val="a5"/>
        <w:jc w:val="both"/>
        <w:rPr>
          <w:rFonts w:ascii="Times New Roman" w:hAnsi="Times New Roman"/>
          <w:sz w:val="28"/>
          <w:szCs w:val="28"/>
        </w:rPr>
      </w:pPr>
      <w:r>
        <w:rPr>
          <w:rFonts w:ascii="Times New Roman" w:hAnsi="Times New Roman"/>
          <w:sz w:val="28"/>
          <w:szCs w:val="28"/>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7D2E0F" w:rsidRDefault="007D2E0F" w:rsidP="007D2E0F">
      <w:pPr>
        <w:pStyle w:val="a5"/>
        <w:jc w:val="both"/>
        <w:rPr>
          <w:rFonts w:ascii="Times New Roman" w:hAnsi="Times New Roman"/>
          <w:sz w:val="28"/>
          <w:szCs w:val="28"/>
        </w:rPr>
      </w:pPr>
      <w:r>
        <w:rPr>
          <w:rFonts w:ascii="Times New Roman" w:hAnsi="Times New Roman"/>
          <w:sz w:val="28"/>
          <w:szCs w:val="28"/>
        </w:rPr>
        <w:lastRenderedPageBreak/>
        <w:t xml:space="preserve">До складу орендної плати не входять витрати на утримання орендованого майна (комунальних послуг, </w:t>
      </w:r>
      <w:proofErr w:type="spellStart"/>
      <w:r>
        <w:rPr>
          <w:rFonts w:ascii="Times New Roman" w:hAnsi="Times New Roman"/>
          <w:sz w:val="28"/>
          <w:szCs w:val="28"/>
        </w:rPr>
        <w:t>послуг</w:t>
      </w:r>
      <w:proofErr w:type="spellEnd"/>
      <w:r>
        <w:rPr>
          <w:rFonts w:ascii="Times New Roman" w:hAnsi="Times New Roman"/>
          <w:sz w:val="28"/>
          <w:szCs w:val="28"/>
        </w:rPr>
        <w:t xml:space="preserve">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Pr>
          <w:rFonts w:ascii="Times New Roman" w:hAnsi="Times New Roman"/>
          <w:sz w:val="28"/>
          <w:szCs w:val="28"/>
        </w:rPr>
        <w:t>внутрішньобудинкових</w:t>
      </w:r>
      <w:proofErr w:type="spellEnd"/>
      <w:r>
        <w:rPr>
          <w:rFonts w:ascii="Times New Roman" w:hAnsi="Times New Roman"/>
          <w:sz w:val="28"/>
          <w:szCs w:val="28"/>
        </w:rPr>
        <w:t xml:space="preserve"> мереж, ремонту будівлі, у тому числі: покрівлі, фасаду, вивіз сміття тощо), а також компенсація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за користування земельною ділянкою. Орендар несе ці витрати на основі окремих договорів, укладених із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та/або безпосередньо з постачальниками комунальних послуг в порядку, визначеному пунктом 6.5 цього договору.</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3.2.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3.3. Орендар сплачує орендну плату до місцевого бюджету та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у співвідношенні, визначеному у пункті 16 Умов (або в іншому співвідношенні, визначеному законодавством), щомісяця до 15 числа поточного місяця оренди.</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3.4. Орендар сплачує орендну плату на підставі рахунків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виставляє рахунок на загальну суму орендної плати із зазначенням частини орендної плати, яка сплачується на рахунок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і частини орендної плати, яка сплачується до місцевого бюджету. Податок на додану вартість нараховується на загальну суму орендної плати. Орендар сплачує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належну йому частину орендної плати разом із податком на додану вартість, нарахованим на загальну суму орендної плати.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надсилає Орендарю рахунок не пізніше ніж за п’ять робочих днів до дати платежу. Протягом п’яти робочих днів після закінчення поточного місяця оренди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7D2E0F" w:rsidRDefault="007D2E0F" w:rsidP="007D2E0F">
      <w:pPr>
        <w:pStyle w:val="a5"/>
        <w:jc w:val="both"/>
        <w:rPr>
          <w:rFonts w:ascii="Times New Roman" w:hAnsi="Times New Roman"/>
          <w:sz w:val="28"/>
          <w:szCs w:val="28"/>
        </w:rPr>
      </w:pPr>
      <w:r>
        <w:rPr>
          <w:rFonts w:ascii="Times New Roman" w:hAnsi="Times New Roman"/>
          <w:sz w:val="28"/>
          <w:szCs w:val="28"/>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7D2E0F" w:rsidRDefault="007D2E0F" w:rsidP="007D2E0F">
      <w:pPr>
        <w:pStyle w:val="a5"/>
        <w:jc w:val="both"/>
        <w:rPr>
          <w:rFonts w:ascii="Times New Roman" w:hAnsi="Times New Roman"/>
          <w:sz w:val="28"/>
          <w:szCs w:val="28"/>
        </w:rPr>
      </w:pPr>
      <w:r>
        <w:rPr>
          <w:rFonts w:ascii="Times New Roman" w:hAnsi="Times New Roman"/>
          <w:sz w:val="28"/>
          <w:szCs w:val="28"/>
        </w:rPr>
        <w:t>3.6. Підставою для сплати авансового внеску з орендної плати є протокол про результати електронного аукціону.</w:t>
      </w:r>
    </w:p>
    <w:p w:rsidR="007D2E0F" w:rsidRDefault="007D2E0F" w:rsidP="007D2E0F">
      <w:pPr>
        <w:pStyle w:val="a5"/>
        <w:spacing w:line="233" w:lineRule="auto"/>
        <w:jc w:val="both"/>
        <w:rPr>
          <w:rFonts w:ascii="Times New Roman" w:hAnsi="Times New Roman"/>
          <w:sz w:val="28"/>
          <w:szCs w:val="28"/>
        </w:rPr>
      </w:pPr>
      <w:r>
        <w:rPr>
          <w:rFonts w:ascii="Times New Roman" w:hAnsi="Times New Roman"/>
          <w:sz w:val="28"/>
          <w:szCs w:val="28"/>
        </w:rPr>
        <w:t xml:space="preserve">3.7. Орендна плата, перерахована несвоєчасно або не в повному обсязі, стягується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(в частині, належній місцевому бюджету, та в частині, належній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і Орендодавець </w:t>
      </w:r>
      <w:r>
        <w:rPr>
          <w:rFonts w:ascii="Times New Roman" w:hAnsi="Times New Roman"/>
          <w:sz w:val="28"/>
          <w:szCs w:val="28"/>
        </w:rPr>
        <w:lastRenderedPageBreak/>
        <w:t>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7D2E0F" w:rsidRDefault="007D2E0F" w:rsidP="007D2E0F">
      <w:pPr>
        <w:pStyle w:val="a5"/>
        <w:spacing w:line="233" w:lineRule="auto"/>
        <w:jc w:val="both"/>
        <w:rPr>
          <w:rFonts w:ascii="Times New Roman" w:hAnsi="Times New Roman"/>
          <w:sz w:val="28"/>
          <w:szCs w:val="28"/>
        </w:rPr>
      </w:pPr>
      <w:r>
        <w:rPr>
          <w:rFonts w:ascii="Times New Roman" w:hAnsi="Times New Roman"/>
          <w:sz w:val="28"/>
          <w:szCs w:val="28"/>
        </w:rPr>
        <w:t>3.8.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7D2E0F" w:rsidRDefault="007D2E0F" w:rsidP="007D2E0F">
      <w:pPr>
        <w:pStyle w:val="a5"/>
        <w:spacing w:line="233" w:lineRule="auto"/>
        <w:jc w:val="both"/>
        <w:rPr>
          <w:rFonts w:ascii="Times New Roman" w:hAnsi="Times New Roman"/>
          <w:sz w:val="28"/>
          <w:szCs w:val="28"/>
        </w:rPr>
      </w:pPr>
      <w:r>
        <w:rPr>
          <w:rFonts w:ascii="Times New Roman" w:hAnsi="Times New Roman"/>
          <w:sz w:val="28"/>
          <w:szCs w:val="28"/>
        </w:rPr>
        <w:t xml:space="preserve">3.9. Надміру сплачена сума орендної плати, що надійшла до бюджету або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7D2E0F" w:rsidRDefault="007D2E0F" w:rsidP="007D2E0F">
      <w:pPr>
        <w:pStyle w:val="a5"/>
        <w:spacing w:line="233" w:lineRule="auto"/>
        <w:jc w:val="both"/>
        <w:rPr>
          <w:rFonts w:ascii="Times New Roman" w:hAnsi="Times New Roman"/>
          <w:sz w:val="28"/>
          <w:szCs w:val="28"/>
        </w:rPr>
      </w:pPr>
      <w:r>
        <w:rPr>
          <w:rFonts w:ascii="Times New Roman" w:hAnsi="Times New Roman"/>
          <w:sz w:val="28"/>
          <w:szCs w:val="28"/>
        </w:rPr>
        <w:t>3.10.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7D2E0F" w:rsidRDefault="007D2E0F" w:rsidP="007D2E0F">
      <w:pPr>
        <w:pStyle w:val="a5"/>
        <w:spacing w:line="233" w:lineRule="auto"/>
        <w:jc w:val="both"/>
        <w:rPr>
          <w:rFonts w:ascii="Times New Roman" w:hAnsi="Times New Roman"/>
          <w:sz w:val="28"/>
          <w:szCs w:val="28"/>
        </w:rPr>
      </w:pPr>
      <w:r>
        <w:rPr>
          <w:rFonts w:ascii="Times New Roman" w:hAnsi="Times New Roman"/>
          <w:sz w:val="28"/>
          <w:szCs w:val="28"/>
        </w:rPr>
        <w:t>3.11. Орендар зобов’язаний на вимогу Орендодавця проводити звіряння взаєморозрахунків за орендними платежами і оформляти акти звіряння.</w:t>
      </w:r>
    </w:p>
    <w:p w:rsidR="007D2E0F" w:rsidRPr="008F17D7" w:rsidRDefault="007D2E0F" w:rsidP="007D2E0F">
      <w:pPr>
        <w:pStyle w:val="a5"/>
        <w:spacing w:line="233" w:lineRule="auto"/>
        <w:ind w:firstLine="0"/>
        <w:jc w:val="center"/>
        <w:rPr>
          <w:rFonts w:ascii="Times New Roman" w:hAnsi="Times New Roman"/>
          <w:b/>
          <w:sz w:val="28"/>
          <w:szCs w:val="28"/>
        </w:rPr>
      </w:pPr>
      <w:r w:rsidRPr="008F17D7">
        <w:rPr>
          <w:rFonts w:ascii="Times New Roman" w:hAnsi="Times New Roman"/>
          <w:b/>
          <w:sz w:val="28"/>
          <w:szCs w:val="28"/>
        </w:rPr>
        <w:t>4. Повернення Майна з оренди і забезпечувальний депозит</w:t>
      </w:r>
    </w:p>
    <w:p w:rsidR="007D2E0F" w:rsidRDefault="007D2E0F" w:rsidP="007D2E0F">
      <w:pPr>
        <w:pStyle w:val="a5"/>
        <w:spacing w:line="233" w:lineRule="auto"/>
        <w:jc w:val="both"/>
        <w:rPr>
          <w:rFonts w:ascii="Times New Roman" w:hAnsi="Times New Roman"/>
          <w:sz w:val="28"/>
          <w:szCs w:val="28"/>
        </w:rPr>
      </w:pPr>
      <w:r>
        <w:rPr>
          <w:rFonts w:ascii="Times New Roman" w:hAnsi="Times New Roman"/>
          <w:sz w:val="28"/>
          <w:szCs w:val="28"/>
        </w:rPr>
        <w:t>4.1. У разі припинення договору Орендар зобов’язаний:</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Pr>
          <w:rFonts w:ascii="Times New Roman" w:hAnsi="Times New Roman"/>
          <w:sz w:val="28"/>
          <w:szCs w:val="28"/>
          <w:lang w:val="ru-RU"/>
        </w:rPr>
        <w:t>—</w:t>
      </w:r>
      <w:r>
        <w:rPr>
          <w:rFonts w:ascii="Times New Roman" w:hAnsi="Times New Roman"/>
          <w:sz w:val="28"/>
          <w:szCs w:val="28"/>
        </w:rPr>
        <w:t xml:space="preserve"> то разом із такими </w:t>
      </w:r>
      <w:proofErr w:type="spellStart"/>
      <w:r>
        <w:rPr>
          <w:rFonts w:ascii="Times New Roman" w:hAnsi="Times New Roman"/>
          <w:sz w:val="28"/>
          <w:szCs w:val="28"/>
        </w:rPr>
        <w:t>поліпшеннями</w:t>
      </w:r>
      <w:proofErr w:type="spellEnd"/>
      <w:r>
        <w:rPr>
          <w:rFonts w:ascii="Times New Roman" w:hAnsi="Times New Roman"/>
          <w:sz w:val="28"/>
          <w:szCs w:val="28"/>
        </w:rPr>
        <w:t>/капітальним ремонтом;</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сплатити орендну плату, нараховану до дати, що передує даті повернення Майна з оренди, пеню (за наявності), сплатити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платежі за договором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 нараховані до дати, що передує даті повернення Майна з оренди;</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відшкодувати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w:t>
      </w:r>
      <w:proofErr w:type="spellStart"/>
      <w:r>
        <w:rPr>
          <w:rFonts w:ascii="Times New Roman" w:hAnsi="Times New Roman"/>
          <w:sz w:val="28"/>
          <w:szCs w:val="28"/>
        </w:rPr>
        <w:t>поліпшень</w:t>
      </w:r>
      <w:proofErr w:type="spellEnd"/>
      <w:r>
        <w:rPr>
          <w:rFonts w:ascii="Times New Roman" w:hAnsi="Times New Roman"/>
          <w:sz w:val="28"/>
          <w:szCs w:val="28"/>
        </w:rPr>
        <w:t>/капітального ремонту.</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4.2. Протягом трьох робочих днів з моменту припинення цього договору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зобов’язаний оглянути Майно і зафіксувати його поточний </w:t>
      </w:r>
      <w:r>
        <w:rPr>
          <w:rFonts w:ascii="Times New Roman" w:hAnsi="Times New Roman"/>
          <w:sz w:val="28"/>
          <w:szCs w:val="28"/>
        </w:rPr>
        <w:lastRenderedPageBreak/>
        <w:t xml:space="preserve">стан, а також стан розрахунків за цим договором і за договором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 в акті повернення з оренди орендованого Майна.</w:t>
      </w:r>
    </w:p>
    <w:p w:rsidR="007D2E0F" w:rsidRDefault="007D2E0F" w:rsidP="007D2E0F">
      <w:pPr>
        <w:pStyle w:val="a5"/>
        <w:jc w:val="both"/>
        <w:rPr>
          <w:rFonts w:ascii="Times New Roman" w:hAnsi="Times New Roman"/>
          <w:sz w:val="28"/>
          <w:szCs w:val="28"/>
        </w:rPr>
      </w:pP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складає акт повернення з оренди орендованого Майна у трьох оригінальних примірниках і надає підписані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примірники Орендарю.</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Орендар зобов’язаний: </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підписати три примірники акта повернення з оренди орендованого Майна не пізніше ніж протягом наступного робочого дня з моменту їх отримання від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і одночасно повернути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два примірники підписаних Орендарем актів разом із ключами від об’єкта оренди (у разі, коли доступ до об’єкта оренди забезпечується ключами);</w:t>
      </w:r>
    </w:p>
    <w:p w:rsidR="007D2E0F" w:rsidRDefault="007D2E0F" w:rsidP="007D2E0F">
      <w:pPr>
        <w:pStyle w:val="a5"/>
        <w:jc w:val="both"/>
        <w:rPr>
          <w:rFonts w:ascii="Times New Roman" w:hAnsi="Times New Roman"/>
          <w:sz w:val="28"/>
          <w:szCs w:val="28"/>
        </w:rPr>
      </w:pPr>
      <w:r>
        <w:rPr>
          <w:rFonts w:ascii="Times New Roman" w:hAnsi="Times New Roman"/>
          <w:sz w:val="28"/>
          <w:szCs w:val="28"/>
        </w:rPr>
        <w:t>звільнити Майно одночасно із поверненням підписаних Орендарем актів.</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Не пізніше ніж на четвертий робочий день після припинення договору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4.3. Майно вважається повернутим з оренди з моменту підписання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та Орендарем акта повернення з оренди орендованого Майна.</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4.4. Якщо Орендар не повертає Майно після отримання від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примірників акта повернення з оренди орендованого Майна, Орендар сплачує до місцевого бюджету неустойку у розмірі подвійної орендної плати за кожний день користування Майном після дати припинення цього договору.</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4.5. З метою виконання зобов’язань Орендаря за цим договором, а також за договором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 до або в день підписання цього договору Орендар сплачує на рахунок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забезпечувальний депозит в розмірі, визначеному у пункті 11 Умов.</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w:t>
      </w:r>
    </w:p>
    <w:p w:rsidR="007D2E0F" w:rsidRDefault="007D2E0F" w:rsidP="007D2E0F">
      <w:pPr>
        <w:pStyle w:val="a5"/>
        <w:jc w:val="both"/>
        <w:rPr>
          <w:rFonts w:ascii="Times New Roman" w:hAnsi="Times New Roman"/>
          <w:sz w:val="28"/>
          <w:szCs w:val="28"/>
        </w:rPr>
      </w:pPr>
      <w:r>
        <w:rPr>
          <w:rFonts w:ascii="Times New Roman" w:hAnsi="Times New Roman"/>
          <w:sz w:val="28"/>
          <w:szCs w:val="28"/>
        </w:rPr>
        <w:t>Орендар сплачує повну суму забезпечувального депозиту, якщо:</w:t>
      </w:r>
    </w:p>
    <w:p w:rsidR="007D2E0F" w:rsidRDefault="007D2E0F" w:rsidP="007D2E0F">
      <w:pPr>
        <w:pStyle w:val="a5"/>
        <w:jc w:val="both"/>
        <w:rPr>
          <w:rFonts w:ascii="Times New Roman" w:hAnsi="Times New Roman"/>
          <w:sz w:val="28"/>
          <w:szCs w:val="28"/>
        </w:rPr>
      </w:pPr>
      <w:r>
        <w:rPr>
          <w:rFonts w:ascii="Times New Roman" w:hAnsi="Times New Roman"/>
          <w:sz w:val="28"/>
          <w:szCs w:val="28"/>
        </w:rPr>
        <w:t>договір, що продовжується, не передбачав обов’язку Орендаря сплатити забезпечувальний депозит, або</w:t>
      </w:r>
    </w:p>
    <w:p w:rsidR="007D2E0F" w:rsidRDefault="007D2E0F" w:rsidP="007D2E0F">
      <w:pPr>
        <w:pStyle w:val="a5"/>
        <w:jc w:val="both"/>
        <w:rPr>
          <w:rFonts w:ascii="Times New Roman" w:hAnsi="Times New Roman"/>
          <w:sz w:val="28"/>
          <w:szCs w:val="28"/>
        </w:rPr>
      </w:pPr>
      <w:r>
        <w:rPr>
          <w:rFonts w:ascii="Times New Roman" w:hAnsi="Times New Roman"/>
          <w:sz w:val="28"/>
          <w:szCs w:val="28"/>
        </w:rPr>
        <w:t>переможцем аукціону стала особа інша, ніж Орендар Майна, станом на дату оголошення аукціону (пункт 149 Порядку).</w:t>
      </w:r>
    </w:p>
    <w:p w:rsidR="007D2E0F" w:rsidRDefault="007D2E0F" w:rsidP="007D2E0F">
      <w:pPr>
        <w:pStyle w:val="a5"/>
        <w:jc w:val="both"/>
        <w:rPr>
          <w:rFonts w:ascii="Times New Roman" w:hAnsi="Times New Roman"/>
          <w:sz w:val="28"/>
          <w:szCs w:val="28"/>
        </w:rPr>
      </w:pPr>
      <w:r>
        <w:rPr>
          <w:rFonts w:ascii="Times New Roman" w:hAnsi="Times New Roman"/>
          <w:sz w:val="28"/>
          <w:szCs w:val="28"/>
        </w:rPr>
        <w:lastRenderedPageBreak/>
        <w:t xml:space="preserve">4.6.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повертає забезпечувальний депозит Орендарю протягом п’яти робочих днів після отримання від Орендаря 2-х примірників актів повернення з оренди орендованого Майна, підписаного без зауважень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або здійснює вирахування сум, визначених у пункті 4.8 цього договору, у разі наявності зауважень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або Орендодавця.</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4.7.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перераховує забезпечувальний депозит у повному обсязі до місцевого бюджету, якщо:</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або Орендодавця з метою складення такого акта;</w:t>
      </w:r>
    </w:p>
    <w:p w:rsidR="007D2E0F" w:rsidRDefault="007D2E0F" w:rsidP="007D2E0F">
      <w:pPr>
        <w:pStyle w:val="a5"/>
        <w:jc w:val="both"/>
        <w:rPr>
          <w:rFonts w:ascii="Times New Roman" w:hAnsi="Times New Roman"/>
          <w:sz w:val="28"/>
          <w:szCs w:val="28"/>
        </w:rPr>
      </w:pPr>
      <w:r>
        <w:rPr>
          <w:rFonts w:ascii="Times New Roman" w:hAnsi="Times New Roman"/>
          <w:sz w:val="28"/>
          <w:szCs w:val="28"/>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4.8.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не пізніше ніж протягом п’ятого робочого дня з моменту отримання від Орендаря 2-х примірників актів повернення з оренди орендованого Майна із зауваженнями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у першу чергу погашаються зобов’язання Орендаря із сплати пені (пункт 3.8 цього договору) (у такому разі відповідна суму забезпечувального депозиту розподіляється між місцевим бюджетом і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w:t>
      </w:r>
    </w:p>
    <w:p w:rsidR="007D2E0F" w:rsidRDefault="007D2E0F" w:rsidP="007D2E0F">
      <w:pPr>
        <w:pStyle w:val="a5"/>
        <w:jc w:val="both"/>
        <w:rPr>
          <w:rFonts w:ascii="Times New Roman" w:hAnsi="Times New Roman"/>
          <w:sz w:val="28"/>
          <w:szCs w:val="28"/>
        </w:rPr>
      </w:pPr>
      <w:r>
        <w:rPr>
          <w:rFonts w:ascii="Times New Roman" w:hAnsi="Times New Roman"/>
          <w:sz w:val="28"/>
          <w:szCs w:val="28"/>
        </w:rPr>
        <w:t>у другу чергу погашаються зобов’язання Орендаря із сплати неустойки (пункт 4.4 цього договору);</w:t>
      </w:r>
    </w:p>
    <w:p w:rsidR="007D2E0F" w:rsidRDefault="007D2E0F" w:rsidP="007D2E0F">
      <w:pPr>
        <w:pStyle w:val="a5"/>
        <w:jc w:val="both"/>
        <w:rPr>
          <w:rFonts w:ascii="Times New Roman" w:hAnsi="Times New Roman"/>
          <w:sz w:val="28"/>
          <w:szCs w:val="28"/>
        </w:rPr>
      </w:pPr>
      <w:r>
        <w:rPr>
          <w:rFonts w:ascii="Times New Roman" w:hAnsi="Times New Roman"/>
          <w:sz w:val="28"/>
          <w:szCs w:val="28"/>
        </w:rPr>
        <w:t>у третю чергу погашаються зобов’язання Орендаря із сплати частини орендної плати, яка відповідно до пункту 16 Умов підлягає сплаті до місцевого бюджету;</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у четверту чергу погашаються зобов’язання Орендаря із сплати частини орендної плати, яка відповідно до пункту 16 Умов підлягає сплаті </w:t>
      </w:r>
      <w:proofErr w:type="spellStart"/>
      <w:r>
        <w:rPr>
          <w:rFonts w:ascii="Times New Roman" w:hAnsi="Times New Roman"/>
          <w:sz w:val="28"/>
          <w:szCs w:val="28"/>
        </w:rPr>
        <w:t>Балансоутримувачу</w:t>
      </w:r>
      <w:proofErr w:type="spellEnd"/>
      <w:r>
        <w:rPr>
          <w:rFonts w:ascii="Times New Roman" w:hAnsi="Times New Roman"/>
          <w:sz w:val="28"/>
          <w:szCs w:val="28"/>
        </w:rPr>
        <w:t>;</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у п’яту чергу погашаються зобов’язання Орендаря із сплати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платежів за договором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w:t>
      </w:r>
    </w:p>
    <w:p w:rsidR="007D2E0F" w:rsidRDefault="007D2E0F" w:rsidP="007D2E0F">
      <w:pPr>
        <w:pStyle w:val="a5"/>
        <w:jc w:val="both"/>
        <w:rPr>
          <w:rFonts w:ascii="Times New Roman" w:hAnsi="Times New Roman"/>
          <w:sz w:val="28"/>
          <w:szCs w:val="28"/>
        </w:rPr>
      </w:pPr>
      <w:r>
        <w:rPr>
          <w:rFonts w:ascii="Times New Roman" w:hAnsi="Times New Roman"/>
          <w:sz w:val="28"/>
          <w:szCs w:val="28"/>
        </w:rPr>
        <w:t>у шосту чергу погашаються зобов’язання Орендаря з компенсації суми збитків, завданих орендованому Майну;</w:t>
      </w:r>
    </w:p>
    <w:p w:rsidR="007D2E0F" w:rsidRDefault="007D2E0F" w:rsidP="007D2E0F">
      <w:pPr>
        <w:pStyle w:val="a5"/>
        <w:jc w:val="both"/>
        <w:rPr>
          <w:rFonts w:ascii="Times New Roman" w:hAnsi="Times New Roman"/>
          <w:sz w:val="28"/>
          <w:szCs w:val="28"/>
        </w:rPr>
      </w:pPr>
      <w:r>
        <w:rPr>
          <w:rFonts w:ascii="Times New Roman" w:hAnsi="Times New Roman"/>
          <w:sz w:val="28"/>
          <w:szCs w:val="28"/>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7D2E0F" w:rsidRDefault="007D2E0F" w:rsidP="007D2E0F">
      <w:pPr>
        <w:pStyle w:val="a5"/>
        <w:jc w:val="both"/>
        <w:rPr>
          <w:rFonts w:ascii="Times New Roman" w:hAnsi="Times New Roman"/>
          <w:sz w:val="28"/>
          <w:szCs w:val="28"/>
        </w:rPr>
      </w:pPr>
      <w:proofErr w:type="spellStart"/>
      <w:r>
        <w:rPr>
          <w:rFonts w:ascii="Times New Roman" w:hAnsi="Times New Roman"/>
          <w:sz w:val="28"/>
          <w:szCs w:val="28"/>
        </w:rPr>
        <w:lastRenderedPageBreak/>
        <w:t>Балансоутримувач</w:t>
      </w:r>
      <w:proofErr w:type="spellEnd"/>
      <w:r>
        <w:rPr>
          <w:rFonts w:ascii="Times New Roman" w:hAnsi="Times New Roman"/>
          <w:sz w:val="28"/>
          <w:szCs w:val="28"/>
        </w:rPr>
        <w:t xml:space="preserve"> повертає Орендарю суму забезпечувального депозиту, яка залишилась після здійснення вирахувань, передбачених цим пунктом.</w:t>
      </w:r>
    </w:p>
    <w:p w:rsidR="007D2E0F" w:rsidRPr="004B01FD" w:rsidRDefault="007D2E0F" w:rsidP="007D2E0F">
      <w:pPr>
        <w:pStyle w:val="a5"/>
        <w:ind w:firstLine="0"/>
        <w:jc w:val="center"/>
        <w:rPr>
          <w:rFonts w:ascii="Times New Roman" w:hAnsi="Times New Roman"/>
          <w:b/>
          <w:sz w:val="28"/>
          <w:szCs w:val="28"/>
        </w:rPr>
      </w:pPr>
      <w:r w:rsidRPr="004B01FD">
        <w:rPr>
          <w:rFonts w:ascii="Times New Roman" w:hAnsi="Times New Roman"/>
          <w:b/>
          <w:sz w:val="28"/>
          <w:szCs w:val="28"/>
        </w:rPr>
        <w:t>5. Поліпшення і ремонт орендованого майна</w:t>
      </w:r>
    </w:p>
    <w:p w:rsidR="007D2E0F" w:rsidRDefault="007D2E0F" w:rsidP="007D2E0F">
      <w:pPr>
        <w:pStyle w:val="a5"/>
        <w:jc w:val="both"/>
        <w:rPr>
          <w:rFonts w:ascii="Times New Roman" w:hAnsi="Times New Roman"/>
          <w:sz w:val="28"/>
          <w:szCs w:val="28"/>
        </w:rPr>
      </w:pPr>
      <w:r>
        <w:rPr>
          <w:rFonts w:ascii="Times New Roman" w:hAnsi="Times New Roman"/>
          <w:sz w:val="28"/>
          <w:szCs w:val="28"/>
        </w:rPr>
        <w:t>5.1. Орендар має право:</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за згодою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7D2E0F" w:rsidRDefault="007D2E0F" w:rsidP="007D2E0F">
      <w:pPr>
        <w:pStyle w:val="a5"/>
        <w:jc w:val="both"/>
        <w:rPr>
          <w:rFonts w:ascii="Times New Roman" w:hAnsi="Times New Roman"/>
          <w:sz w:val="28"/>
          <w:szCs w:val="28"/>
        </w:rPr>
      </w:pPr>
      <w:r>
        <w:rPr>
          <w:rFonts w:ascii="Times New Roman" w:hAnsi="Times New Roman"/>
          <w:sz w:val="28"/>
          <w:szCs w:val="28"/>
        </w:rPr>
        <w:t>здійснювати невід’ємні поліпшення Майна за наявності рішення Орендодавця про надання згоди, прийнятого відповідно до Закону та Порядку;</w:t>
      </w:r>
    </w:p>
    <w:p w:rsidR="007D2E0F" w:rsidRDefault="007D2E0F" w:rsidP="007D2E0F">
      <w:pPr>
        <w:pStyle w:val="a5"/>
        <w:jc w:val="both"/>
        <w:rPr>
          <w:rFonts w:ascii="Times New Roman" w:hAnsi="Times New Roman"/>
          <w:sz w:val="28"/>
          <w:szCs w:val="28"/>
        </w:rPr>
      </w:pPr>
      <w:r>
        <w:rPr>
          <w:rFonts w:ascii="Times New Roman" w:hAnsi="Times New Roman"/>
          <w:sz w:val="28"/>
          <w:szCs w:val="28"/>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5.2. Порядок отримання Орендарем згоди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5.3. Орендар має право на компенсацію вартості здійснених ним невід’ємних </w:t>
      </w:r>
      <w:proofErr w:type="spellStart"/>
      <w:r>
        <w:rPr>
          <w:rFonts w:ascii="Times New Roman" w:hAnsi="Times New Roman"/>
          <w:sz w:val="28"/>
          <w:szCs w:val="28"/>
        </w:rPr>
        <w:t>поліпшень</w:t>
      </w:r>
      <w:proofErr w:type="spellEnd"/>
      <w:r>
        <w:rPr>
          <w:rFonts w:ascii="Times New Roman" w:hAnsi="Times New Roman"/>
          <w:sz w:val="28"/>
          <w:szCs w:val="28"/>
        </w:rPr>
        <w:t xml:space="preserve"> Майна у порядку та на умовах, встановлених Порядком.</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5.4. Орендар має право на компенсацію вартості здійснених ним невід’ємних </w:t>
      </w:r>
      <w:proofErr w:type="spellStart"/>
      <w:r>
        <w:rPr>
          <w:rFonts w:ascii="Times New Roman" w:hAnsi="Times New Roman"/>
          <w:sz w:val="28"/>
          <w:szCs w:val="28"/>
        </w:rPr>
        <w:t>поліпшень</w:t>
      </w:r>
      <w:proofErr w:type="spellEnd"/>
      <w:r>
        <w:rPr>
          <w:rFonts w:ascii="Times New Roman" w:hAnsi="Times New Roman"/>
          <w:sz w:val="28"/>
          <w:szCs w:val="28"/>
        </w:rPr>
        <w:t xml:space="preserve"> Майна від переможця аукціону з приватизації Майна, а якщо таким переможцем стає Орендар, </w:t>
      </w:r>
      <w:r w:rsidRPr="00D13678">
        <w:rPr>
          <w:rFonts w:ascii="Times New Roman" w:hAnsi="Times New Roman"/>
          <w:sz w:val="28"/>
          <w:szCs w:val="28"/>
        </w:rPr>
        <w:t>—</w:t>
      </w:r>
      <w:r>
        <w:rPr>
          <w:rFonts w:ascii="Times New Roman" w:hAnsi="Times New Roman"/>
          <w:sz w:val="28"/>
          <w:szCs w:val="28"/>
        </w:rPr>
        <w:t xml:space="preserve"> то право на зарахування в рахунок купівельної ціни суми вартості здійснених ним невід’ємних </w:t>
      </w:r>
      <w:proofErr w:type="spellStart"/>
      <w:r>
        <w:rPr>
          <w:rFonts w:ascii="Times New Roman" w:hAnsi="Times New Roman"/>
          <w:sz w:val="28"/>
          <w:szCs w:val="28"/>
        </w:rPr>
        <w:t>поліпшень</w:t>
      </w:r>
      <w:proofErr w:type="spellEnd"/>
      <w:r>
        <w:rPr>
          <w:rFonts w:ascii="Times New Roman" w:hAnsi="Times New Roman"/>
          <w:sz w:val="28"/>
          <w:szCs w:val="28"/>
        </w:rPr>
        <w:t xml:space="preserve">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7D2E0F" w:rsidRPr="004B01FD" w:rsidRDefault="007D2E0F" w:rsidP="007D2E0F">
      <w:pPr>
        <w:pStyle w:val="a5"/>
        <w:ind w:firstLine="0"/>
        <w:jc w:val="center"/>
        <w:rPr>
          <w:rFonts w:ascii="Times New Roman" w:hAnsi="Times New Roman"/>
          <w:b/>
          <w:sz w:val="28"/>
          <w:szCs w:val="28"/>
        </w:rPr>
      </w:pPr>
      <w:r w:rsidRPr="004B01FD">
        <w:rPr>
          <w:rFonts w:ascii="Times New Roman" w:hAnsi="Times New Roman"/>
          <w:b/>
          <w:sz w:val="28"/>
          <w:szCs w:val="28"/>
        </w:rPr>
        <w:t>6. Режим використання орендованого Майна</w:t>
      </w:r>
    </w:p>
    <w:p w:rsidR="007D2E0F" w:rsidRDefault="007D2E0F" w:rsidP="007D2E0F">
      <w:pPr>
        <w:pStyle w:val="a5"/>
        <w:jc w:val="both"/>
        <w:rPr>
          <w:rFonts w:ascii="Times New Roman" w:hAnsi="Times New Roman"/>
          <w:sz w:val="28"/>
          <w:szCs w:val="28"/>
        </w:rPr>
      </w:pPr>
      <w:r>
        <w:rPr>
          <w:rFonts w:ascii="Times New Roman" w:hAnsi="Times New Roman"/>
          <w:sz w:val="28"/>
          <w:szCs w:val="28"/>
        </w:rPr>
        <w:t>6.1. Орендар зобов’язаний використовувати орендоване Майно відповідно до призначення, визначеного у пункті 7 Умов.</w:t>
      </w:r>
    </w:p>
    <w:p w:rsidR="007D2E0F" w:rsidRDefault="007D2E0F" w:rsidP="007D2E0F">
      <w:pPr>
        <w:pStyle w:val="a5"/>
        <w:jc w:val="both"/>
        <w:rPr>
          <w:rFonts w:ascii="Times New Roman" w:hAnsi="Times New Roman"/>
          <w:sz w:val="28"/>
          <w:szCs w:val="28"/>
        </w:rPr>
      </w:pPr>
      <w:r>
        <w:rPr>
          <w:rFonts w:ascii="Times New Roman" w:hAnsi="Times New Roman"/>
          <w:sz w:val="28"/>
          <w:szCs w:val="28"/>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7D2E0F" w:rsidRDefault="007D2E0F" w:rsidP="007D2E0F">
      <w:pPr>
        <w:pStyle w:val="a5"/>
        <w:jc w:val="both"/>
        <w:rPr>
          <w:rFonts w:ascii="Times New Roman" w:hAnsi="Times New Roman"/>
          <w:sz w:val="28"/>
          <w:szCs w:val="28"/>
        </w:rPr>
      </w:pPr>
      <w:r>
        <w:rPr>
          <w:rFonts w:ascii="Times New Roman" w:hAnsi="Times New Roman"/>
          <w:sz w:val="28"/>
          <w:szCs w:val="28"/>
        </w:rPr>
        <w:t>6.3. Орендар зобов’язаний:</w:t>
      </w:r>
    </w:p>
    <w:p w:rsidR="007D2E0F" w:rsidRDefault="007D2E0F" w:rsidP="007D2E0F">
      <w:pPr>
        <w:pStyle w:val="a5"/>
        <w:jc w:val="both"/>
        <w:rPr>
          <w:rFonts w:ascii="Times New Roman" w:hAnsi="Times New Roman"/>
          <w:sz w:val="28"/>
          <w:szCs w:val="28"/>
        </w:rPr>
      </w:pPr>
      <w:r>
        <w:rPr>
          <w:rFonts w:ascii="Times New Roman" w:hAnsi="Times New Roman"/>
          <w:sz w:val="28"/>
          <w:szCs w:val="28"/>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7D2E0F" w:rsidRDefault="007D2E0F" w:rsidP="007D2E0F">
      <w:pPr>
        <w:pStyle w:val="a5"/>
        <w:jc w:val="both"/>
        <w:rPr>
          <w:rFonts w:ascii="Times New Roman" w:hAnsi="Times New Roman"/>
          <w:sz w:val="28"/>
          <w:szCs w:val="28"/>
        </w:rPr>
      </w:pPr>
      <w:r>
        <w:rPr>
          <w:rFonts w:ascii="Times New Roman" w:hAnsi="Times New Roman"/>
          <w:sz w:val="28"/>
          <w:szCs w:val="28"/>
        </w:rPr>
        <w:lastRenderedPageBreak/>
        <w:t xml:space="preserve">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w:t>
      </w:r>
      <w:proofErr w:type="spellStart"/>
      <w:r>
        <w:rPr>
          <w:rFonts w:ascii="Times New Roman" w:hAnsi="Times New Roman"/>
          <w:sz w:val="28"/>
          <w:szCs w:val="28"/>
        </w:rPr>
        <w:t>Балансоутримувача</w:t>
      </w:r>
      <w:proofErr w:type="spellEnd"/>
      <w:r>
        <w:rPr>
          <w:rFonts w:ascii="Times New Roman" w:hAnsi="Times New Roman"/>
          <w:sz w:val="28"/>
          <w:szCs w:val="28"/>
        </w:rPr>
        <w:t>;</w:t>
      </w:r>
    </w:p>
    <w:p w:rsidR="007D2E0F" w:rsidRDefault="007D2E0F" w:rsidP="007D2E0F">
      <w:pPr>
        <w:pStyle w:val="a5"/>
        <w:jc w:val="both"/>
        <w:rPr>
          <w:rFonts w:ascii="Times New Roman" w:hAnsi="Times New Roman"/>
          <w:sz w:val="28"/>
          <w:szCs w:val="28"/>
        </w:rPr>
      </w:pPr>
      <w:r>
        <w:rPr>
          <w:rFonts w:ascii="Times New Roman" w:hAnsi="Times New Roman"/>
          <w:sz w:val="28"/>
          <w:szCs w:val="28"/>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проводити внутрішні розслідування випадків пожеж та подавати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відповідні документи розслідування.</w:t>
      </w:r>
    </w:p>
    <w:p w:rsidR="007D2E0F" w:rsidRDefault="007D2E0F" w:rsidP="007D2E0F">
      <w:pPr>
        <w:pStyle w:val="a5"/>
        <w:jc w:val="both"/>
        <w:rPr>
          <w:rFonts w:ascii="Times New Roman" w:hAnsi="Times New Roman"/>
          <w:sz w:val="28"/>
          <w:szCs w:val="28"/>
        </w:rPr>
      </w:pPr>
      <w:r>
        <w:rPr>
          <w:rFonts w:ascii="Times New Roman" w:hAnsi="Times New Roman"/>
          <w:sz w:val="28"/>
          <w:szCs w:val="28"/>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6.4. Орендар зобов’язаний забезпечити представникам Орендодавця та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Pr>
          <w:rFonts w:ascii="Times New Roman" w:hAnsi="Times New Roman"/>
          <w:sz w:val="28"/>
          <w:szCs w:val="28"/>
          <w:lang w:val="ru-RU"/>
        </w:rPr>
        <w:t>—</w:t>
      </w:r>
      <w:r>
        <w:rPr>
          <w:rFonts w:ascii="Times New Roman" w:hAnsi="Times New Roman"/>
          <w:sz w:val="28"/>
          <w:szCs w:val="28"/>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6.5. Протягом п’яти робочих днів з дати укладення цього договору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зобов’язаний надати Орендарю для підписання:</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два примірники договору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7D2E0F" w:rsidRDefault="007D2E0F" w:rsidP="007D2E0F">
      <w:pPr>
        <w:pStyle w:val="a5"/>
        <w:jc w:val="both"/>
        <w:rPr>
          <w:rFonts w:ascii="Times New Roman" w:hAnsi="Times New Roman"/>
          <w:sz w:val="28"/>
          <w:szCs w:val="28"/>
        </w:rPr>
      </w:pPr>
      <w:r>
        <w:rPr>
          <w:rFonts w:ascii="Times New Roman" w:hAnsi="Times New Roman"/>
          <w:sz w:val="28"/>
          <w:szCs w:val="28"/>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Орендар зобов’язаний протягом десяти робочих днів з моменту отримання примірників договору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w:t>
      </w:r>
    </w:p>
    <w:p w:rsidR="007D2E0F" w:rsidRDefault="007D2E0F" w:rsidP="007D2E0F">
      <w:pPr>
        <w:pStyle w:val="a5"/>
        <w:jc w:val="both"/>
        <w:rPr>
          <w:rFonts w:ascii="Times New Roman" w:hAnsi="Times New Roman"/>
          <w:sz w:val="28"/>
          <w:szCs w:val="28"/>
        </w:rPr>
      </w:pPr>
      <w:r>
        <w:rPr>
          <w:rFonts w:ascii="Times New Roman" w:hAnsi="Times New Roman"/>
          <w:sz w:val="28"/>
          <w:szCs w:val="28"/>
        </w:rPr>
        <w:lastRenderedPageBreak/>
        <w:t xml:space="preserve">підписати і повернути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примірник договору; або</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подати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обґрунтовані зауваження до сум витрат, які підлягають відшкодуванню Орендарем за договором.</w:t>
      </w:r>
    </w:p>
    <w:p w:rsidR="007D2E0F" w:rsidRDefault="007D2E0F" w:rsidP="007D2E0F">
      <w:pPr>
        <w:pStyle w:val="a5"/>
        <w:jc w:val="both"/>
        <w:rPr>
          <w:rFonts w:ascii="Times New Roman" w:hAnsi="Times New Roman"/>
          <w:sz w:val="28"/>
          <w:szCs w:val="28"/>
        </w:rPr>
      </w:pPr>
      <w:bookmarkStart w:id="1" w:name="_heading=h.1fob9te"/>
      <w:bookmarkEnd w:id="1"/>
      <w:r>
        <w:rPr>
          <w:rFonts w:ascii="Times New Roman" w:hAnsi="Times New Roman"/>
          <w:sz w:val="28"/>
          <w:szCs w:val="28"/>
        </w:rPr>
        <w:t xml:space="preserve">Орендар зобов’язаний протягом десяти робочих днів з моменту отримання від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відповіді на свої зауваження, яка містить документальні підтвердження витрат, які підлягають відшкодуванню Орендарем, підписати і повернути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примірник договору.</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Орендар зобов’язаний надати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копії договорів, укладених із постачальниками комунальних послуг.</w:t>
      </w:r>
    </w:p>
    <w:p w:rsidR="007D2E0F" w:rsidRPr="004B01FD" w:rsidRDefault="007D2E0F" w:rsidP="007D2E0F">
      <w:pPr>
        <w:pStyle w:val="a5"/>
        <w:jc w:val="center"/>
        <w:rPr>
          <w:rFonts w:ascii="Times New Roman" w:hAnsi="Times New Roman"/>
          <w:b/>
          <w:sz w:val="28"/>
          <w:szCs w:val="28"/>
        </w:rPr>
      </w:pPr>
      <w:r w:rsidRPr="004B01FD">
        <w:rPr>
          <w:rFonts w:ascii="Times New Roman" w:hAnsi="Times New Roman"/>
          <w:b/>
          <w:sz w:val="28"/>
          <w:szCs w:val="28"/>
        </w:rPr>
        <w:t>7. Страхування об’єкта оренди, відшкодування витрат на оцінку Майна та укладення охоронного договору</w:t>
      </w:r>
    </w:p>
    <w:p w:rsidR="007D2E0F" w:rsidRDefault="007D2E0F" w:rsidP="007D2E0F">
      <w:pPr>
        <w:pStyle w:val="a5"/>
        <w:jc w:val="both"/>
        <w:rPr>
          <w:rFonts w:ascii="Times New Roman" w:hAnsi="Times New Roman"/>
          <w:sz w:val="28"/>
          <w:szCs w:val="28"/>
        </w:rPr>
      </w:pPr>
      <w:r>
        <w:rPr>
          <w:rFonts w:ascii="Times New Roman" w:hAnsi="Times New Roman"/>
          <w:sz w:val="28"/>
          <w:szCs w:val="28"/>
        </w:rPr>
        <w:t>7.1. Орендар зобов’язаний:</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протягом 10 календарних днів з дня укладення цього договору застрахувати Майно на суму його страхової вартості, визначеної у пункті 6.2 Умов, на користь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поновлювати щороку договір страхування так, щоб протягом строку дії цього договору Майно було застрахованим, і надавати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його укладено.</w:t>
      </w:r>
    </w:p>
    <w:p w:rsidR="007D2E0F" w:rsidRDefault="007D2E0F" w:rsidP="007D2E0F">
      <w:pPr>
        <w:pStyle w:val="a5"/>
        <w:jc w:val="both"/>
        <w:rPr>
          <w:rFonts w:ascii="Times New Roman" w:hAnsi="Times New Roman"/>
          <w:sz w:val="28"/>
          <w:szCs w:val="28"/>
        </w:rPr>
      </w:pPr>
      <w:r>
        <w:rPr>
          <w:rFonts w:ascii="Times New Roman" w:hAnsi="Times New Roman"/>
          <w:sz w:val="28"/>
          <w:szCs w:val="28"/>
        </w:rPr>
        <w:t>Якщо строк дії договору оренди менший, ніж один рік, то договір страхування укладається на строк дії договору оренди.</w:t>
      </w:r>
    </w:p>
    <w:p w:rsidR="007D2E0F" w:rsidRDefault="007D2E0F" w:rsidP="007D2E0F">
      <w:pPr>
        <w:pStyle w:val="a5"/>
        <w:jc w:val="both"/>
        <w:rPr>
          <w:rFonts w:ascii="Times New Roman" w:hAnsi="Times New Roman"/>
          <w:sz w:val="28"/>
          <w:szCs w:val="28"/>
        </w:rPr>
      </w:pPr>
      <w:r>
        <w:rPr>
          <w:rFonts w:ascii="Times New Roman" w:hAnsi="Times New Roman"/>
          <w:sz w:val="28"/>
          <w:szCs w:val="28"/>
        </w:rPr>
        <w:t>Оплата послуг страховика здійснюється за рахунок Орендаря (страхувальника).</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7.2. Протягом 10 робочих днів з дня укладення цього договору Орендар зобов’язаний компенсувати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витрати, пов’язані з проведенням незалежної оцінки Майна, в сумі, зазначеній у пункті 6.3 Умов (у разі понесення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таких витрат).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має право зарахувати частину орендної плати, що підлягає сплаті на користь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в рахунок його витрат, пов’язаних із проведенням незалежної оцінки Майна.</w:t>
      </w:r>
    </w:p>
    <w:p w:rsidR="00246488" w:rsidRDefault="00246488" w:rsidP="007D2E0F">
      <w:pPr>
        <w:pStyle w:val="a5"/>
        <w:ind w:firstLine="0"/>
        <w:jc w:val="center"/>
        <w:rPr>
          <w:rFonts w:ascii="Times New Roman" w:hAnsi="Times New Roman"/>
          <w:b/>
          <w:sz w:val="28"/>
          <w:szCs w:val="28"/>
        </w:rPr>
      </w:pPr>
    </w:p>
    <w:p w:rsidR="007D2E0F" w:rsidRPr="00F80D26" w:rsidRDefault="007D2E0F" w:rsidP="007D2E0F">
      <w:pPr>
        <w:pStyle w:val="a5"/>
        <w:ind w:firstLine="0"/>
        <w:jc w:val="center"/>
        <w:rPr>
          <w:rFonts w:ascii="Times New Roman" w:hAnsi="Times New Roman"/>
          <w:b/>
          <w:sz w:val="28"/>
          <w:szCs w:val="28"/>
        </w:rPr>
      </w:pPr>
      <w:r w:rsidRPr="00F80D26">
        <w:rPr>
          <w:rFonts w:ascii="Times New Roman" w:hAnsi="Times New Roman"/>
          <w:b/>
          <w:sz w:val="28"/>
          <w:szCs w:val="28"/>
        </w:rPr>
        <w:lastRenderedPageBreak/>
        <w:t>8. Суборенда</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8.1. </w:t>
      </w:r>
      <w:r w:rsidRPr="00E569D7">
        <w:rPr>
          <w:rFonts w:ascii="Times New Roman" w:hAnsi="Times New Roman"/>
          <w:sz w:val="28"/>
          <w:szCs w:val="28"/>
        </w:rPr>
        <w:t>Орендар має право здавати Майно в суборенду за письмовою згодою Орендодавця</w:t>
      </w:r>
      <w:r w:rsidRPr="00E569D7">
        <w:rPr>
          <w:rFonts w:ascii="Times New Roman" w:hAnsi="Times New Roman"/>
          <w:sz w:val="28"/>
          <w:szCs w:val="28"/>
          <w:lang w:val="ru-RU"/>
        </w:rPr>
        <w:t xml:space="preserve">, за </w:t>
      </w:r>
      <w:proofErr w:type="spellStart"/>
      <w:r w:rsidRPr="00E569D7">
        <w:rPr>
          <w:rFonts w:ascii="Times New Roman" w:hAnsi="Times New Roman"/>
          <w:sz w:val="28"/>
          <w:szCs w:val="28"/>
          <w:lang w:val="ru-RU"/>
        </w:rPr>
        <w:t>умови</w:t>
      </w:r>
      <w:proofErr w:type="spellEnd"/>
      <w:r w:rsidRPr="00E569D7">
        <w:rPr>
          <w:rFonts w:ascii="Times New Roman" w:hAnsi="Times New Roman"/>
          <w:sz w:val="28"/>
          <w:szCs w:val="28"/>
          <w:lang w:val="ru-RU"/>
        </w:rPr>
        <w:t xml:space="preserve"> зобов’</w:t>
      </w:r>
      <w:proofErr w:type="spellStart"/>
      <w:r w:rsidRPr="00E569D7">
        <w:rPr>
          <w:rFonts w:ascii="Times New Roman" w:hAnsi="Times New Roman"/>
          <w:sz w:val="28"/>
          <w:szCs w:val="28"/>
        </w:rPr>
        <w:t>язання</w:t>
      </w:r>
      <w:proofErr w:type="spellEnd"/>
      <w:r w:rsidRPr="00E569D7">
        <w:rPr>
          <w:rFonts w:ascii="Times New Roman" w:hAnsi="Times New Roman"/>
          <w:sz w:val="28"/>
          <w:szCs w:val="28"/>
        </w:rPr>
        <w:t xml:space="preserve"> Суборендаря та Орендаря щодо відображення в договорі суборенди цільового використання, за яким об</w:t>
      </w:r>
      <w:r w:rsidRPr="00E569D7">
        <w:rPr>
          <w:rFonts w:ascii="Times New Roman" w:hAnsi="Times New Roman"/>
          <w:sz w:val="28"/>
          <w:szCs w:val="28"/>
          <w:lang w:val="ru-RU"/>
        </w:rPr>
        <w:t>’</w:t>
      </w:r>
      <w:proofErr w:type="spellStart"/>
      <w:r w:rsidRPr="00E569D7">
        <w:rPr>
          <w:rFonts w:ascii="Times New Roman" w:hAnsi="Times New Roman"/>
          <w:sz w:val="28"/>
          <w:szCs w:val="28"/>
        </w:rPr>
        <w:t>єкт</w:t>
      </w:r>
      <w:proofErr w:type="spellEnd"/>
      <w:r w:rsidRPr="00E569D7">
        <w:rPr>
          <w:rFonts w:ascii="Times New Roman" w:hAnsi="Times New Roman"/>
          <w:sz w:val="28"/>
          <w:szCs w:val="28"/>
        </w:rPr>
        <w:t xml:space="preserve"> буде використовуватися, а при зміні на будь-яке інше використання Суборендар повинен повідомляти про таку зміну Орендаря, а Орендар у свою чергу Орендодавця та </w:t>
      </w:r>
      <w:proofErr w:type="spellStart"/>
      <w:r w:rsidRPr="00E569D7">
        <w:rPr>
          <w:rFonts w:ascii="Times New Roman" w:hAnsi="Times New Roman"/>
          <w:sz w:val="28"/>
          <w:szCs w:val="28"/>
        </w:rPr>
        <w:t>Балансоутримувача</w:t>
      </w:r>
      <w:proofErr w:type="spellEnd"/>
      <w:r>
        <w:rPr>
          <w:rFonts w:ascii="Times New Roman" w:hAnsi="Times New Roman"/>
          <w:sz w:val="28"/>
          <w:szCs w:val="28"/>
        </w:rPr>
        <w:t>.</w:t>
      </w:r>
    </w:p>
    <w:p w:rsidR="007D2E0F" w:rsidRDefault="007D2E0F" w:rsidP="007D2E0F">
      <w:pPr>
        <w:pStyle w:val="a5"/>
        <w:jc w:val="both"/>
        <w:rPr>
          <w:rFonts w:ascii="Times New Roman" w:hAnsi="Times New Roman"/>
          <w:sz w:val="28"/>
          <w:szCs w:val="28"/>
        </w:rPr>
      </w:pPr>
      <w:r>
        <w:rPr>
          <w:rFonts w:ascii="Times New Roman" w:hAnsi="Times New Roman"/>
          <w:sz w:val="28"/>
          <w:szCs w:val="28"/>
        </w:rPr>
        <w:t>8.2.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w:t>
      </w:r>
    </w:p>
    <w:p w:rsidR="007D2E0F" w:rsidRDefault="007D2E0F" w:rsidP="007D2E0F">
      <w:pPr>
        <w:pStyle w:val="a5"/>
        <w:jc w:val="both"/>
        <w:rPr>
          <w:rFonts w:ascii="Times New Roman" w:hAnsi="Times New Roman"/>
          <w:sz w:val="28"/>
          <w:szCs w:val="28"/>
        </w:rPr>
      </w:pPr>
      <w:r>
        <w:rPr>
          <w:rFonts w:ascii="Times New Roman" w:hAnsi="Times New Roman"/>
          <w:sz w:val="28"/>
          <w:szCs w:val="28"/>
        </w:rPr>
        <w:t>8.3. Орендар може укладати договір суборенди лише з особами, які відповідають вимогам статті 4 Закону.</w:t>
      </w:r>
    </w:p>
    <w:p w:rsidR="007D2E0F" w:rsidRDefault="007D2E0F" w:rsidP="007D2E0F">
      <w:pPr>
        <w:pStyle w:val="a5"/>
        <w:jc w:val="both"/>
        <w:rPr>
          <w:rFonts w:ascii="Times New Roman" w:hAnsi="Times New Roman"/>
          <w:sz w:val="28"/>
          <w:szCs w:val="28"/>
        </w:rPr>
      </w:pPr>
      <w:r>
        <w:rPr>
          <w:rFonts w:ascii="Times New Roman" w:hAnsi="Times New Roman"/>
          <w:sz w:val="28"/>
          <w:szCs w:val="28"/>
        </w:rPr>
        <w:t>8.4.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7D2E0F" w:rsidRPr="00F80D26" w:rsidRDefault="007D2E0F" w:rsidP="007D2E0F">
      <w:pPr>
        <w:pStyle w:val="a5"/>
        <w:ind w:firstLine="0"/>
        <w:jc w:val="center"/>
        <w:rPr>
          <w:rFonts w:ascii="Times New Roman" w:hAnsi="Times New Roman"/>
          <w:b/>
          <w:sz w:val="28"/>
          <w:szCs w:val="28"/>
        </w:rPr>
      </w:pPr>
      <w:r w:rsidRPr="00F80D26">
        <w:rPr>
          <w:rFonts w:ascii="Times New Roman" w:hAnsi="Times New Roman"/>
          <w:b/>
          <w:sz w:val="28"/>
          <w:szCs w:val="28"/>
        </w:rPr>
        <w:t>9. Запевнення сторін</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9.1.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і Орендодавець запевняють Орендаря, що:</w:t>
      </w:r>
    </w:p>
    <w:p w:rsidR="007D2E0F" w:rsidRDefault="007D2E0F" w:rsidP="007D2E0F">
      <w:pPr>
        <w:pStyle w:val="a5"/>
        <w:jc w:val="both"/>
        <w:rPr>
          <w:rFonts w:ascii="Times New Roman" w:hAnsi="Times New Roman"/>
          <w:sz w:val="28"/>
          <w:szCs w:val="28"/>
        </w:rPr>
      </w:pPr>
      <w:r>
        <w:rPr>
          <w:rFonts w:ascii="Times New Roman" w:hAnsi="Times New Roman"/>
          <w:sz w:val="28"/>
          <w:szCs w:val="28"/>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7D2E0F" w:rsidRDefault="007D2E0F" w:rsidP="007D2E0F">
      <w:pPr>
        <w:pStyle w:val="a5"/>
        <w:jc w:val="both"/>
        <w:rPr>
          <w:rFonts w:ascii="Times New Roman" w:hAnsi="Times New Roman"/>
          <w:sz w:val="28"/>
          <w:szCs w:val="28"/>
        </w:rPr>
      </w:pPr>
      <w:r>
        <w:rPr>
          <w:rFonts w:ascii="Times New Roman" w:hAnsi="Times New Roman"/>
          <w:sz w:val="28"/>
          <w:szCs w:val="28"/>
        </w:rPr>
        <w:t>9.1.2. інформація про Майно, оприлюднена в оголошенні про передачу в оренду, посилання на яке зазначене у пункті 4.2 Умов, відповідає дійсності, за винятком обставин, відображених в акті приймання-передачі.</w:t>
      </w:r>
    </w:p>
    <w:p w:rsidR="007D2E0F" w:rsidRDefault="007D2E0F" w:rsidP="007D2E0F">
      <w:pPr>
        <w:pStyle w:val="a5"/>
        <w:jc w:val="both"/>
        <w:rPr>
          <w:rFonts w:ascii="Times New Roman" w:hAnsi="Times New Roman"/>
          <w:sz w:val="28"/>
          <w:szCs w:val="28"/>
        </w:rPr>
      </w:pPr>
      <w:r>
        <w:rPr>
          <w:rFonts w:ascii="Times New Roman" w:hAnsi="Times New Roman"/>
          <w:sz w:val="28"/>
          <w:szCs w:val="28"/>
        </w:rPr>
        <w:t>9.2.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7D2E0F" w:rsidRDefault="007D2E0F" w:rsidP="007D2E0F">
      <w:pPr>
        <w:pStyle w:val="a5"/>
        <w:jc w:val="both"/>
        <w:rPr>
          <w:rFonts w:ascii="Times New Roman" w:hAnsi="Times New Roman"/>
          <w:sz w:val="28"/>
          <w:szCs w:val="28"/>
        </w:rPr>
      </w:pPr>
      <w:r>
        <w:rPr>
          <w:rFonts w:ascii="Times New Roman" w:hAnsi="Times New Roman"/>
          <w:sz w:val="28"/>
          <w:szCs w:val="28"/>
        </w:rPr>
        <w:t>9.</w:t>
      </w:r>
      <w:r w:rsidR="00246488">
        <w:rPr>
          <w:rFonts w:ascii="Times New Roman" w:hAnsi="Times New Roman"/>
          <w:sz w:val="28"/>
          <w:szCs w:val="28"/>
        </w:rPr>
        <w:t>3</w:t>
      </w:r>
      <w:r>
        <w:rPr>
          <w:rFonts w:ascii="Times New Roman" w:hAnsi="Times New Roman"/>
          <w:sz w:val="28"/>
          <w:szCs w:val="28"/>
        </w:rPr>
        <w:t>.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7D2E0F" w:rsidRDefault="007D2E0F" w:rsidP="007D2E0F">
      <w:pPr>
        <w:pStyle w:val="a5"/>
        <w:jc w:val="both"/>
        <w:rPr>
          <w:rFonts w:ascii="Times New Roman" w:hAnsi="Times New Roman"/>
          <w:sz w:val="28"/>
          <w:szCs w:val="28"/>
        </w:rPr>
      </w:pPr>
      <w:r>
        <w:rPr>
          <w:rFonts w:ascii="Times New Roman" w:hAnsi="Times New Roman"/>
          <w:sz w:val="28"/>
          <w:szCs w:val="28"/>
        </w:rPr>
        <w:t>9.</w:t>
      </w:r>
      <w:r w:rsidR="00246488">
        <w:rPr>
          <w:rFonts w:ascii="Times New Roman" w:hAnsi="Times New Roman"/>
          <w:sz w:val="28"/>
          <w:szCs w:val="28"/>
        </w:rPr>
        <w:t>4</w:t>
      </w:r>
      <w:r>
        <w:rPr>
          <w:rFonts w:ascii="Times New Roman" w:hAnsi="Times New Roman"/>
          <w:sz w:val="28"/>
          <w:szCs w:val="28"/>
        </w:rPr>
        <w:t>. Одночасно або до укладення цього договору Орендар повністю сплатив забезпечувальний депозит в розмірі, визначеному у пункті 11 Умов.</w:t>
      </w:r>
    </w:p>
    <w:p w:rsidR="007D2E0F" w:rsidRPr="00DF5AA0" w:rsidRDefault="007D2E0F" w:rsidP="007D2E0F">
      <w:pPr>
        <w:pStyle w:val="a5"/>
        <w:ind w:firstLine="0"/>
        <w:jc w:val="center"/>
        <w:rPr>
          <w:rFonts w:ascii="Times New Roman" w:hAnsi="Times New Roman"/>
          <w:b/>
          <w:sz w:val="28"/>
          <w:szCs w:val="28"/>
        </w:rPr>
      </w:pPr>
      <w:r w:rsidRPr="00DF5AA0">
        <w:rPr>
          <w:rFonts w:ascii="Times New Roman" w:hAnsi="Times New Roman"/>
          <w:b/>
          <w:sz w:val="28"/>
          <w:szCs w:val="28"/>
        </w:rPr>
        <w:t>10. Додаткові умови оренди</w:t>
      </w:r>
    </w:p>
    <w:p w:rsidR="007D2E0F" w:rsidRDefault="007D2E0F" w:rsidP="007D2E0F">
      <w:pPr>
        <w:pStyle w:val="a5"/>
        <w:jc w:val="both"/>
        <w:rPr>
          <w:rFonts w:ascii="Times New Roman" w:hAnsi="Times New Roman"/>
          <w:sz w:val="28"/>
          <w:szCs w:val="28"/>
        </w:rPr>
      </w:pPr>
      <w:r>
        <w:rPr>
          <w:rFonts w:ascii="Times New Roman" w:hAnsi="Times New Roman"/>
          <w:sz w:val="28"/>
          <w:szCs w:val="28"/>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(пункт 4.2 Умов).</w:t>
      </w:r>
    </w:p>
    <w:p w:rsidR="007D2E0F" w:rsidRPr="00C10C63" w:rsidRDefault="007D2E0F" w:rsidP="007D2E0F">
      <w:pPr>
        <w:pStyle w:val="a5"/>
        <w:ind w:firstLine="0"/>
        <w:jc w:val="center"/>
        <w:rPr>
          <w:rFonts w:ascii="Times New Roman" w:hAnsi="Times New Roman"/>
          <w:b/>
          <w:sz w:val="28"/>
          <w:szCs w:val="28"/>
        </w:rPr>
      </w:pPr>
      <w:r w:rsidRPr="00C10C63">
        <w:rPr>
          <w:rFonts w:ascii="Times New Roman" w:hAnsi="Times New Roman"/>
          <w:b/>
          <w:sz w:val="28"/>
          <w:szCs w:val="28"/>
        </w:rPr>
        <w:lastRenderedPageBreak/>
        <w:t>11. Відповідальність і вирішення спорів за договором</w:t>
      </w:r>
    </w:p>
    <w:p w:rsidR="007D2E0F" w:rsidRDefault="007D2E0F" w:rsidP="007D2E0F">
      <w:pPr>
        <w:pStyle w:val="a5"/>
        <w:jc w:val="both"/>
        <w:rPr>
          <w:rFonts w:ascii="Times New Roman" w:hAnsi="Times New Roman"/>
          <w:sz w:val="28"/>
          <w:szCs w:val="28"/>
        </w:rPr>
      </w:pPr>
      <w:r>
        <w:rPr>
          <w:rFonts w:ascii="Times New Roman" w:hAnsi="Times New Roman"/>
          <w:sz w:val="28"/>
          <w:szCs w:val="28"/>
        </w:rPr>
        <w:t>11.1. За невиконання або неналежне виконання зобов’язань за цим договором сторони несуть відповідальність згідно із законом та договором.</w:t>
      </w:r>
    </w:p>
    <w:p w:rsidR="007D2E0F" w:rsidRDefault="007D2E0F" w:rsidP="007D2E0F">
      <w:pPr>
        <w:pStyle w:val="a5"/>
        <w:jc w:val="both"/>
        <w:rPr>
          <w:rFonts w:ascii="Times New Roman" w:hAnsi="Times New Roman"/>
          <w:sz w:val="28"/>
          <w:szCs w:val="28"/>
        </w:rPr>
      </w:pPr>
      <w:r>
        <w:rPr>
          <w:rFonts w:ascii="Times New Roman" w:hAnsi="Times New Roman"/>
          <w:sz w:val="28"/>
          <w:szCs w:val="28"/>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комунальне Майно.</w:t>
      </w:r>
    </w:p>
    <w:p w:rsidR="007D2E0F" w:rsidRDefault="007D2E0F" w:rsidP="007D2E0F">
      <w:pPr>
        <w:pStyle w:val="a5"/>
        <w:jc w:val="both"/>
        <w:rPr>
          <w:rFonts w:ascii="Times New Roman" w:hAnsi="Times New Roman"/>
          <w:sz w:val="28"/>
          <w:szCs w:val="28"/>
        </w:rPr>
      </w:pPr>
      <w:r>
        <w:rPr>
          <w:rFonts w:ascii="Times New Roman" w:hAnsi="Times New Roman"/>
          <w:sz w:val="28"/>
          <w:szCs w:val="28"/>
        </w:rPr>
        <w:t>11.3. Спори, які виникають за цим договором або в зв’язку з ним, не вирішені шляхом переговорів, вирішуються в судовому порядку.</w:t>
      </w:r>
    </w:p>
    <w:p w:rsidR="007D2E0F" w:rsidRDefault="007D2E0F" w:rsidP="007D2E0F">
      <w:pPr>
        <w:pStyle w:val="a5"/>
        <w:jc w:val="both"/>
        <w:rPr>
          <w:rFonts w:ascii="Times New Roman" w:hAnsi="Times New Roman"/>
          <w:sz w:val="28"/>
          <w:szCs w:val="28"/>
        </w:rPr>
      </w:pPr>
      <w:r>
        <w:rPr>
          <w:rFonts w:ascii="Times New Roman" w:hAnsi="Times New Roman"/>
          <w:sz w:val="28"/>
          <w:szCs w:val="28"/>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7D2E0F" w:rsidRPr="00C10C63" w:rsidRDefault="007D2E0F" w:rsidP="007D2E0F">
      <w:pPr>
        <w:pStyle w:val="a5"/>
        <w:jc w:val="center"/>
        <w:rPr>
          <w:rFonts w:ascii="Times New Roman" w:hAnsi="Times New Roman"/>
          <w:b/>
          <w:sz w:val="28"/>
          <w:szCs w:val="28"/>
        </w:rPr>
      </w:pPr>
      <w:r w:rsidRPr="00C10C63">
        <w:rPr>
          <w:rFonts w:ascii="Times New Roman" w:hAnsi="Times New Roman"/>
          <w:b/>
          <w:sz w:val="28"/>
          <w:szCs w:val="28"/>
        </w:rPr>
        <w:t>12. Строк чинності, умови зміни та припинення договору</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7D2E0F" w:rsidRDefault="007D2E0F" w:rsidP="007D2E0F">
      <w:pPr>
        <w:pStyle w:val="a5"/>
        <w:jc w:val="both"/>
        <w:rPr>
          <w:rFonts w:ascii="Times New Roman" w:hAnsi="Times New Roman"/>
          <w:sz w:val="28"/>
          <w:szCs w:val="28"/>
        </w:rPr>
      </w:pPr>
      <w:r>
        <w:rPr>
          <w:rFonts w:ascii="Times New Roman" w:hAnsi="Times New Roman"/>
          <w:sz w:val="28"/>
          <w:szCs w:val="28"/>
        </w:rPr>
        <w:t>Або*:</w:t>
      </w:r>
    </w:p>
    <w:p w:rsidR="007D2E0F" w:rsidRDefault="007D2E0F" w:rsidP="007D2E0F">
      <w:pPr>
        <w:pStyle w:val="a5"/>
        <w:jc w:val="both"/>
        <w:rPr>
          <w:rFonts w:ascii="Times New Roman" w:hAnsi="Times New Roman"/>
          <w:sz w:val="28"/>
          <w:szCs w:val="28"/>
        </w:rPr>
      </w:pPr>
      <w:r>
        <w:rPr>
          <w:rFonts w:ascii="Times New Roman" w:hAnsi="Times New Roman"/>
          <w:sz w:val="28"/>
          <w:szCs w:val="28"/>
        </w:rPr>
        <w:t>12.1. (2) Цей договір укладено на строк, визначений у частині другій пункту 12 Умов, але у будь-якому разі не довше ніж до моменту переходу права власності на Майно (єдиний майновий комплекс, до складу якого входить Майно) до переможця аукціону, проведеного відповідно до вимог Закону про приватизацію. Орендодавець зобов’язаний надіслати Орендарю інформаційне повідомлення (письмово або на його електронну адресу), передбачене частиною третьою статті 21 Закону про приватизацію, або посилання на таке повідомлення в електронній торговій системі, а також копію договору купівлі-продажу Майна (комунального підприємства, на балансі якого перебуває Майно), укладеного в результаті проведення аукціону, або посилання на текст такого договору, оприлюдненого в електронній торговій системі, протягом трьох робочих днів з моменту оприлюднення відповідно інформаційного повідомлення і договору в електронній торговій системі, інформацію з Державного реєстру речових прав на нерухоме майно про реєстрацію права власності на Майно або на єдиний майновий комплекс комунального підприємства, на балансі якого перебуває Майно.</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*Альтернативне формулювання пункту 12.1 застосовується, якщо станом на дату укладення цього договору стосовно Майна (або єдиного майнового </w:t>
      </w:r>
      <w:r>
        <w:rPr>
          <w:rFonts w:ascii="Times New Roman" w:hAnsi="Times New Roman"/>
          <w:sz w:val="28"/>
          <w:szCs w:val="28"/>
        </w:rPr>
        <w:lastRenderedPageBreak/>
        <w:t>комплексу до складу якого входить Майно) прийнято рішення про включення до переліку об’єктів, що підлягають приватизації.</w:t>
      </w:r>
    </w:p>
    <w:p w:rsidR="007D2E0F" w:rsidRDefault="007D2E0F" w:rsidP="007D2E0F">
      <w:pPr>
        <w:pStyle w:val="a5"/>
        <w:jc w:val="both"/>
        <w:rPr>
          <w:rFonts w:ascii="Times New Roman" w:hAnsi="Times New Roman"/>
          <w:sz w:val="28"/>
          <w:szCs w:val="28"/>
        </w:rPr>
      </w:pPr>
      <w:r>
        <w:rPr>
          <w:rFonts w:ascii="Times New Roman" w:hAnsi="Times New Roman"/>
          <w:sz w:val="28"/>
          <w:szCs w:val="28"/>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rsidR="007D2E0F" w:rsidRDefault="007D2E0F" w:rsidP="007D2E0F">
      <w:pPr>
        <w:pStyle w:val="a5"/>
        <w:jc w:val="both"/>
        <w:rPr>
          <w:rFonts w:ascii="Times New Roman" w:hAnsi="Times New Roman"/>
          <w:sz w:val="28"/>
          <w:szCs w:val="28"/>
        </w:rPr>
      </w:pPr>
      <w:r>
        <w:rPr>
          <w:rFonts w:ascii="Times New Roman" w:hAnsi="Times New Roman"/>
          <w:sz w:val="28"/>
          <w:szCs w:val="28"/>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7D2E0F" w:rsidRDefault="007D2E0F" w:rsidP="007D2E0F">
      <w:pPr>
        <w:pStyle w:val="a5"/>
        <w:jc w:val="both"/>
        <w:rPr>
          <w:rFonts w:ascii="Times New Roman" w:hAnsi="Times New Roman"/>
          <w:sz w:val="28"/>
          <w:szCs w:val="28"/>
        </w:rPr>
      </w:pPr>
      <w:r>
        <w:rPr>
          <w:rFonts w:ascii="Times New Roman" w:hAnsi="Times New Roman"/>
          <w:sz w:val="28"/>
          <w:szCs w:val="28"/>
        </w:rPr>
        <w:t>12.4. Продовження цього договору здійснюється з урахуванням вимог, встановлених статтею 18 Закону та Порядком.</w:t>
      </w:r>
    </w:p>
    <w:p w:rsidR="007D2E0F" w:rsidRDefault="007D2E0F" w:rsidP="007D2E0F">
      <w:pPr>
        <w:pStyle w:val="a5"/>
        <w:jc w:val="both"/>
        <w:rPr>
          <w:rFonts w:ascii="Times New Roman" w:hAnsi="Times New Roman"/>
          <w:sz w:val="28"/>
          <w:szCs w:val="28"/>
        </w:rPr>
      </w:pPr>
      <w:r>
        <w:rPr>
          <w:rFonts w:ascii="Times New Roman" w:hAnsi="Times New Roman"/>
          <w:sz w:val="28"/>
          <w:szCs w:val="28"/>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7D2E0F" w:rsidRDefault="007D2E0F" w:rsidP="007D2E0F">
      <w:pPr>
        <w:pStyle w:val="a5"/>
        <w:jc w:val="both"/>
        <w:rPr>
          <w:rFonts w:ascii="Times New Roman" w:hAnsi="Times New Roman"/>
          <w:sz w:val="28"/>
          <w:szCs w:val="28"/>
        </w:rPr>
      </w:pPr>
      <w:r>
        <w:rPr>
          <w:rFonts w:ascii="Times New Roman" w:hAnsi="Times New Roman"/>
          <w:sz w:val="28"/>
          <w:szCs w:val="28"/>
        </w:rPr>
        <w:t>До заяви додається звіт про оцінку об’єкта оренди та рецензія на нього,</w:t>
      </w:r>
      <w:r w:rsidRPr="00480FC8">
        <w:rPr>
          <w:rFonts w:ascii="Times New Roman" w:hAnsi="Times New Roman"/>
          <w:sz w:val="28"/>
          <w:szCs w:val="28"/>
        </w:rPr>
        <w:t xml:space="preserve"> </w:t>
      </w:r>
      <w:r>
        <w:rPr>
          <w:rFonts w:ascii="Times New Roman" w:hAnsi="Times New Roman"/>
          <w:sz w:val="28"/>
          <w:szCs w:val="28"/>
        </w:rPr>
        <w:t>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 та/або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w:t>
      </w:r>
    </w:p>
    <w:p w:rsidR="007D2E0F" w:rsidRDefault="007D2E0F" w:rsidP="007D2E0F">
      <w:pPr>
        <w:pStyle w:val="a5"/>
        <w:jc w:val="both"/>
        <w:rPr>
          <w:rFonts w:ascii="Times New Roman" w:hAnsi="Times New Roman"/>
          <w:sz w:val="28"/>
          <w:szCs w:val="28"/>
        </w:rPr>
      </w:pPr>
      <w:r>
        <w:rPr>
          <w:rFonts w:ascii="Times New Roman" w:hAnsi="Times New Roman"/>
          <w:sz w:val="28"/>
          <w:szCs w:val="28"/>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7D2E0F" w:rsidRDefault="007D2E0F" w:rsidP="007D2E0F">
      <w:pPr>
        <w:pStyle w:val="a5"/>
        <w:jc w:val="both"/>
        <w:rPr>
          <w:rFonts w:ascii="Times New Roman" w:hAnsi="Times New Roman"/>
          <w:sz w:val="28"/>
          <w:szCs w:val="28"/>
        </w:rPr>
      </w:pPr>
      <w:r>
        <w:rPr>
          <w:rFonts w:ascii="Times New Roman" w:hAnsi="Times New Roman"/>
          <w:sz w:val="28"/>
          <w:szCs w:val="28"/>
        </w:rPr>
        <w:t>Орендар, який має намір продовжити договір оренди нерухомого майна, зобов’язаний забезпечити доступ до об’єкта оренди потенційних орендарів.</w:t>
      </w:r>
    </w:p>
    <w:p w:rsidR="007D2E0F" w:rsidRDefault="007D2E0F" w:rsidP="007D2E0F">
      <w:pPr>
        <w:pStyle w:val="a5"/>
        <w:jc w:val="both"/>
        <w:rPr>
          <w:rFonts w:ascii="Times New Roman" w:hAnsi="Times New Roman"/>
          <w:sz w:val="28"/>
          <w:szCs w:val="28"/>
        </w:rPr>
      </w:pPr>
      <w:r>
        <w:rPr>
          <w:rFonts w:ascii="Times New Roman" w:hAnsi="Times New Roman"/>
          <w:sz w:val="28"/>
          <w:szCs w:val="28"/>
        </w:rPr>
        <w:t>Орендар має переважне право на продовження цього договору, яке може бути реалізовано ним у визначений в Порядку спосіб.</w:t>
      </w:r>
    </w:p>
    <w:p w:rsidR="007D2E0F" w:rsidRDefault="007D2E0F" w:rsidP="007D2E0F">
      <w:pPr>
        <w:pStyle w:val="a5"/>
        <w:jc w:val="both"/>
        <w:rPr>
          <w:rFonts w:ascii="Times New Roman" w:hAnsi="Times New Roman"/>
          <w:sz w:val="28"/>
          <w:szCs w:val="28"/>
        </w:rPr>
      </w:pPr>
      <w:r>
        <w:rPr>
          <w:rFonts w:ascii="Times New Roman" w:hAnsi="Times New Roman"/>
          <w:sz w:val="28"/>
          <w:szCs w:val="28"/>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7D2E0F" w:rsidRDefault="007D2E0F" w:rsidP="007D2E0F">
      <w:pPr>
        <w:pStyle w:val="a5"/>
        <w:jc w:val="both"/>
        <w:rPr>
          <w:rFonts w:ascii="Times New Roman" w:hAnsi="Times New Roman"/>
          <w:sz w:val="28"/>
          <w:szCs w:val="28"/>
        </w:rPr>
      </w:pPr>
      <w:r>
        <w:rPr>
          <w:rFonts w:ascii="Times New Roman" w:hAnsi="Times New Roman"/>
          <w:sz w:val="28"/>
          <w:szCs w:val="28"/>
        </w:rPr>
        <w:t>12.6. Договір припиняється:</w:t>
      </w:r>
    </w:p>
    <w:p w:rsidR="007D2E0F" w:rsidRDefault="007D2E0F" w:rsidP="007D2E0F">
      <w:pPr>
        <w:pStyle w:val="a5"/>
        <w:jc w:val="both"/>
        <w:rPr>
          <w:rFonts w:ascii="Times New Roman" w:hAnsi="Times New Roman"/>
          <w:sz w:val="28"/>
          <w:szCs w:val="28"/>
        </w:rPr>
      </w:pPr>
      <w:r>
        <w:rPr>
          <w:rFonts w:ascii="Times New Roman" w:hAnsi="Times New Roman"/>
          <w:sz w:val="28"/>
          <w:szCs w:val="28"/>
        </w:rPr>
        <w:t>12.6.1 з підстав, передбачених частиною першою статті 24 Закону, і при цьому:</w:t>
      </w:r>
    </w:p>
    <w:p w:rsidR="007D2E0F" w:rsidRDefault="007D2E0F" w:rsidP="007D2E0F">
      <w:pPr>
        <w:pStyle w:val="a5"/>
        <w:jc w:val="both"/>
        <w:rPr>
          <w:rFonts w:ascii="Times New Roman" w:hAnsi="Times New Roman"/>
          <w:sz w:val="28"/>
          <w:szCs w:val="28"/>
        </w:rPr>
      </w:pPr>
      <w:r>
        <w:rPr>
          <w:rFonts w:ascii="Times New Roman" w:hAnsi="Times New Roman"/>
          <w:sz w:val="28"/>
          <w:szCs w:val="28"/>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7D2E0F" w:rsidRDefault="007D2E0F" w:rsidP="007D2E0F">
      <w:pPr>
        <w:ind w:firstLine="567"/>
        <w:jc w:val="both"/>
        <w:rPr>
          <w:rFonts w:ascii="Times New Roman" w:hAnsi="Times New Roman"/>
          <w:sz w:val="28"/>
          <w:szCs w:val="28"/>
        </w:rPr>
      </w:pPr>
      <w:r>
        <w:rPr>
          <w:rFonts w:ascii="Times New Roman" w:hAnsi="Times New Roman"/>
          <w:sz w:val="28"/>
          <w:szCs w:val="28"/>
        </w:rPr>
        <w:lastRenderedPageBreak/>
        <w:t xml:space="preserve">дати закінчення строку, на який його було укладено, на підставі рішення Орендодавця </w:t>
      </w:r>
      <w:r w:rsidRPr="003C53F0">
        <w:rPr>
          <w:rFonts w:ascii="Times New Roman" w:hAnsi="Times New Roman"/>
          <w:sz w:val="28"/>
          <w:szCs w:val="28"/>
        </w:rPr>
        <w:t>(</w:t>
      </w:r>
      <w:r>
        <w:rPr>
          <w:rFonts w:ascii="Times New Roman" w:hAnsi="Times New Roman"/>
          <w:sz w:val="28"/>
          <w:szCs w:val="28"/>
        </w:rPr>
        <w:t>я</w:t>
      </w:r>
      <w:r w:rsidRPr="003C53F0">
        <w:rPr>
          <w:rFonts w:ascii="Times New Roman" w:hAnsi="Times New Roman"/>
          <w:sz w:val="28"/>
          <w:szCs w:val="28"/>
        </w:rPr>
        <w:t xml:space="preserve">кщо цей договір використовується для передачі в оренду </w:t>
      </w:r>
      <w:r>
        <w:rPr>
          <w:rFonts w:ascii="Times New Roman" w:hAnsi="Times New Roman"/>
          <w:sz w:val="28"/>
          <w:szCs w:val="28"/>
        </w:rPr>
        <w:t>М</w:t>
      </w:r>
      <w:r w:rsidRPr="003C53F0">
        <w:rPr>
          <w:rFonts w:ascii="Times New Roman" w:hAnsi="Times New Roman"/>
          <w:sz w:val="28"/>
          <w:szCs w:val="28"/>
        </w:rPr>
        <w:t>айна комунальної форми власності, то рішення приймається органом, визначеним відповідно до абзацу другого частини четвертої статті 18 Закону)</w:t>
      </w:r>
      <w:r>
        <w:rPr>
          <w:rFonts w:ascii="Times New Roman" w:hAnsi="Times New Roman"/>
          <w:sz w:val="28"/>
          <w:szCs w:val="28"/>
        </w:rPr>
        <w:t xml:space="preserve">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7D2E0F" w:rsidRDefault="007D2E0F" w:rsidP="007D2E0F">
      <w:pPr>
        <w:pStyle w:val="a5"/>
        <w:jc w:val="both"/>
        <w:rPr>
          <w:rFonts w:ascii="Times New Roman" w:hAnsi="Times New Roman"/>
          <w:sz w:val="28"/>
          <w:szCs w:val="28"/>
        </w:rPr>
      </w:pPr>
      <w:r>
        <w:rPr>
          <w:rFonts w:ascii="Times New Roman" w:hAnsi="Times New Roman"/>
          <w:sz w:val="28"/>
          <w:szCs w:val="28"/>
        </w:rPr>
        <w:t>дати, визначеної в абзаці третьому пункту 151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rsidR="007D2E0F" w:rsidRDefault="007D2E0F" w:rsidP="007D2E0F">
      <w:pPr>
        <w:pStyle w:val="a5"/>
        <w:jc w:val="both"/>
        <w:rPr>
          <w:rFonts w:ascii="Times New Roman" w:hAnsi="Times New Roman"/>
          <w:sz w:val="28"/>
          <w:szCs w:val="28"/>
        </w:rPr>
      </w:pPr>
      <w:r>
        <w:rPr>
          <w:rFonts w:ascii="Times New Roman" w:hAnsi="Times New Roman"/>
          <w:sz w:val="28"/>
          <w:szCs w:val="28"/>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7D2E0F" w:rsidRDefault="007D2E0F" w:rsidP="007D2E0F">
      <w:pPr>
        <w:pStyle w:val="a5"/>
        <w:jc w:val="both"/>
        <w:rPr>
          <w:rFonts w:ascii="Times New Roman" w:hAnsi="Times New Roman"/>
          <w:sz w:val="28"/>
          <w:szCs w:val="28"/>
        </w:rPr>
      </w:pPr>
      <w:r>
        <w:rPr>
          <w:rFonts w:ascii="Times New Roman" w:hAnsi="Times New Roman"/>
          <w:sz w:val="28"/>
          <w:szCs w:val="28"/>
        </w:rPr>
        <w:t>12.6.2 якщо Орендар надав недостовірну інформацію про право бути орендарем відповідно до положень частин третьої і четвертої статті 4 Закону.</w:t>
      </w:r>
    </w:p>
    <w:p w:rsidR="007D2E0F" w:rsidRDefault="007D2E0F" w:rsidP="007D2E0F">
      <w:pPr>
        <w:pStyle w:val="a5"/>
        <w:jc w:val="both"/>
        <w:rPr>
          <w:rFonts w:ascii="Times New Roman" w:hAnsi="Times New Roman"/>
          <w:sz w:val="28"/>
          <w:szCs w:val="28"/>
        </w:rPr>
      </w:pPr>
      <w:r>
        <w:rPr>
          <w:rFonts w:ascii="Times New Roman" w:hAnsi="Times New Roman"/>
          <w:sz w:val="28"/>
          <w:szCs w:val="28"/>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7D2E0F" w:rsidRDefault="007D2E0F" w:rsidP="007D2E0F">
      <w:pPr>
        <w:pStyle w:val="a5"/>
        <w:jc w:val="both"/>
        <w:rPr>
          <w:rFonts w:ascii="Times New Roman" w:hAnsi="Times New Roman"/>
          <w:sz w:val="28"/>
          <w:szCs w:val="28"/>
        </w:rPr>
      </w:pPr>
      <w:r>
        <w:rPr>
          <w:rFonts w:ascii="Times New Roman" w:hAnsi="Times New Roman"/>
          <w:sz w:val="28"/>
          <w:szCs w:val="28"/>
        </w:rPr>
        <w:t>У такому разі договір вважається припиненим:</w:t>
      </w:r>
    </w:p>
    <w:p w:rsidR="007D2E0F" w:rsidRDefault="007D2E0F" w:rsidP="007D2E0F">
      <w:pPr>
        <w:pStyle w:val="a5"/>
        <w:jc w:val="both"/>
        <w:rPr>
          <w:rFonts w:ascii="Times New Roman" w:hAnsi="Times New Roman"/>
          <w:sz w:val="28"/>
          <w:szCs w:val="28"/>
        </w:rPr>
      </w:pPr>
      <w:r>
        <w:rPr>
          <w:rFonts w:ascii="Times New Roman" w:hAnsi="Times New Roman"/>
          <w:sz w:val="28"/>
          <w:szCs w:val="28"/>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7D2E0F" w:rsidRDefault="007D2E0F" w:rsidP="007D2E0F">
      <w:pPr>
        <w:pStyle w:val="a5"/>
        <w:jc w:val="both"/>
        <w:rPr>
          <w:rFonts w:ascii="Times New Roman" w:hAnsi="Times New Roman"/>
          <w:sz w:val="28"/>
          <w:szCs w:val="28"/>
        </w:rPr>
      </w:pPr>
      <w:r>
        <w:rPr>
          <w:rFonts w:ascii="Times New Roman" w:hAnsi="Times New Roman"/>
          <w:sz w:val="28"/>
          <w:szCs w:val="28"/>
        </w:rPr>
        <w:t>з дати набрання законної сили рішенням суду про відмову у позові Орендаря; або</w:t>
      </w:r>
    </w:p>
    <w:p w:rsidR="007D2E0F" w:rsidRDefault="007D2E0F" w:rsidP="007D2E0F">
      <w:pPr>
        <w:pStyle w:val="a5"/>
        <w:jc w:val="both"/>
        <w:rPr>
          <w:rFonts w:ascii="Times New Roman" w:hAnsi="Times New Roman"/>
          <w:sz w:val="28"/>
          <w:szCs w:val="28"/>
        </w:rPr>
      </w:pPr>
      <w:r>
        <w:rPr>
          <w:rFonts w:ascii="Times New Roman" w:hAnsi="Times New Roman"/>
          <w:sz w:val="28"/>
          <w:szCs w:val="28"/>
        </w:rPr>
        <w:t>з дати залишення судом позову без розгляду, припинення провадження у справі або з дати відкликання Орендарем позову.</w:t>
      </w:r>
    </w:p>
    <w:p w:rsidR="007D2E0F" w:rsidRDefault="007D2E0F" w:rsidP="007D2E0F">
      <w:pPr>
        <w:pStyle w:val="a5"/>
        <w:jc w:val="both"/>
        <w:rPr>
          <w:rFonts w:ascii="Times New Roman" w:hAnsi="Times New Roman"/>
          <w:sz w:val="28"/>
          <w:szCs w:val="28"/>
        </w:rPr>
      </w:pPr>
      <w:r>
        <w:rPr>
          <w:rFonts w:ascii="Times New Roman" w:hAnsi="Times New Roman"/>
          <w:sz w:val="28"/>
          <w:szCs w:val="28"/>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повинен скласти акт та повідомити Орендодавцю. </w:t>
      </w:r>
    </w:p>
    <w:p w:rsidR="007D2E0F" w:rsidRDefault="007D2E0F" w:rsidP="007D2E0F">
      <w:pPr>
        <w:pStyle w:val="a5"/>
        <w:jc w:val="both"/>
        <w:rPr>
          <w:rFonts w:ascii="Times New Roman" w:hAnsi="Times New Roman"/>
          <w:sz w:val="28"/>
          <w:szCs w:val="28"/>
        </w:rPr>
      </w:pPr>
      <w:r>
        <w:rPr>
          <w:rFonts w:ascii="Times New Roman" w:hAnsi="Times New Roman"/>
          <w:sz w:val="28"/>
          <w:szCs w:val="28"/>
        </w:rPr>
        <w:lastRenderedPageBreak/>
        <w:t>Або*:</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12.6.3 (2)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повинен скласти акт і повідомити Орендодавцю.</w:t>
      </w:r>
    </w:p>
    <w:p w:rsidR="007D2E0F" w:rsidRDefault="007D2E0F" w:rsidP="007D2E0F">
      <w:pPr>
        <w:pStyle w:val="a5"/>
        <w:jc w:val="both"/>
        <w:rPr>
          <w:rFonts w:ascii="Times New Roman" w:hAnsi="Times New Roman"/>
          <w:sz w:val="28"/>
          <w:szCs w:val="28"/>
        </w:rPr>
      </w:pPr>
      <w:r>
        <w:rPr>
          <w:rFonts w:ascii="Times New Roman" w:hAnsi="Times New Roman"/>
          <w:sz w:val="28"/>
          <w:szCs w:val="28"/>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7D2E0F" w:rsidRDefault="007D2E0F" w:rsidP="007D2E0F">
      <w:pPr>
        <w:pStyle w:val="a5"/>
        <w:jc w:val="both"/>
        <w:rPr>
          <w:rFonts w:ascii="Times New Roman" w:hAnsi="Times New Roman"/>
          <w:sz w:val="28"/>
          <w:szCs w:val="28"/>
        </w:rPr>
      </w:pPr>
      <w:r>
        <w:rPr>
          <w:rFonts w:ascii="Times New Roman" w:hAnsi="Times New Roman"/>
          <w:sz w:val="28"/>
          <w:szCs w:val="28"/>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7D2E0F" w:rsidRDefault="007D2E0F" w:rsidP="007D2E0F">
      <w:pPr>
        <w:pStyle w:val="a5"/>
        <w:jc w:val="both"/>
        <w:rPr>
          <w:rFonts w:ascii="Times New Roman" w:hAnsi="Times New Roman"/>
          <w:sz w:val="28"/>
          <w:szCs w:val="28"/>
        </w:rPr>
      </w:pPr>
      <w:r>
        <w:rPr>
          <w:rFonts w:ascii="Times New Roman" w:hAnsi="Times New Roman"/>
          <w:sz w:val="28"/>
          <w:szCs w:val="28"/>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7D2E0F" w:rsidRDefault="007D2E0F" w:rsidP="007D2E0F">
      <w:pPr>
        <w:pStyle w:val="a5"/>
        <w:jc w:val="both"/>
        <w:rPr>
          <w:rFonts w:ascii="Times New Roman" w:hAnsi="Times New Roman"/>
          <w:sz w:val="28"/>
          <w:szCs w:val="28"/>
        </w:rPr>
      </w:pPr>
      <w:r>
        <w:rPr>
          <w:rFonts w:ascii="Times New Roman" w:hAnsi="Times New Roman"/>
          <w:sz w:val="28"/>
          <w:szCs w:val="28"/>
        </w:rPr>
        <w:t>12.6.6. за згодою сторін на підставі договору про припинення з дати підписання акта повернення Майна з оренди;</w:t>
      </w:r>
    </w:p>
    <w:p w:rsidR="007D2E0F" w:rsidRDefault="007D2E0F" w:rsidP="007D2E0F">
      <w:pPr>
        <w:pStyle w:val="a5"/>
        <w:jc w:val="both"/>
        <w:rPr>
          <w:rFonts w:ascii="Times New Roman" w:hAnsi="Times New Roman"/>
          <w:sz w:val="28"/>
          <w:szCs w:val="28"/>
        </w:rPr>
      </w:pPr>
      <w:r>
        <w:rPr>
          <w:rFonts w:ascii="Times New Roman" w:hAnsi="Times New Roman"/>
          <w:sz w:val="28"/>
          <w:szCs w:val="28"/>
        </w:rPr>
        <w:t>12.6.7. на вимогу будь-якої із сторін цього договору за рішенням суду з підстав, передбачених законодавством.</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12.7. Договір може бути достроково припинений на вимогу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та/або Орендодавця, якщо Орендар:</w:t>
      </w:r>
    </w:p>
    <w:p w:rsidR="007D2E0F" w:rsidRDefault="007D2E0F" w:rsidP="007D2E0F">
      <w:pPr>
        <w:pStyle w:val="a5"/>
        <w:jc w:val="both"/>
        <w:rPr>
          <w:rFonts w:ascii="Times New Roman" w:hAnsi="Times New Roman"/>
          <w:sz w:val="28"/>
          <w:szCs w:val="28"/>
        </w:rPr>
      </w:pPr>
      <w:r>
        <w:rPr>
          <w:rFonts w:ascii="Times New Roman" w:hAnsi="Times New Roman"/>
          <w:sz w:val="28"/>
          <w:szCs w:val="28"/>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7D2E0F" w:rsidRDefault="007D2E0F" w:rsidP="007D2E0F">
      <w:pPr>
        <w:pStyle w:val="a5"/>
        <w:jc w:val="both"/>
        <w:rPr>
          <w:rFonts w:ascii="Times New Roman" w:hAnsi="Times New Roman"/>
          <w:sz w:val="28"/>
          <w:szCs w:val="28"/>
        </w:rPr>
      </w:pPr>
      <w:r>
        <w:rPr>
          <w:rFonts w:ascii="Times New Roman" w:hAnsi="Times New Roman"/>
          <w:sz w:val="28"/>
          <w:szCs w:val="28"/>
        </w:rPr>
        <w:t>12.7.2. використовує Майно не за цільовим призначенням, визначеним у пунктах 7.1(3) або 7.1.1(3) Умов, або використовує Майно за забороненим цільовим призначенням, визначеним у пункті 7.1(2) Умов;</w:t>
      </w:r>
    </w:p>
    <w:p w:rsidR="007D2E0F" w:rsidRDefault="007D2E0F" w:rsidP="007D2E0F">
      <w:pPr>
        <w:pStyle w:val="a5"/>
        <w:jc w:val="both"/>
        <w:rPr>
          <w:rFonts w:ascii="Times New Roman" w:hAnsi="Times New Roman"/>
          <w:sz w:val="28"/>
          <w:szCs w:val="28"/>
        </w:rPr>
      </w:pPr>
      <w:r>
        <w:rPr>
          <w:rFonts w:ascii="Times New Roman" w:hAnsi="Times New Roman"/>
          <w:sz w:val="28"/>
          <w:szCs w:val="28"/>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7D2E0F" w:rsidRDefault="007D2E0F" w:rsidP="007D2E0F">
      <w:pPr>
        <w:pStyle w:val="a5"/>
        <w:jc w:val="both"/>
        <w:rPr>
          <w:rFonts w:ascii="Times New Roman" w:hAnsi="Times New Roman"/>
          <w:sz w:val="28"/>
          <w:szCs w:val="28"/>
        </w:rPr>
      </w:pPr>
      <w:r>
        <w:rPr>
          <w:rFonts w:ascii="Times New Roman" w:hAnsi="Times New Roman"/>
          <w:sz w:val="28"/>
          <w:szCs w:val="28"/>
        </w:rPr>
        <w:t>12.7.4. уклав договір суборенди з особами, які не відповідають вимогам статті 4 Закону;</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12.7.5. перешкоджає співробітникам Орендодавця та/або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здійснювати контроль за використанням Майна, виконанням умов цього договору;</w:t>
      </w:r>
    </w:p>
    <w:p w:rsidR="007D2E0F" w:rsidRDefault="007D2E0F" w:rsidP="007D2E0F">
      <w:pPr>
        <w:pStyle w:val="a5"/>
        <w:jc w:val="both"/>
        <w:rPr>
          <w:rFonts w:ascii="Times New Roman" w:hAnsi="Times New Roman"/>
          <w:sz w:val="28"/>
          <w:szCs w:val="28"/>
        </w:rPr>
      </w:pPr>
      <w:r>
        <w:rPr>
          <w:rFonts w:ascii="Times New Roman" w:hAnsi="Times New Roman"/>
          <w:sz w:val="28"/>
          <w:szCs w:val="28"/>
        </w:rPr>
        <w:t>12.7.6. порушує додаткові умови оренди, з</w:t>
      </w:r>
      <w:r w:rsidR="00246488">
        <w:rPr>
          <w:rFonts w:ascii="Times New Roman" w:hAnsi="Times New Roman"/>
          <w:sz w:val="28"/>
          <w:szCs w:val="28"/>
        </w:rPr>
        <w:t>азначені у пункті 14 Умов.</w:t>
      </w:r>
    </w:p>
    <w:p w:rsidR="007D2E0F" w:rsidRDefault="007D2E0F" w:rsidP="007D2E0F">
      <w:pPr>
        <w:pStyle w:val="a5"/>
        <w:jc w:val="both"/>
        <w:rPr>
          <w:rFonts w:ascii="Times New Roman" w:hAnsi="Times New Roman"/>
          <w:sz w:val="28"/>
          <w:szCs w:val="28"/>
        </w:rPr>
      </w:pPr>
      <w:r>
        <w:rPr>
          <w:rFonts w:ascii="Times New Roman" w:hAnsi="Times New Roman"/>
          <w:sz w:val="28"/>
          <w:szCs w:val="28"/>
        </w:rPr>
        <w:lastRenderedPageBreak/>
        <w:t xml:space="preserve">12.8. Про наявність однієї з підстав для дострокового припинення договору з ініціативи Орендодавця, передбачених пунктом 12.7 цього договору,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7D2E0F" w:rsidRDefault="007D2E0F" w:rsidP="007D2E0F">
      <w:pPr>
        <w:pStyle w:val="a5"/>
        <w:spacing w:line="230" w:lineRule="auto"/>
        <w:jc w:val="both"/>
        <w:rPr>
          <w:rFonts w:ascii="Times New Roman" w:hAnsi="Times New Roman"/>
          <w:sz w:val="28"/>
          <w:szCs w:val="28"/>
        </w:rPr>
      </w:pPr>
      <w:r>
        <w:rPr>
          <w:rFonts w:ascii="Times New Roman" w:hAnsi="Times New Roman"/>
          <w:sz w:val="28"/>
          <w:szCs w:val="28"/>
        </w:rPr>
        <w:t xml:space="preserve">Якщо протягом встановленого у приписі часу Орендар не усунув порушення,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7D2E0F" w:rsidRDefault="007D2E0F" w:rsidP="007D2E0F">
      <w:pPr>
        <w:pStyle w:val="a5"/>
        <w:spacing w:line="230" w:lineRule="auto"/>
        <w:jc w:val="both"/>
        <w:rPr>
          <w:rFonts w:ascii="Times New Roman" w:hAnsi="Times New Roman"/>
          <w:sz w:val="28"/>
          <w:szCs w:val="28"/>
        </w:rPr>
      </w:pPr>
      <w:r>
        <w:rPr>
          <w:rFonts w:ascii="Times New Roman" w:hAnsi="Times New Roman"/>
          <w:sz w:val="28"/>
          <w:szCs w:val="28"/>
        </w:rPr>
        <w:t xml:space="preserve">Договір вважається припиненим на п’ятий робочий день після надіслання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Орендарю листа про дострокове припинення цього договору.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w:t>
      </w:r>
      <w:proofErr w:type="spellStart"/>
      <w:r>
        <w:rPr>
          <w:rFonts w:ascii="Times New Roman" w:hAnsi="Times New Roman"/>
          <w:sz w:val="28"/>
          <w:szCs w:val="28"/>
        </w:rPr>
        <w:t>Балансоутримувача</w:t>
      </w:r>
      <w:proofErr w:type="spellEnd"/>
      <w:r>
        <w:rPr>
          <w:rFonts w:ascii="Times New Roman" w:hAnsi="Times New Roman"/>
          <w:sz w:val="28"/>
          <w:szCs w:val="28"/>
        </w:rPr>
        <w:t>.</w:t>
      </w:r>
    </w:p>
    <w:p w:rsidR="007D2E0F" w:rsidRDefault="007D2E0F" w:rsidP="007D2E0F">
      <w:pPr>
        <w:pStyle w:val="a5"/>
        <w:spacing w:line="230" w:lineRule="auto"/>
        <w:jc w:val="both"/>
        <w:rPr>
          <w:rFonts w:ascii="Times New Roman" w:hAnsi="Times New Roman"/>
          <w:sz w:val="28"/>
          <w:szCs w:val="28"/>
        </w:rPr>
      </w:pPr>
      <w:r>
        <w:rPr>
          <w:rFonts w:ascii="Times New Roman" w:hAnsi="Times New Roman"/>
          <w:sz w:val="28"/>
          <w:szCs w:val="28"/>
        </w:rPr>
        <w:t>12.9. Цей договір може бути достроково припинений на вимогу Орендаря, якщо:</w:t>
      </w:r>
    </w:p>
    <w:p w:rsidR="007D2E0F" w:rsidRDefault="007D2E0F" w:rsidP="007D2E0F">
      <w:pPr>
        <w:pStyle w:val="a5"/>
        <w:spacing w:line="230" w:lineRule="auto"/>
        <w:jc w:val="both"/>
        <w:rPr>
          <w:rFonts w:ascii="Times New Roman" w:hAnsi="Times New Roman"/>
          <w:sz w:val="28"/>
          <w:szCs w:val="28"/>
        </w:rPr>
      </w:pPr>
      <w:r>
        <w:rPr>
          <w:rFonts w:ascii="Times New Roman" w:hAnsi="Times New Roman"/>
          <w:sz w:val="28"/>
          <w:szCs w:val="28"/>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в акті приймання-передачі; або</w:t>
      </w:r>
    </w:p>
    <w:p w:rsidR="007D2E0F" w:rsidRDefault="007D2E0F" w:rsidP="007D2E0F">
      <w:pPr>
        <w:pStyle w:val="a5"/>
        <w:spacing w:line="230" w:lineRule="auto"/>
        <w:jc w:val="both"/>
        <w:rPr>
          <w:rFonts w:ascii="Times New Roman" w:hAnsi="Times New Roman"/>
          <w:sz w:val="28"/>
          <w:szCs w:val="28"/>
        </w:rPr>
      </w:pPr>
      <w:r>
        <w:rPr>
          <w:rFonts w:ascii="Times New Roman" w:hAnsi="Times New Roman"/>
          <w:sz w:val="28"/>
          <w:szCs w:val="28"/>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укласти із Орендарем договір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7D2E0F" w:rsidRDefault="007D2E0F" w:rsidP="007D2E0F">
      <w:pPr>
        <w:pStyle w:val="a5"/>
        <w:spacing w:line="230" w:lineRule="auto"/>
        <w:jc w:val="both"/>
        <w:rPr>
          <w:rFonts w:ascii="Times New Roman" w:hAnsi="Times New Roman"/>
          <w:sz w:val="28"/>
          <w:szCs w:val="28"/>
        </w:rPr>
      </w:pPr>
      <w:r>
        <w:rPr>
          <w:rFonts w:ascii="Times New Roman" w:hAnsi="Times New Roman"/>
          <w:sz w:val="28"/>
          <w:szCs w:val="28"/>
        </w:rPr>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із наданням відповідних доказів </w:t>
      </w:r>
      <w:r>
        <w:rPr>
          <w:rFonts w:ascii="Times New Roman" w:hAnsi="Times New Roman"/>
          <w:sz w:val="28"/>
          <w:szCs w:val="28"/>
        </w:rPr>
        <w:lastRenderedPageBreak/>
        <w:t xml:space="preserve">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Договір вважається припиненим на десятий робочий день після надіслання Орендарем Орендодавцю і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вимоги про дострокове припинення цього договору, крім випадків, коли Орендодавець або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За відсутності зауважень Орендодавця та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передбачених абзацом другим цього пункту:</w:t>
      </w:r>
    </w:p>
    <w:p w:rsidR="007D2E0F" w:rsidRDefault="007D2E0F" w:rsidP="007D2E0F">
      <w:pPr>
        <w:pStyle w:val="a5"/>
        <w:jc w:val="both"/>
        <w:rPr>
          <w:rFonts w:ascii="Times New Roman" w:hAnsi="Times New Roman"/>
          <w:sz w:val="28"/>
          <w:szCs w:val="28"/>
        </w:rPr>
      </w:pP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7D2E0F" w:rsidRDefault="007D2E0F" w:rsidP="007D2E0F">
      <w:pPr>
        <w:pStyle w:val="a5"/>
        <w:jc w:val="both"/>
        <w:rPr>
          <w:rFonts w:ascii="Times New Roman" w:hAnsi="Times New Roman"/>
          <w:sz w:val="28"/>
          <w:szCs w:val="28"/>
        </w:rPr>
      </w:pP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7D2E0F" w:rsidRDefault="007D2E0F" w:rsidP="007D2E0F">
      <w:pPr>
        <w:pStyle w:val="a5"/>
        <w:jc w:val="both"/>
        <w:rPr>
          <w:rFonts w:ascii="Times New Roman" w:hAnsi="Times New Roman"/>
          <w:sz w:val="28"/>
          <w:szCs w:val="28"/>
        </w:rPr>
      </w:pPr>
      <w:r>
        <w:rPr>
          <w:rFonts w:ascii="Times New Roman" w:hAnsi="Times New Roman"/>
          <w:sz w:val="28"/>
          <w:szCs w:val="28"/>
        </w:rPr>
        <w:t>12.11. У разі припинення договору:</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Pr>
          <w:rFonts w:ascii="Times New Roman" w:hAnsi="Times New Roman"/>
          <w:sz w:val="28"/>
          <w:szCs w:val="28"/>
          <w:lang w:val="ru-RU"/>
        </w:rPr>
        <w:t>—</w:t>
      </w:r>
      <w:r>
        <w:rPr>
          <w:rFonts w:ascii="Times New Roman" w:hAnsi="Times New Roman"/>
          <w:sz w:val="28"/>
          <w:szCs w:val="28"/>
        </w:rPr>
        <w:t xml:space="preserve"> комунальною власністю територіальної громади міста Києва;</w:t>
      </w:r>
    </w:p>
    <w:p w:rsidR="007D2E0F" w:rsidRDefault="007D2E0F" w:rsidP="007D2E0F">
      <w:pPr>
        <w:pStyle w:val="a5"/>
        <w:jc w:val="both"/>
        <w:rPr>
          <w:rFonts w:ascii="Times New Roman" w:hAnsi="Times New Roman"/>
          <w:sz w:val="28"/>
          <w:szCs w:val="28"/>
        </w:rPr>
      </w:pPr>
      <w:r>
        <w:rPr>
          <w:rFonts w:ascii="Times New Roman" w:hAnsi="Times New Roman"/>
          <w:sz w:val="28"/>
          <w:szCs w:val="28"/>
        </w:rPr>
        <w:t>поліпшення Майна, зроблені Орендарем без згоди осіб, визначених у пункті 5.1 цього договору, які не можна відокремити без шкоди для Майна, є комунальною власністю територіальної громади міста Києва та їх вартість компенсації не підлягає.</w:t>
      </w:r>
    </w:p>
    <w:p w:rsidR="007D2E0F" w:rsidRDefault="007D2E0F" w:rsidP="007D2E0F">
      <w:pPr>
        <w:pStyle w:val="a5"/>
        <w:jc w:val="both"/>
        <w:rPr>
          <w:rFonts w:ascii="Times New Roman" w:hAnsi="Times New Roman"/>
          <w:sz w:val="28"/>
          <w:szCs w:val="28"/>
        </w:rPr>
      </w:pPr>
      <w:r w:rsidRPr="00B2440D">
        <w:rPr>
          <w:rFonts w:ascii="Times New Roman" w:hAnsi="Times New Roman"/>
          <w:spacing w:val="-4"/>
          <w:sz w:val="28"/>
          <w:szCs w:val="28"/>
        </w:rPr>
        <w:t xml:space="preserve">12.12. Майно вважається поверненим Орендодавцю/ </w:t>
      </w:r>
      <w:proofErr w:type="spellStart"/>
      <w:r w:rsidRPr="00B2440D">
        <w:rPr>
          <w:rFonts w:ascii="Times New Roman" w:hAnsi="Times New Roman"/>
          <w:spacing w:val="-4"/>
          <w:sz w:val="28"/>
          <w:szCs w:val="28"/>
        </w:rPr>
        <w:t>Балансоутримувачу</w:t>
      </w:r>
      <w:proofErr w:type="spellEnd"/>
      <w:r w:rsidRPr="00B2440D">
        <w:rPr>
          <w:rFonts w:ascii="Times New Roman" w:hAnsi="Times New Roman"/>
          <w:spacing w:val="-4"/>
          <w:sz w:val="28"/>
          <w:szCs w:val="28"/>
        </w:rPr>
        <w:t xml:space="preserve"> </w:t>
      </w:r>
      <w:r>
        <w:rPr>
          <w:rFonts w:ascii="Times New Roman" w:hAnsi="Times New Roman"/>
          <w:sz w:val="28"/>
          <w:szCs w:val="28"/>
        </w:rPr>
        <w:t xml:space="preserve">з моменту підписання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та Орендарем акта повернення з оренди орендованого Майна.</w:t>
      </w:r>
    </w:p>
    <w:p w:rsidR="007D2E0F" w:rsidRPr="000774EB" w:rsidRDefault="007D2E0F" w:rsidP="007D2E0F">
      <w:pPr>
        <w:pStyle w:val="a5"/>
        <w:ind w:firstLine="0"/>
        <w:jc w:val="center"/>
        <w:rPr>
          <w:rFonts w:ascii="Times New Roman" w:hAnsi="Times New Roman"/>
          <w:b/>
          <w:sz w:val="28"/>
          <w:szCs w:val="28"/>
        </w:rPr>
      </w:pPr>
      <w:r w:rsidRPr="000774EB">
        <w:rPr>
          <w:rFonts w:ascii="Times New Roman" w:hAnsi="Times New Roman"/>
          <w:b/>
          <w:sz w:val="28"/>
          <w:szCs w:val="28"/>
        </w:rPr>
        <w:t>13. Інше</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повідомляє Орендареві про відповідні зміни письмово або на адресу електронної пошти.</w:t>
      </w:r>
    </w:p>
    <w:p w:rsidR="007D2E0F" w:rsidRDefault="007D2E0F" w:rsidP="007D2E0F">
      <w:pPr>
        <w:pStyle w:val="a5"/>
        <w:jc w:val="both"/>
        <w:rPr>
          <w:rFonts w:ascii="Times New Roman" w:hAnsi="Times New Roman"/>
          <w:sz w:val="28"/>
          <w:szCs w:val="28"/>
        </w:rPr>
      </w:pPr>
      <w:r>
        <w:rPr>
          <w:rFonts w:ascii="Times New Roman" w:hAnsi="Times New Roman"/>
          <w:sz w:val="28"/>
          <w:szCs w:val="28"/>
        </w:rPr>
        <w:lastRenderedPageBreak/>
        <w:t>13.2. Якщо цей договір підлягає нотаріальному посвідченню, витрати на таке посвідчення несе Орендар.</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13.3. Якщо протягом строку дії договору відбувається зміна Орендодавця або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Майна, новий Орендодавець або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стає стороною такого договору шляхом складення акта про заміну сторони у договорі оренди комунального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за цим договором вважається заміненим з моменту опублікування акта про заміну сторін в електронній торговій системі.</w:t>
      </w:r>
    </w:p>
    <w:p w:rsidR="007D2E0F" w:rsidRDefault="007D2E0F" w:rsidP="007D2E0F">
      <w:pPr>
        <w:pStyle w:val="a5"/>
        <w:jc w:val="both"/>
        <w:rPr>
          <w:rFonts w:ascii="Times New Roman" w:hAnsi="Times New Roman"/>
          <w:sz w:val="28"/>
          <w:szCs w:val="28"/>
        </w:rPr>
      </w:pPr>
      <w:r>
        <w:rPr>
          <w:rFonts w:ascii="Times New Roman" w:hAnsi="Times New Roman"/>
          <w:sz w:val="28"/>
          <w:szCs w:val="28"/>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7D2E0F" w:rsidRDefault="007D2E0F" w:rsidP="007D2E0F">
      <w:pPr>
        <w:pStyle w:val="a5"/>
        <w:jc w:val="both"/>
        <w:rPr>
          <w:rFonts w:ascii="Times New Roman" w:hAnsi="Times New Roman"/>
          <w:sz w:val="28"/>
          <w:szCs w:val="28"/>
        </w:rPr>
      </w:pPr>
      <w:r>
        <w:rPr>
          <w:rFonts w:ascii="Times New Roman" w:hAnsi="Times New Roman"/>
          <w:sz w:val="28"/>
          <w:szCs w:val="28"/>
        </w:rPr>
        <w:t>13.4. У разі реорганізації Орендаря договір оренди зберігає чинність для відповідного правонаступника юридичної особи — Орендаря.</w:t>
      </w:r>
    </w:p>
    <w:p w:rsidR="007D2E0F" w:rsidRDefault="007D2E0F" w:rsidP="007D2E0F">
      <w:pPr>
        <w:pStyle w:val="a5"/>
        <w:jc w:val="both"/>
        <w:rPr>
          <w:rFonts w:ascii="Times New Roman" w:hAnsi="Times New Roman"/>
          <w:sz w:val="28"/>
          <w:szCs w:val="28"/>
        </w:rPr>
      </w:pPr>
      <w:r>
        <w:rPr>
          <w:rFonts w:ascii="Times New Roman" w:hAnsi="Times New Roman"/>
          <w:sz w:val="28"/>
          <w:szCs w:val="28"/>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7D2E0F" w:rsidRDefault="007D2E0F" w:rsidP="007D2E0F">
      <w:pPr>
        <w:pStyle w:val="a5"/>
        <w:jc w:val="both"/>
        <w:rPr>
          <w:rFonts w:ascii="Times New Roman" w:hAnsi="Times New Roman"/>
          <w:sz w:val="28"/>
          <w:szCs w:val="28"/>
        </w:rPr>
      </w:pPr>
      <w:r>
        <w:rPr>
          <w:rFonts w:ascii="Times New Roman" w:hAnsi="Times New Roman"/>
          <w:sz w:val="28"/>
          <w:szCs w:val="28"/>
        </w:rPr>
        <w:t>Заміна сторони Орендаря набуває чинності з дня внесення змін до цього договору.</w:t>
      </w:r>
    </w:p>
    <w:p w:rsidR="007D2E0F" w:rsidRDefault="007D2E0F" w:rsidP="007D2E0F">
      <w:pPr>
        <w:pStyle w:val="a5"/>
        <w:jc w:val="both"/>
        <w:rPr>
          <w:rFonts w:ascii="Times New Roman" w:hAnsi="Times New Roman"/>
          <w:sz w:val="28"/>
          <w:szCs w:val="28"/>
        </w:rPr>
      </w:pPr>
      <w:r>
        <w:rPr>
          <w:rFonts w:ascii="Times New Roman" w:hAnsi="Times New Roman"/>
          <w:sz w:val="28"/>
          <w:szCs w:val="28"/>
        </w:rPr>
        <w:t>Заміна Орендаря інша, ніж передбачена цим пунктом, не допускається.</w:t>
      </w:r>
    </w:p>
    <w:p w:rsidR="007D2E0F" w:rsidRDefault="007D2E0F" w:rsidP="007D2E0F">
      <w:pPr>
        <w:pStyle w:val="a5"/>
        <w:jc w:val="both"/>
        <w:rPr>
          <w:rFonts w:ascii="Times New Roman" w:hAnsi="Times New Roman"/>
          <w:sz w:val="28"/>
          <w:szCs w:val="28"/>
        </w:rPr>
      </w:pPr>
      <w:r>
        <w:rPr>
          <w:rFonts w:ascii="Times New Roman" w:hAnsi="Times New Roman"/>
          <w:sz w:val="28"/>
          <w:szCs w:val="28"/>
        </w:rPr>
        <w:t xml:space="preserve">13.5. Цей Договір укладено у трьох примірниках, кожен з яких має однакову юридичну силу, по одному для Орендаря, Орендодавця і </w:t>
      </w:r>
      <w:proofErr w:type="spellStart"/>
      <w:r>
        <w:rPr>
          <w:rFonts w:ascii="Times New Roman" w:hAnsi="Times New Roman"/>
          <w:sz w:val="28"/>
          <w:szCs w:val="28"/>
        </w:rPr>
        <w:t>Балансоутримувача</w:t>
      </w:r>
      <w:proofErr w:type="spellEnd"/>
      <w:r>
        <w:rPr>
          <w:rFonts w:ascii="Times New Roman" w:hAnsi="Times New Roman"/>
          <w:sz w:val="28"/>
          <w:szCs w:val="28"/>
        </w:rPr>
        <w:t>.</w:t>
      </w:r>
    </w:p>
    <w:p w:rsidR="007D2E0F" w:rsidRPr="00CC7356" w:rsidRDefault="007D2E0F" w:rsidP="007D2E0F">
      <w:pPr>
        <w:pStyle w:val="3"/>
        <w:spacing w:before="0" w:line="252" w:lineRule="auto"/>
        <w:jc w:val="center"/>
        <w:rPr>
          <w:rFonts w:ascii="Times New Roman" w:hAnsi="Times New Roman"/>
          <w:i w:val="0"/>
          <w:sz w:val="28"/>
          <w:szCs w:val="28"/>
        </w:rPr>
      </w:pPr>
      <w:r w:rsidRPr="00CC7356">
        <w:rPr>
          <w:rFonts w:ascii="Times New Roman" w:hAnsi="Times New Roman"/>
          <w:i w:val="0"/>
          <w:sz w:val="28"/>
          <w:szCs w:val="28"/>
        </w:rPr>
        <w:t>14. Додатки</w:t>
      </w:r>
    </w:p>
    <w:p w:rsidR="007D2E0F" w:rsidRPr="002F6FAC" w:rsidRDefault="007D2E0F" w:rsidP="007D2E0F">
      <w:pPr>
        <w:pStyle w:val="af4"/>
        <w:spacing w:before="0" w:beforeAutospacing="0" w:after="0" w:afterAutospacing="0" w:line="252" w:lineRule="auto"/>
        <w:ind w:firstLine="567"/>
        <w:jc w:val="both"/>
        <w:rPr>
          <w:sz w:val="28"/>
          <w:szCs w:val="28"/>
        </w:rPr>
      </w:pPr>
      <w:r>
        <w:rPr>
          <w:sz w:val="28"/>
          <w:szCs w:val="28"/>
        </w:rPr>
        <w:t>14.1.</w:t>
      </w:r>
      <w:r w:rsidRPr="002F6FAC">
        <w:rPr>
          <w:sz w:val="28"/>
          <w:szCs w:val="28"/>
        </w:rPr>
        <w:t>Додатки до цього Договору є його невід'ємною і складовою частиною.</w:t>
      </w:r>
    </w:p>
    <w:p w:rsidR="007D2E0F" w:rsidRPr="002F6FAC" w:rsidRDefault="007D2E0F" w:rsidP="007D2E0F">
      <w:pPr>
        <w:pStyle w:val="af4"/>
        <w:spacing w:before="0" w:beforeAutospacing="0" w:after="0" w:afterAutospacing="0" w:line="252" w:lineRule="auto"/>
        <w:ind w:firstLine="567"/>
        <w:jc w:val="both"/>
        <w:rPr>
          <w:sz w:val="28"/>
          <w:szCs w:val="28"/>
        </w:rPr>
      </w:pPr>
      <w:r>
        <w:rPr>
          <w:sz w:val="28"/>
          <w:szCs w:val="28"/>
        </w:rPr>
        <w:t xml:space="preserve">14.2. </w:t>
      </w:r>
      <w:r w:rsidRPr="002F6FAC">
        <w:rPr>
          <w:sz w:val="28"/>
          <w:szCs w:val="28"/>
        </w:rPr>
        <w:t>До цього Договору додаються:</w:t>
      </w:r>
    </w:p>
    <w:p w:rsidR="007D2E0F" w:rsidRPr="002F6FAC" w:rsidRDefault="007D2E0F" w:rsidP="007D2E0F">
      <w:pPr>
        <w:pStyle w:val="af4"/>
        <w:spacing w:before="0" w:beforeAutospacing="0" w:after="0" w:afterAutospacing="0" w:line="252" w:lineRule="auto"/>
        <w:jc w:val="both"/>
        <w:rPr>
          <w:sz w:val="28"/>
          <w:szCs w:val="28"/>
        </w:rPr>
      </w:pPr>
      <w:r w:rsidRPr="002F6FAC">
        <w:rPr>
          <w:sz w:val="28"/>
          <w:szCs w:val="28"/>
        </w:rPr>
        <w:t xml:space="preserve">викопіювання з </w:t>
      </w:r>
      <w:proofErr w:type="spellStart"/>
      <w:r w:rsidRPr="002F6FAC">
        <w:rPr>
          <w:sz w:val="28"/>
          <w:szCs w:val="28"/>
        </w:rPr>
        <w:t>поповерхового</w:t>
      </w:r>
      <w:proofErr w:type="spellEnd"/>
      <w:r w:rsidRPr="002F6FAC">
        <w:rPr>
          <w:sz w:val="28"/>
          <w:szCs w:val="28"/>
        </w:rPr>
        <w:t xml:space="preserve"> плану;</w:t>
      </w:r>
    </w:p>
    <w:p w:rsidR="007D2E0F" w:rsidRDefault="007D2E0F" w:rsidP="007D2E0F">
      <w:pPr>
        <w:pStyle w:val="af4"/>
        <w:spacing w:before="0" w:beforeAutospacing="0" w:after="0" w:afterAutospacing="0" w:line="252" w:lineRule="auto"/>
        <w:jc w:val="both"/>
        <w:rPr>
          <w:sz w:val="28"/>
          <w:szCs w:val="28"/>
        </w:rPr>
      </w:pPr>
      <w:r w:rsidRPr="002F6FAC">
        <w:rPr>
          <w:sz w:val="28"/>
          <w:szCs w:val="28"/>
        </w:rPr>
        <w:t>акт приймання-передачі орендованого майна;</w:t>
      </w:r>
      <w:r w:rsidRPr="00D905B8">
        <w:rPr>
          <w:sz w:val="28"/>
          <w:szCs w:val="28"/>
        </w:rPr>
        <w:t xml:space="preserve"> </w:t>
      </w:r>
    </w:p>
    <w:p w:rsidR="007D2E0F" w:rsidRDefault="007D2E0F" w:rsidP="007D2E0F">
      <w:pPr>
        <w:pStyle w:val="af4"/>
        <w:spacing w:before="0" w:beforeAutospacing="0" w:after="0" w:afterAutospacing="0" w:line="252" w:lineRule="auto"/>
        <w:jc w:val="both"/>
        <w:rPr>
          <w:sz w:val="28"/>
          <w:szCs w:val="28"/>
        </w:rPr>
      </w:pPr>
      <w:r>
        <w:rPr>
          <w:sz w:val="28"/>
          <w:szCs w:val="28"/>
        </w:rPr>
        <w:t>протокол про результати електронного аукціону.</w:t>
      </w:r>
    </w:p>
    <w:p w:rsidR="007D2E0F" w:rsidRPr="002F6FAC" w:rsidRDefault="007D2E0F" w:rsidP="007D2E0F">
      <w:pPr>
        <w:pStyle w:val="af4"/>
        <w:spacing w:before="0" w:beforeAutospacing="0" w:after="0" w:afterAutospacing="0"/>
        <w:jc w:val="both"/>
        <w:rPr>
          <w:sz w:val="28"/>
          <w:szCs w:val="28"/>
        </w:rPr>
      </w:pPr>
    </w:p>
    <w:p w:rsidR="007D2E0F" w:rsidRPr="00360037" w:rsidRDefault="007D2E0F" w:rsidP="007D2E0F">
      <w:pPr>
        <w:pStyle w:val="a5"/>
        <w:spacing w:before="0"/>
        <w:ind w:firstLine="0"/>
        <w:jc w:val="center"/>
        <w:rPr>
          <w:rFonts w:ascii="Times New Roman" w:hAnsi="Times New Roman"/>
          <w:b/>
          <w:sz w:val="28"/>
          <w:szCs w:val="28"/>
        </w:rPr>
      </w:pPr>
      <w:r w:rsidRPr="00360037">
        <w:rPr>
          <w:rFonts w:ascii="Times New Roman" w:hAnsi="Times New Roman"/>
          <w:b/>
          <w:sz w:val="28"/>
          <w:szCs w:val="28"/>
        </w:rPr>
        <w:t>Підписи сторін:</w:t>
      </w:r>
    </w:p>
    <w:p w:rsidR="007D2E0F" w:rsidRDefault="007D2E0F" w:rsidP="007D2E0F">
      <w:pPr>
        <w:pStyle w:val="a5"/>
        <w:spacing w:before="0"/>
        <w:ind w:firstLine="0"/>
        <w:jc w:val="center"/>
        <w:rPr>
          <w:rFonts w:ascii="Times New Roman" w:hAnsi="Times New Roman"/>
          <w:sz w:val="28"/>
          <w:szCs w:val="28"/>
        </w:rPr>
      </w:pPr>
    </w:p>
    <w:tbl>
      <w:tblPr>
        <w:tblW w:w="11578" w:type="dxa"/>
        <w:tblInd w:w="-1026" w:type="dxa"/>
        <w:tblLook w:val="01E0" w:firstRow="1" w:lastRow="1" w:firstColumn="1" w:lastColumn="1" w:noHBand="0" w:noVBand="0"/>
      </w:tblPr>
      <w:tblGrid>
        <w:gridCol w:w="141"/>
        <w:gridCol w:w="3687"/>
        <w:gridCol w:w="425"/>
        <w:gridCol w:w="2656"/>
        <w:gridCol w:w="321"/>
        <w:gridCol w:w="3685"/>
        <w:gridCol w:w="663"/>
      </w:tblGrid>
      <w:tr w:rsidR="007D2E0F" w:rsidRPr="00CC10F8" w:rsidTr="007D2E0F">
        <w:trPr>
          <w:gridAfter w:val="1"/>
          <w:wAfter w:w="663" w:type="dxa"/>
          <w:trHeight w:val="544"/>
        </w:trPr>
        <w:tc>
          <w:tcPr>
            <w:tcW w:w="3828" w:type="dxa"/>
            <w:gridSpan w:val="2"/>
            <w:shd w:val="clear" w:color="auto" w:fill="auto"/>
            <w:hideMark/>
          </w:tcPr>
          <w:p w:rsidR="007D2E0F" w:rsidRPr="00CC10F8" w:rsidRDefault="007D2E0F" w:rsidP="00354F1B">
            <w:pPr>
              <w:ind w:left="743"/>
              <w:jc w:val="both"/>
              <w:rPr>
                <w:rFonts w:ascii="Times New Roman" w:hAnsi="Times New Roman"/>
                <w:b/>
                <w:sz w:val="24"/>
                <w:szCs w:val="28"/>
              </w:rPr>
            </w:pPr>
            <w:r w:rsidRPr="00CC10F8">
              <w:rPr>
                <w:rFonts w:ascii="Times New Roman" w:hAnsi="Times New Roman"/>
                <w:b/>
                <w:sz w:val="24"/>
                <w:szCs w:val="28"/>
              </w:rPr>
              <w:t>ОРЕНДОДАВЕЦЬ</w:t>
            </w:r>
          </w:p>
          <w:p w:rsidR="007D2E0F" w:rsidRPr="00CC10F8" w:rsidRDefault="007D2E0F" w:rsidP="00354F1B">
            <w:pPr>
              <w:jc w:val="both"/>
              <w:rPr>
                <w:rFonts w:ascii="Times New Roman" w:hAnsi="Times New Roman"/>
                <w:b/>
                <w:sz w:val="24"/>
                <w:szCs w:val="28"/>
              </w:rPr>
            </w:pPr>
          </w:p>
        </w:tc>
        <w:tc>
          <w:tcPr>
            <w:tcW w:w="3081" w:type="dxa"/>
            <w:gridSpan w:val="2"/>
            <w:shd w:val="clear" w:color="auto" w:fill="auto"/>
            <w:hideMark/>
          </w:tcPr>
          <w:p w:rsidR="007D2E0F" w:rsidRPr="00CC10F8" w:rsidRDefault="007D2E0F" w:rsidP="00354F1B">
            <w:pPr>
              <w:ind w:left="385"/>
              <w:jc w:val="both"/>
              <w:rPr>
                <w:rFonts w:ascii="Times New Roman" w:hAnsi="Times New Roman"/>
                <w:b/>
                <w:sz w:val="24"/>
                <w:szCs w:val="28"/>
              </w:rPr>
            </w:pPr>
            <w:r w:rsidRPr="00CC10F8">
              <w:rPr>
                <w:rFonts w:ascii="Times New Roman" w:hAnsi="Times New Roman"/>
                <w:b/>
                <w:sz w:val="24"/>
                <w:szCs w:val="28"/>
              </w:rPr>
              <w:t>ОРЕНДАР</w:t>
            </w:r>
          </w:p>
        </w:tc>
        <w:tc>
          <w:tcPr>
            <w:tcW w:w="4006" w:type="dxa"/>
            <w:gridSpan w:val="2"/>
            <w:shd w:val="clear" w:color="auto" w:fill="auto"/>
            <w:hideMark/>
          </w:tcPr>
          <w:p w:rsidR="007D2E0F" w:rsidRPr="00CC10F8" w:rsidRDefault="007D2E0F" w:rsidP="00354F1B">
            <w:pPr>
              <w:ind w:left="687"/>
              <w:jc w:val="both"/>
              <w:rPr>
                <w:rFonts w:ascii="Times New Roman" w:hAnsi="Times New Roman"/>
                <w:b/>
                <w:sz w:val="24"/>
                <w:szCs w:val="28"/>
              </w:rPr>
            </w:pPr>
            <w:r w:rsidRPr="00CC10F8">
              <w:rPr>
                <w:rFonts w:ascii="Times New Roman" w:hAnsi="Times New Roman"/>
                <w:b/>
                <w:sz w:val="24"/>
                <w:szCs w:val="28"/>
              </w:rPr>
              <w:t>БАЛАНСОУТРИМУВАЧ</w:t>
            </w:r>
          </w:p>
        </w:tc>
      </w:tr>
      <w:tr w:rsidR="00962A8C" w:rsidTr="007D2E0F">
        <w:trPr>
          <w:gridBefore w:val="1"/>
          <w:wBefore w:w="141" w:type="dxa"/>
          <w:trHeight w:val="4995"/>
        </w:trPr>
        <w:tc>
          <w:tcPr>
            <w:tcW w:w="4112" w:type="dxa"/>
            <w:gridSpan w:val="2"/>
          </w:tcPr>
          <w:p w:rsidR="00962A8C" w:rsidRPr="000D65B1" w:rsidRDefault="00962A8C" w:rsidP="00AC432A">
            <w:pPr>
              <w:rPr>
                <w:rFonts w:ascii="Times New Roman" w:hAnsi="Times New Roman"/>
                <w:sz w:val="24"/>
                <w:szCs w:val="24"/>
                <w:lang w:val="ru-RU" w:eastAsia="en-US"/>
              </w:rPr>
            </w:pPr>
            <w:r w:rsidRPr="000D65B1">
              <w:rPr>
                <w:rFonts w:ascii="Times New Roman" w:hAnsi="Times New Roman"/>
                <w:sz w:val="24"/>
                <w:szCs w:val="24"/>
                <w:lang w:eastAsia="en-US"/>
              </w:rPr>
              <w:lastRenderedPageBreak/>
              <w:t xml:space="preserve">Солом’янська районна в місті </w:t>
            </w:r>
          </w:p>
          <w:p w:rsidR="00962A8C" w:rsidRPr="000D65B1" w:rsidRDefault="00962A8C" w:rsidP="00AC432A">
            <w:pPr>
              <w:rPr>
                <w:rFonts w:ascii="Times New Roman" w:hAnsi="Times New Roman"/>
                <w:sz w:val="24"/>
                <w:szCs w:val="24"/>
                <w:lang w:eastAsia="en-US"/>
              </w:rPr>
            </w:pPr>
            <w:r w:rsidRPr="000D65B1">
              <w:rPr>
                <w:rFonts w:ascii="Times New Roman" w:hAnsi="Times New Roman"/>
                <w:sz w:val="24"/>
                <w:szCs w:val="24"/>
                <w:lang w:eastAsia="en-US"/>
              </w:rPr>
              <w:t xml:space="preserve">Києві державна адміністрація </w:t>
            </w:r>
          </w:p>
          <w:p w:rsidR="00962A8C" w:rsidRPr="000D65B1" w:rsidRDefault="00962A8C" w:rsidP="00AC432A">
            <w:pPr>
              <w:rPr>
                <w:rFonts w:ascii="Times New Roman" w:hAnsi="Times New Roman"/>
                <w:sz w:val="24"/>
                <w:szCs w:val="24"/>
                <w:lang w:eastAsia="en-US"/>
              </w:rPr>
            </w:pPr>
            <w:r w:rsidRPr="000D65B1">
              <w:rPr>
                <w:rFonts w:ascii="Times New Roman" w:hAnsi="Times New Roman"/>
                <w:sz w:val="24"/>
                <w:szCs w:val="24"/>
                <w:lang w:eastAsia="en-US"/>
              </w:rPr>
              <w:t xml:space="preserve">адреса: </w:t>
            </w:r>
            <w:smartTag w:uri="urn:schemas-microsoft-com:office:smarttags" w:element="metricconverter">
              <w:smartTagPr>
                <w:attr w:name="ProductID" w:val="03020, м"/>
              </w:smartTagPr>
              <w:r w:rsidRPr="000D65B1">
                <w:rPr>
                  <w:rFonts w:ascii="Times New Roman" w:hAnsi="Times New Roman"/>
                  <w:sz w:val="24"/>
                  <w:szCs w:val="24"/>
                  <w:lang w:eastAsia="en-US"/>
                </w:rPr>
                <w:t>03020, м</w:t>
              </w:r>
            </w:smartTag>
            <w:r w:rsidRPr="000D65B1">
              <w:rPr>
                <w:rFonts w:ascii="Times New Roman" w:hAnsi="Times New Roman"/>
                <w:sz w:val="24"/>
                <w:szCs w:val="24"/>
                <w:lang w:eastAsia="en-US"/>
              </w:rPr>
              <w:t xml:space="preserve">. Київ, </w:t>
            </w:r>
          </w:p>
          <w:p w:rsidR="00962A8C" w:rsidRPr="000D65B1" w:rsidRDefault="00962A8C" w:rsidP="00AC432A">
            <w:pPr>
              <w:rPr>
                <w:rFonts w:ascii="Times New Roman" w:hAnsi="Times New Roman"/>
                <w:sz w:val="24"/>
                <w:szCs w:val="24"/>
                <w:lang w:eastAsia="en-US"/>
              </w:rPr>
            </w:pPr>
            <w:r w:rsidRPr="000D65B1">
              <w:rPr>
                <w:rFonts w:ascii="Times New Roman" w:hAnsi="Times New Roman"/>
                <w:sz w:val="24"/>
                <w:szCs w:val="24"/>
                <w:lang w:eastAsia="en-US"/>
              </w:rPr>
              <w:t xml:space="preserve">пр. </w:t>
            </w:r>
            <w:proofErr w:type="spellStart"/>
            <w:r w:rsidRPr="000D65B1">
              <w:rPr>
                <w:rFonts w:ascii="Times New Roman" w:hAnsi="Times New Roman"/>
                <w:sz w:val="24"/>
                <w:szCs w:val="24"/>
                <w:lang w:eastAsia="en-US"/>
              </w:rPr>
              <w:t>Повітрофлотський</w:t>
            </w:r>
            <w:proofErr w:type="spellEnd"/>
            <w:r w:rsidRPr="000D65B1">
              <w:rPr>
                <w:rFonts w:ascii="Times New Roman" w:hAnsi="Times New Roman"/>
                <w:sz w:val="24"/>
                <w:szCs w:val="24"/>
                <w:lang w:eastAsia="en-US"/>
              </w:rPr>
              <w:t>, 41</w:t>
            </w:r>
          </w:p>
          <w:p w:rsidR="00962A8C" w:rsidRPr="000D65B1" w:rsidRDefault="00962A8C" w:rsidP="00AC432A">
            <w:pPr>
              <w:rPr>
                <w:rFonts w:ascii="Times New Roman" w:hAnsi="Times New Roman"/>
                <w:sz w:val="24"/>
                <w:szCs w:val="24"/>
                <w:lang w:eastAsia="en-US"/>
              </w:rPr>
            </w:pPr>
            <w:r w:rsidRPr="000D65B1">
              <w:rPr>
                <w:rFonts w:ascii="Times New Roman" w:hAnsi="Times New Roman"/>
                <w:sz w:val="24"/>
                <w:szCs w:val="24"/>
                <w:lang w:eastAsia="en-US"/>
              </w:rPr>
              <w:t>UA638201720344200001000077727</w:t>
            </w:r>
          </w:p>
          <w:p w:rsidR="00962A8C" w:rsidRPr="000D65B1" w:rsidRDefault="00962A8C" w:rsidP="00AC432A">
            <w:pPr>
              <w:rPr>
                <w:rFonts w:ascii="Times New Roman" w:hAnsi="Times New Roman"/>
                <w:sz w:val="24"/>
                <w:szCs w:val="24"/>
                <w:lang w:eastAsia="en-US"/>
              </w:rPr>
            </w:pPr>
            <w:proofErr w:type="spellStart"/>
            <w:r w:rsidRPr="000D65B1">
              <w:rPr>
                <w:rFonts w:ascii="Times New Roman" w:hAnsi="Times New Roman"/>
                <w:sz w:val="24"/>
                <w:szCs w:val="24"/>
                <w:lang w:eastAsia="en-US"/>
              </w:rPr>
              <w:t>Держказначейська</w:t>
            </w:r>
            <w:proofErr w:type="spellEnd"/>
            <w:r w:rsidRPr="000D65B1">
              <w:rPr>
                <w:rFonts w:ascii="Times New Roman" w:hAnsi="Times New Roman"/>
                <w:sz w:val="24"/>
                <w:szCs w:val="24"/>
                <w:lang w:eastAsia="en-US"/>
              </w:rPr>
              <w:t xml:space="preserve"> служба України, </w:t>
            </w:r>
            <w:proofErr w:type="spellStart"/>
            <w:r w:rsidRPr="000D65B1">
              <w:rPr>
                <w:rFonts w:ascii="Times New Roman" w:hAnsi="Times New Roman"/>
                <w:sz w:val="24"/>
                <w:szCs w:val="24"/>
                <w:lang w:eastAsia="en-US"/>
              </w:rPr>
              <w:t>м.Київ</w:t>
            </w:r>
            <w:proofErr w:type="spellEnd"/>
            <w:r w:rsidRPr="000D65B1">
              <w:rPr>
                <w:rFonts w:ascii="Times New Roman" w:hAnsi="Times New Roman"/>
                <w:sz w:val="24"/>
                <w:szCs w:val="24"/>
                <w:lang w:eastAsia="en-US"/>
              </w:rPr>
              <w:t>,</w:t>
            </w:r>
          </w:p>
          <w:p w:rsidR="00962A8C" w:rsidRPr="000D65B1" w:rsidRDefault="00962A8C" w:rsidP="00AC432A">
            <w:pPr>
              <w:rPr>
                <w:rFonts w:ascii="Times New Roman" w:hAnsi="Times New Roman"/>
                <w:sz w:val="24"/>
                <w:szCs w:val="24"/>
                <w:lang w:eastAsia="en-US"/>
              </w:rPr>
            </w:pPr>
            <w:r w:rsidRPr="000D65B1">
              <w:rPr>
                <w:rFonts w:ascii="Times New Roman" w:hAnsi="Times New Roman"/>
                <w:sz w:val="24"/>
                <w:szCs w:val="24"/>
                <w:lang w:eastAsia="en-US"/>
              </w:rPr>
              <w:t xml:space="preserve">Код ЄДРПОУ 37378937 </w:t>
            </w:r>
          </w:p>
          <w:p w:rsidR="00962A8C" w:rsidRPr="000D65B1" w:rsidRDefault="00962A8C" w:rsidP="00AC432A">
            <w:pPr>
              <w:rPr>
                <w:rFonts w:ascii="Times New Roman" w:hAnsi="Times New Roman"/>
                <w:sz w:val="24"/>
                <w:szCs w:val="24"/>
                <w:lang w:eastAsia="en-US"/>
              </w:rPr>
            </w:pPr>
            <w:r w:rsidRPr="000D65B1">
              <w:rPr>
                <w:rFonts w:ascii="Times New Roman" w:hAnsi="Times New Roman"/>
                <w:sz w:val="24"/>
                <w:szCs w:val="24"/>
                <w:lang w:eastAsia="en-US"/>
              </w:rPr>
              <w:t xml:space="preserve">тел. 226-20-88, </w:t>
            </w:r>
          </w:p>
          <w:p w:rsidR="00962A8C" w:rsidRPr="000D65B1" w:rsidRDefault="00962A8C" w:rsidP="00AC432A">
            <w:pPr>
              <w:rPr>
                <w:rFonts w:ascii="Times New Roman" w:hAnsi="Times New Roman"/>
                <w:sz w:val="24"/>
                <w:szCs w:val="24"/>
                <w:lang w:eastAsia="en-US"/>
              </w:rPr>
            </w:pPr>
            <w:r w:rsidRPr="000D65B1">
              <w:rPr>
                <w:rFonts w:ascii="Times New Roman" w:hAnsi="Times New Roman"/>
                <w:sz w:val="24"/>
                <w:szCs w:val="24"/>
                <w:lang w:eastAsia="en-US"/>
              </w:rPr>
              <w:t>факс (044) 249-46-29</w:t>
            </w:r>
          </w:p>
          <w:p w:rsidR="00962A8C" w:rsidRPr="000D65B1" w:rsidRDefault="00962A8C" w:rsidP="00AC432A">
            <w:pPr>
              <w:rPr>
                <w:rFonts w:ascii="Times New Roman" w:hAnsi="Times New Roman"/>
                <w:sz w:val="24"/>
                <w:szCs w:val="24"/>
                <w:lang w:eastAsia="en-US"/>
              </w:rPr>
            </w:pPr>
            <w:r w:rsidRPr="000D65B1">
              <w:rPr>
                <w:rFonts w:ascii="Times New Roman" w:hAnsi="Times New Roman"/>
                <w:sz w:val="24"/>
                <w:szCs w:val="24"/>
                <w:lang w:eastAsia="en-US"/>
              </w:rPr>
              <w:t xml:space="preserve">Перший заступник голови   </w:t>
            </w:r>
          </w:p>
          <w:p w:rsidR="00962A8C" w:rsidRPr="000D65B1" w:rsidRDefault="00962A8C" w:rsidP="00AC432A">
            <w:pPr>
              <w:jc w:val="both"/>
              <w:rPr>
                <w:rFonts w:ascii="Times New Roman" w:hAnsi="Times New Roman"/>
                <w:sz w:val="24"/>
                <w:szCs w:val="24"/>
                <w:lang w:eastAsia="en-US"/>
              </w:rPr>
            </w:pPr>
            <w:r w:rsidRPr="000D65B1">
              <w:rPr>
                <w:rFonts w:ascii="Times New Roman" w:hAnsi="Times New Roman"/>
                <w:sz w:val="24"/>
                <w:szCs w:val="24"/>
                <w:lang w:eastAsia="en-US"/>
              </w:rPr>
              <w:t>_________ О. СМИК</w:t>
            </w:r>
          </w:p>
          <w:p w:rsidR="00962A8C" w:rsidRPr="000D65B1" w:rsidRDefault="00962A8C" w:rsidP="00AC432A">
            <w:pPr>
              <w:jc w:val="both"/>
              <w:rPr>
                <w:rFonts w:ascii="Times New Roman" w:hAnsi="Times New Roman"/>
                <w:sz w:val="24"/>
                <w:szCs w:val="24"/>
                <w:lang w:eastAsia="en-US"/>
              </w:rPr>
            </w:pPr>
          </w:p>
          <w:p w:rsidR="00962A8C" w:rsidRPr="000D65B1" w:rsidRDefault="00962A8C" w:rsidP="00AC432A">
            <w:pPr>
              <w:jc w:val="both"/>
              <w:rPr>
                <w:rFonts w:ascii="Times New Roman" w:hAnsi="Times New Roman"/>
                <w:sz w:val="24"/>
                <w:szCs w:val="24"/>
                <w:lang w:eastAsia="en-US"/>
              </w:rPr>
            </w:pPr>
            <w:r w:rsidRPr="000D65B1">
              <w:rPr>
                <w:rFonts w:ascii="Times New Roman" w:hAnsi="Times New Roman"/>
                <w:sz w:val="24"/>
                <w:szCs w:val="24"/>
                <w:lang w:eastAsia="en-US"/>
              </w:rPr>
              <w:t>М.П.</w:t>
            </w:r>
          </w:p>
          <w:p w:rsidR="00962A8C" w:rsidRPr="000D65B1" w:rsidRDefault="00962A8C" w:rsidP="00AC432A">
            <w:pPr>
              <w:jc w:val="both"/>
              <w:rPr>
                <w:rFonts w:ascii="Times New Roman" w:hAnsi="Times New Roman"/>
                <w:color w:val="FFFFFF"/>
                <w:sz w:val="24"/>
                <w:szCs w:val="24"/>
                <w:lang w:eastAsia="en-US"/>
              </w:rPr>
            </w:pPr>
          </w:p>
        </w:tc>
        <w:tc>
          <w:tcPr>
            <w:tcW w:w="2977" w:type="dxa"/>
            <w:gridSpan w:val="2"/>
          </w:tcPr>
          <w:p w:rsidR="00962A8C" w:rsidRPr="000D65B1" w:rsidRDefault="00962A8C" w:rsidP="00AC432A">
            <w:pPr>
              <w:jc w:val="both"/>
              <w:rPr>
                <w:rFonts w:ascii="Times New Roman" w:hAnsi="Times New Roman"/>
                <w:sz w:val="24"/>
                <w:szCs w:val="24"/>
                <w:lang w:eastAsia="en-US"/>
              </w:rPr>
            </w:pPr>
            <w:r w:rsidRPr="000D65B1">
              <w:rPr>
                <w:rFonts w:ascii="Times New Roman" w:hAnsi="Times New Roman"/>
                <w:sz w:val="24"/>
                <w:szCs w:val="24"/>
                <w:lang w:eastAsia="en-US"/>
              </w:rPr>
              <w:t>адреса: 03</w:t>
            </w:r>
            <w:r w:rsidR="00E25C78">
              <w:rPr>
                <w:rFonts w:ascii="Times New Roman" w:hAnsi="Times New Roman"/>
                <w:sz w:val="24"/>
                <w:szCs w:val="24"/>
                <w:lang w:eastAsia="en-US"/>
              </w:rPr>
              <w:t>18</w:t>
            </w:r>
            <w:r w:rsidRPr="000D65B1">
              <w:rPr>
                <w:rFonts w:ascii="Times New Roman" w:hAnsi="Times New Roman"/>
                <w:sz w:val="24"/>
                <w:szCs w:val="24"/>
                <w:lang w:eastAsia="en-US"/>
              </w:rPr>
              <w:t>6 м. Київ</w:t>
            </w:r>
          </w:p>
          <w:p w:rsidR="00962A8C" w:rsidRPr="000D65B1" w:rsidRDefault="00E25C78" w:rsidP="00AC432A">
            <w:pPr>
              <w:jc w:val="both"/>
              <w:rPr>
                <w:rFonts w:ascii="Times New Roman" w:hAnsi="Times New Roman"/>
                <w:sz w:val="24"/>
                <w:szCs w:val="24"/>
                <w:lang w:eastAsia="en-US"/>
              </w:rPr>
            </w:pPr>
            <w:proofErr w:type="spellStart"/>
            <w:r>
              <w:rPr>
                <w:rFonts w:ascii="Times New Roman" w:hAnsi="Times New Roman"/>
                <w:sz w:val="24"/>
                <w:szCs w:val="24"/>
                <w:lang w:eastAsia="en-US"/>
              </w:rPr>
              <w:t>вул.Авіаконструктора</w:t>
            </w:r>
            <w:proofErr w:type="spellEnd"/>
            <w:r>
              <w:rPr>
                <w:rFonts w:ascii="Times New Roman" w:hAnsi="Times New Roman"/>
                <w:sz w:val="24"/>
                <w:szCs w:val="24"/>
                <w:lang w:eastAsia="en-US"/>
              </w:rPr>
              <w:t xml:space="preserve"> Антонова</w:t>
            </w:r>
            <w:r w:rsidR="00962A8C" w:rsidRPr="000D65B1">
              <w:rPr>
                <w:rFonts w:ascii="Times New Roman" w:hAnsi="Times New Roman"/>
                <w:sz w:val="24"/>
                <w:szCs w:val="24"/>
                <w:lang w:eastAsia="en-US"/>
              </w:rPr>
              <w:t>,</w:t>
            </w:r>
            <w:r>
              <w:rPr>
                <w:rFonts w:ascii="Times New Roman" w:hAnsi="Times New Roman"/>
                <w:sz w:val="24"/>
                <w:szCs w:val="24"/>
                <w:lang w:eastAsia="en-US"/>
              </w:rPr>
              <w:t xml:space="preserve"> 8</w:t>
            </w:r>
            <w:r w:rsidR="00962A8C" w:rsidRPr="000D65B1">
              <w:rPr>
                <w:rFonts w:ascii="Times New Roman" w:hAnsi="Times New Roman"/>
                <w:sz w:val="24"/>
                <w:szCs w:val="24"/>
                <w:lang w:eastAsia="en-US"/>
              </w:rPr>
              <w:t xml:space="preserve"> </w:t>
            </w:r>
          </w:p>
          <w:p w:rsidR="00962A8C" w:rsidRPr="000D65B1" w:rsidRDefault="00962A8C" w:rsidP="00AC432A">
            <w:pPr>
              <w:jc w:val="both"/>
              <w:rPr>
                <w:rFonts w:ascii="Times New Roman" w:hAnsi="Times New Roman"/>
                <w:sz w:val="24"/>
                <w:szCs w:val="24"/>
                <w:lang w:eastAsia="en-US"/>
              </w:rPr>
            </w:pPr>
            <w:r w:rsidRPr="000D65B1">
              <w:rPr>
                <w:rFonts w:ascii="Times New Roman" w:hAnsi="Times New Roman"/>
                <w:sz w:val="24"/>
                <w:szCs w:val="24"/>
                <w:lang w:eastAsia="en-US"/>
              </w:rPr>
              <w:t xml:space="preserve">код ЄДРПОУ </w:t>
            </w:r>
          </w:p>
          <w:p w:rsidR="00962A8C" w:rsidRPr="000D65B1" w:rsidRDefault="00962A8C" w:rsidP="00AC432A">
            <w:pPr>
              <w:jc w:val="both"/>
              <w:rPr>
                <w:rFonts w:ascii="Times New Roman" w:hAnsi="Times New Roman"/>
                <w:sz w:val="24"/>
                <w:szCs w:val="24"/>
                <w:lang w:eastAsia="en-US"/>
              </w:rPr>
            </w:pPr>
            <w:r w:rsidRPr="000D65B1">
              <w:rPr>
                <w:rFonts w:ascii="Times New Roman" w:hAnsi="Times New Roman"/>
                <w:sz w:val="24"/>
                <w:szCs w:val="24"/>
                <w:lang w:eastAsia="en-US"/>
              </w:rPr>
              <w:t xml:space="preserve">UA </w:t>
            </w:r>
          </w:p>
          <w:p w:rsidR="00E25C78" w:rsidRDefault="00962A8C" w:rsidP="00AC432A">
            <w:pPr>
              <w:jc w:val="both"/>
              <w:rPr>
                <w:rFonts w:ascii="Times New Roman" w:hAnsi="Times New Roman"/>
                <w:sz w:val="24"/>
                <w:szCs w:val="24"/>
                <w:lang w:eastAsia="en-US"/>
              </w:rPr>
            </w:pPr>
            <w:r w:rsidRPr="000D65B1">
              <w:rPr>
                <w:rFonts w:ascii="Times New Roman" w:hAnsi="Times New Roman"/>
                <w:sz w:val="24"/>
                <w:szCs w:val="24"/>
                <w:lang w:eastAsia="en-US"/>
              </w:rPr>
              <w:t>А</w:t>
            </w:r>
            <w:r w:rsidR="00E25C78">
              <w:rPr>
                <w:rFonts w:ascii="Times New Roman" w:hAnsi="Times New Roman"/>
                <w:sz w:val="24"/>
                <w:szCs w:val="24"/>
                <w:lang w:eastAsia="en-US"/>
              </w:rPr>
              <w:t>КБ</w:t>
            </w:r>
            <w:r w:rsidRPr="000D65B1">
              <w:rPr>
                <w:rFonts w:ascii="Times New Roman" w:hAnsi="Times New Roman"/>
                <w:sz w:val="24"/>
                <w:szCs w:val="24"/>
                <w:lang w:eastAsia="en-US"/>
              </w:rPr>
              <w:t xml:space="preserve"> «</w:t>
            </w:r>
            <w:r w:rsidR="007D2E0F">
              <w:rPr>
                <w:rFonts w:ascii="Times New Roman" w:hAnsi="Times New Roman"/>
                <w:sz w:val="24"/>
                <w:szCs w:val="24"/>
                <w:lang w:eastAsia="en-US"/>
              </w:rPr>
              <w:t xml:space="preserve"> </w:t>
            </w:r>
            <w:r w:rsidRPr="000D65B1">
              <w:rPr>
                <w:rFonts w:ascii="Times New Roman" w:hAnsi="Times New Roman"/>
                <w:sz w:val="24"/>
                <w:szCs w:val="24"/>
                <w:lang w:eastAsia="en-US"/>
              </w:rPr>
              <w:t xml:space="preserve">», </w:t>
            </w:r>
          </w:p>
          <w:p w:rsidR="00962A8C" w:rsidRPr="000D65B1" w:rsidRDefault="00962A8C" w:rsidP="00AC432A">
            <w:pPr>
              <w:jc w:val="both"/>
              <w:rPr>
                <w:rFonts w:ascii="Times New Roman" w:hAnsi="Times New Roman"/>
                <w:sz w:val="24"/>
                <w:szCs w:val="24"/>
                <w:lang w:eastAsia="en-US"/>
              </w:rPr>
            </w:pPr>
            <w:r w:rsidRPr="000D65B1">
              <w:rPr>
                <w:rFonts w:ascii="Times New Roman" w:hAnsi="Times New Roman"/>
                <w:sz w:val="24"/>
                <w:szCs w:val="24"/>
                <w:lang w:eastAsia="en-US"/>
              </w:rPr>
              <w:t>м. Київ,</w:t>
            </w:r>
          </w:p>
          <w:p w:rsidR="007D2E0F" w:rsidRDefault="00962A8C" w:rsidP="00AC432A">
            <w:pPr>
              <w:rPr>
                <w:rFonts w:ascii="Times New Roman" w:hAnsi="Times New Roman"/>
                <w:sz w:val="24"/>
                <w:szCs w:val="24"/>
                <w:lang w:eastAsia="en-US"/>
              </w:rPr>
            </w:pPr>
            <w:r w:rsidRPr="000D65B1">
              <w:rPr>
                <w:rFonts w:ascii="Times New Roman" w:hAnsi="Times New Roman"/>
                <w:sz w:val="24"/>
                <w:szCs w:val="24"/>
                <w:lang w:eastAsia="en-US"/>
              </w:rPr>
              <w:t xml:space="preserve">тел./факс </w:t>
            </w:r>
          </w:p>
          <w:p w:rsidR="007D2E0F" w:rsidRDefault="007D2E0F" w:rsidP="00AC432A">
            <w:pPr>
              <w:rPr>
                <w:rFonts w:ascii="Times New Roman" w:hAnsi="Times New Roman"/>
                <w:sz w:val="24"/>
                <w:szCs w:val="24"/>
                <w:lang w:eastAsia="en-US"/>
              </w:rPr>
            </w:pPr>
          </w:p>
          <w:p w:rsidR="00962A8C" w:rsidRPr="000D65B1" w:rsidRDefault="00962A8C" w:rsidP="00AC432A">
            <w:pPr>
              <w:rPr>
                <w:rFonts w:ascii="Times New Roman" w:hAnsi="Times New Roman"/>
                <w:sz w:val="24"/>
                <w:szCs w:val="24"/>
                <w:lang w:eastAsia="en-US"/>
              </w:rPr>
            </w:pPr>
            <w:r w:rsidRPr="000D65B1">
              <w:rPr>
                <w:rFonts w:ascii="Times New Roman" w:hAnsi="Times New Roman"/>
                <w:sz w:val="24"/>
                <w:szCs w:val="24"/>
                <w:lang w:eastAsia="en-US"/>
              </w:rPr>
              <w:t xml:space="preserve">Директор </w:t>
            </w:r>
          </w:p>
          <w:p w:rsidR="00962A8C" w:rsidRPr="000D65B1" w:rsidRDefault="00962A8C" w:rsidP="00AC432A">
            <w:pPr>
              <w:jc w:val="both"/>
              <w:rPr>
                <w:rFonts w:ascii="Times New Roman" w:hAnsi="Times New Roman"/>
                <w:sz w:val="24"/>
                <w:szCs w:val="24"/>
                <w:lang w:eastAsia="en-US"/>
              </w:rPr>
            </w:pPr>
          </w:p>
          <w:p w:rsidR="00962A8C" w:rsidRPr="000D65B1" w:rsidRDefault="00962A8C" w:rsidP="00AC432A">
            <w:pPr>
              <w:jc w:val="both"/>
              <w:rPr>
                <w:rFonts w:ascii="Times New Roman" w:hAnsi="Times New Roman"/>
                <w:sz w:val="24"/>
                <w:szCs w:val="24"/>
                <w:lang w:eastAsia="en-US"/>
              </w:rPr>
            </w:pPr>
            <w:r w:rsidRPr="000D65B1">
              <w:rPr>
                <w:rFonts w:ascii="Times New Roman" w:hAnsi="Times New Roman"/>
                <w:sz w:val="24"/>
                <w:szCs w:val="24"/>
                <w:lang w:eastAsia="en-US"/>
              </w:rPr>
              <w:t xml:space="preserve">__________ </w:t>
            </w:r>
          </w:p>
          <w:p w:rsidR="00962A8C" w:rsidRPr="000D65B1" w:rsidRDefault="00962A8C" w:rsidP="00AC432A">
            <w:pPr>
              <w:rPr>
                <w:rFonts w:ascii="Times New Roman" w:hAnsi="Times New Roman"/>
                <w:sz w:val="24"/>
                <w:szCs w:val="24"/>
                <w:lang w:eastAsia="en-US"/>
              </w:rPr>
            </w:pPr>
          </w:p>
          <w:p w:rsidR="00962A8C" w:rsidRPr="000D65B1" w:rsidRDefault="00962A8C" w:rsidP="00AC432A">
            <w:pPr>
              <w:jc w:val="both"/>
              <w:rPr>
                <w:rFonts w:ascii="Times New Roman" w:hAnsi="Times New Roman"/>
                <w:sz w:val="24"/>
                <w:szCs w:val="24"/>
                <w:lang w:eastAsia="en-US"/>
              </w:rPr>
            </w:pPr>
            <w:r w:rsidRPr="000D65B1">
              <w:rPr>
                <w:rFonts w:ascii="Times New Roman" w:hAnsi="Times New Roman"/>
                <w:sz w:val="24"/>
                <w:szCs w:val="24"/>
                <w:lang w:eastAsia="en-US"/>
              </w:rPr>
              <w:t>М.П.</w:t>
            </w:r>
            <w:r w:rsidRPr="000D65B1">
              <w:rPr>
                <w:rFonts w:ascii="Times New Roman" w:hAnsi="Times New Roman"/>
                <w:color w:val="FF0000"/>
                <w:sz w:val="24"/>
                <w:szCs w:val="24"/>
                <w:lang w:eastAsia="en-US"/>
              </w:rPr>
              <w:t xml:space="preserve"> </w:t>
            </w:r>
          </w:p>
        </w:tc>
        <w:tc>
          <w:tcPr>
            <w:tcW w:w="4348" w:type="dxa"/>
            <w:gridSpan w:val="2"/>
          </w:tcPr>
          <w:p w:rsidR="00962A8C" w:rsidRPr="000D65B1" w:rsidRDefault="00962A8C" w:rsidP="00AC432A">
            <w:pPr>
              <w:rPr>
                <w:rFonts w:ascii="Times New Roman" w:hAnsi="Times New Roman"/>
                <w:sz w:val="24"/>
                <w:szCs w:val="24"/>
                <w:lang w:eastAsia="en-US"/>
              </w:rPr>
            </w:pPr>
            <w:r w:rsidRPr="000D65B1">
              <w:rPr>
                <w:rFonts w:ascii="Times New Roman" w:hAnsi="Times New Roman"/>
                <w:sz w:val="24"/>
                <w:szCs w:val="24"/>
                <w:lang w:eastAsia="en-US"/>
              </w:rPr>
              <w:t xml:space="preserve">Комунальне підприємство </w:t>
            </w:r>
          </w:p>
          <w:p w:rsidR="00962A8C" w:rsidRPr="000D65B1" w:rsidRDefault="00962A8C" w:rsidP="00AC432A">
            <w:pPr>
              <w:rPr>
                <w:rFonts w:ascii="Times New Roman" w:hAnsi="Times New Roman"/>
                <w:sz w:val="24"/>
                <w:szCs w:val="24"/>
                <w:lang w:eastAsia="en-US"/>
              </w:rPr>
            </w:pPr>
            <w:r w:rsidRPr="000D65B1">
              <w:rPr>
                <w:rFonts w:ascii="Times New Roman" w:hAnsi="Times New Roman"/>
                <w:sz w:val="24"/>
                <w:szCs w:val="24"/>
                <w:lang w:eastAsia="en-US"/>
              </w:rPr>
              <w:t xml:space="preserve">«Керуюча компанія з </w:t>
            </w:r>
          </w:p>
          <w:p w:rsidR="00962A8C" w:rsidRPr="000D65B1" w:rsidRDefault="00962A8C" w:rsidP="00AC432A">
            <w:pPr>
              <w:rPr>
                <w:rFonts w:ascii="Times New Roman" w:hAnsi="Times New Roman"/>
                <w:sz w:val="24"/>
                <w:szCs w:val="24"/>
                <w:lang w:eastAsia="en-US"/>
              </w:rPr>
            </w:pPr>
            <w:r w:rsidRPr="000D65B1">
              <w:rPr>
                <w:rFonts w:ascii="Times New Roman" w:hAnsi="Times New Roman"/>
                <w:sz w:val="24"/>
                <w:szCs w:val="24"/>
                <w:lang w:eastAsia="en-US"/>
              </w:rPr>
              <w:t>обслуговування житлового фонду Солом’янського району м. Києва»</w:t>
            </w:r>
          </w:p>
          <w:p w:rsidR="00962A8C" w:rsidRPr="000D65B1" w:rsidRDefault="00962A8C" w:rsidP="00AC432A">
            <w:pPr>
              <w:jc w:val="both"/>
              <w:rPr>
                <w:rFonts w:ascii="Times New Roman" w:hAnsi="Times New Roman"/>
                <w:sz w:val="24"/>
                <w:szCs w:val="24"/>
                <w:lang w:eastAsia="en-US"/>
              </w:rPr>
            </w:pPr>
            <w:r w:rsidRPr="000D65B1">
              <w:rPr>
                <w:rFonts w:ascii="Times New Roman" w:hAnsi="Times New Roman"/>
                <w:sz w:val="24"/>
                <w:szCs w:val="24"/>
                <w:lang w:eastAsia="en-US"/>
              </w:rPr>
              <w:t xml:space="preserve">адреса: </w:t>
            </w:r>
            <w:smartTag w:uri="urn:schemas-microsoft-com:office:smarttags" w:element="metricconverter">
              <w:smartTagPr>
                <w:attr w:name="ProductID" w:val="03186, м"/>
              </w:smartTagPr>
              <w:r w:rsidRPr="000D65B1">
                <w:rPr>
                  <w:rFonts w:ascii="Times New Roman" w:hAnsi="Times New Roman"/>
                  <w:sz w:val="24"/>
                  <w:szCs w:val="24"/>
                  <w:lang w:eastAsia="en-US"/>
                </w:rPr>
                <w:t>03186, м</w:t>
              </w:r>
            </w:smartTag>
            <w:r w:rsidRPr="000D65B1">
              <w:rPr>
                <w:rFonts w:ascii="Times New Roman" w:hAnsi="Times New Roman"/>
                <w:sz w:val="24"/>
                <w:szCs w:val="24"/>
                <w:lang w:eastAsia="en-US"/>
              </w:rPr>
              <w:t xml:space="preserve">. Київ, </w:t>
            </w:r>
          </w:p>
          <w:p w:rsidR="00962A8C" w:rsidRPr="000D65B1" w:rsidRDefault="00962A8C" w:rsidP="00AC432A">
            <w:pPr>
              <w:jc w:val="both"/>
              <w:rPr>
                <w:rFonts w:ascii="Times New Roman" w:hAnsi="Times New Roman"/>
                <w:sz w:val="24"/>
                <w:szCs w:val="24"/>
                <w:lang w:eastAsia="en-US"/>
              </w:rPr>
            </w:pPr>
            <w:r w:rsidRPr="000D65B1">
              <w:rPr>
                <w:rFonts w:ascii="Times New Roman" w:hAnsi="Times New Roman"/>
                <w:sz w:val="24"/>
                <w:szCs w:val="24"/>
                <w:lang w:eastAsia="en-US"/>
              </w:rPr>
              <w:t xml:space="preserve">вул. Левка </w:t>
            </w:r>
            <w:proofErr w:type="spellStart"/>
            <w:r w:rsidRPr="000D65B1">
              <w:rPr>
                <w:rFonts w:ascii="Times New Roman" w:hAnsi="Times New Roman"/>
                <w:sz w:val="24"/>
                <w:szCs w:val="24"/>
                <w:lang w:eastAsia="en-US"/>
              </w:rPr>
              <w:t>Мацієвича</w:t>
            </w:r>
            <w:proofErr w:type="spellEnd"/>
            <w:r w:rsidRPr="000D65B1">
              <w:rPr>
                <w:rFonts w:ascii="Times New Roman" w:hAnsi="Times New Roman"/>
                <w:sz w:val="24"/>
                <w:szCs w:val="24"/>
                <w:lang w:eastAsia="en-US"/>
              </w:rPr>
              <w:t xml:space="preserve">, 6 </w:t>
            </w:r>
          </w:p>
          <w:p w:rsidR="00962A8C" w:rsidRPr="000D65B1" w:rsidRDefault="00962A8C" w:rsidP="00AC432A">
            <w:pPr>
              <w:jc w:val="both"/>
              <w:rPr>
                <w:rFonts w:ascii="Times New Roman" w:hAnsi="Times New Roman"/>
                <w:sz w:val="24"/>
                <w:szCs w:val="24"/>
                <w:lang w:eastAsia="en-US"/>
              </w:rPr>
            </w:pPr>
            <w:r w:rsidRPr="000D65B1">
              <w:rPr>
                <w:rFonts w:ascii="Times New Roman" w:hAnsi="Times New Roman"/>
                <w:sz w:val="24"/>
                <w:szCs w:val="24"/>
                <w:lang w:val="en-US" w:eastAsia="en-US"/>
              </w:rPr>
              <w:t>UA</w:t>
            </w:r>
            <w:r w:rsidRPr="000D65B1">
              <w:rPr>
                <w:rFonts w:ascii="Times New Roman" w:hAnsi="Times New Roman"/>
                <w:sz w:val="24"/>
                <w:szCs w:val="24"/>
                <w:lang w:eastAsia="en-US"/>
              </w:rPr>
              <w:t>403204780000000026000261583</w:t>
            </w:r>
          </w:p>
          <w:p w:rsidR="00962A8C" w:rsidRPr="000D65B1" w:rsidRDefault="00962A8C" w:rsidP="00AC432A">
            <w:pPr>
              <w:ind w:left="-328" w:firstLine="328"/>
              <w:jc w:val="both"/>
              <w:rPr>
                <w:rFonts w:ascii="Times New Roman" w:hAnsi="Times New Roman"/>
                <w:sz w:val="24"/>
                <w:szCs w:val="24"/>
                <w:lang w:eastAsia="en-US"/>
              </w:rPr>
            </w:pPr>
            <w:r w:rsidRPr="000D65B1">
              <w:rPr>
                <w:rFonts w:ascii="Times New Roman" w:hAnsi="Times New Roman"/>
                <w:sz w:val="24"/>
                <w:szCs w:val="24"/>
                <w:lang w:eastAsia="en-US"/>
              </w:rPr>
              <w:t>в ПАТ АБ «</w:t>
            </w:r>
            <w:proofErr w:type="spellStart"/>
            <w:r w:rsidRPr="000D65B1">
              <w:rPr>
                <w:rFonts w:ascii="Times New Roman" w:hAnsi="Times New Roman"/>
                <w:sz w:val="24"/>
                <w:szCs w:val="24"/>
                <w:lang w:eastAsia="en-US"/>
              </w:rPr>
              <w:t>Укргазбанк</w:t>
            </w:r>
            <w:proofErr w:type="spellEnd"/>
            <w:r w:rsidRPr="000D65B1">
              <w:rPr>
                <w:rFonts w:ascii="Times New Roman" w:hAnsi="Times New Roman"/>
                <w:sz w:val="24"/>
                <w:szCs w:val="24"/>
                <w:lang w:eastAsia="en-US"/>
              </w:rPr>
              <w:t xml:space="preserve">», м. Київ, </w:t>
            </w:r>
          </w:p>
          <w:p w:rsidR="00962A8C" w:rsidRPr="000D65B1" w:rsidRDefault="00962A8C" w:rsidP="00AC432A">
            <w:pPr>
              <w:jc w:val="both"/>
              <w:rPr>
                <w:rFonts w:ascii="Times New Roman" w:hAnsi="Times New Roman"/>
                <w:sz w:val="24"/>
                <w:szCs w:val="24"/>
                <w:lang w:eastAsia="en-US"/>
              </w:rPr>
            </w:pPr>
            <w:r w:rsidRPr="000D65B1">
              <w:rPr>
                <w:rFonts w:ascii="Times New Roman" w:hAnsi="Times New Roman"/>
                <w:sz w:val="24"/>
                <w:szCs w:val="24"/>
                <w:lang w:eastAsia="en-US"/>
              </w:rPr>
              <w:t>Код ЄДРПОУ 35756919</w:t>
            </w:r>
          </w:p>
          <w:p w:rsidR="00962A8C" w:rsidRPr="000D65B1" w:rsidRDefault="00962A8C" w:rsidP="00AC432A">
            <w:pPr>
              <w:jc w:val="both"/>
              <w:rPr>
                <w:rFonts w:ascii="Times New Roman" w:hAnsi="Times New Roman"/>
                <w:sz w:val="24"/>
                <w:szCs w:val="24"/>
                <w:lang w:eastAsia="en-US"/>
              </w:rPr>
            </w:pPr>
            <w:r w:rsidRPr="000D65B1">
              <w:rPr>
                <w:rFonts w:ascii="Times New Roman" w:hAnsi="Times New Roman"/>
                <w:sz w:val="24"/>
                <w:szCs w:val="24"/>
                <w:lang w:eastAsia="en-US"/>
              </w:rPr>
              <w:t>тел. 249-46-96 факс 248-30-93</w:t>
            </w:r>
          </w:p>
          <w:p w:rsidR="00962A8C" w:rsidRPr="000D65B1" w:rsidRDefault="00962A8C" w:rsidP="00AC432A">
            <w:pPr>
              <w:jc w:val="both"/>
              <w:rPr>
                <w:rFonts w:ascii="Times New Roman" w:hAnsi="Times New Roman"/>
                <w:sz w:val="24"/>
                <w:szCs w:val="24"/>
                <w:lang w:eastAsia="en-US"/>
              </w:rPr>
            </w:pPr>
            <w:r w:rsidRPr="000D65B1">
              <w:rPr>
                <w:rFonts w:ascii="Times New Roman" w:hAnsi="Times New Roman"/>
                <w:sz w:val="24"/>
                <w:szCs w:val="24"/>
                <w:lang w:eastAsia="en-US"/>
              </w:rPr>
              <w:t xml:space="preserve">В. о. директора   </w:t>
            </w:r>
          </w:p>
          <w:p w:rsidR="00962A8C" w:rsidRPr="000D65B1" w:rsidRDefault="00962A8C" w:rsidP="00AC432A">
            <w:pPr>
              <w:jc w:val="both"/>
              <w:rPr>
                <w:rFonts w:ascii="Times New Roman" w:hAnsi="Times New Roman"/>
                <w:sz w:val="24"/>
                <w:szCs w:val="24"/>
                <w:lang w:eastAsia="en-US"/>
              </w:rPr>
            </w:pPr>
            <w:r w:rsidRPr="000D65B1">
              <w:rPr>
                <w:rFonts w:ascii="Times New Roman" w:hAnsi="Times New Roman"/>
                <w:sz w:val="24"/>
                <w:szCs w:val="24"/>
                <w:lang w:eastAsia="en-US"/>
              </w:rPr>
              <w:t>______________К. ЛУК’ЯНОВ</w:t>
            </w:r>
          </w:p>
          <w:p w:rsidR="00962A8C" w:rsidRPr="000D65B1" w:rsidRDefault="00962A8C" w:rsidP="00AC432A">
            <w:pPr>
              <w:jc w:val="both"/>
              <w:rPr>
                <w:rFonts w:ascii="Times New Roman" w:hAnsi="Times New Roman"/>
                <w:sz w:val="24"/>
                <w:szCs w:val="24"/>
                <w:lang w:eastAsia="en-US"/>
              </w:rPr>
            </w:pPr>
            <w:r w:rsidRPr="000D65B1">
              <w:rPr>
                <w:rFonts w:ascii="Times New Roman" w:hAnsi="Times New Roman"/>
                <w:sz w:val="24"/>
                <w:szCs w:val="24"/>
                <w:lang w:eastAsia="en-US"/>
              </w:rPr>
              <w:t>М.П.</w:t>
            </w:r>
          </w:p>
          <w:p w:rsidR="00962A8C" w:rsidRPr="000D65B1" w:rsidRDefault="00962A8C" w:rsidP="00AC432A">
            <w:pPr>
              <w:jc w:val="both"/>
              <w:rPr>
                <w:rFonts w:ascii="Times New Roman" w:hAnsi="Times New Roman"/>
                <w:sz w:val="24"/>
                <w:szCs w:val="24"/>
                <w:lang w:eastAsia="en-US"/>
              </w:rPr>
            </w:pPr>
          </w:p>
          <w:p w:rsidR="00962A8C" w:rsidRPr="000D65B1" w:rsidRDefault="00962A8C" w:rsidP="00AC432A">
            <w:pPr>
              <w:jc w:val="both"/>
              <w:rPr>
                <w:rFonts w:ascii="Times New Roman" w:hAnsi="Times New Roman"/>
                <w:sz w:val="24"/>
                <w:szCs w:val="24"/>
                <w:lang w:eastAsia="en-US"/>
              </w:rPr>
            </w:pPr>
          </w:p>
          <w:p w:rsidR="00962A8C" w:rsidRPr="000D65B1" w:rsidRDefault="00962A8C" w:rsidP="00AC432A">
            <w:pPr>
              <w:jc w:val="both"/>
              <w:rPr>
                <w:rFonts w:ascii="Times New Roman" w:hAnsi="Times New Roman"/>
                <w:sz w:val="24"/>
                <w:szCs w:val="24"/>
                <w:lang w:eastAsia="en-US"/>
              </w:rPr>
            </w:pPr>
          </w:p>
          <w:p w:rsidR="00962A8C" w:rsidRPr="000D65B1" w:rsidRDefault="00962A8C" w:rsidP="00AC432A">
            <w:pPr>
              <w:jc w:val="both"/>
              <w:rPr>
                <w:rFonts w:ascii="Times New Roman" w:hAnsi="Times New Roman"/>
                <w:sz w:val="24"/>
                <w:szCs w:val="24"/>
                <w:lang w:eastAsia="en-US"/>
              </w:rPr>
            </w:pPr>
          </w:p>
          <w:p w:rsidR="00962A8C" w:rsidRPr="000D65B1" w:rsidRDefault="00962A8C" w:rsidP="00AC432A">
            <w:pPr>
              <w:jc w:val="both"/>
              <w:rPr>
                <w:rFonts w:ascii="Times New Roman" w:hAnsi="Times New Roman"/>
                <w:sz w:val="24"/>
                <w:szCs w:val="24"/>
                <w:lang w:eastAsia="en-US"/>
              </w:rPr>
            </w:pPr>
          </w:p>
          <w:p w:rsidR="00962A8C" w:rsidRPr="000D65B1" w:rsidRDefault="00962A8C" w:rsidP="00AC432A">
            <w:pPr>
              <w:jc w:val="both"/>
              <w:rPr>
                <w:rFonts w:ascii="Times New Roman" w:hAnsi="Times New Roman"/>
                <w:sz w:val="24"/>
                <w:szCs w:val="24"/>
                <w:lang w:eastAsia="en-US"/>
              </w:rPr>
            </w:pPr>
          </w:p>
          <w:p w:rsidR="00962A8C" w:rsidRPr="000D65B1" w:rsidRDefault="00962A8C" w:rsidP="00AC432A">
            <w:pPr>
              <w:jc w:val="both"/>
              <w:rPr>
                <w:rFonts w:ascii="Times New Roman" w:hAnsi="Times New Roman"/>
                <w:sz w:val="24"/>
                <w:szCs w:val="24"/>
                <w:lang w:eastAsia="en-US"/>
              </w:rPr>
            </w:pPr>
          </w:p>
          <w:p w:rsidR="00962A8C" w:rsidRPr="000D65B1" w:rsidRDefault="00962A8C" w:rsidP="00AC432A">
            <w:pPr>
              <w:jc w:val="both"/>
              <w:rPr>
                <w:rFonts w:ascii="Times New Roman" w:hAnsi="Times New Roman"/>
                <w:sz w:val="24"/>
                <w:szCs w:val="24"/>
                <w:lang w:eastAsia="en-US"/>
              </w:rPr>
            </w:pPr>
          </w:p>
          <w:p w:rsidR="00962A8C" w:rsidRPr="000D65B1" w:rsidRDefault="00962A8C" w:rsidP="00AC432A">
            <w:pPr>
              <w:jc w:val="both"/>
              <w:rPr>
                <w:rFonts w:ascii="Times New Roman" w:hAnsi="Times New Roman"/>
                <w:sz w:val="24"/>
                <w:szCs w:val="24"/>
                <w:lang w:eastAsia="en-US"/>
              </w:rPr>
            </w:pPr>
          </w:p>
        </w:tc>
      </w:tr>
    </w:tbl>
    <w:p w:rsidR="00962A8C" w:rsidRDefault="00962A8C" w:rsidP="00962A8C">
      <w:pPr>
        <w:pStyle w:val="a5"/>
        <w:ind w:firstLine="0"/>
        <w:jc w:val="center"/>
      </w:pPr>
    </w:p>
    <w:p w:rsidR="005878C1" w:rsidRDefault="005878C1" w:rsidP="00962A8C">
      <w:pPr>
        <w:jc w:val="center"/>
      </w:pPr>
    </w:p>
    <w:sectPr w:rsidR="005878C1" w:rsidSect="00CB2914">
      <w:headerReference w:type="even" r:id="rId15"/>
      <w:headerReference w:type="default" r:id="rId16"/>
      <w:pgSz w:w="11906" w:h="16838" w:code="9"/>
      <w:pgMar w:top="1021" w:right="567" w:bottom="1021" w:left="1701"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9BF" w:rsidRDefault="003679BF">
      <w:r>
        <w:separator/>
      </w:r>
    </w:p>
  </w:endnote>
  <w:endnote w:type="continuationSeparator" w:id="0">
    <w:p w:rsidR="003679BF" w:rsidRDefault="00367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ntiqua">
    <w:altName w:val="Segoe UI"/>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9BF" w:rsidRDefault="003679BF">
      <w:r>
        <w:separator/>
      </w:r>
    </w:p>
  </w:footnote>
  <w:footnote w:type="continuationSeparator" w:id="0">
    <w:p w:rsidR="003679BF" w:rsidRDefault="003679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688" w:rsidRDefault="00563688">
    <w:pPr>
      <w:framePr w:wrap="around" w:vAnchor="text" w:hAnchor="margin" w:xAlign="center" w:y="1"/>
    </w:pPr>
    <w:r>
      <w:fldChar w:fldCharType="begin"/>
    </w:r>
    <w:r>
      <w:instrText xml:space="preserve">PAGE  </w:instrText>
    </w:r>
    <w:r>
      <w:fldChar w:fldCharType="separate"/>
    </w:r>
    <w:r>
      <w:rPr>
        <w:noProof/>
      </w:rPr>
      <w:t>1</w:t>
    </w:r>
    <w:r>
      <w:fldChar w:fldCharType="end"/>
    </w:r>
  </w:p>
  <w:p w:rsidR="00563688" w:rsidRDefault="0056368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688" w:rsidRDefault="00563688">
    <w:pPr>
      <w:framePr w:wrap="around" w:vAnchor="text" w:hAnchor="margin" w:xAlign="center" w:y="1"/>
    </w:pPr>
    <w:r>
      <w:fldChar w:fldCharType="begin"/>
    </w:r>
    <w:r>
      <w:instrText xml:space="preserve">PAGE  </w:instrText>
    </w:r>
    <w:r>
      <w:fldChar w:fldCharType="separate"/>
    </w:r>
    <w:r w:rsidR="00246488">
      <w:rPr>
        <w:noProof/>
      </w:rPr>
      <w:t>2</w:t>
    </w:r>
    <w:r>
      <w:fldChar w:fldCharType="end"/>
    </w:r>
  </w:p>
  <w:p w:rsidR="00563688" w:rsidRDefault="0056368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7C1D"/>
    <w:multiLevelType w:val="multilevel"/>
    <w:tmpl w:val="4C6E6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A6D35B5"/>
    <w:multiLevelType w:val="multilevel"/>
    <w:tmpl w:val="612AF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2D762C4"/>
    <w:multiLevelType w:val="multilevel"/>
    <w:tmpl w:val="82463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BF2"/>
    <w:rsid w:val="0001052C"/>
    <w:rsid w:val="00017806"/>
    <w:rsid w:val="000404AC"/>
    <w:rsid w:val="00044FCC"/>
    <w:rsid w:val="000575EF"/>
    <w:rsid w:val="001224AC"/>
    <w:rsid w:val="00205140"/>
    <w:rsid w:val="00246488"/>
    <w:rsid w:val="00252186"/>
    <w:rsid w:val="002913C6"/>
    <w:rsid w:val="002D3C42"/>
    <w:rsid w:val="00335EA2"/>
    <w:rsid w:val="003539B3"/>
    <w:rsid w:val="003679BF"/>
    <w:rsid w:val="00415423"/>
    <w:rsid w:val="00417BA5"/>
    <w:rsid w:val="00433CC9"/>
    <w:rsid w:val="004373A2"/>
    <w:rsid w:val="00455AC9"/>
    <w:rsid w:val="00465AFB"/>
    <w:rsid w:val="0050499B"/>
    <w:rsid w:val="00560CEA"/>
    <w:rsid w:val="00563688"/>
    <w:rsid w:val="0057462E"/>
    <w:rsid w:val="005878C1"/>
    <w:rsid w:val="00611EAD"/>
    <w:rsid w:val="00694C47"/>
    <w:rsid w:val="006A5401"/>
    <w:rsid w:val="006B784B"/>
    <w:rsid w:val="007331B5"/>
    <w:rsid w:val="007B4E3E"/>
    <w:rsid w:val="007D2E0F"/>
    <w:rsid w:val="007D2E16"/>
    <w:rsid w:val="007F3668"/>
    <w:rsid w:val="00961EC7"/>
    <w:rsid w:val="00962A8C"/>
    <w:rsid w:val="00981336"/>
    <w:rsid w:val="00986134"/>
    <w:rsid w:val="009B2BF2"/>
    <w:rsid w:val="009B5EA6"/>
    <w:rsid w:val="009C0286"/>
    <w:rsid w:val="009C06EA"/>
    <w:rsid w:val="009D57D5"/>
    <w:rsid w:val="00A24AF1"/>
    <w:rsid w:val="00A60C3C"/>
    <w:rsid w:val="00A62B35"/>
    <w:rsid w:val="00AD55CA"/>
    <w:rsid w:val="00C457E0"/>
    <w:rsid w:val="00C62D8B"/>
    <w:rsid w:val="00C933C5"/>
    <w:rsid w:val="00CB2914"/>
    <w:rsid w:val="00CF1144"/>
    <w:rsid w:val="00CF7255"/>
    <w:rsid w:val="00D8367F"/>
    <w:rsid w:val="00DC0596"/>
    <w:rsid w:val="00DE2AF7"/>
    <w:rsid w:val="00E130FF"/>
    <w:rsid w:val="00E25C78"/>
    <w:rsid w:val="00E41C50"/>
    <w:rsid w:val="00E908F3"/>
    <w:rsid w:val="00EF0A13"/>
    <w:rsid w:val="00F471FA"/>
    <w:rsid w:val="00FD608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CF1144"/>
    <w:pPr>
      <w:spacing w:after="0" w:line="240" w:lineRule="auto"/>
    </w:pPr>
    <w:rPr>
      <w:rFonts w:ascii="Antiqua" w:eastAsia="Times New Roman" w:hAnsi="Antiqua" w:cs="Times New Roman"/>
      <w:sz w:val="26"/>
      <w:szCs w:val="20"/>
      <w:lang w:eastAsia="ru-RU"/>
    </w:rPr>
  </w:style>
  <w:style w:type="paragraph" w:styleId="1">
    <w:name w:val="heading 1"/>
    <w:basedOn w:val="a"/>
    <w:next w:val="a"/>
    <w:link w:val="10"/>
    <w:qFormat/>
    <w:rsid w:val="00CF1144"/>
    <w:pPr>
      <w:keepNext/>
      <w:spacing w:before="240"/>
      <w:ind w:left="567"/>
      <w:outlineLvl w:val="0"/>
    </w:pPr>
    <w:rPr>
      <w:b/>
      <w:smallCaps/>
      <w:sz w:val="28"/>
    </w:rPr>
  </w:style>
  <w:style w:type="paragraph" w:styleId="2">
    <w:name w:val="heading 2"/>
    <w:basedOn w:val="a"/>
    <w:next w:val="a"/>
    <w:link w:val="20"/>
    <w:qFormat/>
    <w:rsid w:val="00CF1144"/>
    <w:pPr>
      <w:keepNext/>
      <w:spacing w:before="120"/>
      <w:ind w:left="567"/>
      <w:outlineLvl w:val="1"/>
    </w:pPr>
    <w:rPr>
      <w:b/>
    </w:rPr>
  </w:style>
  <w:style w:type="paragraph" w:styleId="3">
    <w:name w:val="heading 3"/>
    <w:basedOn w:val="a"/>
    <w:next w:val="a"/>
    <w:link w:val="30"/>
    <w:qFormat/>
    <w:rsid w:val="00CF1144"/>
    <w:pPr>
      <w:keepNext/>
      <w:spacing w:before="120"/>
      <w:ind w:left="567"/>
      <w:outlineLvl w:val="2"/>
    </w:pPr>
    <w:rPr>
      <w:b/>
      <w:i/>
    </w:rPr>
  </w:style>
  <w:style w:type="paragraph" w:styleId="4">
    <w:name w:val="heading 4"/>
    <w:basedOn w:val="a"/>
    <w:next w:val="a"/>
    <w:link w:val="40"/>
    <w:qFormat/>
    <w:rsid w:val="00CF1144"/>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1144"/>
    <w:rPr>
      <w:rFonts w:ascii="Antiqua" w:eastAsia="Times New Roman" w:hAnsi="Antiqua" w:cs="Times New Roman"/>
      <w:b/>
      <w:smallCaps/>
      <w:sz w:val="28"/>
      <w:szCs w:val="20"/>
      <w:lang w:eastAsia="ru-RU"/>
    </w:rPr>
  </w:style>
  <w:style w:type="character" w:customStyle="1" w:styleId="20">
    <w:name w:val="Заголовок 2 Знак"/>
    <w:basedOn w:val="a0"/>
    <w:link w:val="2"/>
    <w:rsid w:val="00CF1144"/>
    <w:rPr>
      <w:rFonts w:ascii="Antiqua" w:eastAsia="Times New Roman" w:hAnsi="Antiqua" w:cs="Times New Roman"/>
      <w:b/>
      <w:sz w:val="26"/>
      <w:szCs w:val="20"/>
      <w:lang w:eastAsia="ru-RU"/>
    </w:rPr>
  </w:style>
  <w:style w:type="character" w:customStyle="1" w:styleId="30">
    <w:name w:val="Заголовок 3 Знак"/>
    <w:basedOn w:val="a0"/>
    <w:link w:val="3"/>
    <w:rsid w:val="00CF1144"/>
    <w:rPr>
      <w:rFonts w:ascii="Antiqua" w:eastAsia="Times New Roman" w:hAnsi="Antiqua" w:cs="Times New Roman"/>
      <w:b/>
      <w:i/>
      <w:sz w:val="26"/>
      <w:szCs w:val="20"/>
      <w:lang w:eastAsia="ru-RU"/>
    </w:rPr>
  </w:style>
  <w:style w:type="character" w:customStyle="1" w:styleId="40">
    <w:name w:val="Заголовок 4 Знак"/>
    <w:basedOn w:val="a0"/>
    <w:link w:val="4"/>
    <w:rsid w:val="00CF1144"/>
    <w:rPr>
      <w:rFonts w:ascii="Antiqua" w:eastAsia="Times New Roman" w:hAnsi="Antiqua" w:cs="Times New Roman"/>
      <w:sz w:val="26"/>
      <w:szCs w:val="20"/>
      <w:lang w:eastAsia="ru-RU"/>
    </w:rPr>
  </w:style>
  <w:style w:type="paragraph" w:styleId="a3">
    <w:name w:val="footer"/>
    <w:basedOn w:val="a"/>
    <w:link w:val="a4"/>
    <w:rsid w:val="00CF1144"/>
    <w:pPr>
      <w:tabs>
        <w:tab w:val="center" w:pos="4153"/>
        <w:tab w:val="right" w:pos="8306"/>
      </w:tabs>
    </w:pPr>
  </w:style>
  <w:style w:type="character" w:customStyle="1" w:styleId="a4">
    <w:name w:val="Нижний колонтитул Знак"/>
    <w:basedOn w:val="a0"/>
    <w:link w:val="a3"/>
    <w:rsid w:val="00CF1144"/>
    <w:rPr>
      <w:rFonts w:ascii="Antiqua" w:eastAsia="Times New Roman" w:hAnsi="Antiqua" w:cs="Times New Roman"/>
      <w:sz w:val="26"/>
      <w:szCs w:val="20"/>
      <w:lang w:eastAsia="ru-RU"/>
    </w:rPr>
  </w:style>
  <w:style w:type="paragraph" w:customStyle="1" w:styleId="a5">
    <w:name w:val="Нормальний текст"/>
    <w:basedOn w:val="a"/>
    <w:rsid w:val="00CF1144"/>
    <w:pPr>
      <w:spacing w:before="120"/>
      <w:ind w:firstLine="567"/>
    </w:pPr>
  </w:style>
  <w:style w:type="paragraph" w:customStyle="1" w:styleId="a6">
    <w:name w:val="Шапка документу"/>
    <w:basedOn w:val="a"/>
    <w:rsid w:val="00CF1144"/>
    <w:pPr>
      <w:keepNext/>
      <w:keepLines/>
      <w:spacing w:after="240"/>
      <w:ind w:left="4536"/>
      <w:jc w:val="center"/>
    </w:pPr>
  </w:style>
  <w:style w:type="paragraph" w:styleId="a7">
    <w:name w:val="header"/>
    <w:basedOn w:val="a"/>
    <w:link w:val="a8"/>
    <w:rsid w:val="00CF1144"/>
    <w:pPr>
      <w:tabs>
        <w:tab w:val="center" w:pos="4153"/>
        <w:tab w:val="right" w:pos="8306"/>
      </w:tabs>
    </w:pPr>
  </w:style>
  <w:style w:type="character" w:customStyle="1" w:styleId="a8">
    <w:name w:val="Верхний колонтитул Знак"/>
    <w:basedOn w:val="a0"/>
    <w:link w:val="a7"/>
    <w:rsid w:val="00CF1144"/>
    <w:rPr>
      <w:rFonts w:ascii="Antiqua" w:eastAsia="Times New Roman" w:hAnsi="Antiqua" w:cs="Times New Roman"/>
      <w:sz w:val="26"/>
      <w:szCs w:val="20"/>
      <w:lang w:eastAsia="ru-RU"/>
    </w:rPr>
  </w:style>
  <w:style w:type="paragraph" w:customStyle="1" w:styleId="a9">
    <w:name w:val="Підпис"/>
    <w:basedOn w:val="a"/>
    <w:rsid w:val="00CF1144"/>
    <w:pPr>
      <w:keepLines/>
      <w:tabs>
        <w:tab w:val="center" w:pos="2268"/>
        <w:tab w:val="left" w:pos="6804"/>
      </w:tabs>
      <w:spacing w:before="360"/>
    </w:pPr>
    <w:rPr>
      <w:b/>
      <w:position w:val="-48"/>
    </w:rPr>
  </w:style>
  <w:style w:type="paragraph" w:customStyle="1" w:styleId="aa">
    <w:name w:val="Глава документу"/>
    <w:basedOn w:val="a"/>
    <w:next w:val="a"/>
    <w:rsid w:val="00CF1144"/>
    <w:pPr>
      <w:keepNext/>
      <w:keepLines/>
      <w:spacing w:before="120" w:after="120"/>
      <w:jc w:val="center"/>
    </w:pPr>
  </w:style>
  <w:style w:type="paragraph" w:customStyle="1" w:styleId="ab">
    <w:name w:val="Герб"/>
    <w:basedOn w:val="a"/>
    <w:rsid w:val="00CF1144"/>
    <w:pPr>
      <w:keepNext/>
      <w:keepLines/>
      <w:jc w:val="center"/>
    </w:pPr>
    <w:rPr>
      <w:sz w:val="144"/>
      <w:lang w:val="en-US"/>
    </w:rPr>
  </w:style>
  <w:style w:type="paragraph" w:customStyle="1" w:styleId="ac">
    <w:name w:val="Установа"/>
    <w:basedOn w:val="a"/>
    <w:rsid w:val="00CF1144"/>
    <w:pPr>
      <w:keepNext/>
      <w:keepLines/>
      <w:spacing w:before="120"/>
      <w:jc w:val="center"/>
    </w:pPr>
    <w:rPr>
      <w:b/>
      <w:sz w:val="40"/>
    </w:rPr>
  </w:style>
  <w:style w:type="paragraph" w:customStyle="1" w:styleId="ad">
    <w:name w:val="Вид документа"/>
    <w:basedOn w:val="ac"/>
    <w:next w:val="a"/>
    <w:rsid w:val="00CF1144"/>
    <w:pPr>
      <w:spacing w:before="360" w:after="240"/>
    </w:pPr>
    <w:rPr>
      <w:spacing w:val="20"/>
      <w:sz w:val="26"/>
    </w:rPr>
  </w:style>
  <w:style w:type="paragraph" w:customStyle="1" w:styleId="ae">
    <w:name w:val="Час та місце"/>
    <w:basedOn w:val="a"/>
    <w:rsid w:val="00CF1144"/>
    <w:pPr>
      <w:keepNext/>
      <w:keepLines/>
      <w:spacing w:before="120" w:after="240"/>
      <w:jc w:val="center"/>
    </w:pPr>
  </w:style>
  <w:style w:type="paragraph" w:customStyle="1" w:styleId="af">
    <w:name w:val="Назва документа"/>
    <w:basedOn w:val="a"/>
    <w:next w:val="a5"/>
    <w:rsid w:val="00CF1144"/>
    <w:pPr>
      <w:keepNext/>
      <w:keepLines/>
      <w:spacing w:before="240" w:after="240"/>
      <w:jc w:val="center"/>
    </w:pPr>
    <w:rPr>
      <w:b/>
    </w:rPr>
  </w:style>
  <w:style w:type="paragraph" w:customStyle="1" w:styleId="NormalText">
    <w:name w:val="Normal Text"/>
    <w:basedOn w:val="a"/>
    <w:rsid w:val="00CF1144"/>
    <w:pPr>
      <w:ind w:firstLine="567"/>
      <w:jc w:val="both"/>
    </w:pPr>
  </w:style>
  <w:style w:type="paragraph" w:customStyle="1" w:styleId="ShapkaDocumentu">
    <w:name w:val="Shapka Documentu"/>
    <w:basedOn w:val="NormalText"/>
    <w:rsid w:val="00CF1144"/>
    <w:pPr>
      <w:keepNext/>
      <w:keepLines/>
      <w:spacing w:after="240"/>
      <w:ind w:left="3969" w:firstLine="0"/>
      <w:jc w:val="center"/>
    </w:pPr>
  </w:style>
  <w:style w:type="paragraph" w:styleId="af0">
    <w:name w:val="footnote text"/>
    <w:basedOn w:val="a"/>
    <w:link w:val="af1"/>
    <w:rsid w:val="00CF1144"/>
    <w:rPr>
      <w:sz w:val="20"/>
      <w:lang w:val="x-none"/>
    </w:rPr>
  </w:style>
  <w:style w:type="character" w:customStyle="1" w:styleId="af1">
    <w:name w:val="Текст сноски Знак"/>
    <w:basedOn w:val="a0"/>
    <w:link w:val="af0"/>
    <w:rsid w:val="00CF1144"/>
    <w:rPr>
      <w:rFonts w:ascii="Antiqua" w:eastAsia="Times New Roman" w:hAnsi="Antiqua" w:cs="Times New Roman"/>
      <w:sz w:val="20"/>
      <w:szCs w:val="20"/>
      <w:lang w:val="x-none" w:eastAsia="ru-RU"/>
    </w:rPr>
  </w:style>
  <w:style w:type="character" w:styleId="af2">
    <w:name w:val="footnote reference"/>
    <w:rsid w:val="00CF1144"/>
    <w:rPr>
      <w:vertAlign w:val="superscript"/>
    </w:rPr>
  </w:style>
  <w:style w:type="character" w:styleId="af3">
    <w:name w:val="Hyperlink"/>
    <w:uiPriority w:val="99"/>
    <w:unhideWhenUsed/>
    <w:rsid w:val="00DE2AF7"/>
    <w:rPr>
      <w:color w:val="0000FF"/>
      <w:u w:val="single"/>
    </w:rPr>
  </w:style>
  <w:style w:type="paragraph" w:styleId="af4">
    <w:name w:val="Normal (Web)"/>
    <w:basedOn w:val="a"/>
    <w:uiPriority w:val="99"/>
    <w:unhideWhenUsed/>
    <w:rsid w:val="00E130FF"/>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CF1144"/>
    <w:pPr>
      <w:spacing w:after="0" w:line="240" w:lineRule="auto"/>
    </w:pPr>
    <w:rPr>
      <w:rFonts w:ascii="Antiqua" w:eastAsia="Times New Roman" w:hAnsi="Antiqua" w:cs="Times New Roman"/>
      <w:sz w:val="26"/>
      <w:szCs w:val="20"/>
      <w:lang w:eastAsia="ru-RU"/>
    </w:rPr>
  </w:style>
  <w:style w:type="paragraph" w:styleId="1">
    <w:name w:val="heading 1"/>
    <w:basedOn w:val="a"/>
    <w:next w:val="a"/>
    <w:link w:val="10"/>
    <w:qFormat/>
    <w:rsid w:val="00CF1144"/>
    <w:pPr>
      <w:keepNext/>
      <w:spacing w:before="240"/>
      <w:ind w:left="567"/>
      <w:outlineLvl w:val="0"/>
    </w:pPr>
    <w:rPr>
      <w:b/>
      <w:smallCaps/>
      <w:sz w:val="28"/>
    </w:rPr>
  </w:style>
  <w:style w:type="paragraph" w:styleId="2">
    <w:name w:val="heading 2"/>
    <w:basedOn w:val="a"/>
    <w:next w:val="a"/>
    <w:link w:val="20"/>
    <w:qFormat/>
    <w:rsid w:val="00CF1144"/>
    <w:pPr>
      <w:keepNext/>
      <w:spacing w:before="120"/>
      <w:ind w:left="567"/>
      <w:outlineLvl w:val="1"/>
    </w:pPr>
    <w:rPr>
      <w:b/>
    </w:rPr>
  </w:style>
  <w:style w:type="paragraph" w:styleId="3">
    <w:name w:val="heading 3"/>
    <w:basedOn w:val="a"/>
    <w:next w:val="a"/>
    <w:link w:val="30"/>
    <w:qFormat/>
    <w:rsid w:val="00CF1144"/>
    <w:pPr>
      <w:keepNext/>
      <w:spacing w:before="120"/>
      <w:ind w:left="567"/>
      <w:outlineLvl w:val="2"/>
    </w:pPr>
    <w:rPr>
      <w:b/>
      <w:i/>
    </w:rPr>
  </w:style>
  <w:style w:type="paragraph" w:styleId="4">
    <w:name w:val="heading 4"/>
    <w:basedOn w:val="a"/>
    <w:next w:val="a"/>
    <w:link w:val="40"/>
    <w:qFormat/>
    <w:rsid w:val="00CF1144"/>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1144"/>
    <w:rPr>
      <w:rFonts w:ascii="Antiqua" w:eastAsia="Times New Roman" w:hAnsi="Antiqua" w:cs="Times New Roman"/>
      <w:b/>
      <w:smallCaps/>
      <w:sz w:val="28"/>
      <w:szCs w:val="20"/>
      <w:lang w:eastAsia="ru-RU"/>
    </w:rPr>
  </w:style>
  <w:style w:type="character" w:customStyle="1" w:styleId="20">
    <w:name w:val="Заголовок 2 Знак"/>
    <w:basedOn w:val="a0"/>
    <w:link w:val="2"/>
    <w:rsid w:val="00CF1144"/>
    <w:rPr>
      <w:rFonts w:ascii="Antiqua" w:eastAsia="Times New Roman" w:hAnsi="Antiqua" w:cs="Times New Roman"/>
      <w:b/>
      <w:sz w:val="26"/>
      <w:szCs w:val="20"/>
      <w:lang w:eastAsia="ru-RU"/>
    </w:rPr>
  </w:style>
  <w:style w:type="character" w:customStyle="1" w:styleId="30">
    <w:name w:val="Заголовок 3 Знак"/>
    <w:basedOn w:val="a0"/>
    <w:link w:val="3"/>
    <w:rsid w:val="00CF1144"/>
    <w:rPr>
      <w:rFonts w:ascii="Antiqua" w:eastAsia="Times New Roman" w:hAnsi="Antiqua" w:cs="Times New Roman"/>
      <w:b/>
      <w:i/>
      <w:sz w:val="26"/>
      <w:szCs w:val="20"/>
      <w:lang w:eastAsia="ru-RU"/>
    </w:rPr>
  </w:style>
  <w:style w:type="character" w:customStyle="1" w:styleId="40">
    <w:name w:val="Заголовок 4 Знак"/>
    <w:basedOn w:val="a0"/>
    <w:link w:val="4"/>
    <w:rsid w:val="00CF1144"/>
    <w:rPr>
      <w:rFonts w:ascii="Antiqua" w:eastAsia="Times New Roman" w:hAnsi="Antiqua" w:cs="Times New Roman"/>
      <w:sz w:val="26"/>
      <w:szCs w:val="20"/>
      <w:lang w:eastAsia="ru-RU"/>
    </w:rPr>
  </w:style>
  <w:style w:type="paragraph" w:styleId="a3">
    <w:name w:val="footer"/>
    <w:basedOn w:val="a"/>
    <w:link w:val="a4"/>
    <w:rsid w:val="00CF1144"/>
    <w:pPr>
      <w:tabs>
        <w:tab w:val="center" w:pos="4153"/>
        <w:tab w:val="right" w:pos="8306"/>
      </w:tabs>
    </w:pPr>
  </w:style>
  <w:style w:type="character" w:customStyle="1" w:styleId="a4">
    <w:name w:val="Нижний колонтитул Знак"/>
    <w:basedOn w:val="a0"/>
    <w:link w:val="a3"/>
    <w:rsid w:val="00CF1144"/>
    <w:rPr>
      <w:rFonts w:ascii="Antiqua" w:eastAsia="Times New Roman" w:hAnsi="Antiqua" w:cs="Times New Roman"/>
      <w:sz w:val="26"/>
      <w:szCs w:val="20"/>
      <w:lang w:eastAsia="ru-RU"/>
    </w:rPr>
  </w:style>
  <w:style w:type="paragraph" w:customStyle="1" w:styleId="a5">
    <w:name w:val="Нормальний текст"/>
    <w:basedOn w:val="a"/>
    <w:rsid w:val="00CF1144"/>
    <w:pPr>
      <w:spacing w:before="120"/>
      <w:ind w:firstLine="567"/>
    </w:pPr>
  </w:style>
  <w:style w:type="paragraph" w:customStyle="1" w:styleId="a6">
    <w:name w:val="Шапка документу"/>
    <w:basedOn w:val="a"/>
    <w:rsid w:val="00CF1144"/>
    <w:pPr>
      <w:keepNext/>
      <w:keepLines/>
      <w:spacing w:after="240"/>
      <w:ind w:left="4536"/>
      <w:jc w:val="center"/>
    </w:pPr>
  </w:style>
  <w:style w:type="paragraph" w:styleId="a7">
    <w:name w:val="header"/>
    <w:basedOn w:val="a"/>
    <w:link w:val="a8"/>
    <w:rsid w:val="00CF1144"/>
    <w:pPr>
      <w:tabs>
        <w:tab w:val="center" w:pos="4153"/>
        <w:tab w:val="right" w:pos="8306"/>
      </w:tabs>
    </w:pPr>
  </w:style>
  <w:style w:type="character" w:customStyle="1" w:styleId="a8">
    <w:name w:val="Верхний колонтитул Знак"/>
    <w:basedOn w:val="a0"/>
    <w:link w:val="a7"/>
    <w:rsid w:val="00CF1144"/>
    <w:rPr>
      <w:rFonts w:ascii="Antiqua" w:eastAsia="Times New Roman" w:hAnsi="Antiqua" w:cs="Times New Roman"/>
      <w:sz w:val="26"/>
      <w:szCs w:val="20"/>
      <w:lang w:eastAsia="ru-RU"/>
    </w:rPr>
  </w:style>
  <w:style w:type="paragraph" w:customStyle="1" w:styleId="a9">
    <w:name w:val="Підпис"/>
    <w:basedOn w:val="a"/>
    <w:rsid w:val="00CF1144"/>
    <w:pPr>
      <w:keepLines/>
      <w:tabs>
        <w:tab w:val="center" w:pos="2268"/>
        <w:tab w:val="left" w:pos="6804"/>
      </w:tabs>
      <w:spacing w:before="360"/>
    </w:pPr>
    <w:rPr>
      <w:b/>
      <w:position w:val="-48"/>
    </w:rPr>
  </w:style>
  <w:style w:type="paragraph" w:customStyle="1" w:styleId="aa">
    <w:name w:val="Глава документу"/>
    <w:basedOn w:val="a"/>
    <w:next w:val="a"/>
    <w:rsid w:val="00CF1144"/>
    <w:pPr>
      <w:keepNext/>
      <w:keepLines/>
      <w:spacing w:before="120" w:after="120"/>
      <w:jc w:val="center"/>
    </w:pPr>
  </w:style>
  <w:style w:type="paragraph" w:customStyle="1" w:styleId="ab">
    <w:name w:val="Герб"/>
    <w:basedOn w:val="a"/>
    <w:rsid w:val="00CF1144"/>
    <w:pPr>
      <w:keepNext/>
      <w:keepLines/>
      <w:jc w:val="center"/>
    </w:pPr>
    <w:rPr>
      <w:sz w:val="144"/>
      <w:lang w:val="en-US"/>
    </w:rPr>
  </w:style>
  <w:style w:type="paragraph" w:customStyle="1" w:styleId="ac">
    <w:name w:val="Установа"/>
    <w:basedOn w:val="a"/>
    <w:rsid w:val="00CF1144"/>
    <w:pPr>
      <w:keepNext/>
      <w:keepLines/>
      <w:spacing w:before="120"/>
      <w:jc w:val="center"/>
    </w:pPr>
    <w:rPr>
      <w:b/>
      <w:sz w:val="40"/>
    </w:rPr>
  </w:style>
  <w:style w:type="paragraph" w:customStyle="1" w:styleId="ad">
    <w:name w:val="Вид документа"/>
    <w:basedOn w:val="ac"/>
    <w:next w:val="a"/>
    <w:rsid w:val="00CF1144"/>
    <w:pPr>
      <w:spacing w:before="360" w:after="240"/>
    </w:pPr>
    <w:rPr>
      <w:spacing w:val="20"/>
      <w:sz w:val="26"/>
    </w:rPr>
  </w:style>
  <w:style w:type="paragraph" w:customStyle="1" w:styleId="ae">
    <w:name w:val="Час та місце"/>
    <w:basedOn w:val="a"/>
    <w:rsid w:val="00CF1144"/>
    <w:pPr>
      <w:keepNext/>
      <w:keepLines/>
      <w:spacing w:before="120" w:after="240"/>
      <w:jc w:val="center"/>
    </w:pPr>
  </w:style>
  <w:style w:type="paragraph" w:customStyle="1" w:styleId="af">
    <w:name w:val="Назва документа"/>
    <w:basedOn w:val="a"/>
    <w:next w:val="a5"/>
    <w:rsid w:val="00CF1144"/>
    <w:pPr>
      <w:keepNext/>
      <w:keepLines/>
      <w:spacing w:before="240" w:after="240"/>
      <w:jc w:val="center"/>
    </w:pPr>
    <w:rPr>
      <w:b/>
    </w:rPr>
  </w:style>
  <w:style w:type="paragraph" w:customStyle="1" w:styleId="NormalText">
    <w:name w:val="Normal Text"/>
    <w:basedOn w:val="a"/>
    <w:rsid w:val="00CF1144"/>
    <w:pPr>
      <w:ind w:firstLine="567"/>
      <w:jc w:val="both"/>
    </w:pPr>
  </w:style>
  <w:style w:type="paragraph" w:customStyle="1" w:styleId="ShapkaDocumentu">
    <w:name w:val="Shapka Documentu"/>
    <w:basedOn w:val="NormalText"/>
    <w:rsid w:val="00CF1144"/>
    <w:pPr>
      <w:keepNext/>
      <w:keepLines/>
      <w:spacing w:after="240"/>
      <w:ind w:left="3969" w:firstLine="0"/>
      <w:jc w:val="center"/>
    </w:pPr>
  </w:style>
  <w:style w:type="paragraph" w:styleId="af0">
    <w:name w:val="footnote text"/>
    <w:basedOn w:val="a"/>
    <w:link w:val="af1"/>
    <w:rsid w:val="00CF1144"/>
    <w:rPr>
      <w:sz w:val="20"/>
      <w:lang w:val="x-none"/>
    </w:rPr>
  </w:style>
  <w:style w:type="character" w:customStyle="1" w:styleId="af1">
    <w:name w:val="Текст сноски Знак"/>
    <w:basedOn w:val="a0"/>
    <w:link w:val="af0"/>
    <w:rsid w:val="00CF1144"/>
    <w:rPr>
      <w:rFonts w:ascii="Antiqua" w:eastAsia="Times New Roman" w:hAnsi="Antiqua" w:cs="Times New Roman"/>
      <w:sz w:val="20"/>
      <w:szCs w:val="20"/>
      <w:lang w:val="x-none" w:eastAsia="ru-RU"/>
    </w:rPr>
  </w:style>
  <w:style w:type="character" w:styleId="af2">
    <w:name w:val="footnote reference"/>
    <w:rsid w:val="00CF1144"/>
    <w:rPr>
      <w:vertAlign w:val="superscript"/>
    </w:rPr>
  </w:style>
  <w:style w:type="character" w:styleId="af3">
    <w:name w:val="Hyperlink"/>
    <w:uiPriority w:val="99"/>
    <w:unhideWhenUsed/>
    <w:rsid w:val="00DE2AF7"/>
    <w:rPr>
      <w:color w:val="0000FF"/>
      <w:u w:val="single"/>
    </w:rPr>
  </w:style>
  <w:style w:type="paragraph" w:styleId="af4">
    <w:name w:val="Normal (Web)"/>
    <w:basedOn w:val="a"/>
    <w:uiPriority w:val="99"/>
    <w:unhideWhenUsed/>
    <w:rsid w:val="00E130FF"/>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to.com.ua/tenders/3300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ab10@i.u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b8@ukr.ne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n.babenko@solor.gov.ua" TargetMode="External"/><Relationship Id="rId4" Type="http://schemas.microsoft.com/office/2007/relationships/stylesWithEffects" Target="stylesWithEffects.xml"/><Relationship Id="rId9" Type="http://schemas.openxmlformats.org/officeDocument/2006/relationships/hyperlink" Target="mailto:v.antonov@solor.gov.ua" TargetMode="External"/><Relationship Id="rId14" Type="http://schemas.openxmlformats.org/officeDocument/2006/relationships/hyperlink" Target="http://prozorro.sale/auction/UA-PS-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2C30B-6A94-456F-A9CE-6FB2EBC04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19</Pages>
  <Words>7055</Words>
  <Characters>40216</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Антонов Володимир Васильович</dc:creator>
  <cp:keywords/>
  <dc:description/>
  <cp:lastModifiedBy>Бабенко Наталія</cp:lastModifiedBy>
  <cp:revision>16</cp:revision>
  <dcterms:created xsi:type="dcterms:W3CDTF">2020-10-06T13:04:00Z</dcterms:created>
  <dcterms:modified xsi:type="dcterms:W3CDTF">2021-01-15T07:50:00Z</dcterms:modified>
</cp:coreProperties>
</file>