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69987" w14:textId="77777777" w:rsidR="002C2C4F" w:rsidRPr="00A64B12" w:rsidRDefault="002C2C4F" w:rsidP="002C2C4F">
      <w:pPr>
        <w:spacing w:after="0" w:line="240" w:lineRule="auto"/>
        <w:ind w:left="3686"/>
        <w:rPr>
          <w:rFonts w:ascii="Times New Roman" w:hAnsi="Times New Roman" w:cs="Times New Roman"/>
          <w:b/>
          <w:bCs/>
          <w:sz w:val="24"/>
          <w:szCs w:val="24"/>
        </w:rPr>
      </w:pPr>
      <w:r w:rsidRPr="00A64B12">
        <w:rPr>
          <w:rFonts w:ascii="Times New Roman" w:hAnsi="Times New Roman" w:cs="Times New Roman"/>
          <w:b/>
          <w:bCs/>
          <w:sz w:val="24"/>
          <w:szCs w:val="24"/>
        </w:rPr>
        <w:t>ЗАТВЕРДЖЕНО</w:t>
      </w:r>
    </w:p>
    <w:p w14:paraId="33ACD5A4" w14:textId="77777777" w:rsidR="002C2C4F" w:rsidRPr="00A64B12" w:rsidRDefault="002C2C4F" w:rsidP="002C2C4F">
      <w:pPr>
        <w:spacing w:after="0" w:line="240" w:lineRule="auto"/>
        <w:ind w:left="3686"/>
        <w:rPr>
          <w:rFonts w:ascii="Times New Roman" w:hAnsi="Times New Roman" w:cs="Times New Roman"/>
          <w:sz w:val="24"/>
          <w:szCs w:val="24"/>
        </w:rPr>
      </w:pPr>
    </w:p>
    <w:p w14:paraId="088CC953" w14:textId="77777777" w:rsidR="002C2C4F" w:rsidRPr="00A64B12" w:rsidRDefault="002C2C4F" w:rsidP="002C2C4F">
      <w:pPr>
        <w:spacing w:after="0" w:line="240" w:lineRule="auto"/>
        <w:ind w:left="3686"/>
        <w:rPr>
          <w:rFonts w:ascii="Times New Roman" w:hAnsi="Times New Roman" w:cs="Times New Roman"/>
          <w:sz w:val="24"/>
          <w:szCs w:val="24"/>
        </w:rPr>
      </w:pPr>
      <w:r w:rsidRPr="00A64B12">
        <w:rPr>
          <w:rFonts w:ascii="Times New Roman" w:hAnsi="Times New Roman" w:cs="Times New Roman"/>
          <w:sz w:val="24"/>
          <w:szCs w:val="24"/>
        </w:rPr>
        <w:t>Рішенням органу приватизації –</w:t>
      </w:r>
    </w:p>
    <w:p w14:paraId="1C143957" w14:textId="77777777" w:rsidR="002C2C4F" w:rsidRPr="00A64B12" w:rsidRDefault="002C2C4F" w:rsidP="002C2C4F">
      <w:pPr>
        <w:spacing w:after="0" w:line="240" w:lineRule="auto"/>
        <w:ind w:left="3686"/>
        <w:rPr>
          <w:rFonts w:ascii="Times New Roman" w:hAnsi="Times New Roman" w:cs="Times New Roman"/>
          <w:sz w:val="24"/>
          <w:szCs w:val="24"/>
        </w:rPr>
      </w:pPr>
      <w:r w:rsidRPr="00A64B12">
        <w:rPr>
          <w:rFonts w:ascii="Times New Roman" w:hAnsi="Times New Roman" w:cs="Times New Roman"/>
          <w:sz w:val="24"/>
          <w:szCs w:val="24"/>
        </w:rPr>
        <w:t xml:space="preserve">розпорядження голови Солобковецької сільської  ради </w:t>
      </w:r>
    </w:p>
    <w:p w14:paraId="4EE87D52" w14:textId="77777777" w:rsidR="002C2C4F" w:rsidRPr="00A64B12" w:rsidRDefault="002C2C4F" w:rsidP="002C2C4F">
      <w:pPr>
        <w:spacing w:after="0" w:line="240" w:lineRule="auto"/>
        <w:ind w:left="3686"/>
        <w:rPr>
          <w:rFonts w:ascii="Times New Roman" w:hAnsi="Times New Roman" w:cs="Times New Roman"/>
          <w:sz w:val="24"/>
          <w:szCs w:val="24"/>
        </w:rPr>
      </w:pPr>
    </w:p>
    <w:p w14:paraId="481C8DE7" w14:textId="102083AB" w:rsidR="002C2C4F" w:rsidRPr="00A64B12" w:rsidRDefault="00376D47" w:rsidP="002C2C4F">
      <w:pPr>
        <w:spacing w:after="0" w:line="240" w:lineRule="auto"/>
        <w:ind w:left="3686"/>
        <w:rPr>
          <w:rFonts w:ascii="Times New Roman" w:hAnsi="Times New Roman" w:cs="Times New Roman"/>
          <w:sz w:val="24"/>
          <w:szCs w:val="24"/>
        </w:rPr>
      </w:pPr>
      <w:r>
        <w:rPr>
          <w:rFonts w:ascii="Times New Roman" w:hAnsi="Times New Roman" w:cs="Times New Roman"/>
          <w:sz w:val="24"/>
          <w:szCs w:val="24"/>
        </w:rPr>
        <w:t>№ 90 - о від 03.</w:t>
      </w:r>
      <w:r w:rsidR="002C2C4F" w:rsidRPr="00376D47">
        <w:rPr>
          <w:rFonts w:ascii="Times New Roman" w:hAnsi="Times New Roman" w:cs="Times New Roman"/>
          <w:sz w:val="24"/>
          <w:szCs w:val="24"/>
        </w:rPr>
        <w:t>08.2021</w:t>
      </w:r>
    </w:p>
    <w:p w14:paraId="0A7CABF7" w14:textId="77777777" w:rsidR="002C2C4F" w:rsidRPr="00A64B12" w:rsidRDefault="002C2C4F" w:rsidP="002C2C4F">
      <w:pPr>
        <w:spacing w:after="0" w:line="240" w:lineRule="auto"/>
        <w:ind w:left="3686"/>
        <w:rPr>
          <w:rFonts w:ascii="Times New Roman" w:hAnsi="Times New Roman" w:cs="Times New Roman"/>
          <w:sz w:val="24"/>
          <w:szCs w:val="24"/>
        </w:rPr>
      </w:pPr>
    </w:p>
    <w:p w14:paraId="6BDDDC6C" w14:textId="77777777" w:rsidR="002C2C4F" w:rsidRPr="00A64B12" w:rsidRDefault="002C2C4F" w:rsidP="002C2C4F">
      <w:pPr>
        <w:spacing w:after="0" w:line="240" w:lineRule="auto"/>
        <w:ind w:left="3686"/>
        <w:rPr>
          <w:rFonts w:ascii="Times New Roman" w:hAnsi="Times New Roman" w:cs="Times New Roman"/>
          <w:b/>
          <w:bCs/>
          <w:sz w:val="24"/>
          <w:szCs w:val="24"/>
        </w:rPr>
      </w:pPr>
      <w:r w:rsidRPr="00A64B12">
        <w:rPr>
          <w:rFonts w:ascii="Times New Roman" w:hAnsi="Times New Roman" w:cs="Times New Roman"/>
          <w:b/>
          <w:bCs/>
          <w:sz w:val="24"/>
          <w:szCs w:val="24"/>
        </w:rPr>
        <w:t xml:space="preserve">Сільський голова ___________ </w:t>
      </w:r>
      <w:r w:rsidRPr="00A64B12">
        <w:rPr>
          <w:rFonts w:ascii="Times New Roman" w:hAnsi="Times New Roman" w:cs="Times New Roman"/>
        </w:rPr>
        <w:t xml:space="preserve"> </w:t>
      </w:r>
      <w:r w:rsidRPr="00A64B12">
        <w:rPr>
          <w:rFonts w:ascii="Times New Roman" w:hAnsi="Times New Roman" w:cs="Times New Roman"/>
          <w:b/>
          <w:bCs/>
          <w:sz w:val="24"/>
          <w:szCs w:val="24"/>
        </w:rPr>
        <w:t>Сергій КОГУТ</w:t>
      </w:r>
    </w:p>
    <w:p w14:paraId="395E1631" w14:textId="77777777" w:rsidR="002C2C4F" w:rsidRPr="00A64B12" w:rsidRDefault="002C2C4F" w:rsidP="002C2C4F">
      <w:pPr>
        <w:spacing w:after="0" w:line="240" w:lineRule="auto"/>
        <w:rPr>
          <w:rFonts w:ascii="Times New Roman" w:hAnsi="Times New Roman" w:cs="Times New Roman"/>
          <w:sz w:val="24"/>
          <w:szCs w:val="24"/>
        </w:rPr>
      </w:pPr>
    </w:p>
    <w:p w14:paraId="6986327C" w14:textId="77777777" w:rsidR="002C2C4F" w:rsidRPr="00A64B12" w:rsidRDefault="002C2C4F" w:rsidP="002C2C4F">
      <w:pPr>
        <w:spacing w:after="0" w:line="240" w:lineRule="auto"/>
        <w:rPr>
          <w:rFonts w:ascii="Times New Roman" w:hAnsi="Times New Roman" w:cs="Times New Roman"/>
          <w:sz w:val="24"/>
          <w:szCs w:val="24"/>
        </w:rPr>
      </w:pPr>
      <w:r w:rsidRPr="00A64B12">
        <w:rPr>
          <w:rFonts w:ascii="Times New Roman" w:hAnsi="Times New Roman" w:cs="Times New Roman"/>
          <w:sz w:val="24"/>
          <w:szCs w:val="24"/>
        </w:rPr>
        <w:t>Додаток 1</w:t>
      </w:r>
    </w:p>
    <w:p w14:paraId="5C4BB356" w14:textId="45FA7059" w:rsidR="002C2C4F" w:rsidRPr="00A64B12" w:rsidRDefault="002C2C4F" w:rsidP="002C2C4F">
      <w:pPr>
        <w:spacing w:after="0" w:line="240" w:lineRule="auto"/>
        <w:rPr>
          <w:rFonts w:ascii="Times New Roman" w:hAnsi="Times New Roman" w:cs="Times New Roman"/>
          <w:sz w:val="24"/>
          <w:szCs w:val="24"/>
        </w:rPr>
      </w:pPr>
      <w:r w:rsidRPr="00A64B12">
        <w:rPr>
          <w:rFonts w:ascii="Times New Roman" w:hAnsi="Times New Roman" w:cs="Times New Roman"/>
          <w:sz w:val="24"/>
          <w:szCs w:val="24"/>
        </w:rPr>
        <w:t xml:space="preserve">до Протоколу </w:t>
      </w:r>
      <w:r w:rsidRPr="00376D47">
        <w:rPr>
          <w:rFonts w:ascii="Times New Roman" w:hAnsi="Times New Roman" w:cs="Times New Roman"/>
          <w:sz w:val="24"/>
          <w:szCs w:val="24"/>
        </w:rPr>
        <w:t>№</w:t>
      </w:r>
      <w:r w:rsidR="00376D47">
        <w:rPr>
          <w:rFonts w:ascii="Times New Roman" w:hAnsi="Times New Roman" w:cs="Times New Roman"/>
          <w:sz w:val="24"/>
          <w:szCs w:val="24"/>
        </w:rPr>
        <w:t xml:space="preserve"> 1</w:t>
      </w:r>
      <w:r w:rsidRPr="00376D47">
        <w:rPr>
          <w:rFonts w:ascii="Times New Roman" w:hAnsi="Times New Roman" w:cs="Times New Roman"/>
          <w:sz w:val="24"/>
          <w:szCs w:val="24"/>
        </w:rPr>
        <w:t xml:space="preserve"> засідання</w:t>
      </w:r>
      <w:r w:rsidRPr="00A64B12">
        <w:rPr>
          <w:rFonts w:ascii="Times New Roman" w:hAnsi="Times New Roman" w:cs="Times New Roman"/>
          <w:sz w:val="24"/>
          <w:szCs w:val="24"/>
        </w:rPr>
        <w:t xml:space="preserve"> </w:t>
      </w:r>
    </w:p>
    <w:p w14:paraId="5F2BC07C" w14:textId="77777777" w:rsidR="002C2C4F" w:rsidRPr="00A64B12" w:rsidRDefault="002C2C4F" w:rsidP="002C2C4F">
      <w:pPr>
        <w:spacing w:after="0" w:line="240" w:lineRule="auto"/>
        <w:rPr>
          <w:rFonts w:ascii="Times New Roman" w:hAnsi="Times New Roman" w:cs="Times New Roman"/>
          <w:sz w:val="24"/>
          <w:szCs w:val="24"/>
        </w:rPr>
      </w:pPr>
      <w:r w:rsidRPr="00A64B12">
        <w:rPr>
          <w:rFonts w:ascii="Times New Roman" w:hAnsi="Times New Roman" w:cs="Times New Roman"/>
          <w:sz w:val="24"/>
          <w:szCs w:val="24"/>
        </w:rPr>
        <w:t xml:space="preserve">аукціонної комісії з продажу об'єктів комунальної власності </w:t>
      </w:r>
    </w:p>
    <w:p w14:paraId="2C843183" w14:textId="5E23ED4D" w:rsidR="002C2C4F" w:rsidRPr="00A64B12" w:rsidRDefault="002C2C4F" w:rsidP="002C2C4F">
      <w:pPr>
        <w:spacing w:after="0" w:line="240" w:lineRule="auto"/>
        <w:rPr>
          <w:rFonts w:ascii="Times New Roman" w:hAnsi="Times New Roman" w:cs="Times New Roman"/>
          <w:sz w:val="24"/>
          <w:szCs w:val="24"/>
        </w:rPr>
      </w:pPr>
      <w:r w:rsidRPr="00A64B12">
        <w:rPr>
          <w:rFonts w:ascii="Times New Roman" w:hAnsi="Times New Roman" w:cs="Times New Roman"/>
          <w:sz w:val="24"/>
          <w:szCs w:val="24"/>
        </w:rPr>
        <w:t xml:space="preserve">Солобковецької сільської ради </w:t>
      </w:r>
      <w:r w:rsidRPr="00376D47">
        <w:rPr>
          <w:rFonts w:ascii="Times New Roman" w:hAnsi="Times New Roman" w:cs="Times New Roman"/>
          <w:sz w:val="24"/>
          <w:szCs w:val="24"/>
        </w:rPr>
        <w:t xml:space="preserve">від </w:t>
      </w:r>
      <w:r w:rsidR="00376D47">
        <w:rPr>
          <w:rFonts w:ascii="Times New Roman" w:hAnsi="Times New Roman" w:cs="Times New Roman"/>
          <w:sz w:val="24"/>
          <w:szCs w:val="24"/>
        </w:rPr>
        <w:t>03.08.</w:t>
      </w:r>
      <w:r w:rsidRPr="00376D47">
        <w:rPr>
          <w:rFonts w:ascii="Times New Roman" w:hAnsi="Times New Roman" w:cs="Times New Roman"/>
          <w:sz w:val="24"/>
          <w:szCs w:val="24"/>
        </w:rPr>
        <w:t>2021</w:t>
      </w:r>
    </w:p>
    <w:p w14:paraId="666C279C" w14:textId="77777777" w:rsidR="002C2C4F" w:rsidRPr="00A64B12" w:rsidRDefault="002C2C4F" w:rsidP="002C2C4F">
      <w:pPr>
        <w:spacing w:after="0" w:line="240" w:lineRule="auto"/>
        <w:ind w:firstLine="567"/>
        <w:rPr>
          <w:rFonts w:ascii="Times New Roman" w:hAnsi="Times New Roman" w:cs="Times New Roman"/>
          <w:sz w:val="24"/>
          <w:szCs w:val="24"/>
        </w:rPr>
      </w:pPr>
      <w:r w:rsidRPr="00A64B12">
        <w:rPr>
          <w:rFonts w:ascii="Times New Roman" w:hAnsi="Times New Roman" w:cs="Times New Roman"/>
          <w:sz w:val="24"/>
          <w:szCs w:val="24"/>
        </w:rPr>
        <w:t xml:space="preserve"> </w:t>
      </w:r>
    </w:p>
    <w:p w14:paraId="5E386E47" w14:textId="77777777" w:rsidR="002C2C4F" w:rsidRPr="00A64B12" w:rsidRDefault="002C2C4F" w:rsidP="002C2C4F">
      <w:pPr>
        <w:spacing w:after="0" w:line="240" w:lineRule="auto"/>
        <w:ind w:firstLine="567"/>
        <w:jc w:val="both"/>
        <w:rPr>
          <w:rFonts w:ascii="Times New Roman" w:hAnsi="Times New Roman" w:cs="Times New Roman"/>
          <w:b/>
          <w:bCs/>
          <w:i/>
          <w:iCs/>
          <w:sz w:val="24"/>
          <w:szCs w:val="24"/>
        </w:rPr>
      </w:pPr>
      <w:r w:rsidRPr="00A64B12">
        <w:rPr>
          <w:rFonts w:ascii="Times New Roman" w:hAnsi="Times New Roman" w:cs="Times New Roman"/>
          <w:b/>
          <w:bCs/>
          <w:i/>
          <w:iCs/>
          <w:sz w:val="24"/>
          <w:szCs w:val="24"/>
        </w:rPr>
        <w:t>Інформаційне повідомлення про приватизацію об’єкта малої приватизації комунальної власності територіальної громади Солобковецької сільської ради – Комплекс будівель тракторного стану (майстерня, будинок механізатора, котельня, заправний пункт, гараж, незавершене будівництво гараж) по вул. Кам’янецьке шосе, 38/1, с. Солобківці Хмельницького району Хмельницької області</w:t>
      </w:r>
    </w:p>
    <w:p w14:paraId="35EB7522" w14:textId="77777777" w:rsidR="002C2C4F" w:rsidRPr="00A64B12" w:rsidRDefault="002C2C4F" w:rsidP="002C2C4F">
      <w:pPr>
        <w:spacing w:after="0" w:line="240" w:lineRule="auto"/>
        <w:ind w:firstLine="567"/>
        <w:rPr>
          <w:rFonts w:ascii="Times New Roman" w:hAnsi="Times New Roman" w:cs="Times New Roman"/>
          <w:sz w:val="24"/>
          <w:szCs w:val="24"/>
        </w:rPr>
      </w:pPr>
    </w:p>
    <w:p w14:paraId="24F95CF0" w14:textId="77777777" w:rsidR="002C2C4F" w:rsidRPr="00A64B12" w:rsidRDefault="002C2C4F" w:rsidP="002C2C4F">
      <w:pPr>
        <w:spacing w:after="0" w:line="240" w:lineRule="auto"/>
        <w:ind w:firstLine="567"/>
        <w:rPr>
          <w:rFonts w:ascii="Times New Roman" w:hAnsi="Times New Roman" w:cs="Times New Roman"/>
          <w:sz w:val="24"/>
          <w:szCs w:val="24"/>
        </w:rPr>
      </w:pPr>
      <w:r w:rsidRPr="00A64B12">
        <w:rPr>
          <w:rFonts w:ascii="Times New Roman" w:hAnsi="Times New Roman" w:cs="Times New Roman"/>
          <w:b/>
          <w:bCs/>
          <w:sz w:val="24"/>
          <w:szCs w:val="24"/>
        </w:rPr>
        <w:t>Код, присвоєний об’єкту приватизації під час публікації в електронній торговій системі</w:t>
      </w:r>
      <w:r w:rsidRPr="00A64B12">
        <w:rPr>
          <w:rFonts w:ascii="Times New Roman" w:hAnsi="Times New Roman" w:cs="Times New Roman"/>
          <w:sz w:val="24"/>
          <w:szCs w:val="24"/>
        </w:rPr>
        <w:t xml:space="preserve"> - UA-AR-P-2021-07-19-000002-2.</w:t>
      </w:r>
    </w:p>
    <w:p w14:paraId="0D6F36E3" w14:textId="77777777" w:rsidR="002C2C4F" w:rsidRPr="00A64B12" w:rsidRDefault="002C2C4F" w:rsidP="002C2C4F">
      <w:pPr>
        <w:spacing w:after="0" w:line="240" w:lineRule="auto"/>
        <w:ind w:firstLine="567"/>
        <w:rPr>
          <w:rFonts w:ascii="Times New Roman" w:hAnsi="Times New Roman" w:cs="Times New Roman"/>
          <w:sz w:val="24"/>
          <w:szCs w:val="24"/>
        </w:rPr>
      </w:pPr>
    </w:p>
    <w:p w14:paraId="7E9951D1" w14:textId="77777777" w:rsidR="002C2C4F" w:rsidRPr="00A64B12" w:rsidRDefault="002C2C4F" w:rsidP="002C2C4F">
      <w:pPr>
        <w:spacing w:after="0" w:line="240" w:lineRule="auto"/>
        <w:ind w:firstLine="567"/>
        <w:rPr>
          <w:rFonts w:ascii="Times New Roman" w:hAnsi="Times New Roman" w:cs="Times New Roman"/>
          <w:b/>
          <w:bCs/>
          <w:sz w:val="24"/>
          <w:szCs w:val="24"/>
        </w:rPr>
      </w:pPr>
      <w:r w:rsidRPr="00A64B12">
        <w:rPr>
          <w:rFonts w:ascii="Times New Roman" w:hAnsi="Times New Roman" w:cs="Times New Roman"/>
          <w:b/>
          <w:bCs/>
          <w:sz w:val="24"/>
          <w:szCs w:val="24"/>
        </w:rPr>
        <w:t>Інформація про об’єкт приватизації:</w:t>
      </w:r>
    </w:p>
    <w:p w14:paraId="5AE4B756" w14:textId="77777777" w:rsidR="002C2C4F" w:rsidRPr="00A64B12" w:rsidRDefault="002C2C4F" w:rsidP="002C2C4F">
      <w:pPr>
        <w:spacing w:after="0" w:line="240" w:lineRule="auto"/>
        <w:ind w:firstLine="567"/>
        <w:rPr>
          <w:rFonts w:ascii="Times New Roman" w:hAnsi="Times New Roman" w:cs="Times New Roman"/>
          <w:sz w:val="24"/>
          <w:szCs w:val="24"/>
        </w:rPr>
      </w:pPr>
    </w:p>
    <w:p w14:paraId="135A3430" w14:textId="77777777" w:rsidR="002C2C4F" w:rsidRPr="00A64B12" w:rsidRDefault="002C2C4F" w:rsidP="002C2C4F">
      <w:pPr>
        <w:spacing w:after="0" w:line="240" w:lineRule="auto"/>
        <w:ind w:firstLine="567"/>
        <w:rPr>
          <w:rFonts w:ascii="Times New Roman" w:hAnsi="Times New Roman" w:cs="Times New Roman"/>
          <w:b/>
          <w:bCs/>
          <w:sz w:val="24"/>
          <w:szCs w:val="24"/>
        </w:rPr>
      </w:pPr>
      <w:r w:rsidRPr="00A64B12">
        <w:rPr>
          <w:rFonts w:ascii="Times New Roman" w:hAnsi="Times New Roman" w:cs="Times New Roman"/>
          <w:b/>
          <w:bCs/>
          <w:sz w:val="24"/>
          <w:szCs w:val="24"/>
        </w:rPr>
        <w:t>Дані про об’єкт:</w:t>
      </w:r>
    </w:p>
    <w:p w14:paraId="0690D608" w14:textId="77777777" w:rsidR="002C2C4F" w:rsidRPr="00A64B12" w:rsidRDefault="002C2C4F" w:rsidP="002C2C4F">
      <w:pPr>
        <w:spacing w:after="0" w:line="240" w:lineRule="auto"/>
        <w:ind w:firstLine="567"/>
        <w:rPr>
          <w:rFonts w:ascii="Times New Roman" w:hAnsi="Times New Roman" w:cs="Times New Roman"/>
          <w:sz w:val="24"/>
          <w:szCs w:val="24"/>
        </w:rPr>
      </w:pPr>
    </w:p>
    <w:p w14:paraId="7D6F940B" w14:textId="77777777" w:rsidR="002C2C4F" w:rsidRPr="00A64B12" w:rsidRDefault="002C2C4F" w:rsidP="002C2C4F">
      <w:pPr>
        <w:spacing w:after="0" w:line="240" w:lineRule="auto"/>
        <w:ind w:firstLine="567"/>
        <w:rPr>
          <w:rFonts w:ascii="Times New Roman" w:hAnsi="Times New Roman" w:cs="Times New Roman"/>
          <w:sz w:val="24"/>
          <w:szCs w:val="24"/>
        </w:rPr>
      </w:pPr>
      <w:r w:rsidRPr="00A64B12">
        <w:rPr>
          <w:rFonts w:ascii="Times New Roman" w:hAnsi="Times New Roman" w:cs="Times New Roman"/>
          <w:b/>
          <w:bCs/>
          <w:sz w:val="24"/>
          <w:szCs w:val="24"/>
        </w:rPr>
        <w:t>Місцезнаходження об’єкта:</w:t>
      </w:r>
      <w:r w:rsidRPr="00A64B12">
        <w:rPr>
          <w:rFonts w:ascii="Times New Roman" w:hAnsi="Times New Roman" w:cs="Times New Roman"/>
          <w:sz w:val="24"/>
          <w:szCs w:val="24"/>
        </w:rPr>
        <w:t xml:space="preserve"> 32162, Україна, Хмельницька область, Хмельницький район, с. Солобківці, вул. Кам’янецьке шосе, 38/1,</w:t>
      </w:r>
    </w:p>
    <w:p w14:paraId="3C8F7178" w14:textId="77777777" w:rsidR="002C2C4F" w:rsidRPr="00A64B12" w:rsidRDefault="002C2C4F" w:rsidP="002C2C4F">
      <w:pPr>
        <w:spacing w:after="0" w:line="240" w:lineRule="auto"/>
        <w:ind w:firstLine="567"/>
        <w:rPr>
          <w:rFonts w:ascii="Times New Roman" w:hAnsi="Times New Roman" w:cs="Times New Roman"/>
          <w:b/>
          <w:bCs/>
          <w:sz w:val="24"/>
          <w:szCs w:val="24"/>
        </w:rPr>
      </w:pPr>
    </w:p>
    <w:p w14:paraId="6600CBA7" w14:textId="77777777" w:rsidR="002C2C4F" w:rsidRPr="00A64B12" w:rsidRDefault="002C2C4F" w:rsidP="002C2C4F">
      <w:pPr>
        <w:spacing w:after="0" w:line="240" w:lineRule="auto"/>
        <w:ind w:firstLine="567"/>
        <w:jc w:val="both"/>
        <w:rPr>
          <w:rFonts w:ascii="Times New Roman" w:hAnsi="Times New Roman" w:cs="Times New Roman"/>
          <w:sz w:val="24"/>
          <w:szCs w:val="24"/>
        </w:rPr>
      </w:pPr>
      <w:r w:rsidRPr="00A64B12">
        <w:rPr>
          <w:rFonts w:ascii="Times New Roman" w:hAnsi="Times New Roman" w:cs="Times New Roman"/>
          <w:b/>
          <w:bCs/>
          <w:sz w:val="24"/>
          <w:szCs w:val="24"/>
        </w:rPr>
        <w:t>Найменування об’єкта:</w:t>
      </w:r>
      <w:r w:rsidRPr="00A64B12">
        <w:rPr>
          <w:rFonts w:ascii="Times New Roman" w:hAnsi="Times New Roman" w:cs="Times New Roman"/>
          <w:sz w:val="24"/>
          <w:szCs w:val="24"/>
        </w:rPr>
        <w:t xml:space="preserve"> Комплекс будівель тракторного стану (майстерня, будинок механізатора, котельня, заправний пункт, гараж, незавершене будівництво гараж) по            вул. Кам’янецьке шосе, 38/1, с. Солобківці Хмельницького району Хмельницької області.</w:t>
      </w:r>
    </w:p>
    <w:p w14:paraId="4791B550" w14:textId="77777777" w:rsidR="002C2C4F" w:rsidRPr="00A64B12" w:rsidRDefault="002C2C4F" w:rsidP="002C2C4F">
      <w:pPr>
        <w:spacing w:after="0" w:line="240" w:lineRule="auto"/>
        <w:ind w:firstLine="567"/>
        <w:rPr>
          <w:rFonts w:ascii="Times New Roman" w:hAnsi="Times New Roman" w:cs="Times New Roman"/>
          <w:sz w:val="24"/>
          <w:szCs w:val="24"/>
        </w:rPr>
      </w:pPr>
    </w:p>
    <w:p w14:paraId="3BE58A44" w14:textId="77777777" w:rsidR="002C2C4F" w:rsidRPr="00A64B12" w:rsidRDefault="002C2C4F" w:rsidP="002C2C4F">
      <w:pPr>
        <w:spacing w:after="0" w:line="240" w:lineRule="auto"/>
        <w:ind w:firstLine="567"/>
        <w:rPr>
          <w:rFonts w:ascii="Times New Roman" w:hAnsi="Times New Roman" w:cs="Times New Roman"/>
          <w:b/>
          <w:bCs/>
          <w:sz w:val="24"/>
          <w:szCs w:val="24"/>
        </w:rPr>
      </w:pPr>
      <w:r w:rsidRPr="00A64B12">
        <w:rPr>
          <w:rFonts w:ascii="Times New Roman" w:hAnsi="Times New Roman" w:cs="Times New Roman"/>
          <w:b/>
          <w:bCs/>
          <w:sz w:val="24"/>
          <w:szCs w:val="24"/>
        </w:rPr>
        <w:t>Опис об’єкта:</w:t>
      </w:r>
    </w:p>
    <w:p w14:paraId="6FF62220" w14:textId="77777777" w:rsidR="002C2C4F" w:rsidRPr="00A64B12" w:rsidRDefault="002C2C4F" w:rsidP="002C2C4F">
      <w:pPr>
        <w:spacing w:after="0" w:line="240" w:lineRule="auto"/>
        <w:ind w:firstLine="567"/>
        <w:rPr>
          <w:rFonts w:ascii="Times New Roman" w:hAnsi="Times New Roman" w:cs="Times New Roman"/>
          <w:b/>
          <w:bCs/>
          <w:sz w:val="24"/>
          <w:szCs w:val="24"/>
        </w:rPr>
      </w:pPr>
    </w:p>
    <w:p w14:paraId="50881425" w14:textId="2D7D080D" w:rsidR="002C2C4F" w:rsidRPr="00A64B12" w:rsidRDefault="002C2C4F" w:rsidP="00376D47">
      <w:pPr>
        <w:spacing w:after="0" w:line="240" w:lineRule="auto"/>
        <w:ind w:firstLine="567"/>
        <w:jc w:val="both"/>
        <w:rPr>
          <w:rFonts w:ascii="Times New Roman" w:hAnsi="Times New Roman" w:cs="Times New Roman"/>
          <w:iCs/>
          <w:sz w:val="24"/>
          <w:szCs w:val="24"/>
        </w:rPr>
      </w:pPr>
      <w:r w:rsidRPr="00A64B12">
        <w:rPr>
          <w:rFonts w:ascii="Times New Roman" w:hAnsi="Times New Roman" w:cs="Times New Roman"/>
          <w:iCs/>
          <w:sz w:val="24"/>
          <w:szCs w:val="24"/>
        </w:rPr>
        <w:t>Комплекс будівель тракторного стану (майстерня, будинок механізатора, котельня, заправний пункт) по вул. Кам’янецьке шосе</w:t>
      </w:r>
      <w:r>
        <w:rPr>
          <w:rFonts w:ascii="Times New Roman" w:hAnsi="Times New Roman" w:cs="Times New Roman"/>
          <w:iCs/>
          <w:sz w:val="24"/>
          <w:szCs w:val="24"/>
        </w:rPr>
        <w:t>,</w:t>
      </w:r>
      <w:r w:rsidRPr="00A64B12">
        <w:rPr>
          <w:rFonts w:ascii="Times New Roman" w:hAnsi="Times New Roman" w:cs="Times New Roman"/>
          <w:iCs/>
          <w:sz w:val="24"/>
          <w:szCs w:val="24"/>
        </w:rPr>
        <w:t xml:space="preserve"> 38/1</w:t>
      </w:r>
      <w:r>
        <w:rPr>
          <w:rFonts w:ascii="Times New Roman" w:hAnsi="Times New Roman" w:cs="Times New Roman"/>
          <w:iCs/>
          <w:sz w:val="24"/>
          <w:szCs w:val="24"/>
        </w:rPr>
        <w:t>,</w:t>
      </w:r>
      <w:r w:rsidRPr="00A64B12">
        <w:rPr>
          <w:rFonts w:ascii="Times New Roman" w:hAnsi="Times New Roman" w:cs="Times New Roman"/>
          <w:iCs/>
          <w:sz w:val="24"/>
          <w:szCs w:val="24"/>
        </w:rPr>
        <w:t xml:space="preserve"> с. Солобківці</w:t>
      </w:r>
      <w:r>
        <w:rPr>
          <w:rFonts w:ascii="Times New Roman" w:hAnsi="Times New Roman" w:cs="Times New Roman"/>
          <w:iCs/>
          <w:sz w:val="24"/>
          <w:szCs w:val="24"/>
        </w:rPr>
        <w:t>,</w:t>
      </w:r>
      <w:r w:rsidRPr="00A64B12">
        <w:rPr>
          <w:rFonts w:ascii="Times New Roman" w:hAnsi="Times New Roman" w:cs="Times New Roman"/>
          <w:iCs/>
          <w:sz w:val="24"/>
          <w:szCs w:val="24"/>
        </w:rPr>
        <w:t xml:space="preserve"> </w:t>
      </w:r>
      <w:r>
        <w:rPr>
          <w:rFonts w:ascii="Times New Roman" w:hAnsi="Times New Roman" w:cs="Times New Roman"/>
          <w:iCs/>
          <w:sz w:val="24"/>
          <w:szCs w:val="24"/>
        </w:rPr>
        <w:t>Хмельниць</w:t>
      </w:r>
      <w:r w:rsidR="00376D47">
        <w:rPr>
          <w:rFonts w:ascii="Times New Roman" w:hAnsi="Times New Roman" w:cs="Times New Roman"/>
          <w:iCs/>
          <w:sz w:val="24"/>
          <w:szCs w:val="24"/>
        </w:rPr>
        <w:t>к</w:t>
      </w:r>
      <w:r>
        <w:rPr>
          <w:rFonts w:ascii="Times New Roman" w:hAnsi="Times New Roman" w:cs="Times New Roman"/>
          <w:iCs/>
          <w:sz w:val="24"/>
          <w:szCs w:val="24"/>
        </w:rPr>
        <w:t>ого</w:t>
      </w:r>
      <w:r w:rsidRPr="00A64B12">
        <w:rPr>
          <w:rFonts w:ascii="Times New Roman" w:hAnsi="Times New Roman" w:cs="Times New Roman"/>
          <w:iCs/>
          <w:sz w:val="24"/>
          <w:szCs w:val="24"/>
        </w:rPr>
        <w:t xml:space="preserve"> району    Хмельницької обл</w:t>
      </w:r>
      <w:r>
        <w:rPr>
          <w:rFonts w:ascii="Times New Roman" w:hAnsi="Times New Roman" w:cs="Times New Roman"/>
          <w:iCs/>
          <w:sz w:val="24"/>
          <w:szCs w:val="24"/>
        </w:rPr>
        <w:t>асті</w:t>
      </w:r>
      <w:r w:rsidRPr="00A64B12">
        <w:rPr>
          <w:rFonts w:ascii="Times New Roman" w:hAnsi="Times New Roman" w:cs="Times New Roman"/>
          <w:iCs/>
          <w:sz w:val="24"/>
          <w:szCs w:val="24"/>
        </w:rPr>
        <w:t xml:space="preserve">. Являє собою покинутий об’єкт який не охороняється, аварійно небезпечний для населення. Можливий обвал будівельних конструкцій. В комплекс входить </w:t>
      </w:r>
    </w:p>
    <w:p w14:paraId="0F79A649" w14:textId="77777777" w:rsidR="002C2C4F" w:rsidRPr="00A64B12" w:rsidRDefault="002C2C4F" w:rsidP="002C2C4F">
      <w:pPr>
        <w:numPr>
          <w:ilvl w:val="0"/>
          <w:numId w:val="5"/>
        </w:numPr>
        <w:spacing w:after="0" w:line="240" w:lineRule="auto"/>
        <w:jc w:val="both"/>
        <w:rPr>
          <w:rFonts w:ascii="Times New Roman" w:hAnsi="Times New Roman" w:cs="Times New Roman"/>
          <w:iCs/>
          <w:sz w:val="24"/>
          <w:szCs w:val="24"/>
        </w:rPr>
      </w:pPr>
      <w:r w:rsidRPr="00A64B12">
        <w:rPr>
          <w:rFonts w:ascii="Times New Roman" w:hAnsi="Times New Roman" w:cs="Times New Roman"/>
          <w:b/>
          <w:iCs/>
          <w:sz w:val="24"/>
          <w:szCs w:val="24"/>
        </w:rPr>
        <w:t xml:space="preserve">Майстерня - </w:t>
      </w:r>
      <w:r w:rsidRPr="00A64B12">
        <w:rPr>
          <w:rFonts w:ascii="Times New Roman" w:hAnsi="Times New Roman" w:cs="Times New Roman"/>
          <w:iCs/>
          <w:sz w:val="24"/>
          <w:szCs w:val="24"/>
        </w:rPr>
        <w:t>окремо стояча будівля. Не придатна для використання в напівроз</w:t>
      </w:r>
      <w:r>
        <w:rPr>
          <w:rFonts w:ascii="Times New Roman" w:hAnsi="Times New Roman" w:cs="Times New Roman"/>
          <w:iCs/>
          <w:sz w:val="24"/>
          <w:szCs w:val="24"/>
        </w:rPr>
        <w:t>валеному</w:t>
      </w:r>
      <w:r w:rsidRPr="00A64B12">
        <w:rPr>
          <w:rFonts w:ascii="Times New Roman" w:hAnsi="Times New Roman" w:cs="Times New Roman"/>
          <w:iCs/>
          <w:sz w:val="24"/>
          <w:szCs w:val="24"/>
        </w:rPr>
        <w:t xml:space="preserve"> стані.  </w:t>
      </w:r>
    </w:p>
    <w:p w14:paraId="48ED0600" w14:textId="77777777" w:rsidR="002C2C4F" w:rsidRPr="00A64B12" w:rsidRDefault="002C2C4F" w:rsidP="002C2C4F">
      <w:pPr>
        <w:adjustRightInd w:val="0"/>
        <w:snapToGrid w:val="0"/>
        <w:spacing w:after="0" w:line="240" w:lineRule="auto"/>
        <w:jc w:val="both"/>
        <w:rPr>
          <w:rFonts w:ascii="Times New Roman" w:hAnsi="Times New Roman" w:cs="Times New Roman"/>
          <w:iCs/>
          <w:snapToGrid w:val="0"/>
          <w:sz w:val="24"/>
          <w:szCs w:val="24"/>
        </w:rPr>
      </w:pPr>
      <w:r w:rsidRPr="00A64B12">
        <w:rPr>
          <w:rFonts w:ascii="Times New Roman" w:hAnsi="Times New Roman" w:cs="Times New Roman"/>
          <w:iCs/>
          <w:snapToGrid w:val="0"/>
          <w:sz w:val="24"/>
          <w:szCs w:val="24"/>
        </w:rPr>
        <w:t>Зведені результати оцінки технічного стану конструкцій:</w:t>
      </w:r>
    </w:p>
    <w:p w14:paraId="480C12C7" w14:textId="77777777" w:rsidR="002C2C4F" w:rsidRDefault="002C2C4F" w:rsidP="002C2C4F">
      <w:pPr>
        <w:adjustRightInd w:val="0"/>
        <w:snapToGrid w:val="0"/>
        <w:spacing w:after="0" w:line="240" w:lineRule="auto"/>
        <w:jc w:val="both"/>
        <w:rPr>
          <w:rFonts w:ascii="Times New Roman" w:hAnsi="Times New Roman" w:cs="Times New Roman"/>
          <w:b/>
          <w:bCs/>
          <w:iCs/>
          <w:sz w:val="24"/>
          <w:szCs w:val="24"/>
        </w:rPr>
      </w:pPr>
      <w:r w:rsidRPr="00A64B12">
        <w:rPr>
          <w:rFonts w:ascii="Times New Roman" w:hAnsi="Times New Roman" w:cs="Times New Roman"/>
          <w:b/>
          <w:bCs/>
          <w:iCs/>
          <w:sz w:val="24"/>
          <w:szCs w:val="24"/>
        </w:rPr>
        <w:t xml:space="preserve">         </w:t>
      </w:r>
    </w:p>
    <w:p w14:paraId="123941E6" w14:textId="77777777" w:rsidR="002C2C4F" w:rsidRDefault="002C2C4F" w:rsidP="002C2C4F">
      <w:pPr>
        <w:adjustRightInd w:val="0"/>
        <w:snapToGrid w:val="0"/>
        <w:spacing w:after="0" w:line="240" w:lineRule="auto"/>
        <w:jc w:val="both"/>
        <w:rPr>
          <w:rFonts w:ascii="Times New Roman" w:hAnsi="Times New Roman" w:cs="Times New Roman"/>
          <w:b/>
          <w:bCs/>
          <w:iCs/>
          <w:sz w:val="24"/>
          <w:szCs w:val="24"/>
        </w:rPr>
      </w:pPr>
    </w:p>
    <w:p w14:paraId="39A1D3B8" w14:textId="77777777" w:rsidR="002C2C4F" w:rsidRDefault="002C2C4F" w:rsidP="002C2C4F">
      <w:pPr>
        <w:adjustRightInd w:val="0"/>
        <w:snapToGrid w:val="0"/>
        <w:spacing w:after="0" w:line="240" w:lineRule="auto"/>
        <w:jc w:val="both"/>
        <w:rPr>
          <w:rFonts w:ascii="Times New Roman" w:hAnsi="Times New Roman" w:cs="Times New Roman"/>
          <w:b/>
          <w:bCs/>
          <w:iCs/>
          <w:sz w:val="24"/>
          <w:szCs w:val="24"/>
        </w:rPr>
      </w:pPr>
    </w:p>
    <w:p w14:paraId="10441868" w14:textId="77777777" w:rsidR="002C2C4F" w:rsidRDefault="002C2C4F" w:rsidP="002C2C4F">
      <w:pPr>
        <w:adjustRightInd w:val="0"/>
        <w:snapToGrid w:val="0"/>
        <w:spacing w:after="0" w:line="240" w:lineRule="auto"/>
        <w:jc w:val="both"/>
        <w:rPr>
          <w:rFonts w:ascii="Times New Roman" w:hAnsi="Times New Roman" w:cs="Times New Roman"/>
          <w:b/>
          <w:bCs/>
          <w:iCs/>
          <w:sz w:val="24"/>
          <w:szCs w:val="24"/>
        </w:rPr>
      </w:pPr>
    </w:p>
    <w:p w14:paraId="1F690A1A" w14:textId="77777777" w:rsidR="002C2C4F" w:rsidRDefault="002C2C4F" w:rsidP="002C2C4F">
      <w:pPr>
        <w:adjustRightInd w:val="0"/>
        <w:snapToGrid w:val="0"/>
        <w:spacing w:after="0" w:line="240" w:lineRule="auto"/>
        <w:jc w:val="both"/>
        <w:rPr>
          <w:rFonts w:ascii="Times New Roman" w:hAnsi="Times New Roman" w:cs="Times New Roman"/>
          <w:b/>
          <w:bCs/>
          <w:iCs/>
          <w:sz w:val="24"/>
          <w:szCs w:val="24"/>
        </w:rPr>
      </w:pPr>
    </w:p>
    <w:p w14:paraId="1BB54364" w14:textId="77777777" w:rsidR="002C2C4F" w:rsidRDefault="002C2C4F" w:rsidP="002C2C4F">
      <w:pPr>
        <w:adjustRightInd w:val="0"/>
        <w:snapToGrid w:val="0"/>
        <w:spacing w:after="0" w:line="240" w:lineRule="auto"/>
        <w:jc w:val="both"/>
        <w:rPr>
          <w:rFonts w:ascii="Times New Roman" w:hAnsi="Times New Roman" w:cs="Times New Roman"/>
          <w:b/>
          <w:bCs/>
          <w:iCs/>
          <w:sz w:val="24"/>
          <w:szCs w:val="24"/>
        </w:rPr>
      </w:pPr>
    </w:p>
    <w:p w14:paraId="13E712CC" w14:textId="77777777" w:rsidR="002C2C4F" w:rsidRDefault="002C2C4F" w:rsidP="002C2C4F">
      <w:pPr>
        <w:adjustRightInd w:val="0"/>
        <w:snapToGrid w:val="0"/>
        <w:spacing w:after="0" w:line="240" w:lineRule="auto"/>
        <w:jc w:val="both"/>
        <w:rPr>
          <w:rFonts w:ascii="Times New Roman" w:hAnsi="Times New Roman" w:cs="Times New Roman"/>
          <w:b/>
          <w:bCs/>
          <w:iCs/>
          <w:sz w:val="24"/>
          <w:szCs w:val="24"/>
        </w:rPr>
      </w:pPr>
    </w:p>
    <w:p w14:paraId="22C8C9D1" w14:textId="77777777" w:rsidR="002C2C4F" w:rsidRDefault="002C2C4F" w:rsidP="002C2C4F">
      <w:pPr>
        <w:adjustRightInd w:val="0"/>
        <w:snapToGrid w:val="0"/>
        <w:spacing w:after="0" w:line="240" w:lineRule="auto"/>
        <w:jc w:val="both"/>
        <w:rPr>
          <w:rFonts w:ascii="Times New Roman" w:hAnsi="Times New Roman" w:cs="Times New Roman"/>
          <w:b/>
          <w:bCs/>
          <w:iCs/>
          <w:sz w:val="24"/>
          <w:szCs w:val="24"/>
        </w:rPr>
      </w:pPr>
    </w:p>
    <w:p w14:paraId="0BF32920" w14:textId="77777777" w:rsidR="002C2C4F" w:rsidRPr="00A64B12" w:rsidRDefault="002C2C4F" w:rsidP="002C2C4F">
      <w:pPr>
        <w:adjustRightInd w:val="0"/>
        <w:snapToGrid w:val="0"/>
        <w:spacing w:after="0" w:line="240" w:lineRule="auto"/>
        <w:jc w:val="both"/>
        <w:rPr>
          <w:rFonts w:ascii="Times New Roman" w:hAnsi="Times New Roman" w:cs="Times New Roman"/>
          <w:b/>
          <w:bCs/>
          <w:iCs/>
          <w:sz w:val="24"/>
          <w:szCs w:val="24"/>
        </w:rPr>
      </w:pPr>
      <w:r w:rsidRPr="00A64B12">
        <w:rPr>
          <w:rFonts w:ascii="Times New Roman" w:hAnsi="Times New Roman" w:cs="Times New Roman"/>
          <w:b/>
          <w:bCs/>
          <w:iCs/>
          <w:sz w:val="24"/>
          <w:szCs w:val="24"/>
        </w:rPr>
        <w:lastRenderedPageBreak/>
        <w:t xml:space="preserve">Майстерня </w:t>
      </w:r>
    </w:p>
    <w:tbl>
      <w:tblPr>
        <w:tblW w:w="9802"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1864"/>
        <w:gridCol w:w="2694"/>
        <w:gridCol w:w="5244"/>
      </w:tblGrid>
      <w:tr w:rsidR="002C2C4F" w:rsidRPr="00A64B12" w14:paraId="70E82B13" w14:textId="77777777" w:rsidTr="00857671">
        <w:trPr>
          <w:trHeight w:val="695"/>
          <w:tblCellSpacing w:w="20" w:type="dxa"/>
        </w:trPr>
        <w:tc>
          <w:tcPr>
            <w:tcW w:w="1804" w:type="dxa"/>
            <w:shd w:val="clear" w:color="auto" w:fill="auto"/>
          </w:tcPr>
          <w:p w14:paraId="0A7D6E12" w14:textId="77777777" w:rsidR="002C2C4F" w:rsidRPr="00A64B12" w:rsidRDefault="002C2C4F" w:rsidP="00857671">
            <w:pPr>
              <w:adjustRightInd w:val="0"/>
              <w:snapToGrid w:val="0"/>
              <w:spacing w:after="0" w:line="240" w:lineRule="auto"/>
              <w:ind w:left="254" w:hanging="254"/>
              <w:jc w:val="center"/>
              <w:rPr>
                <w:rFonts w:ascii="Times New Roman" w:hAnsi="Times New Roman" w:cs="Times New Roman"/>
                <w:b/>
                <w:snapToGrid w:val="0"/>
              </w:rPr>
            </w:pPr>
            <w:r w:rsidRPr="00A64B12">
              <w:rPr>
                <w:rFonts w:ascii="Times New Roman" w:hAnsi="Times New Roman" w:cs="Times New Roman"/>
                <w:b/>
                <w:snapToGrid w:val="0"/>
              </w:rPr>
              <w:t>Частини будівлі</w:t>
            </w:r>
          </w:p>
        </w:tc>
        <w:tc>
          <w:tcPr>
            <w:tcW w:w="2654" w:type="dxa"/>
            <w:shd w:val="clear" w:color="auto" w:fill="auto"/>
          </w:tcPr>
          <w:p w14:paraId="08F459EC" w14:textId="77777777" w:rsidR="002C2C4F" w:rsidRPr="00A64B12" w:rsidRDefault="002C2C4F" w:rsidP="00857671">
            <w:pPr>
              <w:adjustRightInd w:val="0"/>
              <w:snapToGrid w:val="0"/>
              <w:spacing w:after="0" w:line="240" w:lineRule="auto"/>
              <w:rPr>
                <w:rFonts w:ascii="Times New Roman" w:hAnsi="Times New Roman" w:cs="Times New Roman"/>
                <w:b/>
                <w:snapToGrid w:val="0"/>
              </w:rPr>
            </w:pPr>
            <w:r w:rsidRPr="00A64B12">
              <w:rPr>
                <w:rFonts w:ascii="Times New Roman" w:hAnsi="Times New Roman" w:cs="Times New Roman"/>
                <w:b/>
                <w:snapToGrid w:val="0"/>
              </w:rPr>
              <w:t>Конструктивні елементи</w:t>
            </w:r>
          </w:p>
        </w:tc>
        <w:tc>
          <w:tcPr>
            <w:tcW w:w="5184" w:type="dxa"/>
            <w:shd w:val="clear" w:color="auto" w:fill="auto"/>
          </w:tcPr>
          <w:p w14:paraId="212A5AC0" w14:textId="77777777" w:rsidR="002C2C4F" w:rsidRPr="00A64B12" w:rsidRDefault="002C2C4F" w:rsidP="00857671">
            <w:pPr>
              <w:spacing w:after="0" w:line="240" w:lineRule="auto"/>
              <w:jc w:val="center"/>
              <w:rPr>
                <w:rFonts w:ascii="Times New Roman" w:hAnsi="Times New Roman" w:cs="Times New Roman"/>
                <w:b/>
                <w:snapToGrid w:val="0"/>
              </w:rPr>
            </w:pPr>
            <w:r w:rsidRPr="00A64B12">
              <w:rPr>
                <w:rFonts w:ascii="Times New Roman" w:hAnsi="Times New Roman" w:cs="Times New Roman"/>
                <w:b/>
                <w:snapToGrid w:val="0"/>
              </w:rPr>
              <w:t>Оцінка технічного стану</w:t>
            </w:r>
          </w:p>
        </w:tc>
      </w:tr>
      <w:tr w:rsidR="002C2C4F" w:rsidRPr="00A64B12" w14:paraId="69C17BA1" w14:textId="77777777" w:rsidTr="00857671">
        <w:trPr>
          <w:trHeight w:val="695"/>
          <w:tblCellSpacing w:w="20" w:type="dxa"/>
        </w:trPr>
        <w:tc>
          <w:tcPr>
            <w:tcW w:w="9722" w:type="dxa"/>
            <w:gridSpan w:val="3"/>
            <w:shd w:val="clear" w:color="auto" w:fill="auto"/>
          </w:tcPr>
          <w:p w14:paraId="15C96201" w14:textId="77777777" w:rsidR="002C2C4F" w:rsidRPr="00A64B12" w:rsidRDefault="002C2C4F" w:rsidP="00857671">
            <w:pPr>
              <w:spacing w:after="0" w:line="240" w:lineRule="auto"/>
              <w:rPr>
                <w:rFonts w:ascii="Times New Roman" w:hAnsi="Times New Roman" w:cs="Times New Roman"/>
                <w:b/>
                <w:snapToGrid w:val="0"/>
              </w:rPr>
            </w:pPr>
            <w:r w:rsidRPr="00A64B12">
              <w:rPr>
                <w:rFonts w:ascii="Times New Roman" w:hAnsi="Times New Roman" w:cs="Times New Roman"/>
                <w:b/>
                <w:snapToGrid w:val="0"/>
              </w:rPr>
              <w:t>Надземна  частина</w:t>
            </w:r>
          </w:p>
        </w:tc>
      </w:tr>
      <w:tr w:rsidR="002C2C4F" w:rsidRPr="00A64B12" w14:paraId="4C2EBF3C" w14:textId="77777777" w:rsidTr="00857671">
        <w:trPr>
          <w:trHeight w:val="2716"/>
          <w:tblCellSpacing w:w="20" w:type="dxa"/>
        </w:trPr>
        <w:tc>
          <w:tcPr>
            <w:tcW w:w="1804" w:type="dxa"/>
            <w:shd w:val="clear" w:color="auto" w:fill="auto"/>
          </w:tcPr>
          <w:p w14:paraId="3EB0C354" w14:textId="77777777" w:rsidR="002C2C4F" w:rsidRPr="00A64B12" w:rsidRDefault="002C2C4F" w:rsidP="00857671">
            <w:pPr>
              <w:adjustRightInd w:val="0"/>
              <w:snapToGrid w:val="0"/>
              <w:spacing w:after="0" w:line="240" w:lineRule="auto"/>
              <w:rPr>
                <w:rFonts w:ascii="Times New Roman" w:hAnsi="Times New Roman" w:cs="Times New Roman"/>
                <w:snapToGrid w:val="0"/>
              </w:rPr>
            </w:pPr>
            <w:r w:rsidRPr="00A64B12">
              <w:rPr>
                <w:rFonts w:ascii="Times New Roman" w:hAnsi="Times New Roman" w:cs="Times New Roman"/>
                <w:snapToGrid w:val="0"/>
              </w:rPr>
              <w:t xml:space="preserve">   </w:t>
            </w:r>
          </w:p>
          <w:p w14:paraId="1E424050" w14:textId="77777777" w:rsidR="002C2C4F" w:rsidRPr="00A64B12" w:rsidRDefault="002C2C4F" w:rsidP="00857671">
            <w:pPr>
              <w:adjustRightInd w:val="0"/>
              <w:snapToGrid w:val="0"/>
              <w:spacing w:after="0" w:line="240" w:lineRule="auto"/>
              <w:rPr>
                <w:rFonts w:ascii="Times New Roman" w:hAnsi="Times New Roman" w:cs="Times New Roman"/>
                <w:snapToGrid w:val="0"/>
              </w:rPr>
            </w:pPr>
          </w:p>
          <w:p w14:paraId="6EAA0BE2" w14:textId="77777777" w:rsidR="002C2C4F" w:rsidRPr="00A64B12" w:rsidRDefault="002C2C4F" w:rsidP="00857671">
            <w:pPr>
              <w:adjustRightInd w:val="0"/>
              <w:snapToGrid w:val="0"/>
              <w:spacing w:after="0" w:line="240" w:lineRule="auto"/>
              <w:jc w:val="center"/>
              <w:rPr>
                <w:rFonts w:ascii="Times New Roman" w:hAnsi="Times New Roman" w:cs="Times New Roman"/>
                <w:b/>
                <w:snapToGrid w:val="0"/>
              </w:rPr>
            </w:pPr>
          </w:p>
          <w:p w14:paraId="0C96E09B" w14:textId="77777777" w:rsidR="002C2C4F" w:rsidRPr="00A64B12" w:rsidRDefault="002C2C4F" w:rsidP="00857671">
            <w:pPr>
              <w:adjustRightInd w:val="0"/>
              <w:snapToGrid w:val="0"/>
              <w:spacing w:after="0" w:line="240" w:lineRule="auto"/>
              <w:jc w:val="center"/>
              <w:rPr>
                <w:rFonts w:ascii="Times New Roman" w:hAnsi="Times New Roman" w:cs="Times New Roman"/>
                <w:b/>
                <w:snapToGrid w:val="0"/>
              </w:rPr>
            </w:pPr>
          </w:p>
          <w:p w14:paraId="13334565" w14:textId="77777777" w:rsidR="002C2C4F" w:rsidRPr="00A64B12" w:rsidRDefault="002C2C4F" w:rsidP="00857671">
            <w:pPr>
              <w:adjustRightInd w:val="0"/>
              <w:snapToGrid w:val="0"/>
              <w:spacing w:after="0" w:line="240" w:lineRule="auto"/>
              <w:jc w:val="center"/>
              <w:rPr>
                <w:rFonts w:ascii="Times New Roman" w:hAnsi="Times New Roman" w:cs="Times New Roman"/>
                <w:b/>
                <w:snapToGrid w:val="0"/>
              </w:rPr>
            </w:pPr>
            <w:r w:rsidRPr="00A64B12">
              <w:rPr>
                <w:rFonts w:ascii="Times New Roman" w:hAnsi="Times New Roman" w:cs="Times New Roman"/>
                <w:b/>
                <w:snapToGrid w:val="0"/>
              </w:rPr>
              <w:t>Фундаменти</w:t>
            </w:r>
          </w:p>
          <w:p w14:paraId="30F9F82D" w14:textId="77777777" w:rsidR="002C2C4F" w:rsidRPr="00A64B12" w:rsidRDefault="002C2C4F" w:rsidP="00857671">
            <w:pPr>
              <w:adjustRightInd w:val="0"/>
              <w:snapToGrid w:val="0"/>
              <w:spacing w:after="0" w:line="240" w:lineRule="auto"/>
              <w:rPr>
                <w:rFonts w:ascii="Times New Roman" w:hAnsi="Times New Roman" w:cs="Times New Roman"/>
                <w:snapToGrid w:val="0"/>
              </w:rPr>
            </w:pPr>
          </w:p>
          <w:p w14:paraId="00B2B0F1" w14:textId="77777777" w:rsidR="002C2C4F" w:rsidRPr="00A64B12" w:rsidRDefault="002C2C4F" w:rsidP="00857671">
            <w:pPr>
              <w:adjustRightInd w:val="0"/>
              <w:snapToGrid w:val="0"/>
              <w:spacing w:after="0" w:line="240" w:lineRule="auto"/>
              <w:rPr>
                <w:rFonts w:ascii="Times New Roman" w:hAnsi="Times New Roman" w:cs="Times New Roman"/>
                <w:snapToGrid w:val="0"/>
              </w:rPr>
            </w:pPr>
          </w:p>
          <w:p w14:paraId="623AB1D0" w14:textId="77777777" w:rsidR="002C2C4F" w:rsidRPr="00A64B12" w:rsidRDefault="002C2C4F" w:rsidP="00857671">
            <w:pPr>
              <w:adjustRightInd w:val="0"/>
              <w:snapToGrid w:val="0"/>
              <w:spacing w:after="0" w:line="240" w:lineRule="auto"/>
              <w:rPr>
                <w:rFonts w:ascii="Times New Roman" w:hAnsi="Times New Roman" w:cs="Times New Roman"/>
                <w:snapToGrid w:val="0"/>
              </w:rPr>
            </w:pPr>
          </w:p>
          <w:p w14:paraId="00C47579" w14:textId="77777777" w:rsidR="002C2C4F" w:rsidRPr="00A64B12" w:rsidRDefault="002C2C4F" w:rsidP="00857671">
            <w:pPr>
              <w:adjustRightInd w:val="0"/>
              <w:snapToGrid w:val="0"/>
              <w:spacing w:after="0" w:line="240" w:lineRule="auto"/>
              <w:rPr>
                <w:rFonts w:ascii="Times New Roman" w:hAnsi="Times New Roman" w:cs="Times New Roman"/>
                <w:snapToGrid w:val="0"/>
              </w:rPr>
            </w:pPr>
          </w:p>
        </w:tc>
        <w:tc>
          <w:tcPr>
            <w:tcW w:w="2654" w:type="dxa"/>
            <w:shd w:val="clear" w:color="auto" w:fill="auto"/>
          </w:tcPr>
          <w:p w14:paraId="0BDB5A08" w14:textId="77777777" w:rsidR="002C2C4F" w:rsidRPr="00A64B12" w:rsidRDefault="002C2C4F" w:rsidP="00857671">
            <w:pPr>
              <w:pStyle w:val="a3"/>
              <w:numPr>
                <w:ilvl w:val="0"/>
                <w:numId w:val="4"/>
              </w:numPr>
              <w:adjustRightInd w:val="0"/>
              <w:snapToGrid w:val="0"/>
              <w:spacing w:after="0" w:line="240" w:lineRule="auto"/>
              <w:contextualSpacing w:val="0"/>
              <w:rPr>
                <w:rFonts w:ascii="Times New Roman" w:hAnsi="Times New Roman" w:cs="Times New Roman"/>
                <w:snapToGrid w:val="0"/>
              </w:rPr>
            </w:pPr>
            <w:r w:rsidRPr="00A64B12">
              <w:rPr>
                <w:rFonts w:ascii="Times New Roman" w:hAnsi="Times New Roman" w:cs="Times New Roman"/>
                <w:snapToGrid w:val="0"/>
              </w:rPr>
              <w:t xml:space="preserve"> Кам’яні з розміщенням окремих елементів фундаментних блоків </w:t>
            </w:r>
          </w:p>
        </w:tc>
        <w:tc>
          <w:tcPr>
            <w:tcW w:w="5184" w:type="dxa"/>
            <w:shd w:val="clear" w:color="auto" w:fill="auto"/>
          </w:tcPr>
          <w:p w14:paraId="7919ABC9" w14:textId="77777777" w:rsidR="002C2C4F" w:rsidRPr="00A64B12" w:rsidRDefault="002C2C4F" w:rsidP="00857671">
            <w:pPr>
              <w:adjustRightInd w:val="0"/>
              <w:snapToGrid w:val="0"/>
              <w:spacing w:after="0" w:line="240" w:lineRule="auto"/>
              <w:jc w:val="both"/>
              <w:rPr>
                <w:rFonts w:ascii="Times New Roman" w:hAnsi="Times New Roman" w:cs="Times New Roman"/>
                <w:snapToGrid w:val="0"/>
              </w:rPr>
            </w:pPr>
          </w:p>
          <w:p w14:paraId="68E04347" w14:textId="77777777" w:rsidR="002C2C4F" w:rsidRPr="00A64B12" w:rsidRDefault="002C2C4F" w:rsidP="00857671">
            <w:pPr>
              <w:adjustRightInd w:val="0"/>
              <w:snapToGrid w:val="0"/>
              <w:spacing w:after="0" w:line="240" w:lineRule="auto"/>
              <w:rPr>
                <w:rFonts w:ascii="Times New Roman" w:hAnsi="Times New Roman" w:cs="Times New Roman"/>
                <w:snapToGrid w:val="0"/>
              </w:rPr>
            </w:pPr>
            <w:r w:rsidRPr="00A64B12">
              <w:rPr>
                <w:rFonts w:ascii="Times New Roman" w:hAnsi="Times New Roman" w:cs="Times New Roman"/>
                <w:snapToGrid w:val="0"/>
              </w:rPr>
              <w:t xml:space="preserve">1. Значні тріщини в основі бетонних блоків фундаментів та каменю в результаті постійного проникнення води та підмочення основи є наявні просідання.    </w:t>
            </w:r>
          </w:p>
          <w:p w14:paraId="7E81E9C2" w14:textId="77777777" w:rsidR="002C2C4F" w:rsidRPr="00A64B12" w:rsidRDefault="002C2C4F" w:rsidP="00857671">
            <w:pPr>
              <w:adjustRightInd w:val="0"/>
              <w:snapToGrid w:val="0"/>
              <w:spacing w:after="0" w:line="240" w:lineRule="auto"/>
              <w:rPr>
                <w:rFonts w:ascii="Times New Roman" w:hAnsi="Times New Roman" w:cs="Times New Roman"/>
                <w:snapToGrid w:val="0"/>
              </w:rPr>
            </w:pPr>
            <w:r w:rsidRPr="00A64B12">
              <w:rPr>
                <w:rFonts w:ascii="Times New Roman" w:hAnsi="Times New Roman" w:cs="Times New Roman"/>
                <w:snapToGrid w:val="0"/>
              </w:rPr>
              <w:t>2.    Фундаменти  не відповідають вимогам:   неякісно заповнені горизонтальні шви розчином низької марки, недопустима товщина швів місцями досягає 5-8см. Проглядається недостатнє заповнення вертикальних швів розчином та абияк закладених цеглою на цементно-пі</w:t>
            </w:r>
            <w:r>
              <w:rPr>
                <w:rFonts w:ascii="Times New Roman" w:hAnsi="Times New Roman" w:cs="Times New Roman"/>
                <w:snapToGrid w:val="0"/>
              </w:rPr>
              <w:t>щ</w:t>
            </w:r>
            <w:r w:rsidRPr="00A64B12">
              <w:rPr>
                <w:rFonts w:ascii="Times New Roman" w:hAnsi="Times New Roman" w:cs="Times New Roman"/>
                <w:snapToGrid w:val="0"/>
              </w:rPr>
              <w:t xml:space="preserve">аному розчині - структура якого низької марки. </w:t>
            </w:r>
          </w:p>
          <w:p w14:paraId="58F1B80D" w14:textId="77777777" w:rsidR="002C2C4F" w:rsidRPr="00A64B12" w:rsidRDefault="002C2C4F" w:rsidP="00857671">
            <w:pPr>
              <w:adjustRightInd w:val="0"/>
              <w:snapToGrid w:val="0"/>
              <w:spacing w:after="0" w:line="240" w:lineRule="auto"/>
              <w:jc w:val="both"/>
              <w:rPr>
                <w:rFonts w:ascii="Times New Roman" w:hAnsi="Times New Roman" w:cs="Times New Roman"/>
                <w:snapToGrid w:val="0"/>
              </w:rPr>
            </w:pPr>
            <w:r w:rsidRPr="00A64B12">
              <w:rPr>
                <w:rFonts w:ascii="Times New Roman" w:hAnsi="Times New Roman" w:cs="Times New Roman"/>
                <w:snapToGrid w:val="0"/>
              </w:rPr>
              <w:t>необхідно було заповнити бетоном також замуровано цеглою в зоні засипки ґрунтом, що постійно підмочується та розморожується водою, яка стікає з покрівлі, знаходяться в зруйнованому стані.</w:t>
            </w:r>
          </w:p>
        </w:tc>
      </w:tr>
      <w:tr w:rsidR="002C2C4F" w:rsidRPr="00A64B12" w14:paraId="6BF13611" w14:textId="77777777" w:rsidTr="00857671">
        <w:trPr>
          <w:trHeight w:val="2816"/>
          <w:tblCellSpacing w:w="20" w:type="dxa"/>
        </w:trPr>
        <w:tc>
          <w:tcPr>
            <w:tcW w:w="1804" w:type="dxa"/>
            <w:shd w:val="clear" w:color="auto" w:fill="auto"/>
          </w:tcPr>
          <w:p w14:paraId="386B4BF2" w14:textId="77777777" w:rsidR="002C2C4F" w:rsidRPr="00A64B12" w:rsidRDefault="002C2C4F" w:rsidP="00857671">
            <w:pPr>
              <w:adjustRightInd w:val="0"/>
              <w:snapToGrid w:val="0"/>
              <w:spacing w:after="0" w:line="240" w:lineRule="auto"/>
              <w:rPr>
                <w:rFonts w:ascii="Times New Roman" w:hAnsi="Times New Roman" w:cs="Times New Roman"/>
                <w:b/>
                <w:snapToGrid w:val="0"/>
              </w:rPr>
            </w:pPr>
          </w:p>
          <w:p w14:paraId="074D5304" w14:textId="77777777" w:rsidR="002C2C4F" w:rsidRPr="00A64B12" w:rsidRDefault="002C2C4F" w:rsidP="00857671">
            <w:pPr>
              <w:adjustRightInd w:val="0"/>
              <w:snapToGrid w:val="0"/>
              <w:spacing w:after="0" w:line="240" w:lineRule="auto"/>
              <w:rPr>
                <w:rFonts w:ascii="Times New Roman" w:hAnsi="Times New Roman" w:cs="Times New Roman"/>
                <w:b/>
                <w:snapToGrid w:val="0"/>
              </w:rPr>
            </w:pPr>
          </w:p>
          <w:p w14:paraId="3C767A99" w14:textId="77777777" w:rsidR="002C2C4F" w:rsidRPr="00A64B12" w:rsidRDefault="002C2C4F" w:rsidP="00857671">
            <w:pPr>
              <w:adjustRightInd w:val="0"/>
              <w:snapToGrid w:val="0"/>
              <w:spacing w:after="0" w:line="240" w:lineRule="auto"/>
              <w:rPr>
                <w:rFonts w:ascii="Times New Roman" w:hAnsi="Times New Roman" w:cs="Times New Roman"/>
                <w:b/>
                <w:snapToGrid w:val="0"/>
              </w:rPr>
            </w:pPr>
          </w:p>
          <w:p w14:paraId="284A17A0" w14:textId="77777777" w:rsidR="002C2C4F" w:rsidRPr="00A64B12" w:rsidRDefault="002C2C4F" w:rsidP="00857671">
            <w:pPr>
              <w:adjustRightInd w:val="0"/>
              <w:snapToGrid w:val="0"/>
              <w:spacing w:after="0" w:line="240" w:lineRule="auto"/>
              <w:rPr>
                <w:rFonts w:ascii="Times New Roman" w:hAnsi="Times New Roman" w:cs="Times New Roman"/>
                <w:b/>
                <w:snapToGrid w:val="0"/>
              </w:rPr>
            </w:pPr>
            <w:r w:rsidRPr="00A64B12">
              <w:rPr>
                <w:rFonts w:ascii="Times New Roman" w:hAnsi="Times New Roman" w:cs="Times New Roman"/>
                <w:b/>
                <w:snapToGrid w:val="0"/>
              </w:rPr>
              <w:t>Зовнішні  стіни</w:t>
            </w:r>
          </w:p>
          <w:p w14:paraId="3D791903" w14:textId="77777777" w:rsidR="002C2C4F" w:rsidRPr="00A64B12" w:rsidRDefault="002C2C4F" w:rsidP="00857671">
            <w:pPr>
              <w:adjustRightInd w:val="0"/>
              <w:snapToGrid w:val="0"/>
              <w:spacing w:after="0" w:line="240" w:lineRule="auto"/>
              <w:rPr>
                <w:rFonts w:ascii="Times New Roman" w:hAnsi="Times New Roman" w:cs="Times New Roman"/>
                <w:snapToGrid w:val="0"/>
              </w:rPr>
            </w:pPr>
          </w:p>
          <w:p w14:paraId="69C1514B" w14:textId="77777777" w:rsidR="002C2C4F" w:rsidRPr="00A64B12" w:rsidRDefault="002C2C4F" w:rsidP="00857671">
            <w:pPr>
              <w:adjustRightInd w:val="0"/>
              <w:snapToGrid w:val="0"/>
              <w:spacing w:after="0" w:line="240" w:lineRule="auto"/>
              <w:rPr>
                <w:rFonts w:ascii="Times New Roman" w:hAnsi="Times New Roman" w:cs="Times New Roman"/>
                <w:snapToGrid w:val="0"/>
              </w:rPr>
            </w:pPr>
          </w:p>
          <w:p w14:paraId="385895D8" w14:textId="77777777" w:rsidR="002C2C4F" w:rsidRPr="00A64B12" w:rsidRDefault="002C2C4F" w:rsidP="00857671">
            <w:pPr>
              <w:adjustRightInd w:val="0"/>
              <w:snapToGrid w:val="0"/>
              <w:spacing w:after="0" w:line="240" w:lineRule="auto"/>
              <w:rPr>
                <w:rFonts w:ascii="Times New Roman" w:hAnsi="Times New Roman" w:cs="Times New Roman"/>
                <w:snapToGrid w:val="0"/>
              </w:rPr>
            </w:pPr>
          </w:p>
          <w:p w14:paraId="39795304" w14:textId="77777777" w:rsidR="002C2C4F" w:rsidRPr="00A64B12" w:rsidRDefault="002C2C4F" w:rsidP="00857671">
            <w:pPr>
              <w:adjustRightInd w:val="0"/>
              <w:snapToGrid w:val="0"/>
              <w:spacing w:after="0" w:line="240" w:lineRule="auto"/>
              <w:rPr>
                <w:rFonts w:ascii="Times New Roman" w:hAnsi="Times New Roman" w:cs="Times New Roman"/>
                <w:snapToGrid w:val="0"/>
              </w:rPr>
            </w:pPr>
          </w:p>
        </w:tc>
        <w:tc>
          <w:tcPr>
            <w:tcW w:w="2654" w:type="dxa"/>
            <w:shd w:val="clear" w:color="auto" w:fill="auto"/>
          </w:tcPr>
          <w:p w14:paraId="7E72883B" w14:textId="77777777" w:rsidR="002C2C4F" w:rsidRPr="00A64B12" w:rsidRDefault="002C2C4F" w:rsidP="00857671">
            <w:pPr>
              <w:adjustRightInd w:val="0"/>
              <w:snapToGrid w:val="0"/>
              <w:spacing w:after="0" w:line="240" w:lineRule="auto"/>
              <w:rPr>
                <w:rFonts w:ascii="Times New Roman" w:hAnsi="Times New Roman" w:cs="Times New Roman"/>
                <w:snapToGrid w:val="0"/>
              </w:rPr>
            </w:pPr>
            <w:r w:rsidRPr="00A64B12">
              <w:rPr>
                <w:rFonts w:ascii="Times New Roman" w:hAnsi="Times New Roman" w:cs="Times New Roman"/>
                <w:snapToGrid w:val="0"/>
              </w:rPr>
              <w:t>Керамічна цегла на цементно-пі</w:t>
            </w:r>
            <w:r>
              <w:rPr>
                <w:rFonts w:ascii="Times New Roman" w:hAnsi="Times New Roman" w:cs="Times New Roman"/>
                <w:snapToGrid w:val="0"/>
              </w:rPr>
              <w:t>щ</w:t>
            </w:r>
            <w:r w:rsidRPr="00A64B12">
              <w:rPr>
                <w:rFonts w:ascii="Times New Roman" w:hAnsi="Times New Roman" w:cs="Times New Roman"/>
                <w:snapToGrid w:val="0"/>
              </w:rPr>
              <w:t>аному розчині, товщиною 520мм.</w:t>
            </w:r>
          </w:p>
          <w:p w14:paraId="0AE14017" w14:textId="77777777" w:rsidR="002C2C4F" w:rsidRPr="00A64B12" w:rsidRDefault="002C2C4F" w:rsidP="00857671">
            <w:pPr>
              <w:adjustRightInd w:val="0"/>
              <w:snapToGrid w:val="0"/>
              <w:spacing w:after="0" w:line="240" w:lineRule="auto"/>
              <w:rPr>
                <w:rFonts w:ascii="Times New Roman" w:hAnsi="Times New Roman" w:cs="Times New Roman"/>
                <w:snapToGrid w:val="0"/>
              </w:rPr>
            </w:pPr>
          </w:p>
        </w:tc>
        <w:tc>
          <w:tcPr>
            <w:tcW w:w="5184" w:type="dxa"/>
            <w:shd w:val="clear" w:color="auto" w:fill="auto"/>
          </w:tcPr>
          <w:p w14:paraId="7E64612F" w14:textId="77777777" w:rsidR="002C2C4F" w:rsidRPr="00A64B12" w:rsidRDefault="002C2C4F" w:rsidP="00857671">
            <w:pPr>
              <w:adjustRightInd w:val="0"/>
              <w:snapToGrid w:val="0"/>
              <w:spacing w:after="0" w:line="240" w:lineRule="auto"/>
              <w:jc w:val="both"/>
              <w:rPr>
                <w:rFonts w:ascii="Times New Roman" w:hAnsi="Times New Roman" w:cs="Times New Roman"/>
                <w:snapToGrid w:val="0"/>
              </w:rPr>
            </w:pPr>
            <w:r w:rsidRPr="00A64B12">
              <w:rPr>
                <w:rFonts w:ascii="Times New Roman" w:hAnsi="Times New Roman" w:cs="Times New Roman"/>
                <w:snapToGrid w:val="0"/>
              </w:rPr>
              <w:t xml:space="preserve">Цегляна кладка зовнішніх стін по осі Б-Б, що виконано по шару кам’яного фундаменту,  та поперечних стін по осі 2-2; 3-3; 5-5 -  виконано з відступленням від вимог ДБН, а саме відсутнє вертикальне заповнення швів розчином, та візуально видно його низька марка; місцями помітно невідповідність перев'язки швів, несучість навантаження будівлі на стіни низька. Видно осьове зміщення від вертикалі. </w:t>
            </w:r>
            <w:r>
              <w:rPr>
                <w:rFonts w:ascii="Times New Roman" w:hAnsi="Times New Roman" w:cs="Times New Roman"/>
                <w:snapToGrid w:val="0"/>
              </w:rPr>
              <w:t>Протяжні</w:t>
            </w:r>
            <w:r w:rsidRPr="00A64B12">
              <w:rPr>
                <w:rFonts w:ascii="Times New Roman" w:hAnsi="Times New Roman" w:cs="Times New Roman"/>
                <w:snapToGrid w:val="0"/>
              </w:rPr>
              <w:t xml:space="preserve"> тріщини</w:t>
            </w:r>
            <w:r>
              <w:rPr>
                <w:rFonts w:ascii="Times New Roman" w:hAnsi="Times New Roman" w:cs="Times New Roman"/>
                <w:snapToGrid w:val="0"/>
              </w:rPr>
              <w:t>,</w:t>
            </w:r>
            <w:r w:rsidRPr="00A64B12">
              <w:rPr>
                <w:rFonts w:ascii="Times New Roman" w:hAnsi="Times New Roman" w:cs="Times New Roman"/>
                <w:snapToGrid w:val="0"/>
              </w:rPr>
              <w:t xml:space="preserve"> розмивання цегли при дотику</w:t>
            </w:r>
            <w:r>
              <w:rPr>
                <w:rFonts w:ascii="Times New Roman" w:hAnsi="Times New Roman" w:cs="Times New Roman"/>
                <w:snapToGrid w:val="0"/>
              </w:rPr>
              <w:t>,</w:t>
            </w:r>
            <w:r w:rsidRPr="00A64B12">
              <w:rPr>
                <w:rFonts w:ascii="Times New Roman" w:hAnsi="Times New Roman" w:cs="Times New Roman"/>
                <w:snapToGrid w:val="0"/>
              </w:rPr>
              <w:t xml:space="preserve"> </w:t>
            </w:r>
            <w:proofErr w:type="spellStart"/>
            <w:r w:rsidRPr="00A64B12">
              <w:rPr>
                <w:rFonts w:ascii="Times New Roman" w:hAnsi="Times New Roman" w:cs="Times New Roman"/>
                <w:snapToGrid w:val="0"/>
              </w:rPr>
              <w:t>розлісувалась</w:t>
            </w:r>
            <w:proofErr w:type="spellEnd"/>
            <w:r>
              <w:rPr>
                <w:rFonts w:ascii="Times New Roman" w:hAnsi="Times New Roman" w:cs="Times New Roman"/>
                <w:snapToGrid w:val="0"/>
              </w:rPr>
              <w:t>,</w:t>
            </w:r>
            <w:r w:rsidRPr="00A64B12">
              <w:rPr>
                <w:rFonts w:ascii="Times New Roman" w:hAnsi="Times New Roman" w:cs="Times New Roman"/>
                <w:snapToGrid w:val="0"/>
              </w:rPr>
              <w:t xml:space="preserve"> розсипається. Аварійно небезпечно. </w:t>
            </w:r>
          </w:p>
        </w:tc>
      </w:tr>
      <w:tr w:rsidR="002C2C4F" w:rsidRPr="00A64B12" w14:paraId="3B490E8B" w14:textId="77777777" w:rsidTr="00857671">
        <w:trPr>
          <w:trHeight w:val="1624"/>
          <w:tblCellSpacing w:w="20" w:type="dxa"/>
        </w:trPr>
        <w:tc>
          <w:tcPr>
            <w:tcW w:w="1804" w:type="dxa"/>
            <w:shd w:val="clear" w:color="auto" w:fill="auto"/>
          </w:tcPr>
          <w:p w14:paraId="1FB41CE5" w14:textId="77777777" w:rsidR="002C2C4F" w:rsidRPr="00A64B12" w:rsidRDefault="002C2C4F" w:rsidP="00857671">
            <w:pPr>
              <w:adjustRightInd w:val="0"/>
              <w:snapToGrid w:val="0"/>
              <w:spacing w:after="0" w:line="240" w:lineRule="auto"/>
              <w:rPr>
                <w:rFonts w:ascii="Times New Roman" w:hAnsi="Times New Roman" w:cs="Times New Roman"/>
                <w:snapToGrid w:val="0"/>
              </w:rPr>
            </w:pPr>
          </w:p>
          <w:p w14:paraId="5BC53443" w14:textId="77777777" w:rsidR="002C2C4F" w:rsidRPr="00A64B12" w:rsidRDefault="002C2C4F" w:rsidP="00857671">
            <w:pPr>
              <w:adjustRightInd w:val="0"/>
              <w:snapToGrid w:val="0"/>
              <w:spacing w:after="0" w:line="240" w:lineRule="auto"/>
              <w:rPr>
                <w:rFonts w:ascii="Times New Roman" w:hAnsi="Times New Roman" w:cs="Times New Roman"/>
                <w:snapToGrid w:val="0"/>
              </w:rPr>
            </w:pPr>
          </w:p>
          <w:p w14:paraId="3772DB96" w14:textId="77777777" w:rsidR="002C2C4F" w:rsidRPr="00A64B12" w:rsidRDefault="002C2C4F" w:rsidP="00857671">
            <w:pPr>
              <w:adjustRightInd w:val="0"/>
              <w:snapToGrid w:val="0"/>
              <w:spacing w:after="0" w:line="240" w:lineRule="auto"/>
              <w:jc w:val="center"/>
              <w:rPr>
                <w:rFonts w:ascii="Times New Roman" w:hAnsi="Times New Roman" w:cs="Times New Roman"/>
                <w:b/>
                <w:snapToGrid w:val="0"/>
              </w:rPr>
            </w:pPr>
            <w:r w:rsidRPr="00A64B12">
              <w:rPr>
                <w:rFonts w:ascii="Times New Roman" w:hAnsi="Times New Roman" w:cs="Times New Roman"/>
                <w:b/>
                <w:snapToGrid w:val="0"/>
              </w:rPr>
              <w:t>Перестінки</w:t>
            </w:r>
          </w:p>
          <w:p w14:paraId="4C5EDCE3" w14:textId="77777777" w:rsidR="002C2C4F" w:rsidRPr="00A64B12" w:rsidRDefault="002C2C4F" w:rsidP="00857671">
            <w:pPr>
              <w:adjustRightInd w:val="0"/>
              <w:snapToGrid w:val="0"/>
              <w:spacing w:after="0" w:line="240" w:lineRule="auto"/>
              <w:rPr>
                <w:rFonts w:ascii="Times New Roman" w:hAnsi="Times New Roman" w:cs="Times New Roman"/>
                <w:snapToGrid w:val="0"/>
              </w:rPr>
            </w:pPr>
          </w:p>
          <w:p w14:paraId="6E4CD0AC" w14:textId="77777777" w:rsidR="002C2C4F" w:rsidRPr="00A64B12" w:rsidRDefault="002C2C4F" w:rsidP="00857671">
            <w:pPr>
              <w:adjustRightInd w:val="0"/>
              <w:snapToGrid w:val="0"/>
              <w:spacing w:after="0" w:line="240" w:lineRule="auto"/>
              <w:rPr>
                <w:rFonts w:ascii="Times New Roman" w:hAnsi="Times New Roman" w:cs="Times New Roman"/>
                <w:snapToGrid w:val="0"/>
              </w:rPr>
            </w:pPr>
          </w:p>
        </w:tc>
        <w:tc>
          <w:tcPr>
            <w:tcW w:w="2654" w:type="dxa"/>
            <w:shd w:val="clear" w:color="auto" w:fill="auto"/>
          </w:tcPr>
          <w:p w14:paraId="13EE3905" w14:textId="77777777" w:rsidR="002C2C4F" w:rsidRPr="00A64B12" w:rsidRDefault="002C2C4F" w:rsidP="00857671">
            <w:pPr>
              <w:adjustRightInd w:val="0"/>
              <w:snapToGrid w:val="0"/>
              <w:spacing w:after="0" w:line="240" w:lineRule="auto"/>
              <w:rPr>
                <w:rFonts w:ascii="Times New Roman" w:hAnsi="Times New Roman" w:cs="Times New Roman"/>
                <w:snapToGrid w:val="0"/>
              </w:rPr>
            </w:pPr>
          </w:p>
          <w:p w14:paraId="350E22E6" w14:textId="77777777" w:rsidR="002C2C4F" w:rsidRPr="00A64B12" w:rsidRDefault="002C2C4F" w:rsidP="00857671">
            <w:pPr>
              <w:adjustRightInd w:val="0"/>
              <w:snapToGrid w:val="0"/>
              <w:spacing w:after="0" w:line="240" w:lineRule="auto"/>
              <w:rPr>
                <w:rFonts w:ascii="Times New Roman" w:hAnsi="Times New Roman" w:cs="Times New Roman"/>
                <w:snapToGrid w:val="0"/>
              </w:rPr>
            </w:pPr>
            <w:r w:rsidRPr="00A64B12">
              <w:rPr>
                <w:rFonts w:ascii="Times New Roman" w:hAnsi="Times New Roman" w:cs="Times New Roman"/>
                <w:snapToGrid w:val="0"/>
              </w:rPr>
              <w:t>Керамічна-цегла на цементно-пі</w:t>
            </w:r>
            <w:r>
              <w:rPr>
                <w:rFonts w:ascii="Times New Roman" w:hAnsi="Times New Roman" w:cs="Times New Roman"/>
                <w:snapToGrid w:val="0"/>
              </w:rPr>
              <w:t>щ</w:t>
            </w:r>
            <w:r w:rsidRPr="00A64B12">
              <w:rPr>
                <w:rFonts w:ascii="Times New Roman" w:hAnsi="Times New Roman" w:cs="Times New Roman"/>
                <w:snapToGrid w:val="0"/>
              </w:rPr>
              <w:t>аному розчині,</w:t>
            </w:r>
          </w:p>
          <w:p w14:paraId="7A5DA03A" w14:textId="77777777" w:rsidR="002C2C4F" w:rsidRPr="00A64B12" w:rsidRDefault="002C2C4F" w:rsidP="00857671">
            <w:pPr>
              <w:adjustRightInd w:val="0"/>
              <w:snapToGrid w:val="0"/>
              <w:spacing w:after="0" w:line="240" w:lineRule="auto"/>
              <w:rPr>
                <w:rFonts w:ascii="Times New Roman" w:hAnsi="Times New Roman" w:cs="Times New Roman"/>
                <w:snapToGrid w:val="0"/>
              </w:rPr>
            </w:pPr>
            <w:r w:rsidRPr="00A64B12">
              <w:rPr>
                <w:rFonts w:ascii="Times New Roman" w:hAnsi="Times New Roman" w:cs="Times New Roman"/>
                <w:snapToGrid w:val="0"/>
              </w:rPr>
              <w:t>товщиною 120 мм.</w:t>
            </w:r>
          </w:p>
        </w:tc>
        <w:tc>
          <w:tcPr>
            <w:tcW w:w="5184" w:type="dxa"/>
            <w:shd w:val="clear" w:color="auto" w:fill="auto"/>
          </w:tcPr>
          <w:p w14:paraId="74D8C6A1" w14:textId="77777777" w:rsidR="002C2C4F" w:rsidRPr="00A64B12" w:rsidRDefault="002C2C4F" w:rsidP="00857671">
            <w:pPr>
              <w:adjustRightInd w:val="0"/>
              <w:snapToGrid w:val="0"/>
              <w:spacing w:after="0" w:line="240" w:lineRule="auto"/>
              <w:jc w:val="both"/>
              <w:rPr>
                <w:rFonts w:ascii="Times New Roman" w:hAnsi="Times New Roman" w:cs="Times New Roman"/>
                <w:snapToGrid w:val="0"/>
              </w:rPr>
            </w:pPr>
            <w:r w:rsidRPr="00A64B12">
              <w:rPr>
                <w:rFonts w:ascii="Times New Roman" w:hAnsi="Times New Roman" w:cs="Times New Roman"/>
                <w:snapToGrid w:val="0"/>
              </w:rPr>
              <w:t xml:space="preserve">Наявна частина </w:t>
            </w:r>
            <w:proofErr w:type="spellStart"/>
            <w:r w:rsidRPr="00A64B12">
              <w:rPr>
                <w:rFonts w:ascii="Times New Roman" w:hAnsi="Times New Roman" w:cs="Times New Roman"/>
                <w:snapToGrid w:val="0"/>
              </w:rPr>
              <w:t>перестінків</w:t>
            </w:r>
            <w:proofErr w:type="spellEnd"/>
            <w:r w:rsidRPr="00A64B12">
              <w:rPr>
                <w:rFonts w:ascii="Times New Roman" w:hAnsi="Times New Roman" w:cs="Times New Roman"/>
                <w:snapToGrid w:val="0"/>
              </w:rPr>
              <w:t xml:space="preserve">  позицій приміщень 1-13 та 1-3 частково розвалені, кладка низької якості;  через підмочення основи фундаментів мають місцями просідання стіни, відокремлення верхньої частини від перекриття, є загроза обрушення. Аварійно небезпечно. 2/3 частини розібрано. </w:t>
            </w:r>
          </w:p>
        </w:tc>
      </w:tr>
      <w:tr w:rsidR="002C2C4F" w:rsidRPr="00A64B12" w14:paraId="49EADC6C" w14:textId="77777777" w:rsidTr="00857671">
        <w:trPr>
          <w:trHeight w:val="2833"/>
          <w:tblCellSpacing w:w="20" w:type="dxa"/>
        </w:trPr>
        <w:tc>
          <w:tcPr>
            <w:tcW w:w="1804" w:type="dxa"/>
            <w:shd w:val="clear" w:color="auto" w:fill="auto"/>
          </w:tcPr>
          <w:p w14:paraId="7CBFAE4E" w14:textId="77777777" w:rsidR="002C2C4F" w:rsidRPr="00A64B12" w:rsidRDefault="002C2C4F" w:rsidP="00857671">
            <w:pPr>
              <w:adjustRightInd w:val="0"/>
              <w:snapToGrid w:val="0"/>
              <w:spacing w:after="0" w:line="240" w:lineRule="auto"/>
              <w:jc w:val="center"/>
              <w:rPr>
                <w:rFonts w:ascii="Times New Roman" w:hAnsi="Times New Roman" w:cs="Times New Roman"/>
                <w:b/>
                <w:snapToGrid w:val="0"/>
              </w:rPr>
            </w:pPr>
            <w:r w:rsidRPr="00A64B12">
              <w:rPr>
                <w:rFonts w:ascii="Times New Roman" w:hAnsi="Times New Roman" w:cs="Times New Roman"/>
                <w:b/>
                <w:snapToGrid w:val="0"/>
              </w:rPr>
              <w:t>Дверні прорізи</w:t>
            </w:r>
          </w:p>
        </w:tc>
        <w:tc>
          <w:tcPr>
            <w:tcW w:w="2654" w:type="dxa"/>
            <w:shd w:val="clear" w:color="auto" w:fill="auto"/>
          </w:tcPr>
          <w:p w14:paraId="608ECEEF" w14:textId="77777777" w:rsidR="002C2C4F" w:rsidRPr="00A64B12" w:rsidRDefault="002C2C4F" w:rsidP="00857671">
            <w:pPr>
              <w:adjustRightInd w:val="0"/>
              <w:snapToGrid w:val="0"/>
              <w:spacing w:after="0" w:line="240" w:lineRule="auto"/>
              <w:ind w:right="-108"/>
              <w:rPr>
                <w:rFonts w:ascii="Times New Roman" w:hAnsi="Times New Roman" w:cs="Times New Roman"/>
                <w:snapToGrid w:val="0"/>
              </w:rPr>
            </w:pPr>
            <w:r w:rsidRPr="00A64B12">
              <w:rPr>
                <w:rFonts w:ascii="Times New Roman" w:hAnsi="Times New Roman" w:cs="Times New Roman"/>
                <w:snapToGrid w:val="0"/>
              </w:rPr>
              <w:t xml:space="preserve">В несучих внутрішніх стінах по осі Б-Б залізобетонні перемички типу ЗПБ-19; ЗПБ-16; БПБ-21; БПБ-31. </w:t>
            </w:r>
          </w:p>
          <w:p w14:paraId="61A5968A" w14:textId="77777777" w:rsidR="002C2C4F" w:rsidRPr="00A64B12" w:rsidRDefault="002C2C4F" w:rsidP="00857671">
            <w:pPr>
              <w:adjustRightInd w:val="0"/>
              <w:snapToGrid w:val="0"/>
              <w:spacing w:after="0" w:line="240" w:lineRule="auto"/>
              <w:ind w:right="-108"/>
              <w:rPr>
                <w:rFonts w:ascii="Times New Roman" w:hAnsi="Times New Roman" w:cs="Times New Roman"/>
                <w:snapToGrid w:val="0"/>
              </w:rPr>
            </w:pPr>
            <w:r w:rsidRPr="00A64B12">
              <w:rPr>
                <w:rFonts w:ascii="Times New Roman" w:hAnsi="Times New Roman" w:cs="Times New Roman"/>
                <w:snapToGrid w:val="0"/>
              </w:rPr>
              <w:t xml:space="preserve">В перестінках перемички 2ПБ-10; 2ПБ-13; 2ПБ-16 </w:t>
            </w:r>
          </w:p>
        </w:tc>
        <w:tc>
          <w:tcPr>
            <w:tcW w:w="5184" w:type="dxa"/>
            <w:shd w:val="clear" w:color="auto" w:fill="auto"/>
          </w:tcPr>
          <w:p w14:paraId="288D25AB" w14:textId="77777777" w:rsidR="002C2C4F" w:rsidRPr="00A64B12" w:rsidRDefault="002C2C4F" w:rsidP="00857671">
            <w:pPr>
              <w:adjustRightInd w:val="0"/>
              <w:snapToGrid w:val="0"/>
              <w:spacing w:after="0" w:line="240" w:lineRule="auto"/>
              <w:jc w:val="both"/>
              <w:rPr>
                <w:rFonts w:ascii="Times New Roman" w:hAnsi="Times New Roman" w:cs="Times New Roman"/>
                <w:snapToGrid w:val="0"/>
              </w:rPr>
            </w:pPr>
            <w:r w:rsidRPr="00A64B12">
              <w:rPr>
                <w:rFonts w:ascii="Times New Roman" w:hAnsi="Times New Roman" w:cs="Times New Roman"/>
                <w:snapToGrid w:val="0"/>
              </w:rPr>
              <w:t>Залізобетонні перемички мають візуальну несучу можливість, однак місця опорної частини змонтовані на постіль з розчину низької марки;  між перемичками вертикальні шви не заповнені розчином, що надає хиткості конструкції, опорний несучий захват по стінах менший допустимого (25-50см.). Аварійно небезпечно</w:t>
            </w:r>
          </w:p>
        </w:tc>
      </w:tr>
      <w:tr w:rsidR="002C2C4F" w:rsidRPr="00A64B12" w14:paraId="1C196EE7" w14:textId="77777777" w:rsidTr="00857671">
        <w:trPr>
          <w:trHeight w:val="1665"/>
          <w:tblCellSpacing w:w="20" w:type="dxa"/>
        </w:trPr>
        <w:tc>
          <w:tcPr>
            <w:tcW w:w="1804" w:type="dxa"/>
            <w:shd w:val="clear" w:color="auto" w:fill="auto"/>
          </w:tcPr>
          <w:p w14:paraId="52170A21" w14:textId="77777777" w:rsidR="002C2C4F" w:rsidRPr="00A64B12" w:rsidRDefault="002C2C4F" w:rsidP="00857671">
            <w:pPr>
              <w:adjustRightInd w:val="0"/>
              <w:snapToGrid w:val="0"/>
              <w:spacing w:after="0" w:line="240" w:lineRule="auto"/>
              <w:jc w:val="center"/>
              <w:rPr>
                <w:rFonts w:ascii="Times New Roman" w:hAnsi="Times New Roman" w:cs="Times New Roman"/>
                <w:b/>
                <w:snapToGrid w:val="0"/>
              </w:rPr>
            </w:pPr>
            <w:r w:rsidRPr="00A64B12">
              <w:rPr>
                <w:rFonts w:ascii="Times New Roman" w:hAnsi="Times New Roman" w:cs="Times New Roman"/>
                <w:b/>
                <w:snapToGrid w:val="0"/>
              </w:rPr>
              <w:lastRenderedPageBreak/>
              <w:t>Залізобетонний пояс</w:t>
            </w:r>
          </w:p>
        </w:tc>
        <w:tc>
          <w:tcPr>
            <w:tcW w:w="2654" w:type="dxa"/>
            <w:shd w:val="clear" w:color="auto" w:fill="auto"/>
          </w:tcPr>
          <w:p w14:paraId="58EC673B" w14:textId="77777777" w:rsidR="002C2C4F" w:rsidRPr="00A64B12" w:rsidRDefault="002C2C4F" w:rsidP="00857671">
            <w:pPr>
              <w:adjustRightInd w:val="0"/>
              <w:snapToGrid w:val="0"/>
              <w:spacing w:after="0" w:line="240" w:lineRule="auto"/>
              <w:rPr>
                <w:rFonts w:ascii="Times New Roman" w:hAnsi="Times New Roman" w:cs="Times New Roman"/>
                <w:snapToGrid w:val="0"/>
              </w:rPr>
            </w:pPr>
            <w:r w:rsidRPr="00A64B12">
              <w:rPr>
                <w:rFonts w:ascii="Times New Roman" w:hAnsi="Times New Roman" w:cs="Times New Roman"/>
                <w:snapToGrid w:val="0"/>
              </w:rPr>
              <w:t>Монолітний залізобетонний пояс перерізом 400*300мм. на відмітці 0,60м.</w:t>
            </w:r>
          </w:p>
        </w:tc>
        <w:tc>
          <w:tcPr>
            <w:tcW w:w="5184" w:type="dxa"/>
            <w:shd w:val="clear" w:color="auto" w:fill="auto"/>
          </w:tcPr>
          <w:p w14:paraId="00413B13" w14:textId="77777777" w:rsidR="002C2C4F" w:rsidRPr="00A64B12" w:rsidRDefault="002C2C4F" w:rsidP="00857671">
            <w:pPr>
              <w:adjustRightInd w:val="0"/>
              <w:snapToGrid w:val="0"/>
              <w:spacing w:after="0" w:line="240" w:lineRule="auto"/>
              <w:jc w:val="both"/>
              <w:rPr>
                <w:rFonts w:ascii="Times New Roman" w:hAnsi="Times New Roman" w:cs="Times New Roman"/>
                <w:snapToGrid w:val="0"/>
              </w:rPr>
            </w:pPr>
            <w:r w:rsidRPr="00A64B12">
              <w:rPr>
                <w:rFonts w:ascii="Times New Roman" w:hAnsi="Times New Roman" w:cs="Times New Roman"/>
                <w:snapToGrid w:val="0"/>
              </w:rPr>
              <w:t xml:space="preserve">Виконано по периметру несучих зовнішніх та внутрішніх стін, товщина в середньому витримана - 26-28-30см., однак структура бетону помітно нерівномірна, є раковини, </w:t>
            </w:r>
            <w:proofErr w:type="spellStart"/>
            <w:r w:rsidRPr="00A64B12">
              <w:rPr>
                <w:rFonts w:ascii="Times New Roman" w:hAnsi="Times New Roman" w:cs="Times New Roman"/>
                <w:snapToGrid w:val="0"/>
              </w:rPr>
              <w:t>стиковочні</w:t>
            </w:r>
            <w:proofErr w:type="spellEnd"/>
            <w:r w:rsidRPr="00A64B12">
              <w:rPr>
                <w:rFonts w:ascii="Times New Roman" w:hAnsi="Times New Roman" w:cs="Times New Roman"/>
                <w:snapToGrid w:val="0"/>
              </w:rPr>
              <w:t xml:space="preserve"> шви, оголена проржавіла арматура в осях 1-2 є тріщини.</w:t>
            </w:r>
          </w:p>
          <w:p w14:paraId="6183E5F2" w14:textId="77777777" w:rsidR="002C2C4F" w:rsidRPr="00A64B12" w:rsidRDefault="002C2C4F" w:rsidP="00857671">
            <w:pPr>
              <w:adjustRightInd w:val="0"/>
              <w:snapToGrid w:val="0"/>
              <w:spacing w:after="0" w:line="240" w:lineRule="auto"/>
              <w:jc w:val="both"/>
              <w:rPr>
                <w:rFonts w:ascii="Times New Roman" w:hAnsi="Times New Roman" w:cs="Times New Roman"/>
                <w:snapToGrid w:val="0"/>
              </w:rPr>
            </w:pPr>
            <w:r w:rsidRPr="00A64B12">
              <w:rPr>
                <w:rFonts w:ascii="Times New Roman" w:hAnsi="Times New Roman" w:cs="Times New Roman"/>
                <w:snapToGrid w:val="0"/>
              </w:rPr>
              <w:t xml:space="preserve">Аварійно небезпечно. </w:t>
            </w:r>
          </w:p>
        </w:tc>
      </w:tr>
      <w:tr w:rsidR="002C2C4F" w:rsidRPr="00A64B12" w14:paraId="2512517F" w14:textId="77777777" w:rsidTr="00857671">
        <w:trPr>
          <w:trHeight w:val="2266"/>
          <w:tblCellSpacing w:w="20" w:type="dxa"/>
        </w:trPr>
        <w:tc>
          <w:tcPr>
            <w:tcW w:w="1804" w:type="dxa"/>
            <w:shd w:val="clear" w:color="auto" w:fill="auto"/>
          </w:tcPr>
          <w:p w14:paraId="16C04AB2" w14:textId="77777777" w:rsidR="002C2C4F" w:rsidRPr="00A64B12" w:rsidRDefault="002C2C4F" w:rsidP="00857671">
            <w:pPr>
              <w:adjustRightInd w:val="0"/>
              <w:snapToGrid w:val="0"/>
              <w:spacing w:after="0" w:line="240" w:lineRule="auto"/>
              <w:jc w:val="center"/>
              <w:rPr>
                <w:rFonts w:ascii="Times New Roman" w:hAnsi="Times New Roman" w:cs="Times New Roman"/>
                <w:b/>
                <w:snapToGrid w:val="0"/>
              </w:rPr>
            </w:pPr>
            <w:r w:rsidRPr="00A64B12">
              <w:rPr>
                <w:rFonts w:ascii="Times New Roman" w:hAnsi="Times New Roman" w:cs="Times New Roman"/>
                <w:b/>
                <w:snapToGrid w:val="0"/>
              </w:rPr>
              <w:t>Перекриття</w:t>
            </w:r>
          </w:p>
        </w:tc>
        <w:tc>
          <w:tcPr>
            <w:tcW w:w="2654" w:type="dxa"/>
            <w:shd w:val="clear" w:color="auto" w:fill="auto"/>
          </w:tcPr>
          <w:p w14:paraId="69FE39AC" w14:textId="77777777" w:rsidR="002C2C4F" w:rsidRPr="00A64B12" w:rsidRDefault="002C2C4F" w:rsidP="00857671">
            <w:pPr>
              <w:adjustRightInd w:val="0"/>
              <w:snapToGrid w:val="0"/>
              <w:spacing w:after="0" w:line="240" w:lineRule="auto"/>
              <w:rPr>
                <w:rFonts w:ascii="Times New Roman" w:hAnsi="Times New Roman" w:cs="Times New Roman"/>
                <w:snapToGrid w:val="0"/>
              </w:rPr>
            </w:pPr>
            <w:r w:rsidRPr="00A64B12">
              <w:rPr>
                <w:rFonts w:ascii="Times New Roman" w:hAnsi="Times New Roman" w:cs="Times New Roman"/>
                <w:snapToGrid w:val="0"/>
              </w:rPr>
              <w:t>Збірні залізобетонні плити типу ПТ63-12, ПТ63-15</w:t>
            </w:r>
          </w:p>
        </w:tc>
        <w:tc>
          <w:tcPr>
            <w:tcW w:w="5184" w:type="dxa"/>
            <w:shd w:val="clear" w:color="auto" w:fill="auto"/>
          </w:tcPr>
          <w:p w14:paraId="58F75F5D" w14:textId="77777777" w:rsidR="002C2C4F" w:rsidRPr="00A64B12" w:rsidRDefault="002C2C4F" w:rsidP="00857671">
            <w:pPr>
              <w:adjustRightInd w:val="0"/>
              <w:snapToGrid w:val="0"/>
              <w:spacing w:after="0" w:line="240" w:lineRule="auto"/>
              <w:jc w:val="both"/>
              <w:rPr>
                <w:rFonts w:ascii="Times New Roman" w:hAnsi="Times New Roman" w:cs="Times New Roman"/>
                <w:snapToGrid w:val="0"/>
              </w:rPr>
            </w:pPr>
            <w:r w:rsidRPr="00A64B12">
              <w:rPr>
                <w:rFonts w:ascii="Times New Roman" w:hAnsi="Times New Roman" w:cs="Times New Roman"/>
                <w:snapToGrid w:val="0"/>
              </w:rPr>
              <w:t xml:space="preserve">Плити встановлені на цементному розчині по </w:t>
            </w:r>
            <w:proofErr w:type="spellStart"/>
            <w:r w:rsidRPr="00A64B12">
              <w:rPr>
                <w:rFonts w:ascii="Times New Roman" w:hAnsi="Times New Roman" w:cs="Times New Roman"/>
                <w:snapToGrid w:val="0"/>
              </w:rPr>
              <w:t>відмощенню</w:t>
            </w:r>
            <w:proofErr w:type="spellEnd"/>
            <w:r w:rsidRPr="00A64B12">
              <w:rPr>
                <w:rFonts w:ascii="Times New Roman" w:hAnsi="Times New Roman" w:cs="Times New Roman"/>
                <w:snapToGrid w:val="0"/>
              </w:rPr>
              <w:t xml:space="preserve"> </w:t>
            </w:r>
            <w:proofErr w:type="spellStart"/>
            <w:r w:rsidRPr="00A64B12">
              <w:rPr>
                <w:rFonts w:ascii="Times New Roman" w:hAnsi="Times New Roman" w:cs="Times New Roman"/>
                <w:snapToGrid w:val="0"/>
              </w:rPr>
              <w:t>верха</w:t>
            </w:r>
            <w:proofErr w:type="spellEnd"/>
            <w:r w:rsidRPr="00A64B12">
              <w:rPr>
                <w:rFonts w:ascii="Times New Roman" w:hAnsi="Times New Roman" w:cs="Times New Roman"/>
                <w:snapToGrid w:val="0"/>
              </w:rPr>
              <w:t xml:space="preserve"> залізобетонного поясу. Шар опорної частини розчину місцями потовщений до 3-5см. недостатньої марки. Структура поверхні плит візуально стійка, жорсткість конструкції перекриття послаблена через відсутність  </w:t>
            </w:r>
            <w:proofErr w:type="spellStart"/>
            <w:r w:rsidRPr="00A64B12">
              <w:rPr>
                <w:rFonts w:ascii="Times New Roman" w:hAnsi="Times New Roman" w:cs="Times New Roman"/>
                <w:snapToGrid w:val="0"/>
              </w:rPr>
              <w:t>замонолічення</w:t>
            </w:r>
            <w:proofErr w:type="spellEnd"/>
            <w:r w:rsidRPr="00A64B12">
              <w:rPr>
                <w:rFonts w:ascii="Times New Roman" w:hAnsi="Times New Roman" w:cs="Times New Roman"/>
                <w:snapToGrid w:val="0"/>
              </w:rPr>
              <w:t xml:space="preserve"> швів між плитами, де проглядається пил та рештки будівельного сміття. Відсутня взагалі горизонтальна </w:t>
            </w:r>
            <w:proofErr w:type="spellStart"/>
            <w:r w:rsidRPr="00A64B12">
              <w:rPr>
                <w:rFonts w:ascii="Times New Roman" w:hAnsi="Times New Roman" w:cs="Times New Roman"/>
                <w:snapToGrid w:val="0"/>
              </w:rPr>
              <w:t>анкеровка</w:t>
            </w:r>
            <w:proofErr w:type="spellEnd"/>
            <w:r w:rsidRPr="00A64B12">
              <w:rPr>
                <w:rFonts w:ascii="Times New Roman" w:hAnsi="Times New Roman" w:cs="Times New Roman"/>
                <w:snapToGrid w:val="0"/>
              </w:rPr>
              <w:t xml:space="preserve"> стиків між плитами по внутрішніх стінах та з кладкою зовнішніх стін. Плити місцями поламались провисають в повітрі . Аварійно небезпечно. </w:t>
            </w:r>
          </w:p>
        </w:tc>
      </w:tr>
      <w:tr w:rsidR="002C2C4F" w:rsidRPr="00A64B12" w14:paraId="53EFEC4F" w14:textId="77777777" w:rsidTr="00857671">
        <w:trPr>
          <w:trHeight w:val="2266"/>
          <w:tblCellSpacing w:w="20" w:type="dxa"/>
        </w:trPr>
        <w:tc>
          <w:tcPr>
            <w:tcW w:w="1804" w:type="dxa"/>
            <w:shd w:val="clear" w:color="auto" w:fill="auto"/>
          </w:tcPr>
          <w:p w14:paraId="4ACD3F64" w14:textId="77777777" w:rsidR="002C2C4F" w:rsidRPr="00A64B12" w:rsidRDefault="002C2C4F" w:rsidP="00857671">
            <w:pPr>
              <w:adjustRightInd w:val="0"/>
              <w:snapToGrid w:val="0"/>
              <w:spacing w:after="0" w:line="240" w:lineRule="auto"/>
              <w:jc w:val="center"/>
              <w:rPr>
                <w:rFonts w:ascii="Times New Roman" w:hAnsi="Times New Roman" w:cs="Times New Roman"/>
                <w:b/>
                <w:snapToGrid w:val="0"/>
              </w:rPr>
            </w:pPr>
            <w:r w:rsidRPr="00A64B12">
              <w:rPr>
                <w:rFonts w:ascii="Times New Roman" w:hAnsi="Times New Roman" w:cs="Times New Roman"/>
                <w:b/>
                <w:snapToGrid w:val="0"/>
              </w:rPr>
              <w:t>Внутрішні стіни</w:t>
            </w:r>
          </w:p>
        </w:tc>
        <w:tc>
          <w:tcPr>
            <w:tcW w:w="2654" w:type="dxa"/>
            <w:shd w:val="clear" w:color="auto" w:fill="auto"/>
          </w:tcPr>
          <w:p w14:paraId="3F05B964" w14:textId="77777777" w:rsidR="002C2C4F" w:rsidRPr="00A64B12" w:rsidRDefault="002C2C4F" w:rsidP="00857671">
            <w:pPr>
              <w:adjustRightInd w:val="0"/>
              <w:snapToGrid w:val="0"/>
              <w:spacing w:after="0" w:line="240" w:lineRule="auto"/>
              <w:rPr>
                <w:rFonts w:ascii="Times New Roman" w:hAnsi="Times New Roman" w:cs="Times New Roman"/>
                <w:snapToGrid w:val="0"/>
              </w:rPr>
            </w:pPr>
            <w:r w:rsidRPr="00A64B12">
              <w:rPr>
                <w:rFonts w:ascii="Times New Roman" w:hAnsi="Times New Roman" w:cs="Times New Roman"/>
                <w:snapToGrid w:val="0"/>
              </w:rPr>
              <w:t>Керамічна повнотіла цегла на цементно-пі</w:t>
            </w:r>
            <w:r>
              <w:rPr>
                <w:rFonts w:ascii="Times New Roman" w:hAnsi="Times New Roman" w:cs="Times New Roman"/>
                <w:snapToGrid w:val="0"/>
              </w:rPr>
              <w:t>щ</w:t>
            </w:r>
            <w:r w:rsidRPr="00A64B12">
              <w:rPr>
                <w:rFonts w:ascii="Times New Roman" w:hAnsi="Times New Roman" w:cs="Times New Roman"/>
                <w:snapToGrid w:val="0"/>
              </w:rPr>
              <w:t>аному розчині, товщиною 380мм.</w:t>
            </w:r>
          </w:p>
        </w:tc>
        <w:tc>
          <w:tcPr>
            <w:tcW w:w="5184" w:type="dxa"/>
            <w:shd w:val="clear" w:color="auto" w:fill="auto"/>
          </w:tcPr>
          <w:p w14:paraId="59A617E7" w14:textId="77777777" w:rsidR="002C2C4F" w:rsidRPr="00A64B12" w:rsidRDefault="002C2C4F" w:rsidP="00857671">
            <w:pPr>
              <w:adjustRightInd w:val="0"/>
              <w:snapToGrid w:val="0"/>
              <w:spacing w:after="0" w:line="240" w:lineRule="auto"/>
              <w:jc w:val="both"/>
              <w:rPr>
                <w:rFonts w:ascii="Times New Roman" w:hAnsi="Times New Roman" w:cs="Times New Roman"/>
                <w:snapToGrid w:val="0"/>
              </w:rPr>
            </w:pPr>
            <w:r w:rsidRPr="00A64B12">
              <w:rPr>
                <w:rFonts w:ascii="Times New Roman" w:hAnsi="Times New Roman" w:cs="Times New Roman"/>
                <w:snapToGrid w:val="0"/>
              </w:rPr>
              <w:t xml:space="preserve">На даний момент мають самонесучий стан, мурування має традиційний стан неякісного виконання: вертикальні шви в основному незаповнені, розчин нерівномірної товщини у горизонтальних швах. На момент візуального дослідження розчин не має необхідної міцності-розсипається. Видно сполошні тріщини, відхилення від вертикалі. Аварійно небезпечно. Частина стін розібрано. </w:t>
            </w:r>
          </w:p>
        </w:tc>
      </w:tr>
      <w:tr w:rsidR="002C2C4F" w:rsidRPr="00A64B12" w14:paraId="233BA9B4" w14:textId="77777777" w:rsidTr="00857671">
        <w:trPr>
          <w:trHeight w:val="1773"/>
          <w:tblCellSpacing w:w="20" w:type="dxa"/>
        </w:trPr>
        <w:tc>
          <w:tcPr>
            <w:tcW w:w="1804" w:type="dxa"/>
            <w:shd w:val="clear" w:color="auto" w:fill="auto"/>
          </w:tcPr>
          <w:p w14:paraId="3649620D" w14:textId="77777777" w:rsidR="002C2C4F" w:rsidRPr="00A64B12" w:rsidRDefault="002C2C4F" w:rsidP="00857671">
            <w:pPr>
              <w:adjustRightInd w:val="0"/>
              <w:snapToGrid w:val="0"/>
              <w:spacing w:after="0" w:line="240" w:lineRule="auto"/>
              <w:jc w:val="center"/>
              <w:rPr>
                <w:rFonts w:ascii="Times New Roman" w:hAnsi="Times New Roman" w:cs="Times New Roman"/>
                <w:b/>
                <w:snapToGrid w:val="0"/>
              </w:rPr>
            </w:pPr>
            <w:r w:rsidRPr="00A64B12">
              <w:rPr>
                <w:rFonts w:ascii="Times New Roman" w:hAnsi="Times New Roman" w:cs="Times New Roman"/>
                <w:b/>
                <w:snapToGrid w:val="0"/>
              </w:rPr>
              <w:t>Віконні прорізи</w:t>
            </w:r>
          </w:p>
        </w:tc>
        <w:tc>
          <w:tcPr>
            <w:tcW w:w="2654" w:type="dxa"/>
            <w:shd w:val="clear" w:color="auto" w:fill="auto"/>
          </w:tcPr>
          <w:p w14:paraId="38434DE9" w14:textId="77777777" w:rsidR="002C2C4F" w:rsidRPr="00A64B12" w:rsidRDefault="002C2C4F" w:rsidP="00857671">
            <w:pPr>
              <w:adjustRightInd w:val="0"/>
              <w:snapToGrid w:val="0"/>
              <w:spacing w:after="0" w:line="240" w:lineRule="auto"/>
              <w:ind w:right="-108"/>
              <w:rPr>
                <w:rFonts w:ascii="Times New Roman" w:hAnsi="Times New Roman" w:cs="Times New Roman"/>
                <w:snapToGrid w:val="0"/>
              </w:rPr>
            </w:pPr>
            <w:r w:rsidRPr="00A64B12">
              <w:rPr>
                <w:rFonts w:ascii="Times New Roman" w:hAnsi="Times New Roman" w:cs="Times New Roman"/>
                <w:snapToGrid w:val="0"/>
              </w:rPr>
              <w:t xml:space="preserve">В зовнішніх стінах по осі А-А та В-В залізобетонні несучі перемички типу ЗПБ-19; ЗПБ-16; БПБ-21; БПБ-31. </w:t>
            </w:r>
          </w:p>
          <w:p w14:paraId="0910BE89" w14:textId="77777777" w:rsidR="002C2C4F" w:rsidRPr="00A64B12" w:rsidRDefault="002C2C4F" w:rsidP="00857671">
            <w:pPr>
              <w:adjustRightInd w:val="0"/>
              <w:snapToGrid w:val="0"/>
              <w:spacing w:after="0" w:line="240" w:lineRule="auto"/>
              <w:rPr>
                <w:rFonts w:ascii="Times New Roman" w:hAnsi="Times New Roman" w:cs="Times New Roman"/>
                <w:snapToGrid w:val="0"/>
              </w:rPr>
            </w:pPr>
            <w:r w:rsidRPr="00A64B12">
              <w:rPr>
                <w:rFonts w:ascii="Times New Roman" w:hAnsi="Times New Roman" w:cs="Times New Roman"/>
                <w:snapToGrid w:val="0"/>
              </w:rPr>
              <w:t>та рядові типу 2ПБ-13; 2ПБ-16</w:t>
            </w:r>
          </w:p>
        </w:tc>
        <w:tc>
          <w:tcPr>
            <w:tcW w:w="5184" w:type="dxa"/>
            <w:shd w:val="clear" w:color="auto" w:fill="auto"/>
          </w:tcPr>
          <w:p w14:paraId="626A4DE8" w14:textId="77777777" w:rsidR="002C2C4F" w:rsidRPr="00A64B12" w:rsidRDefault="002C2C4F" w:rsidP="00857671">
            <w:pPr>
              <w:adjustRightInd w:val="0"/>
              <w:snapToGrid w:val="0"/>
              <w:spacing w:after="0" w:line="240" w:lineRule="auto"/>
              <w:jc w:val="both"/>
              <w:rPr>
                <w:rFonts w:ascii="Times New Roman" w:hAnsi="Times New Roman" w:cs="Times New Roman"/>
                <w:snapToGrid w:val="0"/>
              </w:rPr>
            </w:pPr>
            <w:r w:rsidRPr="00A64B12">
              <w:rPr>
                <w:rFonts w:ascii="Times New Roman" w:hAnsi="Times New Roman" w:cs="Times New Roman"/>
                <w:snapToGrid w:val="0"/>
              </w:rPr>
              <w:t xml:space="preserve">Несучі перемички візуально мають несучу можливість, опорна частина знаходиться на неякісно вимуруваних простінках на розчині низької марки, що може призвести до зрізу кладки. Вертикальні шви між перемичками не заповнені розчином, що знижує їх несучу спроможність. Видно сполошні тріщини. Місцями з під </w:t>
            </w:r>
          </w:p>
        </w:tc>
      </w:tr>
      <w:tr w:rsidR="002C2C4F" w:rsidRPr="00A64B12" w14:paraId="24F8CB85" w14:textId="77777777" w:rsidTr="00857671">
        <w:trPr>
          <w:trHeight w:val="434"/>
          <w:tblCellSpacing w:w="20" w:type="dxa"/>
        </w:trPr>
        <w:tc>
          <w:tcPr>
            <w:tcW w:w="1804" w:type="dxa"/>
            <w:shd w:val="clear" w:color="auto" w:fill="auto"/>
          </w:tcPr>
          <w:p w14:paraId="42EA31DC" w14:textId="77777777" w:rsidR="002C2C4F" w:rsidRPr="00A64B12" w:rsidRDefault="002C2C4F" w:rsidP="00857671">
            <w:pPr>
              <w:adjustRightInd w:val="0"/>
              <w:snapToGrid w:val="0"/>
              <w:spacing w:after="0" w:line="240" w:lineRule="auto"/>
              <w:jc w:val="center"/>
              <w:rPr>
                <w:rFonts w:ascii="Times New Roman" w:hAnsi="Times New Roman" w:cs="Times New Roman"/>
                <w:b/>
                <w:snapToGrid w:val="0"/>
              </w:rPr>
            </w:pPr>
            <w:r w:rsidRPr="00A64B12">
              <w:rPr>
                <w:rFonts w:ascii="Times New Roman" w:hAnsi="Times New Roman" w:cs="Times New Roman"/>
                <w:b/>
                <w:snapToGrid w:val="0"/>
              </w:rPr>
              <w:t xml:space="preserve">Вікна і двері.  </w:t>
            </w:r>
          </w:p>
        </w:tc>
        <w:tc>
          <w:tcPr>
            <w:tcW w:w="2654" w:type="dxa"/>
            <w:shd w:val="clear" w:color="auto" w:fill="auto"/>
          </w:tcPr>
          <w:p w14:paraId="2D87AC19" w14:textId="77777777" w:rsidR="002C2C4F" w:rsidRPr="00A64B12" w:rsidRDefault="002C2C4F" w:rsidP="00857671">
            <w:pPr>
              <w:adjustRightInd w:val="0"/>
              <w:snapToGrid w:val="0"/>
              <w:spacing w:after="0" w:line="240" w:lineRule="auto"/>
              <w:ind w:right="-108"/>
              <w:rPr>
                <w:rFonts w:ascii="Times New Roman" w:hAnsi="Times New Roman" w:cs="Times New Roman"/>
                <w:snapToGrid w:val="0"/>
              </w:rPr>
            </w:pPr>
            <w:r w:rsidRPr="00A64B12">
              <w:rPr>
                <w:rFonts w:ascii="Times New Roman" w:hAnsi="Times New Roman" w:cs="Times New Roman"/>
                <w:snapToGrid w:val="0"/>
              </w:rPr>
              <w:t xml:space="preserve">Практично відсутні. </w:t>
            </w:r>
          </w:p>
        </w:tc>
        <w:tc>
          <w:tcPr>
            <w:tcW w:w="5184" w:type="dxa"/>
            <w:shd w:val="clear" w:color="auto" w:fill="auto"/>
          </w:tcPr>
          <w:p w14:paraId="48E2197E" w14:textId="77777777" w:rsidR="002C2C4F" w:rsidRPr="00A64B12" w:rsidRDefault="002C2C4F" w:rsidP="00857671">
            <w:pPr>
              <w:adjustRightInd w:val="0"/>
              <w:snapToGrid w:val="0"/>
              <w:spacing w:after="0" w:line="240" w:lineRule="auto"/>
              <w:jc w:val="both"/>
              <w:rPr>
                <w:rFonts w:ascii="Times New Roman" w:hAnsi="Times New Roman" w:cs="Times New Roman"/>
                <w:snapToGrid w:val="0"/>
              </w:rPr>
            </w:pPr>
            <w:r w:rsidRPr="00A64B12">
              <w:rPr>
                <w:rFonts w:ascii="Times New Roman" w:hAnsi="Times New Roman" w:cs="Times New Roman"/>
                <w:snapToGrid w:val="0"/>
              </w:rPr>
              <w:t xml:space="preserve">Не придатні для використання </w:t>
            </w:r>
          </w:p>
        </w:tc>
      </w:tr>
    </w:tbl>
    <w:p w14:paraId="77A47180" w14:textId="77777777" w:rsidR="002C2C4F" w:rsidRDefault="002C2C4F" w:rsidP="002C2C4F">
      <w:pPr>
        <w:spacing w:after="0" w:line="240" w:lineRule="auto"/>
        <w:ind w:left="284"/>
        <w:rPr>
          <w:rFonts w:ascii="Times New Roman" w:hAnsi="Times New Roman" w:cs="Times New Roman"/>
          <w:i/>
          <w:sz w:val="28"/>
          <w:szCs w:val="28"/>
        </w:rPr>
      </w:pPr>
    </w:p>
    <w:p w14:paraId="134AD7A6" w14:textId="77777777" w:rsidR="002C2C4F" w:rsidRPr="0050794F" w:rsidRDefault="002C2C4F" w:rsidP="002C2C4F">
      <w:pPr>
        <w:pStyle w:val="7"/>
        <w:spacing w:line="240" w:lineRule="auto"/>
        <w:rPr>
          <w:b/>
          <w:bCs/>
          <w:sz w:val="22"/>
          <w:szCs w:val="22"/>
          <w:lang w:val="uk-UA"/>
        </w:rPr>
      </w:pPr>
      <w:r w:rsidRPr="0050794F">
        <w:rPr>
          <w:b/>
          <w:bCs/>
          <w:sz w:val="22"/>
          <w:szCs w:val="22"/>
          <w:lang w:val="uk-UA"/>
        </w:rPr>
        <w:t xml:space="preserve">Будинок механізатора. </w:t>
      </w:r>
    </w:p>
    <w:tbl>
      <w:tblPr>
        <w:tblW w:w="9802"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1864"/>
        <w:gridCol w:w="2410"/>
        <w:gridCol w:w="5528"/>
      </w:tblGrid>
      <w:tr w:rsidR="002C2C4F" w:rsidRPr="0050794F" w14:paraId="3E072E77" w14:textId="77777777" w:rsidTr="00857671">
        <w:trPr>
          <w:trHeight w:val="695"/>
          <w:tblCellSpacing w:w="20" w:type="dxa"/>
        </w:trPr>
        <w:tc>
          <w:tcPr>
            <w:tcW w:w="1804" w:type="dxa"/>
            <w:shd w:val="clear" w:color="auto" w:fill="auto"/>
          </w:tcPr>
          <w:p w14:paraId="393FBDEB" w14:textId="77777777" w:rsidR="002C2C4F" w:rsidRPr="0050794F" w:rsidRDefault="002C2C4F" w:rsidP="00857671">
            <w:pPr>
              <w:adjustRightInd w:val="0"/>
              <w:snapToGrid w:val="0"/>
              <w:spacing w:after="0" w:line="240" w:lineRule="auto"/>
              <w:ind w:left="254" w:hanging="254"/>
              <w:jc w:val="center"/>
              <w:rPr>
                <w:rFonts w:ascii="Times New Roman" w:hAnsi="Times New Roman" w:cs="Times New Roman"/>
                <w:b/>
                <w:snapToGrid w:val="0"/>
              </w:rPr>
            </w:pPr>
            <w:r w:rsidRPr="0050794F">
              <w:rPr>
                <w:rFonts w:ascii="Times New Roman" w:hAnsi="Times New Roman" w:cs="Times New Roman"/>
                <w:b/>
                <w:snapToGrid w:val="0"/>
              </w:rPr>
              <w:t>Частини будівлі</w:t>
            </w:r>
          </w:p>
        </w:tc>
        <w:tc>
          <w:tcPr>
            <w:tcW w:w="2370" w:type="dxa"/>
            <w:shd w:val="clear" w:color="auto" w:fill="auto"/>
          </w:tcPr>
          <w:p w14:paraId="5D65A634" w14:textId="77777777" w:rsidR="002C2C4F" w:rsidRPr="0050794F" w:rsidRDefault="002C2C4F" w:rsidP="00857671">
            <w:pPr>
              <w:adjustRightInd w:val="0"/>
              <w:snapToGrid w:val="0"/>
              <w:spacing w:after="0" w:line="240" w:lineRule="auto"/>
              <w:jc w:val="center"/>
              <w:rPr>
                <w:rFonts w:ascii="Times New Roman" w:hAnsi="Times New Roman" w:cs="Times New Roman"/>
                <w:b/>
                <w:snapToGrid w:val="0"/>
              </w:rPr>
            </w:pPr>
            <w:r w:rsidRPr="0050794F">
              <w:rPr>
                <w:rFonts w:ascii="Times New Roman" w:hAnsi="Times New Roman" w:cs="Times New Roman"/>
                <w:b/>
                <w:snapToGrid w:val="0"/>
              </w:rPr>
              <w:t>Конструктивні елементи</w:t>
            </w:r>
          </w:p>
        </w:tc>
        <w:tc>
          <w:tcPr>
            <w:tcW w:w="5468" w:type="dxa"/>
            <w:shd w:val="clear" w:color="auto" w:fill="auto"/>
          </w:tcPr>
          <w:p w14:paraId="1FA5FDD2" w14:textId="77777777" w:rsidR="002C2C4F" w:rsidRPr="0050794F" w:rsidRDefault="002C2C4F" w:rsidP="00857671">
            <w:pPr>
              <w:spacing w:after="0" w:line="240" w:lineRule="auto"/>
              <w:jc w:val="center"/>
              <w:rPr>
                <w:rFonts w:ascii="Times New Roman" w:hAnsi="Times New Roman" w:cs="Times New Roman"/>
                <w:b/>
                <w:snapToGrid w:val="0"/>
              </w:rPr>
            </w:pPr>
            <w:r w:rsidRPr="0050794F">
              <w:rPr>
                <w:rFonts w:ascii="Times New Roman" w:hAnsi="Times New Roman" w:cs="Times New Roman"/>
                <w:b/>
                <w:snapToGrid w:val="0"/>
              </w:rPr>
              <w:t>Оцінка технічного стану</w:t>
            </w:r>
          </w:p>
        </w:tc>
      </w:tr>
      <w:tr w:rsidR="002C2C4F" w:rsidRPr="0050794F" w14:paraId="564C6F43" w14:textId="77777777" w:rsidTr="00857671">
        <w:trPr>
          <w:trHeight w:val="695"/>
          <w:tblCellSpacing w:w="20" w:type="dxa"/>
        </w:trPr>
        <w:tc>
          <w:tcPr>
            <w:tcW w:w="9722" w:type="dxa"/>
            <w:gridSpan w:val="3"/>
            <w:shd w:val="clear" w:color="auto" w:fill="auto"/>
          </w:tcPr>
          <w:p w14:paraId="348E6884" w14:textId="77777777" w:rsidR="002C2C4F" w:rsidRPr="0050794F" w:rsidRDefault="002C2C4F" w:rsidP="00857671">
            <w:pPr>
              <w:spacing w:after="0" w:line="240" w:lineRule="auto"/>
              <w:jc w:val="center"/>
              <w:rPr>
                <w:rFonts w:ascii="Times New Roman" w:hAnsi="Times New Roman" w:cs="Times New Roman"/>
                <w:b/>
                <w:snapToGrid w:val="0"/>
              </w:rPr>
            </w:pPr>
            <w:r w:rsidRPr="0050794F">
              <w:rPr>
                <w:rFonts w:ascii="Times New Roman" w:hAnsi="Times New Roman" w:cs="Times New Roman"/>
                <w:b/>
                <w:snapToGrid w:val="0"/>
              </w:rPr>
              <w:t>Надземна  частина</w:t>
            </w:r>
          </w:p>
        </w:tc>
      </w:tr>
      <w:tr w:rsidR="002C2C4F" w:rsidRPr="0050794F" w14:paraId="5FFC4E4B" w14:textId="77777777" w:rsidTr="00857671">
        <w:trPr>
          <w:trHeight w:val="2716"/>
          <w:tblCellSpacing w:w="20" w:type="dxa"/>
        </w:trPr>
        <w:tc>
          <w:tcPr>
            <w:tcW w:w="1804" w:type="dxa"/>
            <w:shd w:val="clear" w:color="auto" w:fill="auto"/>
          </w:tcPr>
          <w:p w14:paraId="4D5538FA" w14:textId="77777777" w:rsidR="002C2C4F" w:rsidRPr="0050794F" w:rsidRDefault="002C2C4F" w:rsidP="00857671">
            <w:pPr>
              <w:adjustRightInd w:val="0"/>
              <w:snapToGrid w:val="0"/>
              <w:spacing w:after="0" w:line="240" w:lineRule="auto"/>
              <w:rPr>
                <w:rFonts w:ascii="Times New Roman" w:hAnsi="Times New Roman" w:cs="Times New Roman"/>
                <w:snapToGrid w:val="0"/>
              </w:rPr>
            </w:pPr>
            <w:r w:rsidRPr="0050794F">
              <w:rPr>
                <w:rFonts w:ascii="Times New Roman" w:hAnsi="Times New Roman" w:cs="Times New Roman"/>
                <w:snapToGrid w:val="0"/>
              </w:rPr>
              <w:t xml:space="preserve">   </w:t>
            </w:r>
          </w:p>
          <w:p w14:paraId="5977AE47" w14:textId="77777777" w:rsidR="002C2C4F" w:rsidRPr="0050794F" w:rsidRDefault="002C2C4F" w:rsidP="00857671">
            <w:pPr>
              <w:adjustRightInd w:val="0"/>
              <w:snapToGrid w:val="0"/>
              <w:spacing w:after="0" w:line="240" w:lineRule="auto"/>
              <w:rPr>
                <w:rFonts w:ascii="Times New Roman" w:hAnsi="Times New Roman" w:cs="Times New Roman"/>
                <w:snapToGrid w:val="0"/>
              </w:rPr>
            </w:pPr>
          </w:p>
          <w:p w14:paraId="5F65C35E" w14:textId="77777777" w:rsidR="002C2C4F" w:rsidRPr="0050794F" w:rsidRDefault="002C2C4F" w:rsidP="00857671">
            <w:pPr>
              <w:adjustRightInd w:val="0"/>
              <w:snapToGrid w:val="0"/>
              <w:spacing w:after="0" w:line="240" w:lineRule="auto"/>
              <w:jc w:val="center"/>
              <w:rPr>
                <w:rFonts w:ascii="Times New Roman" w:hAnsi="Times New Roman" w:cs="Times New Roman"/>
                <w:b/>
                <w:snapToGrid w:val="0"/>
              </w:rPr>
            </w:pPr>
          </w:p>
          <w:p w14:paraId="5E04C45D" w14:textId="77777777" w:rsidR="002C2C4F" w:rsidRPr="0050794F" w:rsidRDefault="002C2C4F" w:rsidP="00857671">
            <w:pPr>
              <w:adjustRightInd w:val="0"/>
              <w:snapToGrid w:val="0"/>
              <w:spacing w:after="0" w:line="240" w:lineRule="auto"/>
              <w:jc w:val="center"/>
              <w:rPr>
                <w:rFonts w:ascii="Times New Roman" w:hAnsi="Times New Roman" w:cs="Times New Roman"/>
                <w:b/>
                <w:snapToGrid w:val="0"/>
              </w:rPr>
            </w:pPr>
          </w:p>
          <w:p w14:paraId="77EE0E1B" w14:textId="77777777" w:rsidR="002C2C4F" w:rsidRPr="0050794F" w:rsidRDefault="002C2C4F" w:rsidP="00857671">
            <w:pPr>
              <w:adjustRightInd w:val="0"/>
              <w:snapToGrid w:val="0"/>
              <w:spacing w:after="0" w:line="240" w:lineRule="auto"/>
              <w:jc w:val="center"/>
              <w:rPr>
                <w:rFonts w:ascii="Times New Roman" w:hAnsi="Times New Roman" w:cs="Times New Roman"/>
                <w:b/>
                <w:snapToGrid w:val="0"/>
              </w:rPr>
            </w:pPr>
            <w:r w:rsidRPr="0050794F">
              <w:rPr>
                <w:rFonts w:ascii="Times New Roman" w:hAnsi="Times New Roman" w:cs="Times New Roman"/>
                <w:b/>
                <w:snapToGrid w:val="0"/>
              </w:rPr>
              <w:t>Фундаменти</w:t>
            </w:r>
          </w:p>
          <w:p w14:paraId="02A01859" w14:textId="77777777" w:rsidR="002C2C4F" w:rsidRPr="0050794F" w:rsidRDefault="002C2C4F" w:rsidP="00857671">
            <w:pPr>
              <w:adjustRightInd w:val="0"/>
              <w:snapToGrid w:val="0"/>
              <w:spacing w:after="0" w:line="240" w:lineRule="auto"/>
              <w:rPr>
                <w:rFonts w:ascii="Times New Roman" w:hAnsi="Times New Roman" w:cs="Times New Roman"/>
                <w:snapToGrid w:val="0"/>
              </w:rPr>
            </w:pPr>
          </w:p>
          <w:p w14:paraId="52D2CF98" w14:textId="77777777" w:rsidR="002C2C4F" w:rsidRPr="0050794F" w:rsidRDefault="002C2C4F" w:rsidP="00857671">
            <w:pPr>
              <w:adjustRightInd w:val="0"/>
              <w:snapToGrid w:val="0"/>
              <w:spacing w:after="0" w:line="240" w:lineRule="auto"/>
              <w:rPr>
                <w:rFonts w:ascii="Times New Roman" w:hAnsi="Times New Roman" w:cs="Times New Roman"/>
                <w:snapToGrid w:val="0"/>
              </w:rPr>
            </w:pPr>
          </w:p>
          <w:p w14:paraId="7C72DC13" w14:textId="77777777" w:rsidR="002C2C4F" w:rsidRPr="0050794F" w:rsidRDefault="002C2C4F" w:rsidP="00857671">
            <w:pPr>
              <w:adjustRightInd w:val="0"/>
              <w:snapToGrid w:val="0"/>
              <w:spacing w:after="0" w:line="240" w:lineRule="auto"/>
              <w:rPr>
                <w:rFonts w:ascii="Times New Roman" w:hAnsi="Times New Roman" w:cs="Times New Roman"/>
                <w:snapToGrid w:val="0"/>
              </w:rPr>
            </w:pPr>
          </w:p>
          <w:p w14:paraId="5D71BE49" w14:textId="77777777" w:rsidR="002C2C4F" w:rsidRPr="0050794F" w:rsidRDefault="002C2C4F" w:rsidP="00857671">
            <w:pPr>
              <w:adjustRightInd w:val="0"/>
              <w:snapToGrid w:val="0"/>
              <w:spacing w:after="0" w:line="240" w:lineRule="auto"/>
              <w:rPr>
                <w:rFonts w:ascii="Times New Roman" w:hAnsi="Times New Roman" w:cs="Times New Roman"/>
                <w:snapToGrid w:val="0"/>
              </w:rPr>
            </w:pPr>
          </w:p>
        </w:tc>
        <w:tc>
          <w:tcPr>
            <w:tcW w:w="2370" w:type="dxa"/>
            <w:shd w:val="clear" w:color="auto" w:fill="auto"/>
          </w:tcPr>
          <w:p w14:paraId="6F9DDA3F" w14:textId="77777777" w:rsidR="002C2C4F" w:rsidRPr="0050794F" w:rsidRDefault="002C2C4F" w:rsidP="00857671">
            <w:pPr>
              <w:pStyle w:val="a3"/>
              <w:adjustRightInd w:val="0"/>
              <w:snapToGrid w:val="0"/>
              <w:spacing w:after="0" w:line="240" w:lineRule="auto"/>
              <w:ind w:left="0"/>
              <w:jc w:val="both"/>
              <w:rPr>
                <w:rFonts w:ascii="Times New Roman" w:hAnsi="Times New Roman" w:cs="Times New Roman"/>
                <w:snapToGrid w:val="0"/>
              </w:rPr>
            </w:pPr>
            <w:r w:rsidRPr="0050794F">
              <w:rPr>
                <w:rFonts w:ascii="Times New Roman" w:hAnsi="Times New Roman" w:cs="Times New Roman"/>
                <w:snapToGrid w:val="0"/>
              </w:rPr>
              <w:t xml:space="preserve"> Кам’яні </w:t>
            </w:r>
          </w:p>
        </w:tc>
        <w:tc>
          <w:tcPr>
            <w:tcW w:w="5468" w:type="dxa"/>
            <w:shd w:val="clear" w:color="auto" w:fill="auto"/>
          </w:tcPr>
          <w:p w14:paraId="15CA9A07" w14:textId="77777777" w:rsidR="002C2C4F" w:rsidRPr="0050794F" w:rsidRDefault="002C2C4F" w:rsidP="00857671">
            <w:pPr>
              <w:adjustRightInd w:val="0"/>
              <w:snapToGrid w:val="0"/>
              <w:spacing w:after="0" w:line="240" w:lineRule="auto"/>
              <w:rPr>
                <w:rFonts w:ascii="Times New Roman" w:hAnsi="Times New Roman" w:cs="Times New Roman"/>
                <w:snapToGrid w:val="0"/>
              </w:rPr>
            </w:pPr>
            <w:r w:rsidRPr="0050794F">
              <w:rPr>
                <w:rFonts w:ascii="Times New Roman" w:hAnsi="Times New Roman" w:cs="Times New Roman"/>
                <w:snapToGrid w:val="0"/>
              </w:rPr>
              <w:t xml:space="preserve">блоків фундаментів та каменю в результаті постійного проникнення води та підмочення основи є наявні просідання.    </w:t>
            </w:r>
          </w:p>
          <w:p w14:paraId="1883AAD4" w14:textId="77777777" w:rsidR="002C2C4F" w:rsidRPr="0050794F" w:rsidRDefault="002C2C4F" w:rsidP="00857671">
            <w:pPr>
              <w:adjustRightInd w:val="0"/>
              <w:snapToGrid w:val="0"/>
              <w:spacing w:after="0" w:line="240" w:lineRule="auto"/>
              <w:rPr>
                <w:rFonts w:ascii="Times New Roman" w:hAnsi="Times New Roman" w:cs="Times New Roman"/>
                <w:snapToGrid w:val="0"/>
              </w:rPr>
            </w:pPr>
            <w:r w:rsidRPr="0050794F">
              <w:rPr>
                <w:rFonts w:ascii="Times New Roman" w:hAnsi="Times New Roman" w:cs="Times New Roman"/>
                <w:snapToGrid w:val="0"/>
              </w:rPr>
              <w:t xml:space="preserve"> 2.    Фундаменти  не відповідають вимогам:   неякісно заповнені горизонтальні шви розчином низької марки, недопустима товщина швів місцями досягає 5-8см. Проглядається недостатнє заповнення вертикальних швів розчином та абияк закладених цеглою на цементно-пісчаному розчині - структура якого низької марки. </w:t>
            </w:r>
          </w:p>
          <w:p w14:paraId="0E3D47E8" w14:textId="77777777" w:rsidR="002C2C4F" w:rsidRPr="0050794F" w:rsidRDefault="002C2C4F" w:rsidP="00857671">
            <w:pPr>
              <w:adjustRightInd w:val="0"/>
              <w:snapToGrid w:val="0"/>
              <w:spacing w:after="0" w:line="240" w:lineRule="auto"/>
              <w:jc w:val="both"/>
              <w:rPr>
                <w:rFonts w:ascii="Times New Roman" w:hAnsi="Times New Roman" w:cs="Times New Roman"/>
                <w:snapToGrid w:val="0"/>
              </w:rPr>
            </w:pPr>
            <w:r w:rsidRPr="0050794F">
              <w:rPr>
                <w:rFonts w:ascii="Times New Roman" w:hAnsi="Times New Roman" w:cs="Times New Roman"/>
                <w:snapToGrid w:val="0"/>
              </w:rPr>
              <w:lastRenderedPageBreak/>
              <w:t>необхідно було заповнити бетоном також замуровано цеглою в зоні засипки ґрунтом, що постійно підмочується та розморожується водою, яка стікає з покрівлі, знаходяться в зруйнованому стані.</w:t>
            </w:r>
          </w:p>
        </w:tc>
      </w:tr>
      <w:tr w:rsidR="002C2C4F" w:rsidRPr="0050794F" w14:paraId="0043100E" w14:textId="77777777" w:rsidTr="00857671">
        <w:trPr>
          <w:trHeight w:val="2904"/>
          <w:tblCellSpacing w:w="20" w:type="dxa"/>
        </w:trPr>
        <w:tc>
          <w:tcPr>
            <w:tcW w:w="1804" w:type="dxa"/>
            <w:shd w:val="clear" w:color="auto" w:fill="auto"/>
          </w:tcPr>
          <w:p w14:paraId="6D548A3B" w14:textId="77777777" w:rsidR="002C2C4F" w:rsidRPr="0050794F" w:rsidRDefault="002C2C4F" w:rsidP="00857671">
            <w:pPr>
              <w:adjustRightInd w:val="0"/>
              <w:snapToGrid w:val="0"/>
              <w:spacing w:after="0" w:line="240" w:lineRule="auto"/>
              <w:rPr>
                <w:rFonts w:ascii="Times New Roman" w:hAnsi="Times New Roman" w:cs="Times New Roman"/>
                <w:b/>
                <w:snapToGrid w:val="0"/>
              </w:rPr>
            </w:pPr>
          </w:p>
          <w:p w14:paraId="5F47E45B" w14:textId="77777777" w:rsidR="002C2C4F" w:rsidRPr="0050794F" w:rsidRDefault="002C2C4F" w:rsidP="00857671">
            <w:pPr>
              <w:adjustRightInd w:val="0"/>
              <w:snapToGrid w:val="0"/>
              <w:spacing w:after="0" w:line="240" w:lineRule="auto"/>
              <w:rPr>
                <w:rFonts w:ascii="Times New Roman" w:hAnsi="Times New Roman" w:cs="Times New Roman"/>
                <w:b/>
                <w:snapToGrid w:val="0"/>
              </w:rPr>
            </w:pPr>
          </w:p>
          <w:p w14:paraId="641058B0" w14:textId="77777777" w:rsidR="002C2C4F" w:rsidRPr="0050794F" w:rsidRDefault="002C2C4F" w:rsidP="00857671">
            <w:pPr>
              <w:adjustRightInd w:val="0"/>
              <w:snapToGrid w:val="0"/>
              <w:spacing w:after="0" w:line="240" w:lineRule="auto"/>
              <w:rPr>
                <w:rFonts w:ascii="Times New Roman" w:hAnsi="Times New Roman" w:cs="Times New Roman"/>
                <w:b/>
                <w:snapToGrid w:val="0"/>
              </w:rPr>
            </w:pPr>
          </w:p>
          <w:p w14:paraId="62274BC6" w14:textId="77777777" w:rsidR="002C2C4F" w:rsidRPr="0050794F" w:rsidRDefault="002C2C4F" w:rsidP="00857671">
            <w:pPr>
              <w:adjustRightInd w:val="0"/>
              <w:snapToGrid w:val="0"/>
              <w:spacing w:after="0" w:line="240" w:lineRule="auto"/>
              <w:rPr>
                <w:rFonts w:ascii="Times New Roman" w:hAnsi="Times New Roman" w:cs="Times New Roman"/>
                <w:b/>
                <w:snapToGrid w:val="0"/>
              </w:rPr>
            </w:pPr>
            <w:r w:rsidRPr="0050794F">
              <w:rPr>
                <w:rFonts w:ascii="Times New Roman" w:hAnsi="Times New Roman" w:cs="Times New Roman"/>
                <w:b/>
                <w:snapToGrid w:val="0"/>
              </w:rPr>
              <w:t>Зовнішні  стіни</w:t>
            </w:r>
          </w:p>
          <w:p w14:paraId="1892E417" w14:textId="77777777" w:rsidR="002C2C4F" w:rsidRPr="0050794F" w:rsidRDefault="002C2C4F" w:rsidP="00857671">
            <w:pPr>
              <w:adjustRightInd w:val="0"/>
              <w:snapToGrid w:val="0"/>
              <w:spacing w:after="0" w:line="240" w:lineRule="auto"/>
              <w:rPr>
                <w:rFonts w:ascii="Times New Roman" w:hAnsi="Times New Roman" w:cs="Times New Roman"/>
                <w:snapToGrid w:val="0"/>
              </w:rPr>
            </w:pPr>
          </w:p>
          <w:p w14:paraId="5645152E" w14:textId="77777777" w:rsidR="002C2C4F" w:rsidRPr="0050794F" w:rsidRDefault="002C2C4F" w:rsidP="00857671">
            <w:pPr>
              <w:adjustRightInd w:val="0"/>
              <w:snapToGrid w:val="0"/>
              <w:spacing w:after="0" w:line="240" w:lineRule="auto"/>
              <w:rPr>
                <w:rFonts w:ascii="Times New Roman" w:hAnsi="Times New Roman" w:cs="Times New Roman"/>
                <w:snapToGrid w:val="0"/>
              </w:rPr>
            </w:pPr>
          </w:p>
        </w:tc>
        <w:tc>
          <w:tcPr>
            <w:tcW w:w="2370" w:type="dxa"/>
            <w:shd w:val="clear" w:color="auto" w:fill="auto"/>
          </w:tcPr>
          <w:p w14:paraId="334A62D9" w14:textId="77777777" w:rsidR="002C2C4F" w:rsidRPr="0050794F" w:rsidRDefault="002C2C4F" w:rsidP="00857671">
            <w:pPr>
              <w:adjustRightInd w:val="0"/>
              <w:snapToGrid w:val="0"/>
              <w:spacing w:after="0" w:line="240" w:lineRule="auto"/>
              <w:rPr>
                <w:rFonts w:ascii="Times New Roman" w:hAnsi="Times New Roman" w:cs="Times New Roman"/>
                <w:snapToGrid w:val="0"/>
              </w:rPr>
            </w:pPr>
            <w:r w:rsidRPr="0050794F">
              <w:rPr>
                <w:rFonts w:ascii="Times New Roman" w:hAnsi="Times New Roman" w:cs="Times New Roman"/>
                <w:snapToGrid w:val="0"/>
              </w:rPr>
              <w:t>Керамічна цегла на цементно-пісчаному розчині, товщиною 520мм.</w:t>
            </w:r>
          </w:p>
          <w:p w14:paraId="47BEF034" w14:textId="77777777" w:rsidR="002C2C4F" w:rsidRPr="0050794F" w:rsidRDefault="002C2C4F" w:rsidP="00857671">
            <w:pPr>
              <w:adjustRightInd w:val="0"/>
              <w:snapToGrid w:val="0"/>
              <w:spacing w:after="0" w:line="240" w:lineRule="auto"/>
              <w:rPr>
                <w:rFonts w:ascii="Times New Roman" w:hAnsi="Times New Roman" w:cs="Times New Roman"/>
                <w:snapToGrid w:val="0"/>
              </w:rPr>
            </w:pPr>
            <w:r w:rsidRPr="0050794F">
              <w:rPr>
                <w:rFonts w:ascii="Times New Roman" w:hAnsi="Times New Roman" w:cs="Times New Roman"/>
                <w:snapToGrid w:val="0"/>
              </w:rPr>
              <w:t xml:space="preserve">Кам’яні </w:t>
            </w:r>
          </w:p>
        </w:tc>
        <w:tc>
          <w:tcPr>
            <w:tcW w:w="5468" w:type="dxa"/>
            <w:shd w:val="clear" w:color="auto" w:fill="auto"/>
          </w:tcPr>
          <w:p w14:paraId="0311DEC6" w14:textId="77777777" w:rsidR="002C2C4F" w:rsidRPr="0050794F" w:rsidRDefault="002C2C4F" w:rsidP="00857671">
            <w:pPr>
              <w:adjustRightInd w:val="0"/>
              <w:snapToGrid w:val="0"/>
              <w:spacing w:after="0" w:line="240" w:lineRule="auto"/>
              <w:jc w:val="both"/>
              <w:rPr>
                <w:rFonts w:ascii="Times New Roman" w:hAnsi="Times New Roman" w:cs="Times New Roman"/>
                <w:snapToGrid w:val="0"/>
              </w:rPr>
            </w:pPr>
            <w:r w:rsidRPr="0050794F">
              <w:rPr>
                <w:rFonts w:ascii="Times New Roman" w:hAnsi="Times New Roman" w:cs="Times New Roman"/>
                <w:snapToGrid w:val="0"/>
              </w:rPr>
              <w:t xml:space="preserve">Цегляна кладка зовнішніх стін по осі </w:t>
            </w:r>
          </w:p>
          <w:p w14:paraId="5F9C0A46" w14:textId="77777777" w:rsidR="002C2C4F" w:rsidRPr="0050794F" w:rsidRDefault="002C2C4F" w:rsidP="00857671">
            <w:pPr>
              <w:adjustRightInd w:val="0"/>
              <w:snapToGrid w:val="0"/>
              <w:spacing w:after="0" w:line="240" w:lineRule="auto"/>
              <w:jc w:val="both"/>
              <w:rPr>
                <w:rFonts w:ascii="Times New Roman" w:hAnsi="Times New Roman" w:cs="Times New Roman"/>
                <w:snapToGrid w:val="0"/>
              </w:rPr>
            </w:pPr>
            <w:r w:rsidRPr="0050794F">
              <w:rPr>
                <w:rFonts w:ascii="Times New Roman" w:hAnsi="Times New Roman" w:cs="Times New Roman"/>
                <w:snapToGrid w:val="0"/>
              </w:rPr>
              <w:t xml:space="preserve">Б-Б, що виконано по шару кам’яного фундаменту,  та поперечних стін по осі 2-2; 3-3; 5-5 -  виконано з відступленням від вимог ДБН, а саме відсутнє вертикальне заповнення швів розчином, та візуально видно його низька марка; місцями помітно невідповідність перев'язки швів, несучість навантаження будівлі на стіни низька. Видно осьове зміщення від вертикалі. </w:t>
            </w:r>
            <w:proofErr w:type="spellStart"/>
            <w:r w:rsidRPr="0050794F">
              <w:rPr>
                <w:rFonts w:ascii="Times New Roman" w:hAnsi="Times New Roman" w:cs="Times New Roman"/>
                <w:snapToGrid w:val="0"/>
              </w:rPr>
              <w:t>Сквозні</w:t>
            </w:r>
            <w:proofErr w:type="spellEnd"/>
            <w:r w:rsidRPr="0050794F">
              <w:rPr>
                <w:rFonts w:ascii="Times New Roman" w:hAnsi="Times New Roman" w:cs="Times New Roman"/>
                <w:snapToGrid w:val="0"/>
              </w:rPr>
              <w:t xml:space="preserve"> тріщини розмивання цегли при дотику </w:t>
            </w:r>
            <w:proofErr w:type="spellStart"/>
            <w:r w:rsidRPr="0050794F">
              <w:rPr>
                <w:rFonts w:ascii="Times New Roman" w:hAnsi="Times New Roman" w:cs="Times New Roman"/>
                <w:snapToGrid w:val="0"/>
              </w:rPr>
              <w:t>розлісувалась</w:t>
            </w:r>
            <w:proofErr w:type="spellEnd"/>
            <w:r w:rsidRPr="0050794F">
              <w:rPr>
                <w:rFonts w:ascii="Times New Roman" w:hAnsi="Times New Roman" w:cs="Times New Roman"/>
                <w:snapToGrid w:val="0"/>
              </w:rPr>
              <w:t xml:space="preserve"> розсипається. Аварійно небезпечно. </w:t>
            </w:r>
          </w:p>
        </w:tc>
      </w:tr>
      <w:tr w:rsidR="002C2C4F" w:rsidRPr="0050794F" w14:paraId="7253F602" w14:textId="77777777" w:rsidTr="00857671">
        <w:trPr>
          <w:trHeight w:val="1486"/>
          <w:tblCellSpacing w:w="20" w:type="dxa"/>
        </w:trPr>
        <w:tc>
          <w:tcPr>
            <w:tcW w:w="1804" w:type="dxa"/>
            <w:shd w:val="clear" w:color="auto" w:fill="auto"/>
          </w:tcPr>
          <w:p w14:paraId="27CB8D6E" w14:textId="77777777" w:rsidR="002C2C4F" w:rsidRPr="0050794F" w:rsidRDefault="002C2C4F" w:rsidP="00857671">
            <w:pPr>
              <w:adjustRightInd w:val="0"/>
              <w:snapToGrid w:val="0"/>
              <w:spacing w:after="0" w:line="240" w:lineRule="auto"/>
              <w:rPr>
                <w:rFonts w:ascii="Times New Roman" w:hAnsi="Times New Roman" w:cs="Times New Roman"/>
                <w:snapToGrid w:val="0"/>
              </w:rPr>
            </w:pPr>
          </w:p>
          <w:p w14:paraId="46FD6C1C" w14:textId="77777777" w:rsidR="002C2C4F" w:rsidRPr="0050794F" w:rsidRDefault="002C2C4F" w:rsidP="00857671">
            <w:pPr>
              <w:adjustRightInd w:val="0"/>
              <w:snapToGrid w:val="0"/>
              <w:spacing w:after="0" w:line="240" w:lineRule="auto"/>
              <w:rPr>
                <w:rFonts w:ascii="Times New Roman" w:hAnsi="Times New Roman" w:cs="Times New Roman"/>
                <w:snapToGrid w:val="0"/>
              </w:rPr>
            </w:pPr>
          </w:p>
          <w:p w14:paraId="03294A6A" w14:textId="77777777" w:rsidR="002C2C4F" w:rsidRPr="0050794F" w:rsidRDefault="002C2C4F" w:rsidP="00857671">
            <w:pPr>
              <w:adjustRightInd w:val="0"/>
              <w:snapToGrid w:val="0"/>
              <w:spacing w:after="0" w:line="240" w:lineRule="auto"/>
              <w:jc w:val="center"/>
              <w:rPr>
                <w:rFonts w:ascii="Times New Roman" w:hAnsi="Times New Roman" w:cs="Times New Roman"/>
                <w:b/>
                <w:snapToGrid w:val="0"/>
              </w:rPr>
            </w:pPr>
            <w:r w:rsidRPr="0050794F">
              <w:rPr>
                <w:rFonts w:ascii="Times New Roman" w:hAnsi="Times New Roman" w:cs="Times New Roman"/>
                <w:b/>
                <w:snapToGrid w:val="0"/>
              </w:rPr>
              <w:t>Перестінки</w:t>
            </w:r>
          </w:p>
          <w:p w14:paraId="6218689F" w14:textId="77777777" w:rsidR="002C2C4F" w:rsidRPr="0050794F" w:rsidRDefault="002C2C4F" w:rsidP="00857671">
            <w:pPr>
              <w:adjustRightInd w:val="0"/>
              <w:snapToGrid w:val="0"/>
              <w:spacing w:after="0" w:line="240" w:lineRule="auto"/>
              <w:rPr>
                <w:rFonts w:ascii="Times New Roman" w:hAnsi="Times New Roman" w:cs="Times New Roman"/>
                <w:snapToGrid w:val="0"/>
              </w:rPr>
            </w:pPr>
          </w:p>
          <w:p w14:paraId="5D728ABB" w14:textId="77777777" w:rsidR="002C2C4F" w:rsidRPr="0050794F" w:rsidRDefault="002C2C4F" w:rsidP="00857671">
            <w:pPr>
              <w:adjustRightInd w:val="0"/>
              <w:snapToGrid w:val="0"/>
              <w:spacing w:after="0" w:line="240" w:lineRule="auto"/>
              <w:rPr>
                <w:rFonts w:ascii="Times New Roman" w:hAnsi="Times New Roman" w:cs="Times New Roman"/>
                <w:snapToGrid w:val="0"/>
              </w:rPr>
            </w:pPr>
          </w:p>
        </w:tc>
        <w:tc>
          <w:tcPr>
            <w:tcW w:w="2370" w:type="dxa"/>
            <w:shd w:val="clear" w:color="auto" w:fill="auto"/>
          </w:tcPr>
          <w:p w14:paraId="0E411927" w14:textId="77777777" w:rsidR="002C2C4F" w:rsidRPr="0050794F" w:rsidRDefault="002C2C4F" w:rsidP="00857671">
            <w:pPr>
              <w:adjustRightInd w:val="0"/>
              <w:snapToGrid w:val="0"/>
              <w:spacing w:after="0" w:line="240" w:lineRule="auto"/>
              <w:jc w:val="both"/>
              <w:rPr>
                <w:rFonts w:ascii="Times New Roman" w:hAnsi="Times New Roman" w:cs="Times New Roman"/>
                <w:snapToGrid w:val="0"/>
              </w:rPr>
            </w:pPr>
          </w:p>
          <w:p w14:paraId="726EB240" w14:textId="77777777" w:rsidR="002C2C4F" w:rsidRPr="0050794F" w:rsidRDefault="002C2C4F" w:rsidP="00857671">
            <w:pPr>
              <w:adjustRightInd w:val="0"/>
              <w:snapToGrid w:val="0"/>
              <w:spacing w:after="0" w:line="240" w:lineRule="auto"/>
              <w:jc w:val="both"/>
              <w:rPr>
                <w:rFonts w:ascii="Times New Roman" w:hAnsi="Times New Roman" w:cs="Times New Roman"/>
                <w:snapToGrid w:val="0"/>
              </w:rPr>
            </w:pPr>
            <w:r w:rsidRPr="0050794F">
              <w:rPr>
                <w:rFonts w:ascii="Times New Roman" w:hAnsi="Times New Roman" w:cs="Times New Roman"/>
                <w:snapToGrid w:val="0"/>
              </w:rPr>
              <w:t>Керамічна-цегла на цементно-пісчаному розчині,</w:t>
            </w:r>
          </w:p>
          <w:p w14:paraId="1BB92D39" w14:textId="77777777" w:rsidR="002C2C4F" w:rsidRPr="0050794F" w:rsidRDefault="002C2C4F" w:rsidP="00857671">
            <w:pPr>
              <w:adjustRightInd w:val="0"/>
              <w:snapToGrid w:val="0"/>
              <w:spacing w:after="0" w:line="240" w:lineRule="auto"/>
              <w:jc w:val="both"/>
              <w:rPr>
                <w:rFonts w:ascii="Times New Roman" w:hAnsi="Times New Roman" w:cs="Times New Roman"/>
                <w:snapToGrid w:val="0"/>
              </w:rPr>
            </w:pPr>
            <w:r w:rsidRPr="0050794F">
              <w:rPr>
                <w:rFonts w:ascii="Times New Roman" w:hAnsi="Times New Roman" w:cs="Times New Roman"/>
                <w:snapToGrid w:val="0"/>
              </w:rPr>
              <w:t>товщиною 120 мм.</w:t>
            </w:r>
          </w:p>
          <w:p w14:paraId="2A08B3CF" w14:textId="77777777" w:rsidR="002C2C4F" w:rsidRPr="0050794F" w:rsidRDefault="002C2C4F" w:rsidP="00857671">
            <w:pPr>
              <w:adjustRightInd w:val="0"/>
              <w:snapToGrid w:val="0"/>
              <w:spacing w:after="0" w:line="240" w:lineRule="auto"/>
              <w:jc w:val="both"/>
              <w:rPr>
                <w:rFonts w:ascii="Times New Roman" w:hAnsi="Times New Roman" w:cs="Times New Roman"/>
                <w:snapToGrid w:val="0"/>
              </w:rPr>
            </w:pPr>
          </w:p>
        </w:tc>
        <w:tc>
          <w:tcPr>
            <w:tcW w:w="5468" w:type="dxa"/>
            <w:shd w:val="clear" w:color="auto" w:fill="auto"/>
          </w:tcPr>
          <w:p w14:paraId="2AE6C658" w14:textId="77777777" w:rsidR="002C2C4F" w:rsidRPr="0050794F" w:rsidRDefault="002C2C4F" w:rsidP="00857671">
            <w:pPr>
              <w:adjustRightInd w:val="0"/>
              <w:snapToGrid w:val="0"/>
              <w:spacing w:after="0" w:line="240" w:lineRule="auto"/>
              <w:jc w:val="both"/>
              <w:rPr>
                <w:rFonts w:ascii="Times New Roman" w:hAnsi="Times New Roman" w:cs="Times New Roman"/>
                <w:snapToGrid w:val="0"/>
              </w:rPr>
            </w:pPr>
            <w:r w:rsidRPr="0050794F">
              <w:rPr>
                <w:rFonts w:ascii="Times New Roman" w:hAnsi="Times New Roman" w:cs="Times New Roman"/>
                <w:snapToGrid w:val="0"/>
              </w:rPr>
              <w:t xml:space="preserve">Наявна частина </w:t>
            </w:r>
            <w:proofErr w:type="spellStart"/>
            <w:r w:rsidRPr="0050794F">
              <w:rPr>
                <w:rFonts w:ascii="Times New Roman" w:hAnsi="Times New Roman" w:cs="Times New Roman"/>
                <w:snapToGrid w:val="0"/>
              </w:rPr>
              <w:t>перестінків</w:t>
            </w:r>
            <w:proofErr w:type="spellEnd"/>
            <w:r w:rsidRPr="0050794F">
              <w:rPr>
                <w:rFonts w:ascii="Times New Roman" w:hAnsi="Times New Roman" w:cs="Times New Roman"/>
                <w:snapToGrid w:val="0"/>
              </w:rPr>
              <w:t xml:space="preserve">  позицій приміщень 1-13 та 1-3 частково розвалені, кладка низької якості;  через підмочення основи фундаментів мають місцями просідання стіни, відокремлення верхньої частини від перекриття, є загроза обрушення. Аварійно небезпечно. 2/3 частини розібрано. </w:t>
            </w:r>
          </w:p>
        </w:tc>
      </w:tr>
      <w:tr w:rsidR="002C2C4F" w:rsidRPr="0050794F" w14:paraId="466E8A9F" w14:textId="77777777" w:rsidTr="00857671">
        <w:trPr>
          <w:trHeight w:val="602"/>
          <w:tblCellSpacing w:w="20" w:type="dxa"/>
        </w:trPr>
        <w:tc>
          <w:tcPr>
            <w:tcW w:w="1804" w:type="dxa"/>
            <w:shd w:val="clear" w:color="auto" w:fill="auto"/>
          </w:tcPr>
          <w:p w14:paraId="1A1194FA" w14:textId="77777777" w:rsidR="002C2C4F" w:rsidRPr="0050794F" w:rsidRDefault="002C2C4F" w:rsidP="00857671">
            <w:pPr>
              <w:adjustRightInd w:val="0"/>
              <w:snapToGrid w:val="0"/>
              <w:spacing w:after="0" w:line="240" w:lineRule="auto"/>
              <w:jc w:val="center"/>
              <w:rPr>
                <w:rFonts w:ascii="Times New Roman" w:hAnsi="Times New Roman" w:cs="Times New Roman"/>
                <w:b/>
                <w:snapToGrid w:val="0"/>
              </w:rPr>
            </w:pPr>
            <w:r w:rsidRPr="0050794F">
              <w:rPr>
                <w:rFonts w:ascii="Times New Roman" w:hAnsi="Times New Roman" w:cs="Times New Roman"/>
                <w:b/>
                <w:snapToGrid w:val="0"/>
              </w:rPr>
              <w:t>Дверні прорізи</w:t>
            </w:r>
          </w:p>
        </w:tc>
        <w:tc>
          <w:tcPr>
            <w:tcW w:w="2370" w:type="dxa"/>
            <w:shd w:val="clear" w:color="auto" w:fill="auto"/>
          </w:tcPr>
          <w:p w14:paraId="2F8D042D" w14:textId="77777777" w:rsidR="002C2C4F" w:rsidRPr="0050794F" w:rsidRDefault="002C2C4F" w:rsidP="00857671">
            <w:pPr>
              <w:adjustRightInd w:val="0"/>
              <w:snapToGrid w:val="0"/>
              <w:spacing w:after="0" w:line="240" w:lineRule="auto"/>
              <w:ind w:right="-108"/>
              <w:rPr>
                <w:rFonts w:ascii="Times New Roman" w:hAnsi="Times New Roman" w:cs="Times New Roman"/>
                <w:snapToGrid w:val="0"/>
              </w:rPr>
            </w:pPr>
            <w:r w:rsidRPr="0050794F">
              <w:rPr>
                <w:rFonts w:ascii="Times New Roman" w:hAnsi="Times New Roman" w:cs="Times New Roman"/>
                <w:snapToGrid w:val="0"/>
              </w:rPr>
              <w:t xml:space="preserve">Дерев’яні перемички. </w:t>
            </w:r>
          </w:p>
        </w:tc>
        <w:tc>
          <w:tcPr>
            <w:tcW w:w="5468" w:type="dxa"/>
            <w:shd w:val="clear" w:color="auto" w:fill="auto"/>
          </w:tcPr>
          <w:p w14:paraId="4FE60584" w14:textId="77777777" w:rsidR="002C2C4F" w:rsidRPr="0050794F" w:rsidRDefault="002C2C4F" w:rsidP="00857671">
            <w:pPr>
              <w:adjustRightInd w:val="0"/>
              <w:snapToGrid w:val="0"/>
              <w:spacing w:after="0" w:line="240" w:lineRule="auto"/>
              <w:jc w:val="both"/>
              <w:rPr>
                <w:rFonts w:ascii="Times New Roman" w:hAnsi="Times New Roman" w:cs="Times New Roman"/>
                <w:snapToGrid w:val="0"/>
              </w:rPr>
            </w:pPr>
            <w:r w:rsidRPr="0050794F">
              <w:rPr>
                <w:rFonts w:ascii="Times New Roman" w:hAnsi="Times New Roman" w:cs="Times New Roman"/>
                <w:snapToGrid w:val="0"/>
              </w:rPr>
              <w:t xml:space="preserve">Прогин по горизонтальній </w:t>
            </w:r>
            <w:proofErr w:type="spellStart"/>
            <w:r w:rsidRPr="0050794F">
              <w:rPr>
                <w:rFonts w:ascii="Times New Roman" w:hAnsi="Times New Roman" w:cs="Times New Roman"/>
                <w:snapToGrid w:val="0"/>
              </w:rPr>
              <w:t>вісі</w:t>
            </w:r>
            <w:proofErr w:type="spellEnd"/>
            <w:r w:rsidRPr="0050794F">
              <w:rPr>
                <w:rFonts w:ascii="Times New Roman" w:hAnsi="Times New Roman" w:cs="Times New Roman"/>
                <w:snapToGrid w:val="0"/>
              </w:rPr>
              <w:t>. Прогнили не придатні для використання згідно призначення.  Аварійно небезпечно</w:t>
            </w:r>
          </w:p>
        </w:tc>
      </w:tr>
      <w:tr w:rsidR="002C2C4F" w:rsidRPr="0050794F" w14:paraId="135B3AC6" w14:textId="77777777" w:rsidTr="00857671">
        <w:trPr>
          <w:trHeight w:val="531"/>
          <w:tblCellSpacing w:w="20" w:type="dxa"/>
        </w:trPr>
        <w:tc>
          <w:tcPr>
            <w:tcW w:w="1804" w:type="dxa"/>
            <w:shd w:val="clear" w:color="auto" w:fill="auto"/>
          </w:tcPr>
          <w:p w14:paraId="19C8BE4C" w14:textId="77777777" w:rsidR="002C2C4F" w:rsidRPr="0050794F" w:rsidRDefault="002C2C4F" w:rsidP="00857671">
            <w:pPr>
              <w:adjustRightInd w:val="0"/>
              <w:snapToGrid w:val="0"/>
              <w:spacing w:after="0" w:line="240" w:lineRule="auto"/>
              <w:jc w:val="center"/>
              <w:rPr>
                <w:rFonts w:ascii="Times New Roman" w:hAnsi="Times New Roman" w:cs="Times New Roman"/>
                <w:b/>
                <w:snapToGrid w:val="0"/>
              </w:rPr>
            </w:pPr>
            <w:r w:rsidRPr="0050794F">
              <w:rPr>
                <w:rFonts w:ascii="Times New Roman" w:hAnsi="Times New Roman" w:cs="Times New Roman"/>
                <w:b/>
                <w:snapToGrid w:val="0"/>
              </w:rPr>
              <w:t>Залізобетонний пояс</w:t>
            </w:r>
          </w:p>
        </w:tc>
        <w:tc>
          <w:tcPr>
            <w:tcW w:w="2370" w:type="dxa"/>
            <w:shd w:val="clear" w:color="auto" w:fill="auto"/>
          </w:tcPr>
          <w:p w14:paraId="4539167E" w14:textId="77777777" w:rsidR="002C2C4F" w:rsidRPr="0050794F" w:rsidRDefault="002C2C4F" w:rsidP="00857671">
            <w:pPr>
              <w:adjustRightInd w:val="0"/>
              <w:snapToGrid w:val="0"/>
              <w:spacing w:after="0" w:line="240" w:lineRule="auto"/>
              <w:jc w:val="both"/>
              <w:rPr>
                <w:rFonts w:ascii="Times New Roman" w:hAnsi="Times New Roman" w:cs="Times New Roman"/>
                <w:snapToGrid w:val="0"/>
              </w:rPr>
            </w:pPr>
            <w:r w:rsidRPr="0050794F">
              <w:rPr>
                <w:rFonts w:ascii="Times New Roman" w:hAnsi="Times New Roman" w:cs="Times New Roman"/>
                <w:snapToGrid w:val="0"/>
              </w:rPr>
              <w:t xml:space="preserve">Відсутній </w:t>
            </w:r>
          </w:p>
        </w:tc>
        <w:tc>
          <w:tcPr>
            <w:tcW w:w="5468" w:type="dxa"/>
            <w:shd w:val="clear" w:color="auto" w:fill="auto"/>
          </w:tcPr>
          <w:p w14:paraId="3A20B20C" w14:textId="77777777" w:rsidR="002C2C4F" w:rsidRPr="0050794F" w:rsidRDefault="002C2C4F" w:rsidP="00857671">
            <w:pPr>
              <w:adjustRightInd w:val="0"/>
              <w:snapToGrid w:val="0"/>
              <w:spacing w:after="0" w:line="240" w:lineRule="auto"/>
              <w:jc w:val="both"/>
              <w:rPr>
                <w:rFonts w:ascii="Times New Roman" w:hAnsi="Times New Roman" w:cs="Times New Roman"/>
                <w:snapToGrid w:val="0"/>
              </w:rPr>
            </w:pPr>
            <w:r w:rsidRPr="0050794F">
              <w:rPr>
                <w:rFonts w:ascii="Times New Roman" w:hAnsi="Times New Roman" w:cs="Times New Roman"/>
                <w:snapToGrid w:val="0"/>
              </w:rPr>
              <w:t>Відсутні</w:t>
            </w:r>
            <w:r>
              <w:rPr>
                <w:rFonts w:ascii="Times New Roman" w:hAnsi="Times New Roman" w:cs="Times New Roman"/>
                <w:snapToGrid w:val="0"/>
              </w:rPr>
              <w:t>й</w:t>
            </w:r>
            <w:r w:rsidRPr="0050794F">
              <w:rPr>
                <w:rFonts w:ascii="Times New Roman" w:hAnsi="Times New Roman" w:cs="Times New Roman"/>
                <w:snapToGrid w:val="0"/>
              </w:rPr>
              <w:t xml:space="preserve"> .Аварійно небезпечно. </w:t>
            </w:r>
          </w:p>
        </w:tc>
      </w:tr>
      <w:tr w:rsidR="002C2C4F" w:rsidRPr="0050794F" w14:paraId="2B54B1CE" w14:textId="77777777" w:rsidTr="00857671">
        <w:trPr>
          <w:trHeight w:val="390"/>
          <w:tblCellSpacing w:w="20" w:type="dxa"/>
        </w:trPr>
        <w:tc>
          <w:tcPr>
            <w:tcW w:w="1804" w:type="dxa"/>
            <w:shd w:val="clear" w:color="auto" w:fill="auto"/>
          </w:tcPr>
          <w:p w14:paraId="2DEA6B30" w14:textId="77777777" w:rsidR="002C2C4F" w:rsidRPr="0050794F" w:rsidRDefault="002C2C4F" w:rsidP="00857671">
            <w:pPr>
              <w:adjustRightInd w:val="0"/>
              <w:snapToGrid w:val="0"/>
              <w:spacing w:after="0" w:line="240" w:lineRule="auto"/>
              <w:jc w:val="center"/>
              <w:rPr>
                <w:rFonts w:ascii="Times New Roman" w:hAnsi="Times New Roman" w:cs="Times New Roman"/>
                <w:b/>
                <w:snapToGrid w:val="0"/>
              </w:rPr>
            </w:pPr>
            <w:r w:rsidRPr="0050794F">
              <w:rPr>
                <w:rFonts w:ascii="Times New Roman" w:hAnsi="Times New Roman" w:cs="Times New Roman"/>
                <w:b/>
                <w:snapToGrid w:val="0"/>
              </w:rPr>
              <w:t>Перекриття</w:t>
            </w:r>
          </w:p>
        </w:tc>
        <w:tc>
          <w:tcPr>
            <w:tcW w:w="2370" w:type="dxa"/>
            <w:shd w:val="clear" w:color="auto" w:fill="auto"/>
          </w:tcPr>
          <w:p w14:paraId="151EDF31" w14:textId="77777777" w:rsidR="002C2C4F" w:rsidRPr="0050794F" w:rsidRDefault="002C2C4F" w:rsidP="00857671">
            <w:pPr>
              <w:adjustRightInd w:val="0"/>
              <w:snapToGrid w:val="0"/>
              <w:spacing w:after="0" w:line="240" w:lineRule="auto"/>
              <w:jc w:val="both"/>
              <w:rPr>
                <w:rFonts w:ascii="Times New Roman" w:hAnsi="Times New Roman" w:cs="Times New Roman"/>
                <w:snapToGrid w:val="0"/>
              </w:rPr>
            </w:pPr>
            <w:r w:rsidRPr="0050794F">
              <w:rPr>
                <w:rFonts w:ascii="Times New Roman" w:hAnsi="Times New Roman" w:cs="Times New Roman"/>
                <w:snapToGrid w:val="0"/>
              </w:rPr>
              <w:t xml:space="preserve">Дерев’яне . </w:t>
            </w:r>
          </w:p>
        </w:tc>
        <w:tc>
          <w:tcPr>
            <w:tcW w:w="5468" w:type="dxa"/>
            <w:shd w:val="clear" w:color="auto" w:fill="auto"/>
          </w:tcPr>
          <w:p w14:paraId="5C650A9B" w14:textId="77777777" w:rsidR="002C2C4F" w:rsidRPr="0050794F" w:rsidRDefault="002C2C4F" w:rsidP="00857671">
            <w:pPr>
              <w:adjustRightInd w:val="0"/>
              <w:snapToGrid w:val="0"/>
              <w:spacing w:after="0" w:line="240" w:lineRule="auto"/>
              <w:jc w:val="both"/>
              <w:rPr>
                <w:rFonts w:ascii="Times New Roman" w:hAnsi="Times New Roman" w:cs="Times New Roman"/>
                <w:snapToGrid w:val="0"/>
              </w:rPr>
            </w:pPr>
            <w:r w:rsidRPr="0050794F">
              <w:rPr>
                <w:rFonts w:ascii="Times New Roman" w:hAnsi="Times New Roman" w:cs="Times New Roman"/>
                <w:snapToGrid w:val="0"/>
              </w:rPr>
              <w:t xml:space="preserve">Від попадання вологи прогнило місцями провали.  Не придатне для використання. Аварійно небезпечне </w:t>
            </w:r>
          </w:p>
        </w:tc>
      </w:tr>
      <w:tr w:rsidR="002C2C4F" w:rsidRPr="0050794F" w14:paraId="7D186230" w14:textId="77777777" w:rsidTr="00857671">
        <w:trPr>
          <w:trHeight w:val="106"/>
          <w:tblCellSpacing w:w="20" w:type="dxa"/>
        </w:trPr>
        <w:tc>
          <w:tcPr>
            <w:tcW w:w="1804" w:type="dxa"/>
            <w:shd w:val="clear" w:color="auto" w:fill="auto"/>
          </w:tcPr>
          <w:p w14:paraId="6B35E8FA" w14:textId="77777777" w:rsidR="002C2C4F" w:rsidRPr="0050794F" w:rsidRDefault="002C2C4F" w:rsidP="00857671">
            <w:pPr>
              <w:adjustRightInd w:val="0"/>
              <w:snapToGrid w:val="0"/>
              <w:spacing w:after="0" w:line="240" w:lineRule="auto"/>
              <w:jc w:val="center"/>
              <w:rPr>
                <w:rFonts w:ascii="Times New Roman" w:hAnsi="Times New Roman" w:cs="Times New Roman"/>
                <w:b/>
                <w:snapToGrid w:val="0"/>
              </w:rPr>
            </w:pPr>
            <w:r w:rsidRPr="0050794F">
              <w:rPr>
                <w:rFonts w:ascii="Times New Roman" w:hAnsi="Times New Roman" w:cs="Times New Roman"/>
                <w:b/>
                <w:snapToGrid w:val="0"/>
              </w:rPr>
              <w:t>Внутрішні стіни</w:t>
            </w:r>
          </w:p>
        </w:tc>
        <w:tc>
          <w:tcPr>
            <w:tcW w:w="2370" w:type="dxa"/>
            <w:shd w:val="clear" w:color="auto" w:fill="auto"/>
          </w:tcPr>
          <w:p w14:paraId="0E37A10E" w14:textId="77777777" w:rsidR="002C2C4F" w:rsidRPr="0050794F" w:rsidRDefault="002C2C4F" w:rsidP="00857671">
            <w:pPr>
              <w:adjustRightInd w:val="0"/>
              <w:snapToGrid w:val="0"/>
              <w:spacing w:after="0" w:line="240" w:lineRule="auto"/>
              <w:jc w:val="both"/>
              <w:rPr>
                <w:rFonts w:ascii="Times New Roman" w:hAnsi="Times New Roman" w:cs="Times New Roman"/>
                <w:snapToGrid w:val="0"/>
              </w:rPr>
            </w:pPr>
            <w:r w:rsidRPr="0050794F">
              <w:rPr>
                <w:rFonts w:ascii="Times New Roman" w:hAnsi="Times New Roman" w:cs="Times New Roman"/>
                <w:snapToGrid w:val="0"/>
              </w:rPr>
              <w:t>Керамічна повнотіла цегла на цементно-пісчаному розчині, товщиною 380мм.</w:t>
            </w:r>
          </w:p>
        </w:tc>
        <w:tc>
          <w:tcPr>
            <w:tcW w:w="5468" w:type="dxa"/>
            <w:shd w:val="clear" w:color="auto" w:fill="auto"/>
          </w:tcPr>
          <w:p w14:paraId="072A4EA9" w14:textId="77777777" w:rsidR="002C2C4F" w:rsidRPr="0050794F" w:rsidRDefault="002C2C4F" w:rsidP="00857671">
            <w:pPr>
              <w:adjustRightInd w:val="0"/>
              <w:snapToGrid w:val="0"/>
              <w:spacing w:after="0" w:line="240" w:lineRule="auto"/>
              <w:jc w:val="both"/>
              <w:rPr>
                <w:rFonts w:ascii="Times New Roman" w:hAnsi="Times New Roman" w:cs="Times New Roman"/>
                <w:snapToGrid w:val="0"/>
              </w:rPr>
            </w:pPr>
            <w:r w:rsidRPr="0050794F">
              <w:rPr>
                <w:rFonts w:ascii="Times New Roman" w:hAnsi="Times New Roman" w:cs="Times New Roman"/>
                <w:snapToGrid w:val="0"/>
              </w:rPr>
              <w:t xml:space="preserve">Практично відсутні. Розібрано.  </w:t>
            </w:r>
          </w:p>
        </w:tc>
      </w:tr>
      <w:tr w:rsidR="002C2C4F" w:rsidRPr="0050794F" w14:paraId="46D7FED8" w14:textId="77777777" w:rsidTr="00857671">
        <w:trPr>
          <w:trHeight w:val="390"/>
          <w:tblCellSpacing w:w="20" w:type="dxa"/>
        </w:trPr>
        <w:tc>
          <w:tcPr>
            <w:tcW w:w="1804" w:type="dxa"/>
            <w:shd w:val="clear" w:color="auto" w:fill="auto"/>
          </w:tcPr>
          <w:p w14:paraId="2B7BBF81" w14:textId="77777777" w:rsidR="002C2C4F" w:rsidRPr="0050794F" w:rsidRDefault="002C2C4F" w:rsidP="00857671">
            <w:pPr>
              <w:adjustRightInd w:val="0"/>
              <w:snapToGrid w:val="0"/>
              <w:spacing w:after="0" w:line="240" w:lineRule="auto"/>
              <w:jc w:val="center"/>
              <w:rPr>
                <w:rFonts w:ascii="Times New Roman" w:hAnsi="Times New Roman" w:cs="Times New Roman"/>
                <w:b/>
                <w:snapToGrid w:val="0"/>
              </w:rPr>
            </w:pPr>
            <w:r w:rsidRPr="0050794F">
              <w:rPr>
                <w:rFonts w:ascii="Times New Roman" w:hAnsi="Times New Roman" w:cs="Times New Roman"/>
                <w:b/>
                <w:snapToGrid w:val="0"/>
              </w:rPr>
              <w:t>Віконні прорізи</w:t>
            </w:r>
          </w:p>
        </w:tc>
        <w:tc>
          <w:tcPr>
            <w:tcW w:w="2370" w:type="dxa"/>
            <w:shd w:val="clear" w:color="auto" w:fill="auto"/>
          </w:tcPr>
          <w:p w14:paraId="456E7947" w14:textId="77777777" w:rsidR="002C2C4F" w:rsidRPr="0050794F" w:rsidRDefault="002C2C4F" w:rsidP="00857671">
            <w:pPr>
              <w:adjustRightInd w:val="0"/>
              <w:snapToGrid w:val="0"/>
              <w:spacing w:after="0" w:line="240" w:lineRule="auto"/>
              <w:jc w:val="both"/>
              <w:rPr>
                <w:rFonts w:ascii="Times New Roman" w:hAnsi="Times New Roman" w:cs="Times New Roman"/>
                <w:snapToGrid w:val="0"/>
              </w:rPr>
            </w:pPr>
            <w:r w:rsidRPr="0050794F">
              <w:rPr>
                <w:rFonts w:ascii="Times New Roman" w:hAnsi="Times New Roman" w:cs="Times New Roman"/>
                <w:snapToGrid w:val="0"/>
              </w:rPr>
              <w:t xml:space="preserve">Дерев’яні </w:t>
            </w:r>
          </w:p>
        </w:tc>
        <w:tc>
          <w:tcPr>
            <w:tcW w:w="5468" w:type="dxa"/>
            <w:shd w:val="clear" w:color="auto" w:fill="auto"/>
          </w:tcPr>
          <w:p w14:paraId="3A2F6239" w14:textId="77777777" w:rsidR="002C2C4F" w:rsidRPr="0050794F" w:rsidRDefault="002C2C4F" w:rsidP="00857671">
            <w:pPr>
              <w:adjustRightInd w:val="0"/>
              <w:snapToGrid w:val="0"/>
              <w:spacing w:after="0" w:line="240" w:lineRule="auto"/>
              <w:jc w:val="both"/>
              <w:rPr>
                <w:rFonts w:ascii="Times New Roman" w:hAnsi="Times New Roman" w:cs="Times New Roman"/>
                <w:snapToGrid w:val="0"/>
              </w:rPr>
            </w:pPr>
            <w:r w:rsidRPr="0050794F">
              <w:rPr>
                <w:rFonts w:ascii="Times New Roman" w:hAnsi="Times New Roman" w:cs="Times New Roman"/>
                <w:snapToGrid w:val="0"/>
              </w:rPr>
              <w:t xml:space="preserve">Прогин по горизонтальній </w:t>
            </w:r>
            <w:proofErr w:type="spellStart"/>
            <w:r w:rsidRPr="0050794F">
              <w:rPr>
                <w:rFonts w:ascii="Times New Roman" w:hAnsi="Times New Roman" w:cs="Times New Roman"/>
                <w:snapToGrid w:val="0"/>
              </w:rPr>
              <w:t>вісі</w:t>
            </w:r>
            <w:proofErr w:type="spellEnd"/>
            <w:r w:rsidRPr="0050794F">
              <w:rPr>
                <w:rFonts w:ascii="Times New Roman" w:hAnsi="Times New Roman" w:cs="Times New Roman"/>
                <w:snapToGrid w:val="0"/>
              </w:rPr>
              <w:t>. Прогнили не придатні для використання згідно призначення.  Аварійно небезпечно</w:t>
            </w:r>
          </w:p>
        </w:tc>
      </w:tr>
      <w:tr w:rsidR="002C2C4F" w:rsidRPr="0050794F" w14:paraId="3018D079" w14:textId="77777777" w:rsidTr="00857671">
        <w:trPr>
          <w:trHeight w:val="434"/>
          <w:tblCellSpacing w:w="20" w:type="dxa"/>
        </w:trPr>
        <w:tc>
          <w:tcPr>
            <w:tcW w:w="1804" w:type="dxa"/>
            <w:shd w:val="clear" w:color="auto" w:fill="auto"/>
          </w:tcPr>
          <w:p w14:paraId="67589203" w14:textId="77777777" w:rsidR="002C2C4F" w:rsidRPr="0050794F" w:rsidRDefault="002C2C4F" w:rsidP="00857671">
            <w:pPr>
              <w:adjustRightInd w:val="0"/>
              <w:snapToGrid w:val="0"/>
              <w:spacing w:after="0" w:line="240" w:lineRule="auto"/>
              <w:jc w:val="center"/>
              <w:rPr>
                <w:rFonts w:ascii="Times New Roman" w:hAnsi="Times New Roman" w:cs="Times New Roman"/>
                <w:b/>
                <w:snapToGrid w:val="0"/>
              </w:rPr>
            </w:pPr>
            <w:r w:rsidRPr="0050794F">
              <w:rPr>
                <w:rFonts w:ascii="Times New Roman" w:hAnsi="Times New Roman" w:cs="Times New Roman"/>
                <w:b/>
                <w:snapToGrid w:val="0"/>
              </w:rPr>
              <w:t xml:space="preserve">Вікна і двері.  </w:t>
            </w:r>
          </w:p>
        </w:tc>
        <w:tc>
          <w:tcPr>
            <w:tcW w:w="2370" w:type="dxa"/>
            <w:shd w:val="clear" w:color="auto" w:fill="auto"/>
          </w:tcPr>
          <w:p w14:paraId="4BE66C5C" w14:textId="77777777" w:rsidR="002C2C4F" w:rsidRPr="0050794F" w:rsidRDefault="002C2C4F" w:rsidP="00857671">
            <w:pPr>
              <w:adjustRightInd w:val="0"/>
              <w:snapToGrid w:val="0"/>
              <w:spacing w:after="0" w:line="240" w:lineRule="auto"/>
              <w:ind w:right="-108"/>
              <w:rPr>
                <w:rFonts w:ascii="Times New Roman" w:hAnsi="Times New Roman" w:cs="Times New Roman"/>
                <w:snapToGrid w:val="0"/>
              </w:rPr>
            </w:pPr>
            <w:r w:rsidRPr="0050794F">
              <w:rPr>
                <w:rFonts w:ascii="Times New Roman" w:hAnsi="Times New Roman" w:cs="Times New Roman"/>
                <w:snapToGrid w:val="0"/>
              </w:rPr>
              <w:t xml:space="preserve">Практично відсутні. </w:t>
            </w:r>
          </w:p>
        </w:tc>
        <w:tc>
          <w:tcPr>
            <w:tcW w:w="5468" w:type="dxa"/>
            <w:shd w:val="clear" w:color="auto" w:fill="auto"/>
          </w:tcPr>
          <w:p w14:paraId="61D7D525" w14:textId="77777777" w:rsidR="002C2C4F" w:rsidRPr="0050794F" w:rsidRDefault="002C2C4F" w:rsidP="00857671">
            <w:pPr>
              <w:adjustRightInd w:val="0"/>
              <w:snapToGrid w:val="0"/>
              <w:spacing w:after="0" w:line="240" w:lineRule="auto"/>
              <w:jc w:val="both"/>
              <w:rPr>
                <w:rFonts w:ascii="Times New Roman" w:hAnsi="Times New Roman" w:cs="Times New Roman"/>
                <w:snapToGrid w:val="0"/>
              </w:rPr>
            </w:pPr>
            <w:r w:rsidRPr="0050794F">
              <w:rPr>
                <w:rFonts w:ascii="Times New Roman" w:hAnsi="Times New Roman" w:cs="Times New Roman"/>
                <w:snapToGrid w:val="0"/>
              </w:rPr>
              <w:t xml:space="preserve">Не придатні для використання. Ті що залишились не придатні для використання. </w:t>
            </w:r>
          </w:p>
        </w:tc>
      </w:tr>
    </w:tbl>
    <w:p w14:paraId="4302783D" w14:textId="77777777" w:rsidR="002C2C4F" w:rsidRPr="0050794F" w:rsidRDefault="002C2C4F" w:rsidP="002C2C4F">
      <w:pPr>
        <w:pStyle w:val="3"/>
        <w:rPr>
          <w:i/>
          <w:sz w:val="22"/>
          <w:szCs w:val="22"/>
        </w:rPr>
      </w:pPr>
      <w:r w:rsidRPr="0050794F">
        <w:rPr>
          <w:i/>
          <w:sz w:val="22"/>
          <w:szCs w:val="22"/>
        </w:rPr>
        <w:t xml:space="preserve">Котельня. </w:t>
      </w:r>
    </w:p>
    <w:tbl>
      <w:tblPr>
        <w:tblW w:w="9944"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2405"/>
        <w:gridCol w:w="2303"/>
        <w:gridCol w:w="5236"/>
      </w:tblGrid>
      <w:tr w:rsidR="002C2C4F" w:rsidRPr="0050794F" w14:paraId="192BF0F1" w14:textId="77777777" w:rsidTr="00857671">
        <w:trPr>
          <w:trHeight w:val="695"/>
          <w:tblCellSpacing w:w="20" w:type="dxa"/>
        </w:trPr>
        <w:tc>
          <w:tcPr>
            <w:tcW w:w="2345" w:type="dxa"/>
            <w:shd w:val="clear" w:color="auto" w:fill="auto"/>
          </w:tcPr>
          <w:p w14:paraId="50CBA489" w14:textId="77777777" w:rsidR="002C2C4F" w:rsidRPr="0050794F" w:rsidRDefault="002C2C4F" w:rsidP="00857671">
            <w:pPr>
              <w:adjustRightInd w:val="0"/>
              <w:snapToGrid w:val="0"/>
              <w:spacing w:after="0" w:line="240" w:lineRule="auto"/>
              <w:ind w:left="254" w:hanging="254"/>
              <w:jc w:val="center"/>
              <w:rPr>
                <w:rFonts w:ascii="Times New Roman" w:hAnsi="Times New Roman" w:cs="Times New Roman"/>
                <w:b/>
                <w:snapToGrid w:val="0"/>
              </w:rPr>
            </w:pPr>
            <w:r w:rsidRPr="0050794F">
              <w:rPr>
                <w:rFonts w:ascii="Times New Roman" w:hAnsi="Times New Roman" w:cs="Times New Roman"/>
                <w:b/>
                <w:snapToGrid w:val="0"/>
              </w:rPr>
              <w:t>Частини будівлі</w:t>
            </w:r>
          </w:p>
        </w:tc>
        <w:tc>
          <w:tcPr>
            <w:tcW w:w="2263" w:type="dxa"/>
            <w:shd w:val="clear" w:color="auto" w:fill="auto"/>
          </w:tcPr>
          <w:p w14:paraId="2F73F695" w14:textId="77777777" w:rsidR="002C2C4F" w:rsidRPr="0050794F" w:rsidRDefault="002C2C4F" w:rsidP="00857671">
            <w:pPr>
              <w:adjustRightInd w:val="0"/>
              <w:snapToGrid w:val="0"/>
              <w:spacing w:after="0" w:line="240" w:lineRule="auto"/>
              <w:jc w:val="center"/>
              <w:rPr>
                <w:rFonts w:ascii="Times New Roman" w:hAnsi="Times New Roman" w:cs="Times New Roman"/>
                <w:b/>
                <w:snapToGrid w:val="0"/>
              </w:rPr>
            </w:pPr>
            <w:r w:rsidRPr="0050794F">
              <w:rPr>
                <w:rFonts w:ascii="Times New Roman" w:hAnsi="Times New Roman" w:cs="Times New Roman"/>
                <w:b/>
                <w:snapToGrid w:val="0"/>
              </w:rPr>
              <w:t>Конструктивні елементи</w:t>
            </w:r>
          </w:p>
        </w:tc>
        <w:tc>
          <w:tcPr>
            <w:tcW w:w="5176" w:type="dxa"/>
            <w:shd w:val="clear" w:color="auto" w:fill="auto"/>
          </w:tcPr>
          <w:p w14:paraId="0EC791AA" w14:textId="77777777" w:rsidR="002C2C4F" w:rsidRPr="0050794F" w:rsidRDefault="002C2C4F" w:rsidP="00857671">
            <w:pPr>
              <w:spacing w:after="0" w:line="240" w:lineRule="auto"/>
              <w:jc w:val="center"/>
              <w:rPr>
                <w:rFonts w:ascii="Times New Roman" w:hAnsi="Times New Roman" w:cs="Times New Roman"/>
                <w:b/>
                <w:snapToGrid w:val="0"/>
              </w:rPr>
            </w:pPr>
            <w:r w:rsidRPr="0050794F">
              <w:rPr>
                <w:rFonts w:ascii="Times New Roman" w:hAnsi="Times New Roman" w:cs="Times New Roman"/>
                <w:b/>
                <w:snapToGrid w:val="0"/>
              </w:rPr>
              <w:t>Оцінка технічного стану</w:t>
            </w:r>
          </w:p>
        </w:tc>
      </w:tr>
      <w:tr w:rsidR="002C2C4F" w:rsidRPr="0050794F" w14:paraId="7D7C86DA" w14:textId="77777777" w:rsidTr="00857671">
        <w:trPr>
          <w:trHeight w:val="695"/>
          <w:tblCellSpacing w:w="20" w:type="dxa"/>
        </w:trPr>
        <w:tc>
          <w:tcPr>
            <w:tcW w:w="9864" w:type="dxa"/>
            <w:gridSpan w:val="3"/>
            <w:shd w:val="clear" w:color="auto" w:fill="auto"/>
          </w:tcPr>
          <w:p w14:paraId="45C6FA48" w14:textId="77777777" w:rsidR="002C2C4F" w:rsidRPr="0050794F" w:rsidRDefault="002C2C4F" w:rsidP="00857671">
            <w:pPr>
              <w:spacing w:after="0" w:line="240" w:lineRule="auto"/>
              <w:jc w:val="center"/>
              <w:rPr>
                <w:rFonts w:ascii="Times New Roman" w:hAnsi="Times New Roman" w:cs="Times New Roman"/>
                <w:b/>
                <w:snapToGrid w:val="0"/>
              </w:rPr>
            </w:pPr>
            <w:r w:rsidRPr="0050794F">
              <w:rPr>
                <w:rFonts w:ascii="Times New Roman" w:hAnsi="Times New Roman" w:cs="Times New Roman"/>
                <w:b/>
                <w:snapToGrid w:val="0"/>
              </w:rPr>
              <w:t>Надземна  частина</w:t>
            </w:r>
          </w:p>
        </w:tc>
      </w:tr>
      <w:tr w:rsidR="002C2C4F" w:rsidRPr="0050794F" w14:paraId="18AE8660" w14:textId="77777777" w:rsidTr="00857671">
        <w:trPr>
          <w:trHeight w:val="2716"/>
          <w:tblCellSpacing w:w="20" w:type="dxa"/>
        </w:trPr>
        <w:tc>
          <w:tcPr>
            <w:tcW w:w="2345" w:type="dxa"/>
            <w:shd w:val="clear" w:color="auto" w:fill="auto"/>
          </w:tcPr>
          <w:p w14:paraId="2D4E4C36" w14:textId="77777777" w:rsidR="002C2C4F" w:rsidRPr="0050794F" w:rsidRDefault="002C2C4F" w:rsidP="00857671">
            <w:pPr>
              <w:adjustRightInd w:val="0"/>
              <w:snapToGrid w:val="0"/>
              <w:spacing w:after="0" w:line="240" w:lineRule="auto"/>
              <w:rPr>
                <w:rFonts w:ascii="Times New Roman" w:hAnsi="Times New Roman" w:cs="Times New Roman"/>
                <w:snapToGrid w:val="0"/>
              </w:rPr>
            </w:pPr>
            <w:r w:rsidRPr="0050794F">
              <w:rPr>
                <w:rFonts w:ascii="Times New Roman" w:hAnsi="Times New Roman" w:cs="Times New Roman"/>
                <w:snapToGrid w:val="0"/>
              </w:rPr>
              <w:lastRenderedPageBreak/>
              <w:t xml:space="preserve">   </w:t>
            </w:r>
          </w:p>
          <w:p w14:paraId="2FCE8690" w14:textId="77777777" w:rsidR="002C2C4F" w:rsidRPr="0050794F" w:rsidRDefault="002C2C4F" w:rsidP="00857671">
            <w:pPr>
              <w:adjustRightInd w:val="0"/>
              <w:snapToGrid w:val="0"/>
              <w:spacing w:after="0" w:line="240" w:lineRule="auto"/>
              <w:rPr>
                <w:rFonts w:ascii="Times New Roman" w:hAnsi="Times New Roman" w:cs="Times New Roman"/>
                <w:snapToGrid w:val="0"/>
              </w:rPr>
            </w:pPr>
          </w:p>
          <w:p w14:paraId="210D1F13" w14:textId="77777777" w:rsidR="002C2C4F" w:rsidRPr="0050794F" w:rsidRDefault="002C2C4F" w:rsidP="00857671">
            <w:pPr>
              <w:adjustRightInd w:val="0"/>
              <w:snapToGrid w:val="0"/>
              <w:spacing w:after="0" w:line="240" w:lineRule="auto"/>
              <w:jc w:val="center"/>
              <w:rPr>
                <w:rFonts w:ascii="Times New Roman" w:hAnsi="Times New Roman" w:cs="Times New Roman"/>
                <w:b/>
                <w:snapToGrid w:val="0"/>
              </w:rPr>
            </w:pPr>
          </w:p>
          <w:p w14:paraId="0F6DF0CD" w14:textId="77777777" w:rsidR="002C2C4F" w:rsidRPr="0050794F" w:rsidRDefault="002C2C4F" w:rsidP="00857671">
            <w:pPr>
              <w:adjustRightInd w:val="0"/>
              <w:snapToGrid w:val="0"/>
              <w:spacing w:after="0" w:line="240" w:lineRule="auto"/>
              <w:jc w:val="center"/>
              <w:rPr>
                <w:rFonts w:ascii="Times New Roman" w:hAnsi="Times New Roman" w:cs="Times New Roman"/>
                <w:b/>
                <w:snapToGrid w:val="0"/>
              </w:rPr>
            </w:pPr>
          </w:p>
          <w:p w14:paraId="07BB943C" w14:textId="77777777" w:rsidR="002C2C4F" w:rsidRPr="0050794F" w:rsidRDefault="002C2C4F" w:rsidP="00857671">
            <w:pPr>
              <w:adjustRightInd w:val="0"/>
              <w:snapToGrid w:val="0"/>
              <w:spacing w:after="0" w:line="240" w:lineRule="auto"/>
              <w:jc w:val="center"/>
              <w:rPr>
                <w:rFonts w:ascii="Times New Roman" w:hAnsi="Times New Roman" w:cs="Times New Roman"/>
                <w:b/>
                <w:snapToGrid w:val="0"/>
              </w:rPr>
            </w:pPr>
            <w:r w:rsidRPr="0050794F">
              <w:rPr>
                <w:rFonts w:ascii="Times New Roman" w:hAnsi="Times New Roman" w:cs="Times New Roman"/>
                <w:b/>
                <w:snapToGrid w:val="0"/>
              </w:rPr>
              <w:t>Фундаменти</w:t>
            </w:r>
          </w:p>
          <w:p w14:paraId="42327845" w14:textId="77777777" w:rsidR="002C2C4F" w:rsidRPr="0050794F" w:rsidRDefault="002C2C4F" w:rsidP="00857671">
            <w:pPr>
              <w:adjustRightInd w:val="0"/>
              <w:snapToGrid w:val="0"/>
              <w:spacing w:after="0" w:line="240" w:lineRule="auto"/>
              <w:rPr>
                <w:rFonts w:ascii="Times New Roman" w:hAnsi="Times New Roman" w:cs="Times New Roman"/>
                <w:snapToGrid w:val="0"/>
              </w:rPr>
            </w:pPr>
          </w:p>
          <w:p w14:paraId="253CCAEE" w14:textId="77777777" w:rsidR="002C2C4F" w:rsidRPr="0050794F" w:rsidRDefault="002C2C4F" w:rsidP="00857671">
            <w:pPr>
              <w:adjustRightInd w:val="0"/>
              <w:snapToGrid w:val="0"/>
              <w:spacing w:after="0" w:line="240" w:lineRule="auto"/>
              <w:rPr>
                <w:rFonts w:ascii="Times New Roman" w:hAnsi="Times New Roman" w:cs="Times New Roman"/>
                <w:snapToGrid w:val="0"/>
              </w:rPr>
            </w:pPr>
          </w:p>
          <w:p w14:paraId="2841DA77" w14:textId="77777777" w:rsidR="002C2C4F" w:rsidRPr="0050794F" w:rsidRDefault="002C2C4F" w:rsidP="00857671">
            <w:pPr>
              <w:adjustRightInd w:val="0"/>
              <w:snapToGrid w:val="0"/>
              <w:spacing w:after="0" w:line="240" w:lineRule="auto"/>
              <w:rPr>
                <w:rFonts w:ascii="Times New Roman" w:hAnsi="Times New Roman" w:cs="Times New Roman"/>
                <w:snapToGrid w:val="0"/>
              </w:rPr>
            </w:pPr>
          </w:p>
          <w:p w14:paraId="0166BE15" w14:textId="77777777" w:rsidR="002C2C4F" w:rsidRPr="0050794F" w:rsidRDefault="002C2C4F" w:rsidP="00857671">
            <w:pPr>
              <w:adjustRightInd w:val="0"/>
              <w:snapToGrid w:val="0"/>
              <w:spacing w:after="0" w:line="240" w:lineRule="auto"/>
              <w:rPr>
                <w:rFonts w:ascii="Times New Roman" w:hAnsi="Times New Roman" w:cs="Times New Roman"/>
                <w:snapToGrid w:val="0"/>
              </w:rPr>
            </w:pPr>
          </w:p>
        </w:tc>
        <w:tc>
          <w:tcPr>
            <w:tcW w:w="2263" w:type="dxa"/>
            <w:shd w:val="clear" w:color="auto" w:fill="auto"/>
          </w:tcPr>
          <w:p w14:paraId="5D96DD9B" w14:textId="77777777" w:rsidR="002C2C4F" w:rsidRPr="0050794F" w:rsidRDefault="002C2C4F" w:rsidP="00857671">
            <w:pPr>
              <w:pStyle w:val="a3"/>
              <w:adjustRightInd w:val="0"/>
              <w:snapToGrid w:val="0"/>
              <w:spacing w:after="0" w:line="240" w:lineRule="auto"/>
              <w:ind w:left="0"/>
              <w:jc w:val="both"/>
              <w:rPr>
                <w:rFonts w:ascii="Times New Roman" w:hAnsi="Times New Roman" w:cs="Times New Roman"/>
                <w:snapToGrid w:val="0"/>
              </w:rPr>
            </w:pPr>
            <w:r w:rsidRPr="0050794F">
              <w:rPr>
                <w:rFonts w:ascii="Times New Roman" w:hAnsi="Times New Roman" w:cs="Times New Roman"/>
                <w:snapToGrid w:val="0"/>
              </w:rPr>
              <w:t xml:space="preserve"> Кам’яні </w:t>
            </w:r>
          </w:p>
        </w:tc>
        <w:tc>
          <w:tcPr>
            <w:tcW w:w="5176" w:type="dxa"/>
            <w:shd w:val="clear" w:color="auto" w:fill="auto"/>
          </w:tcPr>
          <w:p w14:paraId="7FC06311" w14:textId="77777777" w:rsidR="002C2C4F" w:rsidRPr="0050794F" w:rsidRDefault="002C2C4F" w:rsidP="00857671">
            <w:pPr>
              <w:adjustRightInd w:val="0"/>
              <w:snapToGrid w:val="0"/>
              <w:spacing w:after="0" w:line="240" w:lineRule="auto"/>
              <w:rPr>
                <w:rFonts w:ascii="Times New Roman" w:hAnsi="Times New Roman" w:cs="Times New Roman"/>
                <w:snapToGrid w:val="0"/>
              </w:rPr>
            </w:pPr>
            <w:r w:rsidRPr="0050794F">
              <w:rPr>
                <w:rFonts w:ascii="Times New Roman" w:hAnsi="Times New Roman" w:cs="Times New Roman"/>
                <w:snapToGrid w:val="0"/>
              </w:rPr>
              <w:t xml:space="preserve">блоків фундаментів та каменю в результаті постійного проникнення води та підмочення основи є наявні просідання.    </w:t>
            </w:r>
          </w:p>
          <w:p w14:paraId="12A56DBA" w14:textId="77777777" w:rsidR="002C2C4F" w:rsidRPr="0050794F" w:rsidRDefault="002C2C4F" w:rsidP="00857671">
            <w:pPr>
              <w:adjustRightInd w:val="0"/>
              <w:snapToGrid w:val="0"/>
              <w:spacing w:after="0" w:line="240" w:lineRule="auto"/>
              <w:rPr>
                <w:rFonts w:ascii="Times New Roman" w:hAnsi="Times New Roman" w:cs="Times New Roman"/>
                <w:snapToGrid w:val="0"/>
              </w:rPr>
            </w:pPr>
            <w:r w:rsidRPr="0050794F">
              <w:rPr>
                <w:rFonts w:ascii="Times New Roman" w:hAnsi="Times New Roman" w:cs="Times New Roman"/>
                <w:snapToGrid w:val="0"/>
              </w:rPr>
              <w:t xml:space="preserve"> 2.    Фундаменти  не відповідають вимогам:   неякісно заповнені горизонтальні шви розчином низької марки, недопустима товщина швів місцями досягає 5-8см. Проглядається недостатнє заповнення вертикальних швів розчином та абияк закладених цеглою на цементно-пісчаному розчині - структура якого низької марки. </w:t>
            </w:r>
          </w:p>
          <w:p w14:paraId="6F6F376F" w14:textId="77777777" w:rsidR="002C2C4F" w:rsidRPr="0050794F" w:rsidRDefault="002C2C4F" w:rsidP="00857671">
            <w:pPr>
              <w:adjustRightInd w:val="0"/>
              <w:snapToGrid w:val="0"/>
              <w:spacing w:after="0" w:line="240" w:lineRule="auto"/>
              <w:jc w:val="both"/>
              <w:rPr>
                <w:rFonts w:ascii="Times New Roman" w:hAnsi="Times New Roman" w:cs="Times New Roman"/>
                <w:snapToGrid w:val="0"/>
              </w:rPr>
            </w:pPr>
            <w:r w:rsidRPr="0050794F">
              <w:rPr>
                <w:rFonts w:ascii="Times New Roman" w:hAnsi="Times New Roman" w:cs="Times New Roman"/>
                <w:snapToGrid w:val="0"/>
              </w:rPr>
              <w:t>необхідно було заповнити бетоном також замуровано цеглою в зоні засипки ґрунтом, що постійно підмочується та розморожується водою, яка стікає з покрівлі, знаходяться в зруйнованому стані.</w:t>
            </w:r>
          </w:p>
        </w:tc>
      </w:tr>
      <w:tr w:rsidR="002C2C4F" w:rsidRPr="0050794F" w14:paraId="489E5617" w14:textId="77777777" w:rsidTr="00857671">
        <w:trPr>
          <w:trHeight w:val="2639"/>
          <w:tblCellSpacing w:w="20" w:type="dxa"/>
        </w:trPr>
        <w:tc>
          <w:tcPr>
            <w:tcW w:w="2345" w:type="dxa"/>
            <w:shd w:val="clear" w:color="auto" w:fill="auto"/>
          </w:tcPr>
          <w:p w14:paraId="7A65DDD3" w14:textId="77777777" w:rsidR="002C2C4F" w:rsidRPr="0050794F" w:rsidRDefault="002C2C4F" w:rsidP="00857671">
            <w:pPr>
              <w:adjustRightInd w:val="0"/>
              <w:snapToGrid w:val="0"/>
              <w:spacing w:after="0" w:line="240" w:lineRule="auto"/>
              <w:rPr>
                <w:rFonts w:ascii="Times New Roman" w:hAnsi="Times New Roman" w:cs="Times New Roman"/>
                <w:b/>
                <w:snapToGrid w:val="0"/>
              </w:rPr>
            </w:pPr>
          </w:p>
          <w:p w14:paraId="30FBD666" w14:textId="77777777" w:rsidR="002C2C4F" w:rsidRPr="0050794F" w:rsidRDefault="002C2C4F" w:rsidP="00857671">
            <w:pPr>
              <w:adjustRightInd w:val="0"/>
              <w:snapToGrid w:val="0"/>
              <w:spacing w:after="0" w:line="240" w:lineRule="auto"/>
              <w:rPr>
                <w:rFonts w:ascii="Times New Roman" w:hAnsi="Times New Roman" w:cs="Times New Roman"/>
                <w:b/>
                <w:snapToGrid w:val="0"/>
              </w:rPr>
            </w:pPr>
          </w:p>
          <w:p w14:paraId="485CCC83" w14:textId="77777777" w:rsidR="002C2C4F" w:rsidRPr="0050794F" w:rsidRDefault="002C2C4F" w:rsidP="00857671">
            <w:pPr>
              <w:adjustRightInd w:val="0"/>
              <w:snapToGrid w:val="0"/>
              <w:spacing w:after="0" w:line="240" w:lineRule="auto"/>
              <w:rPr>
                <w:rFonts w:ascii="Times New Roman" w:hAnsi="Times New Roman" w:cs="Times New Roman"/>
                <w:b/>
                <w:snapToGrid w:val="0"/>
              </w:rPr>
            </w:pPr>
          </w:p>
          <w:p w14:paraId="2B1EA60B" w14:textId="77777777" w:rsidR="002C2C4F" w:rsidRPr="0050794F" w:rsidRDefault="002C2C4F" w:rsidP="00857671">
            <w:pPr>
              <w:adjustRightInd w:val="0"/>
              <w:snapToGrid w:val="0"/>
              <w:spacing w:after="0" w:line="240" w:lineRule="auto"/>
              <w:rPr>
                <w:rFonts w:ascii="Times New Roman" w:hAnsi="Times New Roman" w:cs="Times New Roman"/>
                <w:b/>
                <w:snapToGrid w:val="0"/>
              </w:rPr>
            </w:pPr>
            <w:r w:rsidRPr="0050794F">
              <w:rPr>
                <w:rFonts w:ascii="Times New Roman" w:hAnsi="Times New Roman" w:cs="Times New Roman"/>
                <w:b/>
                <w:snapToGrid w:val="0"/>
              </w:rPr>
              <w:t>Зовнішні  стіни</w:t>
            </w:r>
          </w:p>
          <w:p w14:paraId="51D4AF6A" w14:textId="77777777" w:rsidR="002C2C4F" w:rsidRPr="0050794F" w:rsidRDefault="002C2C4F" w:rsidP="00857671">
            <w:pPr>
              <w:adjustRightInd w:val="0"/>
              <w:snapToGrid w:val="0"/>
              <w:spacing w:after="0" w:line="240" w:lineRule="auto"/>
              <w:rPr>
                <w:rFonts w:ascii="Times New Roman" w:hAnsi="Times New Roman" w:cs="Times New Roman"/>
                <w:snapToGrid w:val="0"/>
              </w:rPr>
            </w:pPr>
          </w:p>
          <w:p w14:paraId="675A50EB" w14:textId="77777777" w:rsidR="002C2C4F" w:rsidRPr="0050794F" w:rsidRDefault="002C2C4F" w:rsidP="00857671">
            <w:pPr>
              <w:adjustRightInd w:val="0"/>
              <w:snapToGrid w:val="0"/>
              <w:spacing w:after="0" w:line="240" w:lineRule="auto"/>
              <w:rPr>
                <w:rFonts w:ascii="Times New Roman" w:hAnsi="Times New Roman" w:cs="Times New Roman"/>
                <w:snapToGrid w:val="0"/>
              </w:rPr>
            </w:pPr>
          </w:p>
          <w:p w14:paraId="0EDF384B" w14:textId="77777777" w:rsidR="002C2C4F" w:rsidRPr="0050794F" w:rsidRDefault="002C2C4F" w:rsidP="00857671">
            <w:pPr>
              <w:adjustRightInd w:val="0"/>
              <w:snapToGrid w:val="0"/>
              <w:spacing w:after="0" w:line="240" w:lineRule="auto"/>
              <w:rPr>
                <w:rFonts w:ascii="Times New Roman" w:hAnsi="Times New Roman" w:cs="Times New Roman"/>
                <w:snapToGrid w:val="0"/>
              </w:rPr>
            </w:pPr>
          </w:p>
          <w:p w14:paraId="247F3E75" w14:textId="77777777" w:rsidR="002C2C4F" w:rsidRPr="0050794F" w:rsidRDefault="002C2C4F" w:rsidP="00857671">
            <w:pPr>
              <w:adjustRightInd w:val="0"/>
              <w:snapToGrid w:val="0"/>
              <w:spacing w:after="0" w:line="240" w:lineRule="auto"/>
              <w:rPr>
                <w:rFonts w:ascii="Times New Roman" w:hAnsi="Times New Roman" w:cs="Times New Roman"/>
                <w:snapToGrid w:val="0"/>
              </w:rPr>
            </w:pPr>
          </w:p>
        </w:tc>
        <w:tc>
          <w:tcPr>
            <w:tcW w:w="2263" w:type="dxa"/>
            <w:shd w:val="clear" w:color="auto" w:fill="auto"/>
          </w:tcPr>
          <w:p w14:paraId="408BE499" w14:textId="77777777" w:rsidR="002C2C4F" w:rsidRPr="0050794F" w:rsidRDefault="002C2C4F" w:rsidP="00857671">
            <w:pPr>
              <w:adjustRightInd w:val="0"/>
              <w:snapToGrid w:val="0"/>
              <w:spacing w:after="0" w:line="240" w:lineRule="auto"/>
              <w:rPr>
                <w:rFonts w:ascii="Times New Roman" w:hAnsi="Times New Roman" w:cs="Times New Roman"/>
                <w:snapToGrid w:val="0"/>
              </w:rPr>
            </w:pPr>
            <w:r w:rsidRPr="0050794F">
              <w:rPr>
                <w:rFonts w:ascii="Times New Roman" w:hAnsi="Times New Roman" w:cs="Times New Roman"/>
                <w:snapToGrid w:val="0"/>
              </w:rPr>
              <w:t>Керамічна цегла на цементно-пісчаному розчині, товщиною 520мм.</w:t>
            </w:r>
          </w:p>
          <w:p w14:paraId="51CD901B" w14:textId="77777777" w:rsidR="002C2C4F" w:rsidRPr="0050794F" w:rsidRDefault="002C2C4F" w:rsidP="00857671">
            <w:pPr>
              <w:adjustRightInd w:val="0"/>
              <w:snapToGrid w:val="0"/>
              <w:spacing w:after="0" w:line="240" w:lineRule="auto"/>
              <w:rPr>
                <w:rFonts w:ascii="Times New Roman" w:hAnsi="Times New Roman" w:cs="Times New Roman"/>
                <w:snapToGrid w:val="0"/>
              </w:rPr>
            </w:pPr>
            <w:r w:rsidRPr="0050794F">
              <w:rPr>
                <w:rFonts w:ascii="Times New Roman" w:hAnsi="Times New Roman" w:cs="Times New Roman"/>
                <w:snapToGrid w:val="0"/>
              </w:rPr>
              <w:t xml:space="preserve">Кам’яні </w:t>
            </w:r>
          </w:p>
        </w:tc>
        <w:tc>
          <w:tcPr>
            <w:tcW w:w="5176" w:type="dxa"/>
            <w:shd w:val="clear" w:color="auto" w:fill="auto"/>
          </w:tcPr>
          <w:p w14:paraId="561E436F" w14:textId="77777777" w:rsidR="002C2C4F" w:rsidRPr="0050794F" w:rsidRDefault="002C2C4F" w:rsidP="00857671">
            <w:pPr>
              <w:adjustRightInd w:val="0"/>
              <w:snapToGrid w:val="0"/>
              <w:spacing w:after="0" w:line="240" w:lineRule="auto"/>
              <w:jc w:val="both"/>
              <w:rPr>
                <w:rFonts w:ascii="Times New Roman" w:hAnsi="Times New Roman" w:cs="Times New Roman"/>
                <w:snapToGrid w:val="0"/>
              </w:rPr>
            </w:pPr>
            <w:r w:rsidRPr="0050794F">
              <w:rPr>
                <w:rFonts w:ascii="Times New Roman" w:hAnsi="Times New Roman" w:cs="Times New Roman"/>
                <w:snapToGrid w:val="0"/>
              </w:rPr>
              <w:t xml:space="preserve">Цегляна кладка зовнішніх стін по осі </w:t>
            </w:r>
          </w:p>
          <w:p w14:paraId="620DDB2E" w14:textId="77777777" w:rsidR="002C2C4F" w:rsidRPr="0050794F" w:rsidRDefault="002C2C4F" w:rsidP="00857671">
            <w:pPr>
              <w:adjustRightInd w:val="0"/>
              <w:snapToGrid w:val="0"/>
              <w:spacing w:after="0" w:line="240" w:lineRule="auto"/>
              <w:jc w:val="both"/>
              <w:rPr>
                <w:rFonts w:ascii="Times New Roman" w:hAnsi="Times New Roman" w:cs="Times New Roman"/>
                <w:snapToGrid w:val="0"/>
              </w:rPr>
            </w:pPr>
            <w:r w:rsidRPr="0050794F">
              <w:rPr>
                <w:rFonts w:ascii="Times New Roman" w:hAnsi="Times New Roman" w:cs="Times New Roman"/>
                <w:snapToGrid w:val="0"/>
              </w:rPr>
              <w:t xml:space="preserve">Б-Б, що виконано по шару кам’яного фундаменту,  та поперечних стін по осі 2-2; 3-3; 5-5 -  виконано з відступленням від вимог ДБН, а саме відсутнє вертикальне заповнення швів розчином, та візуально видно його низька марка; місцями помітно невідповідність перев'язки швів, несучість навантаження будівлі на стіни низька. Видно осьове зміщення від вертикалі. </w:t>
            </w:r>
            <w:proofErr w:type="spellStart"/>
            <w:r w:rsidRPr="0050794F">
              <w:rPr>
                <w:rFonts w:ascii="Times New Roman" w:hAnsi="Times New Roman" w:cs="Times New Roman"/>
                <w:snapToGrid w:val="0"/>
              </w:rPr>
              <w:t>Сквозні</w:t>
            </w:r>
            <w:proofErr w:type="spellEnd"/>
            <w:r w:rsidRPr="0050794F">
              <w:rPr>
                <w:rFonts w:ascii="Times New Roman" w:hAnsi="Times New Roman" w:cs="Times New Roman"/>
                <w:snapToGrid w:val="0"/>
              </w:rPr>
              <w:t xml:space="preserve"> тріщини розмивання цегли при дотику </w:t>
            </w:r>
            <w:proofErr w:type="spellStart"/>
            <w:r w:rsidRPr="0050794F">
              <w:rPr>
                <w:rFonts w:ascii="Times New Roman" w:hAnsi="Times New Roman" w:cs="Times New Roman"/>
                <w:snapToGrid w:val="0"/>
              </w:rPr>
              <w:t>розлісувалась</w:t>
            </w:r>
            <w:proofErr w:type="spellEnd"/>
            <w:r w:rsidRPr="0050794F">
              <w:rPr>
                <w:rFonts w:ascii="Times New Roman" w:hAnsi="Times New Roman" w:cs="Times New Roman"/>
                <w:snapToGrid w:val="0"/>
              </w:rPr>
              <w:t xml:space="preserve"> розсипається. Аварійно небезпечно. </w:t>
            </w:r>
          </w:p>
        </w:tc>
      </w:tr>
      <w:tr w:rsidR="002C2C4F" w:rsidRPr="0050794F" w14:paraId="434E435A" w14:textId="77777777" w:rsidTr="00857671">
        <w:trPr>
          <w:trHeight w:val="1503"/>
          <w:tblCellSpacing w:w="20" w:type="dxa"/>
        </w:trPr>
        <w:tc>
          <w:tcPr>
            <w:tcW w:w="2345" w:type="dxa"/>
            <w:shd w:val="clear" w:color="auto" w:fill="auto"/>
          </w:tcPr>
          <w:p w14:paraId="7D599D26" w14:textId="77777777" w:rsidR="002C2C4F" w:rsidRPr="0050794F" w:rsidRDefault="002C2C4F" w:rsidP="00857671">
            <w:pPr>
              <w:adjustRightInd w:val="0"/>
              <w:snapToGrid w:val="0"/>
              <w:spacing w:after="0" w:line="240" w:lineRule="auto"/>
              <w:rPr>
                <w:rFonts w:ascii="Times New Roman" w:hAnsi="Times New Roman" w:cs="Times New Roman"/>
                <w:snapToGrid w:val="0"/>
              </w:rPr>
            </w:pPr>
          </w:p>
          <w:p w14:paraId="71EEB11D" w14:textId="77777777" w:rsidR="002C2C4F" w:rsidRPr="0050794F" w:rsidRDefault="002C2C4F" w:rsidP="00857671">
            <w:pPr>
              <w:adjustRightInd w:val="0"/>
              <w:snapToGrid w:val="0"/>
              <w:spacing w:after="0" w:line="240" w:lineRule="auto"/>
              <w:rPr>
                <w:rFonts w:ascii="Times New Roman" w:hAnsi="Times New Roman" w:cs="Times New Roman"/>
                <w:snapToGrid w:val="0"/>
              </w:rPr>
            </w:pPr>
          </w:p>
          <w:p w14:paraId="6D0D9E8B" w14:textId="77777777" w:rsidR="002C2C4F" w:rsidRPr="0050794F" w:rsidRDefault="002C2C4F" w:rsidP="00857671">
            <w:pPr>
              <w:adjustRightInd w:val="0"/>
              <w:snapToGrid w:val="0"/>
              <w:spacing w:after="0" w:line="240" w:lineRule="auto"/>
              <w:jc w:val="center"/>
              <w:rPr>
                <w:rFonts w:ascii="Times New Roman" w:hAnsi="Times New Roman" w:cs="Times New Roman"/>
                <w:b/>
                <w:snapToGrid w:val="0"/>
              </w:rPr>
            </w:pPr>
            <w:r w:rsidRPr="0050794F">
              <w:rPr>
                <w:rFonts w:ascii="Times New Roman" w:hAnsi="Times New Roman" w:cs="Times New Roman"/>
                <w:b/>
                <w:snapToGrid w:val="0"/>
              </w:rPr>
              <w:t>Перестінки</w:t>
            </w:r>
          </w:p>
          <w:p w14:paraId="3E8821D3" w14:textId="77777777" w:rsidR="002C2C4F" w:rsidRPr="0050794F" w:rsidRDefault="002C2C4F" w:rsidP="00857671">
            <w:pPr>
              <w:adjustRightInd w:val="0"/>
              <w:snapToGrid w:val="0"/>
              <w:spacing w:after="0" w:line="240" w:lineRule="auto"/>
              <w:rPr>
                <w:rFonts w:ascii="Times New Roman" w:hAnsi="Times New Roman" w:cs="Times New Roman"/>
                <w:snapToGrid w:val="0"/>
              </w:rPr>
            </w:pPr>
          </w:p>
          <w:p w14:paraId="078661B7" w14:textId="77777777" w:rsidR="002C2C4F" w:rsidRPr="0050794F" w:rsidRDefault="002C2C4F" w:rsidP="00857671">
            <w:pPr>
              <w:adjustRightInd w:val="0"/>
              <w:snapToGrid w:val="0"/>
              <w:spacing w:after="0" w:line="240" w:lineRule="auto"/>
              <w:rPr>
                <w:rFonts w:ascii="Times New Roman" w:hAnsi="Times New Roman" w:cs="Times New Roman"/>
                <w:snapToGrid w:val="0"/>
              </w:rPr>
            </w:pPr>
          </w:p>
        </w:tc>
        <w:tc>
          <w:tcPr>
            <w:tcW w:w="2263" w:type="dxa"/>
            <w:shd w:val="clear" w:color="auto" w:fill="auto"/>
          </w:tcPr>
          <w:p w14:paraId="495F5696" w14:textId="77777777" w:rsidR="002C2C4F" w:rsidRPr="0050794F" w:rsidRDefault="002C2C4F" w:rsidP="00857671">
            <w:pPr>
              <w:adjustRightInd w:val="0"/>
              <w:snapToGrid w:val="0"/>
              <w:spacing w:after="0" w:line="240" w:lineRule="auto"/>
              <w:jc w:val="both"/>
              <w:rPr>
                <w:rFonts w:ascii="Times New Roman" w:hAnsi="Times New Roman" w:cs="Times New Roman"/>
                <w:snapToGrid w:val="0"/>
              </w:rPr>
            </w:pPr>
          </w:p>
          <w:p w14:paraId="69899FAB" w14:textId="77777777" w:rsidR="002C2C4F" w:rsidRPr="0050794F" w:rsidRDefault="002C2C4F" w:rsidP="00857671">
            <w:pPr>
              <w:adjustRightInd w:val="0"/>
              <w:snapToGrid w:val="0"/>
              <w:spacing w:after="0" w:line="240" w:lineRule="auto"/>
              <w:jc w:val="both"/>
              <w:rPr>
                <w:rFonts w:ascii="Times New Roman" w:hAnsi="Times New Roman" w:cs="Times New Roman"/>
                <w:snapToGrid w:val="0"/>
              </w:rPr>
            </w:pPr>
            <w:r w:rsidRPr="0050794F">
              <w:rPr>
                <w:rFonts w:ascii="Times New Roman" w:hAnsi="Times New Roman" w:cs="Times New Roman"/>
                <w:snapToGrid w:val="0"/>
              </w:rPr>
              <w:t>Керамічна-цегла на цементно-пісчаному розчині,</w:t>
            </w:r>
          </w:p>
          <w:p w14:paraId="5FBF4187" w14:textId="77777777" w:rsidR="002C2C4F" w:rsidRPr="0050794F" w:rsidRDefault="002C2C4F" w:rsidP="00857671">
            <w:pPr>
              <w:adjustRightInd w:val="0"/>
              <w:snapToGrid w:val="0"/>
              <w:spacing w:after="0" w:line="240" w:lineRule="auto"/>
              <w:jc w:val="both"/>
              <w:rPr>
                <w:rFonts w:ascii="Times New Roman" w:hAnsi="Times New Roman" w:cs="Times New Roman"/>
                <w:snapToGrid w:val="0"/>
              </w:rPr>
            </w:pPr>
            <w:r w:rsidRPr="0050794F">
              <w:rPr>
                <w:rFonts w:ascii="Times New Roman" w:hAnsi="Times New Roman" w:cs="Times New Roman"/>
                <w:snapToGrid w:val="0"/>
              </w:rPr>
              <w:t>товщиною 120 мм.</w:t>
            </w:r>
          </w:p>
        </w:tc>
        <w:tc>
          <w:tcPr>
            <w:tcW w:w="5176" w:type="dxa"/>
            <w:shd w:val="clear" w:color="auto" w:fill="auto"/>
          </w:tcPr>
          <w:p w14:paraId="4741D326" w14:textId="77777777" w:rsidR="002C2C4F" w:rsidRPr="0050794F" w:rsidRDefault="002C2C4F" w:rsidP="00857671">
            <w:pPr>
              <w:adjustRightInd w:val="0"/>
              <w:snapToGrid w:val="0"/>
              <w:spacing w:after="0" w:line="240" w:lineRule="auto"/>
              <w:jc w:val="both"/>
              <w:rPr>
                <w:rFonts w:ascii="Times New Roman" w:hAnsi="Times New Roman" w:cs="Times New Roman"/>
                <w:snapToGrid w:val="0"/>
              </w:rPr>
            </w:pPr>
            <w:r w:rsidRPr="0050794F">
              <w:rPr>
                <w:rFonts w:ascii="Times New Roman" w:hAnsi="Times New Roman" w:cs="Times New Roman"/>
                <w:snapToGrid w:val="0"/>
              </w:rPr>
              <w:t xml:space="preserve">Наявна частина </w:t>
            </w:r>
            <w:proofErr w:type="spellStart"/>
            <w:r w:rsidRPr="0050794F">
              <w:rPr>
                <w:rFonts w:ascii="Times New Roman" w:hAnsi="Times New Roman" w:cs="Times New Roman"/>
                <w:snapToGrid w:val="0"/>
              </w:rPr>
              <w:t>перестінків</w:t>
            </w:r>
            <w:proofErr w:type="spellEnd"/>
            <w:r w:rsidRPr="0050794F">
              <w:rPr>
                <w:rFonts w:ascii="Times New Roman" w:hAnsi="Times New Roman" w:cs="Times New Roman"/>
                <w:snapToGrid w:val="0"/>
              </w:rPr>
              <w:t xml:space="preserve">  позицій приміщень 1-13 та 1-3 частково розвалені, кладка низької якості;  через підмочення основи фундаментів мають місцями просідання стіни, відокремлення верхньої частини від перекриття, є загроза обрушення. Аварійно небезпечно. 2/3 частини розібрано. </w:t>
            </w:r>
          </w:p>
        </w:tc>
      </w:tr>
      <w:tr w:rsidR="002C2C4F" w:rsidRPr="0050794F" w14:paraId="6EC7A5C3" w14:textId="77777777" w:rsidTr="00857671">
        <w:trPr>
          <w:trHeight w:val="476"/>
          <w:tblCellSpacing w:w="20" w:type="dxa"/>
        </w:trPr>
        <w:tc>
          <w:tcPr>
            <w:tcW w:w="2345" w:type="dxa"/>
            <w:shd w:val="clear" w:color="auto" w:fill="auto"/>
          </w:tcPr>
          <w:p w14:paraId="2C7AB8C6" w14:textId="77777777" w:rsidR="002C2C4F" w:rsidRPr="0050794F" w:rsidRDefault="002C2C4F" w:rsidP="00857671">
            <w:pPr>
              <w:adjustRightInd w:val="0"/>
              <w:snapToGrid w:val="0"/>
              <w:spacing w:after="0" w:line="240" w:lineRule="auto"/>
              <w:jc w:val="center"/>
              <w:rPr>
                <w:rFonts w:ascii="Times New Roman" w:hAnsi="Times New Roman" w:cs="Times New Roman"/>
                <w:b/>
                <w:snapToGrid w:val="0"/>
              </w:rPr>
            </w:pPr>
            <w:r w:rsidRPr="0050794F">
              <w:rPr>
                <w:rFonts w:ascii="Times New Roman" w:hAnsi="Times New Roman" w:cs="Times New Roman"/>
                <w:b/>
                <w:snapToGrid w:val="0"/>
              </w:rPr>
              <w:t>Дверні прорізи</w:t>
            </w:r>
          </w:p>
        </w:tc>
        <w:tc>
          <w:tcPr>
            <w:tcW w:w="2263" w:type="dxa"/>
            <w:shd w:val="clear" w:color="auto" w:fill="auto"/>
          </w:tcPr>
          <w:p w14:paraId="7B0F5F0A" w14:textId="77777777" w:rsidR="002C2C4F" w:rsidRPr="0050794F" w:rsidRDefault="002C2C4F" w:rsidP="00857671">
            <w:pPr>
              <w:adjustRightInd w:val="0"/>
              <w:snapToGrid w:val="0"/>
              <w:spacing w:after="0" w:line="240" w:lineRule="auto"/>
              <w:ind w:right="-108"/>
              <w:rPr>
                <w:rFonts w:ascii="Times New Roman" w:hAnsi="Times New Roman" w:cs="Times New Roman"/>
                <w:snapToGrid w:val="0"/>
              </w:rPr>
            </w:pPr>
            <w:r w:rsidRPr="0050794F">
              <w:rPr>
                <w:rFonts w:ascii="Times New Roman" w:hAnsi="Times New Roman" w:cs="Times New Roman"/>
                <w:snapToGrid w:val="0"/>
              </w:rPr>
              <w:t xml:space="preserve">Дерев’яні перемички. </w:t>
            </w:r>
          </w:p>
        </w:tc>
        <w:tc>
          <w:tcPr>
            <w:tcW w:w="5176" w:type="dxa"/>
            <w:shd w:val="clear" w:color="auto" w:fill="auto"/>
          </w:tcPr>
          <w:p w14:paraId="17BDFE0B" w14:textId="77777777" w:rsidR="002C2C4F" w:rsidRPr="0050794F" w:rsidRDefault="002C2C4F" w:rsidP="00857671">
            <w:pPr>
              <w:adjustRightInd w:val="0"/>
              <w:snapToGrid w:val="0"/>
              <w:spacing w:after="0" w:line="240" w:lineRule="auto"/>
              <w:jc w:val="both"/>
              <w:rPr>
                <w:rFonts w:ascii="Times New Roman" w:hAnsi="Times New Roman" w:cs="Times New Roman"/>
                <w:snapToGrid w:val="0"/>
              </w:rPr>
            </w:pPr>
            <w:r w:rsidRPr="0050794F">
              <w:rPr>
                <w:rFonts w:ascii="Times New Roman" w:hAnsi="Times New Roman" w:cs="Times New Roman"/>
                <w:snapToGrid w:val="0"/>
              </w:rPr>
              <w:t xml:space="preserve">Прогин по горизонтальній </w:t>
            </w:r>
            <w:proofErr w:type="spellStart"/>
            <w:r w:rsidRPr="0050794F">
              <w:rPr>
                <w:rFonts w:ascii="Times New Roman" w:hAnsi="Times New Roman" w:cs="Times New Roman"/>
                <w:snapToGrid w:val="0"/>
              </w:rPr>
              <w:t>вісі</w:t>
            </w:r>
            <w:proofErr w:type="spellEnd"/>
            <w:r w:rsidRPr="0050794F">
              <w:rPr>
                <w:rFonts w:ascii="Times New Roman" w:hAnsi="Times New Roman" w:cs="Times New Roman"/>
                <w:snapToGrid w:val="0"/>
              </w:rPr>
              <w:t>. Прогнили не придатні для використання згідно призначення.  Аварійно небезпечно</w:t>
            </w:r>
          </w:p>
        </w:tc>
      </w:tr>
      <w:tr w:rsidR="002C2C4F" w:rsidRPr="0050794F" w14:paraId="6F6D8E21" w14:textId="77777777" w:rsidTr="00857671">
        <w:trPr>
          <w:trHeight w:val="248"/>
          <w:tblCellSpacing w:w="20" w:type="dxa"/>
        </w:trPr>
        <w:tc>
          <w:tcPr>
            <w:tcW w:w="2345" w:type="dxa"/>
            <w:shd w:val="clear" w:color="auto" w:fill="auto"/>
          </w:tcPr>
          <w:p w14:paraId="7C2F2BC3" w14:textId="77777777" w:rsidR="002C2C4F" w:rsidRPr="0050794F" w:rsidRDefault="002C2C4F" w:rsidP="00857671">
            <w:pPr>
              <w:adjustRightInd w:val="0"/>
              <w:snapToGrid w:val="0"/>
              <w:spacing w:after="0" w:line="240" w:lineRule="auto"/>
              <w:jc w:val="center"/>
              <w:rPr>
                <w:rFonts w:ascii="Times New Roman" w:hAnsi="Times New Roman" w:cs="Times New Roman"/>
                <w:b/>
                <w:snapToGrid w:val="0"/>
              </w:rPr>
            </w:pPr>
            <w:r w:rsidRPr="0050794F">
              <w:rPr>
                <w:rFonts w:ascii="Times New Roman" w:hAnsi="Times New Roman" w:cs="Times New Roman"/>
                <w:b/>
                <w:snapToGrid w:val="0"/>
              </w:rPr>
              <w:t>Залізобетонний пояс</w:t>
            </w:r>
          </w:p>
        </w:tc>
        <w:tc>
          <w:tcPr>
            <w:tcW w:w="2263" w:type="dxa"/>
            <w:shd w:val="clear" w:color="auto" w:fill="auto"/>
          </w:tcPr>
          <w:p w14:paraId="38AED6D8" w14:textId="77777777" w:rsidR="002C2C4F" w:rsidRPr="0050794F" w:rsidRDefault="002C2C4F" w:rsidP="00857671">
            <w:pPr>
              <w:adjustRightInd w:val="0"/>
              <w:snapToGrid w:val="0"/>
              <w:spacing w:after="0" w:line="240" w:lineRule="auto"/>
              <w:jc w:val="both"/>
              <w:rPr>
                <w:rFonts w:ascii="Times New Roman" w:hAnsi="Times New Roman" w:cs="Times New Roman"/>
                <w:snapToGrid w:val="0"/>
              </w:rPr>
            </w:pPr>
            <w:r w:rsidRPr="0050794F">
              <w:rPr>
                <w:rFonts w:ascii="Times New Roman" w:hAnsi="Times New Roman" w:cs="Times New Roman"/>
                <w:snapToGrid w:val="0"/>
              </w:rPr>
              <w:t xml:space="preserve">Відсутній </w:t>
            </w:r>
          </w:p>
        </w:tc>
        <w:tc>
          <w:tcPr>
            <w:tcW w:w="5176" w:type="dxa"/>
            <w:shd w:val="clear" w:color="auto" w:fill="auto"/>
          </w:tcPr>
          <w:p w14:paraId="2674F1D0" w14:textId="77777777" w:rsidR="002C2C4F" w:rsidRPr="0050794F" w:rsidRDefault="002C2C4F" w:rsidP="00857671">
            <w:pPr>
              <w:adjustRightInd w:val="0"/>
              <w:snapToGrid w:val="0"/>
              <w:spacing w:after="0" w:line="240" w:lineRule="auto"/>
              <w:jc w:val="both"/>
              <w:rPr>
                <w:rFonts w:ascii="Times New Roman" w:hAnsi="Times New Roman" w:cs="Times New Roman"/>
                <w:snapToGrid w:val="0"/>
              </w:rPr>
            </w:pPr>
            <w:r w:rsidRPr="0050794F">
              <w:rPr>
                <w:rFonts w:ascii="Times New Roman" w:hAnsi="Times New Roman" w:cs="Times New Roman"/>
                <w:snapToGrid w:val="0"/>
              </w:rPr>
              <w:t>Відсутній.</w:t>
            </w:r>
            <w:r>
              <w:rPr>
                <w:rFonts w:ascii="Times New Roman" w:hAnsi="Times New Roman" w:cs="Times New Roman"/>
                <w:snapToGrid w:val="0"/>
              </w:rPr>
              <w:t xml:space="preserve"> </w:t>
            </w:r>
            <w:r w:rsidRPr="0050794F">
              <w:rPr>
                <w:rFonts w:ascii="Times New Roman" w:hAnsi="Times New Roman" w:cs="Times New Roman"/>
                <w:snapToGrid w:val="0"/>
              </w:rPr>
              <w:t xml:space="preserve">Аварійно небезпечно. </w:t>
            </w:r>
          </w:p>
        </w:tc>
      </w:tr>
      <w:tr w:rsidR="002C2C4F" w:rsidRPr="0050794F" w14:paraId="4B86BBA5" w14:textId="77777777" w:rsidTr="00857671">
        <w:trPr>
          <w:trHeight w:val="450"/>
          <w:tblCellSpacing w:w="20" w:type="dxa"/>
        </w:trPr>
        <w:tc>
          <w:tcPr>
            <w:tcW w:w="2345" w:type="dxa"/>
            <w:shd w:val="clear" w:color="auto" w:fill="auto"/>
          </w:tcPr>
          <w:p w14:paraId="58F27276" w14:textId="77777777" w:rsidR="002C2C4F" w:rsidRPr="0050794F" w:rsidRDefault="002C2C4F" w:rsidP="00857671">
            <w:pPr>
              <w:adjustRightInd w:val="0"/>
              <w:snapToGrid w:val="0"/>
              <w:spacing w:after="0" w:line="240" w:lineRule="auto"/>
              <w:jc w:val="center"/>
              <w:rPr>
                <w:rFonts w:ascii="Times New Roman" w:hAnsi="Times New Roman" w:cs="Times New Roman"/>
                <w:b/>
                <w:snapToGrid w:val="0"/>
              </w:rPr>
            </w:pPr>
            <w:r w:rsidRPr="0050794F">
              <w:rPr>
                <w:rFonts w:ascii="Times New Roman" w:hAnsi="Times New Roman" w:cs="Times New Roman"/>
                <w:b/>
                <w:snapToGrid w:val="0"/>
              </w:rPr>
              <w:t>Перекриття</w:t>
            </w:r>
          </w:p>
        </w:tc>
        <w:tc>
          <w:tcPr>
            <w:tcW w:w="2263" w:type="dxa"/>
            <w:shd w:val="clear" w:color="auto" w:fill="auto"/>
          </w:tcPr>
          <w:p w14:paraId="681DF70D" w14:textId="77777777" w:rsidR="002C2C4F" w:rsidRPr="0050794F" w:rsidRDefault="002C2C4F" w:rsidP="00857671">
            <w:pPr>
              <w:adjustRightInd w:val="0"/>
              <w:snapToGrid w:val="0"/>
              <w:spacing w:after="0" w:line="240" w:lineRule="auto"/>
              <w:jc w:val="both"/>
              <w:rPr>
                <w:rFonts w:ascii="Times New Roman" w:hAnsi="Times New Roman" w:cs="Times New Roman"/>
                <w:snapToGrid w:val="0"/>
              </w:rPr>
            </w:pPr>
            <w:r w:rsidRPr="0050794F">
              <w:rPr>
                <w:rFonts w:ascii="Times New Roman" w:hAnsi="Times New Roman" w:cs="Times New Roman"/>
                <w:snapToGrid w:val="0"/>
              </w:rPr>
              <w:t xml:space="preserve">Панелі покриття. </w:t>
            </w:r>
          </w:p>
        </w:tc>
        <w:tc>
          <w:tcPr>
            <w:tcW w:w="5176" w:type="dxa"/>
            <w:shd w:val="clear" w:color="auto" w:fill="auto"/>
          </w:tcPr>
          <w:p w14:paraId="609B93EC" w14:textId="77777777" w:rsidR="002C2C4F" w:rsidRPr="0050794F" w:rsidRDefault="002C2C4F" w:rsidP="00857671">
            <w:pPr>
              <w:adjustRightInd w:val="0"/>
              <w:snapToGrid w:val="0"/>
              <w:spacing w:after="0" w:line="240" w:lineRule="auto"/>
              <w:jc w:val="both"/>
              <w:rPr>
                <w:rFonts w:ascii="Times New Roman" w:hAnsi="Times New Roman" w:cs="Times New Roman"/>
                <w:snapToGrid w:val="0"/>
              </w:rPr>
            </w:pPr>
            <w:r w:rsidRPr="0050794F">
              <w:rPr>
                <w:rFonts w:ascii="Times New Roman" w:hAnsi="Times New Roman" w:cs="Times New Roman"/>
                <w:snapToGrid w:val="0"/>
              </w:rPr>
              <w:t xml:space="preserve">Видно </w:t>
            </w:r>
            <w:proofErr w:type="spellStart"/>
            <w:r w:rsidRPr="0050794F">
              <w:rPr>
                <w:rFonts w:ascii="Times New Roman" w:hAnsi="Times New Roman" w:cs="Times New Roman"/>
                <w:snapToGrid w:val="0"/>
              </w:rPr>
              <w:t>розслоїння</w:t>
            </w:r>
            <w:proofErr w:type="spellEnd"/>
            <w:r w:rsidRPr="0050794F">
              <w:rPr>
                <w:rFonts w:ascii="Times New Roman" w:hAnsi="Times New Roman" w:cs="Times New Roman"/>
                <w:snapToGrid w:val="0"/>
              </w:rPr>
              <w:t xml:space="preserve"> бетону.  Арматура проржавіла. Панелі не придатні для використання. </w:t>
            </w:r>
          </w:p>
        </w:tc>
      </w:tr>
      <w:tr w:rsidR="002C2C4F" w:rsidRPr="0050794F" w14:paraId="62AF54E1" w14:textId="77777777" w:rsidTr="00857671">
        <w:trPr>
          <w:trHeight w:val="815"/>
          <w:tblCellSpacing w:w="20" w:type="dxa"/>
        </w:trPr>
        <w:tc>
          <w:tcPr>
            <w:tcW w:w="2345" w:type="dxa"/>
            <w:shd w:val="clear" w:color="auto" w:fill="auto"/>
          </w:tcPr>
          <w:p w14:paraId="0AD98CE6" w14:textId="77777777" w:rsidR="002C2C4F" w:rsidRPr="0050794F" w:rsidRDefault="002C2C4F" w:rsidP="00857671">
            <w:pPr>
              <w:adjustRightInd w:val="0"/>
              <w:snapToGrid w:val="0"/>
              <w:spacing w:after="0" w:line="240" w:lineRule="auto"/>
              <w:jc w:val="center"/>
              <w:rPr>
                <w:rFonts w:ascii="Times New Roman" w:hAnsi="Times New Roman" w:cs="Times New Roman"/>
                <w:b/>
                <w:snapToGrid w:val="0"/>
              </w:rPr>
            </w:pPr>
            <w:r w:rsidRPr="0050794F">
              <w:rPr>
                <w:rFonts w:ascii="Times New Roman" w:hAnsi="Times New Roman" w:cs="Times New Roman"/>
                <w:b/>
                <w:snapToGrid w:val="0"/>
              </w:rPr>
              <w:t>Внутрішні стіни</w:t>
            </w:r>
          </w:p>
        </w:tc>
        <w:tc>
          <w:tcPr>
            <w:tcW w:w="2263" w:type="dxa"/>
            <w:shd w:val="clear" w:color="auto" w:fill="auto"/>
          </w:tcPr>
          <w:p w14:paraId="56FF12DE" w14:textId="77777777" w:rsidR="002C2C4F" w:rsidRPr="0050794F" w:rsidRDefault="002C2C4F" w:rsidP="00857671">
            <w:pPr>
              <w:adjustRightInd w:val="0"/>
              <w:snapToGrid w:val="0"/>
              <w:spacing w:after="0" w:line="240" w:lineRule="auto"/>
              <w:jc w:val="both"/>
              <w:rPr>
                <w:rFonts w:ascii="Times New Roman" w:hAnsi="Times New Roman" w:cs="Times New Roman"/>
                <w:snapToGrid w:val="0"/>
              </w:rPr>
            </w:pPr>
            <w:r w:rsidRPr="0050794F">
              <w:rPr>
                <w:rFonts w:ascii="Times New Roman" w:hAnsi="Times New Roman" w:cs="Times New Roman"/>
                <w:snapToGrid w:val="0"/>
              </w:rPr>
              <w:t>Керамічна повнотіла цегла на цементно-піщаному розчині, товщиною 380мм.</w:t>
            </w:r>
          </w:p>
        </w:tc>
        <w:tc>
          <w:tcPr>
            <w:tcW w:w="5176" w:type="dxa"/>
            <w:shd w:val="clear" w:color="auto" w:fill="auto"/>
          </w:tcPr>
          <w:p w14:paraId="1283BB26" w14:textId="77777777" w:rsidR="002C2C4F" w:rsidRPr="0050794F" w:rsidRDefault="002C2C4F" w:rsidP="00857671">
            <w:pPr>
              <w:adjustRightInd w:val="0"/>
              <w:snapToGrid w:val="0"/>
              <w:spacing w:after="0" w:line="240" w:lineRule="auto"/>
              <w:jc w:val="both"/>
              <w:rPr>
                <w:rFonts w:ascii="Times New Roman" w:hAnsi="Times New Roman" w:cs="Times New Roman"/>
                <w:snapToGrid w:val="0"/>
              </w:rPr>
            </w:pPr>
            <w:r w:rsidRPr="0050794F">
              <w:rPr>
                <w:rFonts w:ascii="Times New Roman" w:hAnsi="Times New Roman" w:cs="Times New Roman"/>
                <w:snapToGrid w:val="0"/>
              </w:rPr>
              <w:t xml:space="preserve">Практично відсутні. Розібрано.  </w:t>
            </w:r>
          </w:p>
        </w:tc>
      </w:tr>
      <w:tr w:rsidR="002C2C4F" w:rsidRPr="0050794F" w14:paraId="5E6AB060" w14:textId="77777777" w:rsidTr="00857671">
        <w:trPr>
          <w:trHeight w:val="673"/>
          <w:tblCellSpacing w:w="20" w:type="dxa"/>
        </w:trPr>
        <w:tc>
          <w:tcPr>
            <w:tcW w:w="2345" w:type="dxa"/>
            <w:shd w:val="clear" w:color="auto" w:fill="auto"/>
          </w:tcPr>
          <w:p w14:paraId="7B581ECA" w14:textId="77777777" w:rsidR="002C2C4F" w:rsidRPr="0050794F" w:rsidRDefault="002C2C4F" w:rsidP="00857671">
            <w:pPr>
              <w:adjustRightInd w:val="0"/>
              <w:snapToGrid w:val="0"/>
              <w:spacing w:after="0" w:line="240" w:lineRule="auto"/>
              <w:jc w:val="center"/>
              <w:rPr>
                <w:rFonts w:ascii="Times New Roman" w:hAnsi="Times New Roman" w:cs="Times New Roman"/>
                <w:b/>
                <w:snapToGrid w:val="0"/>
              </w:rPr>
            </w:pPr>
            <w:r w:rsidRPr="0050794F">
              <w:rPr>
                <w:rFonts w:ascii="Times New Roman" w:hAnsi="Times New Roman" w:cs="Times New Roman"/>
                <w:b/>
                <w:snapToGrid w:val="0"/>
              </w:rPr>
              <w:t>Віконні прорізи</w:t>
            </w:r>
          </w:p>
        </w:tc>
        <w:tc>
          <w:tcPr>
            <w:tcW w:w="2263" w:type="dxa"/>
            <w:shd w:val="clear" w:color="auto" w:fill="auto"/>
          </w:tcPr>
          <w:p w14:paraId="7EA23087" w14:textId="77777777" w:rsidR="002C2C4F" w:rsidRPr="0050794F" w:rsidRDefault="002C2C4F" w:rsidP="00857671">
            <w:pPr>
              <w:adjustRightInd w:val="0"/>
              <w:snapToGrid w:val="0"/>
              <w:spacing w:after="0" w:line="240" w:lineRule="auto"/>
              <w:jc w:val="both"/>
              <w:rPr>
                <w:rFonts w:ascii="Times New Roman" w:hAnsi="Times New Roman" w:cs="Times New Roman"/>
                <w:snapToGrid w:val="0"/>
              </w:rPr>
            </w:pPr>
            <w:r w:rsidRPr="0050794F">
              <w:rPr>
                <w:rFonts w:ascii="Times New Roman" w:hAnsi="Times New Roman" w:cs="Times New Roman"/>
                <w:snapToGrid w:val="0"/>
              </w:rPr>
              <w:t xml:space="preserve">Дерев’яні </w:t>
            </w:r>
          </w:p>
        </w:tc>
        <w:tc>
          <w:tcPr>
            <w:tcW w:w="5176" w:type="dxa"/>
            <w:shd w:val="clear" w:color="auto" w:fill="auto"/>
          </w:tcPr>
          <w:p w14:paraId="2F2CA2B4" w14:textId="77777777" w:rsidR="002C2C4F" w:rsidRPr="0050794F" w:rsidRDefault="002C2C4F" w:rsidP="00857671">
            <w:pPr>
              <w:adjustRightInd w:val="0"/>
              <w:snapToGrid w:val="0"/>
              <w:spacing w:after="0" w:line="240" w:lineRule="auto"/>
              <w:jc w:val="both"/>
              <w:rPr>
                <w:rFonts w:ascii="Times New Roman" w:hAnsi="Times New Roman" w:cs="Times New Roman"/>
                <w:snapToGrid w:val="0"/>
              </w:rPr>
            </w:pPr>
            <w:r w:rsidRPr="0050794F">
              <w:rPr>
                <w:rFonts w:ascii="Times New Roman" w:hAnsi="Times New Roman" w:cs="Times New Roman"/>
                <w:snapToGrid w:val="0"/>
              </w:rPr>
              <w:t xml:space="preserve">Прогин по горизонтальній </w:t>
            </w:r>
            <w:proofErr w:type="spellStart"/>
            <w:r w:rsidRPr="0050794F">
              <w:rPr>
                <w:rFonts w:ascii="Times New Roman" w:hAnsi="Times New Roman" w:cs="Times New Roman"/>
                <w:snapToGrid w:val="0"/>
              </w:rPr>
              <w:t>вісі</w:t>
            </w:r>
            <w:proofErr w:type="spellEnd"/>
            <w:r w:rsidRPr="0050794F">
              <w:rPr>
                <w:rFonts w:ascii="Times New Roman" w:hAnsi="Times New Roman" w:cs="Times New Roman"/>
                <w:snapToGrid w:val="0"/>
              </w:rPr>
              <w:t>. Прогнили не придатні для використання згідно призначення.  Аварійно небезпечно</w:t>
            </w:r>
          </w:p>
        </w:tc>
      </w:tr>
      <w:tr w:rsidR="002C2C4F" w:rsidRPr="0050794F" w14:paraId="0461CE5E" w14:textId="77777777" w:rsidTr="00857671">
        <w:trPr>
          <w:trHeight w:val="434"/>
          <w:tblCellSpacing w:w="20" w:type="dxa"/>
        </w:trPr>
        <w:tc>
          <w:tcPr>
            <w:tcW w:w="2345" w:type="dxa"/>
            <w:shd w:val="clear" w:color="auto" w:fill="auto"/>
          </w:tcPr>
          <w:p w14:paraId="3DFD3CAD" w14:textId="77777777" w:rsidR="002C2C4F" w:rsidRPr="0050794F" w:rsidRDefault="002C2C4F" w:rsidP="00857671">
            <w:pPr>
              <w:adjustRightInd w:val="0"/>
              <w:snapToGrid w:val="0"/>
              <w:spacing w:after="0" w:line="240" w:lineRule="auto"/>
              <w:jc w:val="center"/>
              <w:rPr>
                <w:rFonts w:ascii="Times New Roman" w:hAnsi="Times New Roman" w:cs="Times New Roman"/>
                <w:b/>
                <w:snapToGrid w:val="0"/>
              </w:rPr>
            </w:pPr>
            <w:r w:rsidRPr="0050794F">
              <w:rPr>
                <w:rFonts w:ascii="Times New Roman" w:hAnsi="Times New Roman" w:cs="Times New Roman"/>
                <w:b/>
                <w:snapToGrid w:val="0"/>
              </w:rPr>
              <w:t xml:space="preserve">Вікна і двері.  </w:t>
            </w:r>
          </w:p>
        </w:tc>
        <w:tc>
          <w:tcPr>
            <w:tcW w:w="2263" w:type="dxa"/>
            <w:shd w:val="clear" w:color="auto" w:fill="auto"/>
          </w:tcPr>
          <w:p w14:paraId="370D7E9B" w14:textId="77777777" w:rsidR="002C2C4F" w:rsidRPr="0050794F" w:rsidRDefault="002C2C4F" w:rsidP="00857671">
            <w:pPr>
              <w:adjustRightInd w:val="0"/>
              <w:snapToGrid w:val="0"/>
              <w:spacing w:after="0" w:line="240" w:lineRule="auto"/>
              <w:ind w:right="-108"/>
              <w:rPr>
                <w:rFonts w:ascii="Times New Roman" w:hAnsi="Times New Roman" w:cs="Times New Roman"/>
                <w:snapToGrid w:val="0"/>
              </w:rPr>
            </w:pPr>
            <w:r w:rsidRPr="0050794F">
              <w:rPr>
                <w:rFonts w:ascii="Times New Roman" w:hAnsi="Times New Roman" w:cs="Times New Roman"/>
                <w:snapToGrid w:val="0"/>
              </w:rPr>
              <w:t xml:space="preserve">Практично відсутні. </w:t>
            </w:r>
          </w:p>
        </w:tc>
        <w:tc>
          <w:tcPr>
            <w:tcW w:w="5176" w:type="dxa"/>
            <w:shd w:val="clear" w:color="auto" w:fill="auto"/>
          </w:tcPr>
          <w:p w14:paraId="1BBEDE45" w14:textId="77777777" w:rsidR="002C2C4F" w:rsidRPr="0050794F" w:rsidRDefault="002C2C4F" w:rsidP="00857671">
            <w:pPr>
              <w:adjustRightInd w:val="0"/>
              <w:snapToGrid w:val="0"/>
              <w:spacing w:after="0" w:line="240" w:lineRule="auto"/>
              <w:jc w:val="both"/>
              <w:rPr>
                <w:rFonts w:ascii="Times New Roman" w:hAnsi="Times New Roman" w:cs="Times New Roman"/>
                <w:snapToGrid w:val="0"/>
              </w:rPr>
            </w:pPr>
            <w:r w:rsidRPr="0050794F">
              <w:rPr>
                <w:rFonts w:ascii="Times New Roman" w:hAnsi="Times New Roman" w:cs="Times New Roman"/>
                <w:snapToGrid w:val="0"/>
              </w:rPr>
              <w:t xml:space="preserve">Не придатні для використання. Ті що залишились не придатні для використання. </w:t>
            </w:r>
          </w:p>
        </w:tc>
      </w:tr>
      <w:tr w:rsidR="002C2C4F" w:rsidRPr="0050794F" w14:paraId="2F0C320A" w14:textId="77777777" w:rsidTr="00857671">
        <w:trPr>
          <w:trHeight w:val="434"/>
          <w:tblCellSpacing w:w="20" w:type="dxa"/>
        </w:trPr>
        <w:tc>
          <w:tcPr>
            <w:tcW w:w="2345" w:type="dxa"/>
            <w:tcBorders>
              <w:top w:val="inset" w:sz="6" w:space="0" w:color="auto"/>
              <w:left w:val="inset" w:sz="6" w:space="0" w:color="auto"/>
              <w:bottom w:val="inset" w:sz="6" w:space="0" w:color="auto"/>
              <w:right w:val="inset" w:sz="6" w:space="0" w:color="auto"/>
            </w:tcBorders>
            <w:shd w:val="clear" w:color="auto" w:fill="auto"/>
          </w:tcPr>
          <w:p w14:paraId="3736A2B2" w14:textId="77777777" w:rsidR="002C2C4F" w:rsidRPr="0050794F" w:rsidRDefault="002C2C4F" w:rsidP="00857671">
            <w:pPr>
              <w:adjustRightInd w:val="0"/>
              <w:snapToGrid w:val="0"/>
              <w:spacing w:after="0" w:line="240" w:lineRule="auto"/>
              <w:jc w:val="center"/>
              <w:rPr>
                <w:rFonts w:ascii="Times New Roman" w:hAnsi="Times New Roman" w:cs="Times New Roman"/>
                <w:b/>
                <w:snapToGrid w:val="0"/>
              </w:rPr>
            </w:pPr>
            <w:r w:rsidRPr="0050794F">
              <w:rPr>
                <w:rFonts w:ascii="Times New Roman" w:hAnsi="Times New Roman" w:cs="Times New Roman"/>
                <w:b/>
                <w:snapToGrid w:val="0"/>
              </w:rPr>
              <w:t>Частини будівлі</w:t>
            </w:r>
          </w:p>
        </w:tc>
        <w:tc>
          <w:tcPr>
            <w:tcW w:w="2263" w:type="dxa"/>
            <w:tcBorders>
              <w:top w:val="inset" w:sz="6" w:space="0" w:color="auto"/>
              <w:left w:val="inset" w:sz="6" w:space="0" w:color="auto"/>
              <w:bottom w:val="inset" w:sz="6" w:space="0" w:color="auto"/>
              <w:right w:val="inset" w:sz="6" w:space="0" w:color="auto"/>
            </w:tcBorders>
            <w:shd w:val="clear" w:color="auto" w:fill="auto"/>
          </w:tcPr>
          <w:p w14:paraId="460C697F" w14:textId="77777777" w:rsidR="002C2C4F" w:rsidRPr="0050794F" w:rsidRDefault="002C2C4F" w:rsidP="00857671">
            <w:pPr>
              <w:adjustRightInd w:val="0"/>
              <w:snapToGrid w:val="0"/>
              <w:spacing w:after="0" w:line="240" w:lineRule="auto"/>
              <w:ind w:right="-108"/>
              <w:rPr>
                <w:rFonts w:ascii="Times New Roman" w:hAnsi="Times New Roman" w:cs="Times New Roman"/>
                <w:snapToGrid w:val="0"/>
              </w:rPr>
            </w:pPr>
            <w:r w:rsidRPr="0050794F">
              <w:rPr>
                <w:rFonts w:ascii="Times New Roman" w:hAnsi="Times New Roman" w:cs="Times New Roman"/>
                <w:snapToGrid w:val="0"/>
              </w:rPr>
              <w:t>Конструктивні елементи</w:t>
            </w:r>
          </w:p>
        </w:tc>
        <w:tc>
          <w:tcPr>
            <w:tcW w:w="5176" w:type="dxa"/>
            <w:tcBorders>
              <w:top w:val="inset" w:sz="6" w:space="0" w:color="auto"/>
              <w:left w:val="inset" w:sz="6" w:space="0" w:color="auto"/>
              <w:bottom w:val="inset" w:sz="6" w:space="0" w:color="auto"/>
              <w:right w:val="inset" w:sz="6" w:space="0" w:color="auto"/>
            </w:tcBorders>
            <w:shd w:val="clear" w:color="auto" w:fill="auto"/>
          </w:tcPr>
          <w:p w14:paraId="6537F704" w14:textId="77777777" w:rsidR="002C2C4F" w:rsidRPr="0050794F" w:rsidRDefault="002C2C4F" w:rsidP="00857671">
            <w:pPr>
              <w:adjustRightInd w:val="0"/>
              <w:snapToGrid w:val="0"/>
              <w:spacing w:after="0" w:line="240" w:lineRule="auto"/>
              <w:jc w:val="both"/>
              <w:rPr>
                <w:rFonts w:ascii="Times New Roman" w:hAnsi="Times New Roman" w:cs="Times New Roman"/>
                <w:snapToGrid w:val="0"/>
              </w:rPr>
            </w:pPr>
            <w:r w:rsidRPr="0050794F">
              <w:rPr>
                <w:rFonts w:ascii="Times New Roman" w:hAnsi="Times New Roman" w:cs="Times New Roman"/>
                <w:snapToGrid w:val="0"/>
              </w:rPr>
              <w:t>Оцінка технічного стану</w:t>
            </w:r>
          </w:p>
        </w:tc>
      </w:tr>
      <w:tr w:rsidR="002C2C4F" w:rsidRPr="0050794F" w14:paraId="4F47F34B" w14:textId="77777777" w:rsidTr="00857671">
        <w:trPr>
          <w:trHeight w:val="695"/>
          <w:tblCellSpacing w:w="20" w:type="dxa"/>
        </w:trPr>
        <w:tc>
          <w:tcPr>
            <w:tcW w:w="9864" w:type="dxa"/>
            <w:gridSpan w:val="3"/>
            <w:shd w:val="clear" w:color="auto" w:fill="auto"/>
          </w:tcPr>
          <w:p w14:paraId="01E87E75" w14:textId="77777777" w:rsidR="002C2C4F" w:rsidRPr="0050794F" w:rsidRDefault="002C2C4F" w:rsidP="00857671">
            <w:pPr>
              <w:spacing w:after="0" w:line="240" w:lineRule="auto"/>
              <w:jc w:val="both"/>
              <w:rPr>
                <w:rFonts w:ascii="Times New Roman" w:hAnsi="Times New Roman" w:cs="Times New Roman"/>
                <w:b/>
                <w:snapToGrid w:val="0"/>
              </w:rPr>
            </w:pPr>
            <w:r w:rsidRPr="0050794F">
              <w:rPr>
                <w:rFonts w:ascii="Times New Roman" w:hAnsi="Times New Roman" w:cs="Times New Roman"/>
                <w:b/>
                <w:snapToGrid w:val="0"/>
              </w:rPr>
              <w:t xml:space="preserve">Заправний пункт. </w:t>
            </w:r>
          </w:p>
        </w:tc>
      </w:tr>
      <w:tr w:rsidR="002C2C4F" w:rsidRPr="0050794F" w14:paraId="13D4E014" w14:textId="77777777" w:rsidTr="00857671">
        <w:trPr>
          <w:trHeight w:val="2716"/>
          <w:tblCellSpacing w:w="20" w:type="dxa"/>
        </w:trPr>
        <w:tc>
          <w:tcPr>
            <w:tcW w:w="2345" w:type="dxa"/>
            <w:shd w:val="clear" w:color="auto" w:fill="auto"/>
          </w:tcPr>
          <w:p w14:paraId="164D6535" w14:textId="77777777" w:rsidR="002C2C4F" w:rsidRPr="0050794F" w:rsidRDefault="002C2C4F" w:rsidP="00857671">
            <w:pPr>
              <w:adjustRightInd w:val="0"/>
              <w:snapToGrid w:val="0"/>
              <w:spacing w:after="0" w:line="240" w:lineRule="auto"/>
              <w:rPr>
                <w:rFonts w:ascii="Times New Roman" w:hAnsi="Times New Roman" w:cs="Times New Roman"/>
                <w:snapToGrid w:val="0"/>
              </w:rPr>
            </w:pPr>
            <w:r w:rsidRPr="0050794F">
              <w:rPr>
                <w:rFonts w:ascii="Times New Roman" w:hAnsi="Times New Roman" w:cs="Times New Roman"/>
                <w:snapToGrid w:val="0"/>
              </w:rPr>
              <w:lastRenderedPageBreak/>
              <w:t xml:space="preserve">   </w:t>
            </w:r>
          </w:p>
          <w:p w14:paraId="32306E62" w14:textId="77777777" w:rsidR="002C2C4F" w:rsidRPr="0050794F" w:rsidRDefault="002C2C4F" w:rsidP="00857671">
            <w:pPr>
              <w:adjustRightInd w:val="0"/>
              <w:snapToGrid w:val="0"/>
              <w:spacing w:after="0" w:line="240" w:lineRule="auto"/>
              <w:rPr>
                <w:rFonts w:ascii="Times New Roman" w:hAnsi="Times New Roman" w:cs="Times New Roman"/>
                <w:snapToGrid w:val="0"/>
              </w:rPr>
            </w:pPr>
          </w:p>
          <w:p w14:paraId="07076E10" w14:textId="77777777" w:rsidR="002C2C4F" w:rsidRPr="0050794F" w:rsidRDefault="002C2C4F" w:rsidP="00857671">
            <w:pPr>
              <w:adjustRightInd w:val="0"/>
              <w:snapToGrid w:val="0"/>
              <w:spacing w:after="0" w:line="240" w:lineRule="auto"/>
              <w:jc w:val="center"/>
              <w:rPr>
                <w:rFonts w:ascii="Times New Roman" w:hAnsi="Times New Roman" w:cs="Times New Roman"/>
                <w:b/>
                <w:snapToGrid w:val="0"/>
              </w:rPr>
            </w:pPr>
          </w:p>
          <w:p w14:paraId="431601BA" w14:textId="77777777" w:rsidR="002C2C4F" w:rsidRPr="0050794F" w:rsidRDefault="002C2C4F" w:rsidP="00857671">
            <w:pPr>
              <w:adjustRightInd w:val="0"/>
              <w:snapToGrid w:val="0"/>
              <w:spacing w:after="0" w:line="240" w:lineRule="auto"/>
              <w:jc w:val="center"/>
              <w:rPr>
                <w:rFonts w:ascii="Times New Roman" w:hAnsi="Times New Roman" w:cs="Times New Roman"/>
                <w:b/>
                <w:snapToGrid w:val="0"/>
              </w:rPr>
            </w:pPr>
          </w:p>
          <w:p w14:paraId="3E4D12F7" w14:textId="77777777" w:rsidR="002C2C4F" w:rsidRPr="0050794F" w:rsidRDefault="002C2C4F" w:rsidP="00857671">
            <w:pPr>
              <w:adjustRightInd w:val="0"/>
              <w:snapToGrid w:val="0"/>
              <w:spacing w:after="0" w:line="240" w:lineRule="auto"/>
              <w:jc w:val="center"/>
              <w:rPr>
                <w:rFonts w:ascii="Times New Roman" w:hAnsi="Times New Roman" w:cs="Times New Roman"/>
                <w:b/>
                <w:snapToGrid w:val="0"/>
              </w:rPr>
            </w:pPr>
            <w:r w:rsidRPr="0050794F">
              <w:rPr>
                <w:rFonts w:ascii="Times New Roman" w:hAnsi="Times New Roman" w:cs="Times New Roman"/>
                <w:b/>
                <w:snapToGrid w:val="0"/>
              </w:rPr>
              <w:t>Фундаменти</w:t>
            </w:r>
          </w:p>
          <w:p w14:paraId="2DDD51C4" w14:textId="77777777" w:rsidR="002C2C4F" w:rsidRPr="0050794F" w:rsidRDefault="002C2C4F" w:rsidP="00857671">
            <w:pPr>
              <w:adjustRightInd w:val="0"/>
              <w:snapToGrid w:val="0"/>
              <w:spacing w:after="0" w:line="240" w:lineRule="auto"/>
              <w:rPr>
                <w:rFonts w:ascii="Times New Roman" w:hAnsi="Times New Roman" w:cs="Times New Roman"/>
                <w:snapToGrid w:val="0"/>
              </w:rPr>
            </w:pPr>
          </w:p>
          <w:p w14:paraId="1E96A359" w14:textId="77777777" w:rsidR="002C2C4F" w:rsidRPr="0050794F" w:rsidRDefault="002C2C4F" w:rsidP="00857671">
            <w:pPr>
              <w:adjustRightInd w:val="0"/>
              <w:snapToGrid w:val="0"/>
              <w:spacing w:after="0" w:line="240" w:lineRule="auto"/>
              <w:rPr>
                <w:rFonts w:ascii="Times New Roman" w:hAnsi="Times New Roman" w:cs="Times New Roman"/>
                <w:snapToGrid w:val="0"/>
              </w:rPr>
            </w:pPr>
          </w:p>
          <w:p w14:paraId="14054A54" w14:textId="77777777" w:rsidR="002C2C4F" w:rsidRPr="0050794F" w:rsidRDefault="002C2C4F" w:rsidP="00857671">
            <w:pPr>
              <w:adjustRightInd w:val="0"/>
              <w:snapToGrid w:val="0"/>
              <w:spacing w:after="0" w:line="240" w:lineRule="auto"/>
              <w:rPr>
                <w:rFonts w:ascii="Times New Roman" w:hAnsi="Times New Roman" w:cs="Times New Roman"/>
                <w:snapToGrid w:val="0"/>
              </w:rPr>
            </w:pPr>
          </w:p>
          <w:p w14:paraId="2A012673" w14:textId="77777777" w:rsidR="002C2C4F" w:rsidRPr="0050794F" w:rsidRDefault="002C2C4F" w:rsidP="00857671">
            <w:pPr>
              <w:adjustRightInd w:val="0"/>
              <w:snapToGrid w:val="0"/>
              <w:spacing w:after="0" w:line="240" w:lineRule="auto"/>
              <w:rPr>
                <w:rFonts w:ascii="Times New Roman" w:hAnsi="Times New Roman" w:cs="Times New Roman"/>
                <w:snapToGrid w:val="0"/>
              </w:rPr>
            </w:pPr>
          </w:p>
        </w:tc>
        <w:tc>
          <w:tcPr>
            <w:tcW w:w="2263" w:type="dxa"/>
            <w:shd w:val="clear" w:color="auto" w:fill="auto"/>
          </w:tcPr>
          <w:p w14:paraId="092CCA85" w14:textId="77777777" w:rsidR="002C2C4F" w:rsidRPr="0050794F" w:rsidRDefault="002C2C4F" w:rsidP="00857671">
            <w:pPr>
              <w:pStyle w:val="a3"/>
              <w:adjustRightInd w:val="0"/>
              <w:snapToGrid w:val="0"/>
              <w:spacing w:after="0" w:line="240" w:lineRule="auto"/>
              <w:ind w:left="0"/>
              <w:jc w:val="both"/>
              <w:rPr>
                <w:rFonts w:ascii="Times New Roman" w:hAnsi="Times New Roman" w:cs="Times New Roman"/>
                <w:snapToGrid w:val="0"/>
              </w:rPr>
            </w:pPr>
            <w:r w:rsidRPr="0050794F">
              <w:rPr>
                <w:rFonts w:ascii="Times New Roman" w:hAnsi="Times New Roman" w:cs="Times New Roman"/>
                <w:snapToGrid w:val="0"/>
              </w:rPr>
              <w:t xml:space="preserve"> Кам’яні </w:t>
            </w:r>
          </w:p>
        </w:tc>
        <w:tc>
          <w:tcPr>
            <w:tcW w:w="5176" w:type="dxa"/>
            <w:shd w:val="clear" w:color="auto" w:fill="auto"/>
          </w:tcPr>
          <w:p w14:paraId="16620166" w14:textId="77777777" w:rsidR="002C2C4F" w:rsidRPr="0050794F" w:rsidRDefault="002C2C4F" w:rsidP="00857671">
            <w:pPr>
              <w:adjustRightInd w:val="0"/>
              <w:snapToGrid w:val="0"/>
              <w:spacing w:after="0" w:line="240" w:lineRule="auto"/>
              <w:jc w:val="both"/>
              <w:rPr>
                <w:rFonts w:ascii="Times New Roman" w:hAnsi="Times New Roman" w:cs="Times New Roman"/>
                <w:snapToGrid w:val="0"/>
              </w:rPr>
            </w:pPr>
            <w:r w:rsidRPr="0050794F">
              <w:rPr>
                <w:rFonts w:ascii="Times New Roman" w:hAnsi="Times New Roman" w:cs="Times New Roman"/>
                <w:snapToGrid w:val="0"/>
              </w:rPr>
              <w:t xml:space="preserve">блоків фундаментів та каменю в результаті постійного проникнення води та підмочення основи є наявні просідання.    </w:t>
            </w:r>
          </w:p>
          <w:p w14:paraId="48DC588E" w14:textId="77777777" w:rsidR="002C2C4F" w:rsidRPr="0050794F" w:rsidRDefault="002C2C4F" w:rsidP="00857671">
            <w:pPr>
              <w:adjustRightInd w:val="0"/>
              <w:snapToGrid w:val="0"/>
              <w:spacing w:after="0" w:line="240" w:lineRule="auto"/>
              <w:jc w:val="both"/>
              <w:rPr>
                <w:rFonts w:ascii="Times New Roman" w:hAnsi="Times New Roman" w:cs="Times New Roman"/>
                <w:snapToGrid w:val="0"/>
              </w:rPr>
            </w:pPr>
            <w:r>
              <w:rPr>
                <w:rFonts w:ascii="Times New Roman" w:hAnsi="Times New Roman" w:cs="Times New Roman"/>
                <w:snapToGrid w:val="0"/>
              </w:rPr>
              <w:t>2</w:t>
            </w:r>
            <w:r w:rsidRPr="0050794F">
              <w:rPr>
                <w:rFonts w:ascii="Times New Roman" w:hAnsi="Times New Roman" w:cs="Times New Roman"/>
                <w:snapToGrid w:val="0"/>
              </w:rPr>
              <w:t xml:space="preserve">. Фундаменти  не відповідають вимогам:   неякісно заповнені горизонтальні шви розчином низької марки, недопустима товщина швів місцями досягає 5-8см. Проглядається недостатнє заповнення вертикальних швів розчином та абияк закладених цеглою на цементно-пісчаному розчині - структура якого низької марки. </w:t>
            </w:r>
          </w:p>
          <w:p w14:paraId="483E29C2" w14:textId="77777777" w:rsidR="002C2C4F" w:rsidRPr="0050794F" w:rsidRDefault="002C2C4F" w:rsidP="00857671">
            <w:pPr>
              <w:adjustRightInd w:val="0"/>
              <w:snapToGrid w:val="0"/>
              <w:spacing w:after="0" w:line="240" w:lineRule="auto"/>
              <w:jc w:val="both"/>
              <w:rPr>
                <w:rFonts w:ascii="Times New Roman" w:hAnsi="Times New Roman" w:cs="Times New Roman"/>
                <w:snapToGrid w:val="0"/>
              </w:rPr>
            </w:pPr>
            <w:r w:rsidRPr="0050794F">
              <w:rPr>
                <w:rFonts w:ascii="Times New Roman" w:hAnsi="Times New Roman" w:cs="Times New Roman"/>
                <w:snapToGrid w:val="0"/>
              </w:rPr>
              <w:t>необхідно було заповнити бетоном також замуровано цеглою в зоні засипки ґрунтом, що постійно підмочується та розморожується водою, яка стікає з покрівлі, знаходяться в зруйнованому стані.</w:t>
            </w:r>
          </w:p>
        </w:tc>
      </w:tr>
      <w:tr w:rsidR="002C2C4F" w:rsidRPr="0050794F" w14:paraId="7123885E" w14:textId="77777777" w:rsidTr="00857671">
        <w:trPr>
          <w:trHeight w:val="2391"/>
          <w:tblCellSpacing w:w="20" w:type="dxa"/>
        </w:trPr>
        <w:tc>
          <w:tcPr>
            <w:tcW w:w="2345" w:type="dxa"/>
            <w:shd w:val="clear" w:color="auto" w:fill="auto"/>
          </w:tcPr>
          <w:p w14:paraId="68A5289E" w14:textId="77777777" w:rsidR="002C2C4F" w:rsidRPr="0050794F" w:rsidRDefault="002C2C4F" w:rsidP="00857671">
            <w:pPr>
              <w:adjustRightInd w:val="0"/>
              <w:snapToGrid w:val="0"/>
              <w:spacing w:after="0" w:line="240" w:lineRule="auto"/>
              <w:rPr>
                <w:rFonts w:ascii="Times New Roman" w:hAnsi="Times New Roman" w:cs="Times New Roman"/>
                <w:b/>
                <w:snapToGrid w:val="0"/>
              </w:rPr>
            </w:pPr>
          </w:p>
          <w:p w14:paraId="23142EEF" w14:textId="77777777" w:rsidR="002C2C4F" w:rsidRPr="0050794F" w:rsidRDefault="002C2C4F" w:rsidP="00857671">
            <w:pPr>
              <w:adjustRightInd w:val="0"/>
              <w:snapToGrid w:val="0"/>
              <w:spacing w:after="0" w:line="240" w:lineRule="auto"/>
              <w:rPr>
                <w:rFonts w:ascii="Times New Roman" w:hAnsi="Times New Roman" w:cs="Times New Roman"/>
                <w:b/>
                <w:snapToGrid w:val="0"/>
              </w:rPr>
            </w:pPr>
          </w:p>
          <w:p w14:paraId="58595220" w14:textId="77777777" w:rsidR="002C2C4F" w:rsidRPr="0050794F" w:rsidRDefault="002C2C4F" w:rsidP="00857671">
            <w:pPr>
              <w:adjustRightInd w:val="0"/>
              <w:snapToGrid w:val="0"/>
              <w:spacing w:after="0" w:line="240" w:lineRule="auto"/>
              <w:rPr>
                <w:rFonts w:ascii="Times New Roman" w:hAnsi="Times New Roman" w:cs="Times New Roman"/>
                <w:b/>
                <w:snapToGrid w:val="0"/>
              </w:rPr>
            </w:pPr>
          </w:p>
          <w:p w14:paraId="75B08484" w14:textId="77777777" w:rsidR="002C2C4F" w:rsidRPr="0050794F" w:rsidRDefault="002C2C4F" w:rsidP="00857671">
            <w:pPr>
              <w:adjustRightInd w:val="0"/>
              <w:snapToGrid w:val="0"/>
              <w:spacing w:after="0" w:line="240" w:lineRule="auto"/>
              <w:rPr>
                <w:rFonts w:ascii="Times New Roman" w:hAnsi="Times New Roman" w:cs="Times New Roman"/>
                <w:b/>
                <w:snapToGrid w:val="0"/>
              </w:rPr>
            </w:pPr>
            <w:r w:rsidRPr="0050794F">
              <w:rPr>
                <w:rFonts w:ascii="Times New Roman" w:hAnsi="Times New Roman" w:cs="Times New Roman"/>
                <w:b/>
                <w:snapToGrid w:val="0"/>
              </w:rPr>
              <w:t>Зовнішні  стіни</w:t>
            </w:r>
          </w:p>
          <w:p w14:paraId="0FD8B591" w14:textId="77777777" w:rsidR="002C2C4F" w:rsidRPr="0050794F" w:rsidRDefault="002C2C4F" w:rsidP="00857671">
            <w:pPr>
              <w:adjustRightInd w:val="0"/>
              <w:snapToGrid w:val="0"/>
              <w:spacing w:after="0" w:line="240" w:lineRule="auto"/>
              <w:rPr>
                <w:rFonts w:ascii="Times New Roman" w:hAnsi="Times New Roman" w:cs="Times New Roman"/>
                <w:snapToGrid w:val="0"/>
              </w:rPr>
            </w:pPr>
          </w:p>
          <w:p w14:paraId="07BA27AA" w14:textId="77777777" w:rsidR="002C2C4F" w:rsidRPr="0050794F" w:rsidRDefault="002C2C4F" w:rsidP="00857671">
            <w:pPr>
              <w:adjustRightInd w:val="0"/>
              <w:snapToGrid w:val="0"/>
              <w:spacing w:after="0" w:line="240" w:lineRule="auto"/>
              <w:rPr>
                <w:rFonts w:ascii="Times New Roman" w:hAnsi="Times New Roman" w:cs="Times New Roman"/>
                <w:snapToGrid w:val="0"/>
              </w:rPr>
            </w:pPr>
          </w:p>
          <w:p w14:paraId="0B9049C7" w14:textId="77777777" w:rsidR="002C2C4F" w:rsidRPr="0050794F" w:rsidRDefault="002C2C4F" w:rsidP="00857671">
            <w:pPr>
              <w:adjustRightInd w:val="0"/>
              <w:snapToGrid w:val="0"/>
              <w:spacing w:after="0" w:line="240" w:lineRule="auto"/>
              <w:rPr>
                <w:rFonts w:ascii="Times New Roman" w:hAnsi="Times New Roman" w:cs="Times New Roman"/>
                <w:snapToGrid w:val="0"/>
              </w:rPr>
            </w:pPr>
          </w:p>
          <w:p w14:paraId="396B006E" w14:textId="77777777" w:rsidR="002C2C4F" w:rsidRPr="0050794F" w:rsidRDefault="002C2C4F" w:rsidP="00857671">
            <w:pPr>
              <w:adjustRightInd w:val="0"/>
              <w:snapToGrid w:val="0"/>
              <w:spacing w:after="0" w:line="240" w:lineRule="auto"/>
              <w:rPr>
                <w:rFonts w:ascii="Times New Roman" w:hAnsi="Times New Roman" w:cs="Times New Roman"/>
                <w:snapToGrid w:val="0"/>
              </w:rPr>
            </w:pPr>
          </w:p>
        </w:tc>
        <w:tc>
          <w:tcPr>
            <w:tcW w:w="2263" w:type="dxa"/>
            <w:shd w:val="clear" w:color="auto" w:fill="auto"/>
          </w:tcPr>
          <w:p w14:paraId="58FC4B16" w14:textId="77777777" w:rsidR="002C2C4F" w:rsidRPr="0050794F" w:rsidRDefault="002C2C4F" w:rsidP="00857671">
            <w:pPr>
              <w:adjustRightInd w:val="0"/>
              <w:snapToGrid w:val="0"/>
              <w:spacing w:after="0" w:line="240" w:lineRule="auto"/>
              <w:rPr>
                <w:rFonts w:ascii="Times New Roman" w:hAnsi="Times New Roman" w:cs="Times New Roman"/>
                <w:snapToGrid w:val="0"/>
              </w:rPr>
            </w:pPr>
            <w:r w:rsidRPr="0050794F">
              <w:rPr>
                <w:rFonts w:ascii="Times New Roman" w:hAnsi="Times New Roman" w:cs="Times New Roman"/>
                <w:snapToGrid w:val="0"/>
              </w:rPr>
              <w:t>Керамічна цегла на цементно-пісчаному розчині, товщиною 520мм.</w:t>
            </w:r>
          </w:p>
          <w:p w14:paraId="61D95DA3" w14:textId="77777777" w:rsidR="002C2C4F" w:rsidRPr="0050794F" w:rsidRDefault="002C2C4F" w:rsidP="00857671">
            <w:pPr>
              <w:adjustRightInd w:val="0"/>
              <w:snapToGrid w:val="0"/>
              <w:spacing w:after="0" w:line="240" w:lineRule="auto"/>
              <w:rPr>
                <w:rFonts w:ascii="Times New Roman" w:hAnsi="Times New Roman" w:cs="Times New Roman"/>
                <w:snapToGrid w:val="0"/>
              </w:rPr>
            </w:pPr>
            <w:r w:rsidRPr="0050794F">
              <w:rPr>
                <w:rFonts w:ascii="Times New Roman" w:hAnsi="Times New Roman" w:cs="Times New Roman"/>
                <w:snapToGrid w:val="0"/>
              </w:rPr>
              <w:t xml:space="preserve">Кам’яні </w:t>
            </w:r>
          </w:p>
        </w:tc>
        <w:tc>
          <w:tcPr>
            <w:tcW w:w="5176" w:type="dxa"/>
            <w:shd w:val="clear" w:color="auto" w:fill="auto"/>
          </w:tcPr>
          <w:p w14:paraId="6AEA1D77" w14:textId="77777777" w:rsidR="002C2C4F" w:rsidRPr="0050794F" w:rsidRDefault="002C2C4F" w:rsidP="00857671">
            <w:pPr>
              <w:adjustRightInd w:val="0"/>
              <w:snapToGrid w:val="0"/>
              <w:spacing w:after="0" w:line="240" w:lineRule="auto"/>
              <w:jc w:val="both"/>
              <w:rPr>
                <w:rFonts w:ascii="Times New Roman" w:hAnsi="Times New Roman" w:cs="Times New Roman"/>
                <w:snapToGrid w:val="0"/>
              </w:rPr>
            </w:pPr>
            <w:r w:rsidRPr="0050794F">
              <w:rPr>
                <w:rFonts w:ascii="Times New Roman" w:hAnsi="Times New Roman" w:cs="Times New Roman"/>
                <w:snapToGrid w:val="0"/>
              </w:rPr>
              <w:t xml:space="preserve">Цегляна кладка зовнішніх стін по осі </w:t>
            </w:r>
          </w:p>
          <w:p w14:paraId="3279439C" w14:textId="77777777" w:rsidR="002C2C4F" w:rsidRPr="0050794F" w:rsidRDefault="002C2C4F" w:rsidP="00857671">
            <w:pPr>
              <w:adjustRightInd w:val="0"/>
              <w:snapToGrid w:val="0"/>
              <w:spacing w:after="0" w:line="240" w:lineRule="auto"/>
              <w:jc w:val="both"/>
              <w:rPr>
                <w:rFonts w:ascii="Times New Roman" w:hAnsi="Times New Roman" w:cs="Times New Roman"/>
                <w:snapToGrid w:val="0"/>
              </w:rPr>
            </w:pPr>
            <w:r w:rsidRPr="0050794F">
              <w:rPr>
                <w:rFonts w:ascii="Times New Roman" w:hAnsi="Times New Roman" w:cs="Times New Roman"/>
                <w:snapToGrid w:val="0"/>
              </w:rPr>
              <w:t xml:space="preserve">Б-Б, що виконано по шару кам’яного фундаменту,  та поперечних стін по осі 2-2; 3-3; 5-5 -  виконано з відступленням від вимог ДБН, а саме відсутнє вертикальне заповнення швів розчином, та візуально видно його низька марка; місцями помітно невідповідність перев'язки швів, несучість навантаження будівлі на стіни низька. Видно осьове зміщення від вертикалі. </w:t>
            </w:r>
            <w:proofErr w:type="spellStart"/>
            <w:r w:rsidRPr="0050794F">
              <w:rPr>
                <w:rFonts w:ascii="Times New Roman" w:hAnsi="Times New Roman" w:cs="Times New Roman"/>
                <w:snapToGrid w:val="0"/>
              </w:rPr>
              <w:t>Сквозні</w:t>
            </w:r>
            <w:proofErr w:type="spellEnd"/>
            <w:r w:rsidRPr="0050794F">
              <w:rPr>
                <w:rFonts w:ascii="Times New Roman" w:hAnsi="Times New Roman" w:cs="Times New Roman"/>
                <w:snapToGrid w:val="0"/>
              </w:rPr>
              <w:t xml:space="preserve"> тріщини розмивання цегли при дотику </w:t>
            </w:r>
            <w:proofErr w:type="spellStart"/>
            <w:r w:rsidRPr="0050794F">
              <w:rPr>
                <w:rFonts w:ascii="Times New Roman" w:hAnsi="Times New Roman" w:cs="Times New Roman"/>
                <w:snapToGrid w:val="0"/>
              </w:rPr>
              <w:t>розлісувалась</w:t>
            </w:r>
            <w:proofErr w:type="spellEnd"/>
            <w:r w:rsidRPr="0050794F">
              <w:rPr>
                <w:rFonts w:ascii="Times New Roman" w:hAnsi="Times New Roman" w:cs="Times New Roman"/>
                <w:snapToGrid w:val="0"/>
              </w:rPr>
              <w:t xml:space="preserve"> розсипається. Аварійно небезпечно.</w:t>
            </w:r>
          </w:p>
        </w:tc>
      </w:tr>
      <w:tr w:rsidR="002C2C4F" w:rsidRPr="0050794F" w14:paraId="29CD54E6" w14:textId="77777777" w:rsidTr="00857671">
        <w:trPr>
          <w:trHeight w:val="1525"/>
          <w:tblCellSpacing w:w="20" w:type="dxa"/>
        </w:trPr>
        <w:tc>
          <w:tcPr>
            <w:tcW w:w="2345" w:type="dxa"/>
            <w:shd w:val="clear" w:color="auto" w:fill="auto"/>
          </w:tcPr>
          <w:p w14:paraId="7B337009" w14:textId="77777777" w:rsidR="002C2C4F" w:rsidRPr="0050794F" w:rsidRDefault="002C2C4F" w:rsidP="00857671">
            <w:pPr>
              <w:adjustRightInd w:val="0"/>
              <w:snapToGrid w:val="0"/>
              <w:spacing w:after="0" w:line="240" w:lineRule="auto"/>
              <w:rPr>
                <w:rFonts w:ascii="Times New Roman" w:hAnsi="Times New Roman" w:cs="Times New Roman"/>
                <w:snapToGrid w:val="0"/>
              </w:rPr>
            </w:pPr>
          </w:p>
          <w:p w14:paraId="7F5E0D11" w14:textId="77777777" w:rsidR="002C2C4F" w:rsidRPr="0050794F" w:rsidRDefault="002C2C4F" w:rsidP="00857671">
            <w:pPr>
              <w:adjustRightInd w:val="0"/>
              <w:snapToGrid w:val="0"/>
              <w:spacing w:after="0" w:line="240" w:lineRule="auto"/>
              <w:rPr>
                <w:rFonts w:ascii="Times New Roman" w:hAnsi="Times New Roman" w:cs="Times New Roman"/>
                <w:snapToGrid w:val="0"/>
              </w:rPr>
            </w:pPr>
          </w:p>
          <w:p w14:paraId="5628327F" w14:textId="77777777" w:rsidR="002C2C4F" w:rsidRPr="0050794F" w:rsidRDefault="002C2C4F" w:rsidP="00857671">
            <w:pPr>
              <w:adjustRightInd w:val="0"/>
              <w:snapToGrid w:val="0"/>
              <w:spacing w:after="0" w:line="240" w:lineRule="auto"/>
              <w:jc w:val="center"/>
              <w:rPr>
                <w:rFonts w:ascii="Times New Roman" w:hAnsi="Times New Roman" w:cs="Times New Roman"/>
                <w:b/>
                <w:snapToGrid w:val="0"/>
              </w:rPr>
            </w:pPr>
            <w:r w:rsidRPr="0050794F">
              <w:rPr>
                <w:rFonts w:ascii="Times New Roman" w:hAnsi="Times New Roman" w:cs="Times New Roman"/>
                <w:b/>
                <w:snapToGrid w:val="0"/>
              </w:rPr>
              <w:t>Перестінки</w:t>
            </w:r>
          </w:p>
          <w:p w14:paraId="5F260C93" w14:textId="77777777" w:rsidR="002C2C4F" w:rsidRPr="0050794F" w:rsidRDefault="002C2C4F" w:rsidP="00857671">
            <w:pPr>
              <w:adjustRightInd w:val="0"/>
              <w:snapToGrid w:val="0"/>
              <w:spacing w:after="0" w:line="240" w:lineRule="auto"/>
              <w:rPr>
                <w:rFonts w:ascii="Times New Roman" w:hAnsi="Times New Roman" w:cs="Times New Roman"/>
                <w:snapToGrid w:val="0"/>
              </w:rPr>
            </w:pPr>
          </w:p>
        </w:tc>
        <w:tc>
          <w:tcPr>
            <w:tcW w:w="2263" w:type="dxa"/>
            <w:shd w:val="clear" w:color="auto" w:fill="auto"/>
          </w:tcPr>
          <w:p w14:paraId="51BD4675" w14:textId="77777777" w:rsidR="002C2C4F" w:rsidRPr="0050794F" w:rsidRDefault="002C2C4F" w:rsidP="00857671">
            <w:pPr>
              <w:adjustRightInd w:val="0"/>
              <w:snapToGrid w:val="0"/>
              <w:spacing w:after="0" w:line="240" w:lineRule="auto"/>
              <w:jc w:val="both"/>
              <w:rPr>
                <w:rFonts w:ascii="Times New Roman" w:hAnsi="Times New Roman" w:cs="Times New Roman"/>
                <w:snapToGrid w:val="0"/>
              </w:rPr>
            </w:pPr>
          </w:p>
          <w:p w14:paraId="6544D549" w14:textId="77777777" w:rsidR="002C2C4F" w:rsidRPr="0050794F" w:rsidRDefault="002C2C4F" w:rsidP="00857671">
            <w:pPr>
              <w:adjustRightInd w:val="0"/>
              <w:snapToGrid w:val="0"/>
              <w:spacing w:after="0" w:line="240" w:lineRule="auto"/>
              <w:jc w:val="both"/>
              <w:rPr>
                <w:rFonts w:ascii="Times New Roman" w:hAnsi="Times New Roman" w:cs="Times New Roman"/>
                <w:snapToGrid w:val="0"/>
              </w:rPr>
            </w:pPr>
            <w:r w:rsidRPr="0050794F">
              <w:rPr>
                <w:rFonts w:ascii="Times New Roman" w:hAnsi="Times New Roman" w:cs="Times New Roman"/>
                <w:snapToGrid w:val="0"/>
              </w:rPr>
              <w:t>Керамічна-цегла на цементно-пі</w:t>
            </w:r>
            <w:r>
              <w:rPr>
                <w:rFonts w:ascii="Times New Roman" w:hAnsi="Times New Roman" w:cs="Times New Roman"/>
                <w:snapToGrid w:val="0"/>
              </w:rPr>
              <w:t>щ</w:t>
            </w:r>
            <w:r w:rsidRPr="0050794F">
              <w:rPr>
                <w:rFonts w:ascii="Times New Roman" w:hAnsi="Times New Roman" w:cs="Times New Roman"/>
                <w:snapToGrid w:val="0"/>
              </w:rPr>
              <w:t>аному розчині,</w:t>
            </w:r>
          </w:p>
          <w:p w14:paraId="1CB7491C" w14:textId="77777777" w:rsidR="002C2C4F" w:rsidRPr="0050794F" w:rsidRDefault="002C2C4F" w:rsidP="00857671">
            <w:pPr>
              <w:adjustRightInd w:val="0"/>
              <w:snapToGrid w:val="0"/>
              <w:spacing w:after="0" w:line="240" w:lineRule="auto"/>
              <w:jc w:val="both"/>
              <w:rPr>
                <w:rFonts w:ascii="Times New Roman" w:hAnsi="Times New Roman" w:cs="Times New Roman"/>
                <w:snapToGrid w:val="0"/>
              </w:rPr>
            </w:pPr>
            <w:r w:rsidRPr="0050794F">
              <w:rPr>
                <w:rFonts w:ascii="Times New Roman" w:hAnsi="Times New Roman" w:cs="Times New Roman"/>
                <w:snapToGrid w:val="0"/>
              </w:rPr>
              <w:t>товщиною 120 мм.</w:t>
            </w:r>
          </w:p>
          <w:p w14:paraId="3E7C66C0" w14:textId="77777777" w:rsidR="002C2C4F" w:rsidRPr="0050794F" w:rsidRDefault="002C2C4F" w:rsidP="00857671">
            <w:pPr>
              <w:adjustRightInd w:val="0"/>
              <w:snapToGrid w:val="0"/>
              <w:spacing w:after="0" w:line="240" w:lineRule="auto"/>
              <w:jc w:val="both"/>
              <w:rPr>
                <w:rFonts w:ascii="Times New Roman" w:hAnsi="Times New Roman" w:cs="Times New Roman"/>
                <w:snapToGrid w:val="0"/>
              </w:rPr>
            </w:pPr>
          </w:p>
        </w:tc>
        <w:tc>
          <w:tcPr>
            <w:tcW w:w="5176" w:type="dxa"/>
            <w:shd w:val="clear" w:color="auto" w:fill="auto"/>
          </w:tcPr>
          <w:p w14:paraId="457EBAB4" w14:textId="77777777" w:rsidR="002C2C4F" w:rsidRPr="0050794F" w:rsidRDefault="002C2C4F" w:rsidP="00857671">
            <w:pPr>
              <w:adjustRightInd w:val="0"/>
              <w:snapToGrid w:val="0"/>
              <w:spacing w:after="0" w:line="240" w:lineRule="auto"/>
              <w:jc w:val="both"/>
              <w:rPr>
                <w:rFonts w:ascii="Times New Roman" w:hAnsi="Times New Roman" w:cs="Times New Roman"/>
                <w:snapToGrid w:val="0"/>
              </w:rPr>
            </w:pPr>
            <w:r w:rsidRPr="0050794F">
              <w:rPr>
                <w:rFonts w:ascii="Times New Roman" w:hAnsi="Times New Roman" w:cs="Times New Roman"/>
                <w:snapToGrid w:val="0"/>
              </w:rPr>
              <w:t xml:space="preserve">Наявна частина </w:t>
            </w:r>
            <w:proofErr w:type="spellStart"/>
            <w:r w:rsidRPr="0050794F">
              <w:rPr>
                <w:rFonts w:ascii="Times New Roman" w:hAnsi="Times New Roman" w:cs="Times New Roman"/>
                <w:snapToGrid w:val="0"/>
              </w:rPr>
              <w:t>перестінків</w:t>
            </w:r>
            <w:proofErr w:type="spellEnd"/>
            <w:r w:rsidRPr="0050794F">
              <w:rPr>
                <w:rFonts w:ascii="Times New Roman" w:hAnsi="Times New Roman" w:cs="Times New Roman"/>
                <w:snapToGrid w:val="0"/>
              </w:rPr>
              <w:t xml:space="preserve">  позицій приміщень 1-13 та 1-3 частково розвалені, кладка низької якості;  через підмочення основи фундаментів мають місцями просідання стіни, відокремлення верхньої частини від перекриття, є загроза обрушення. Аварійно небезпечно. 2/3 частини розібрано. </w:t>
            </w:r>
          </w:p>
        </w:tc>
      </w:tr>
      <w:tr w:rsidR="002C2C4F" w:rsidRPr="0050794F" w14:paraId="0CA74A6E" w14:textId="77777777" w:rsidTr="00857671">
        <w:trPr>
          <w:trHeight w:val="616"/>
          <w:tblCellSpacing w:w="20" w:type="dxa"/>
        </w:trPr>
        <w:tc>
          <w:tcPr>
            <w:tcW w:w="2345" w:type="dxa"/>
            <w:shd w:val="clear" w:color="auto" w:fill="auto"/>
          </w:tcPr>
          <w:p w14:paraId="453EB64C" w14:textId="77777777" w:rsidR="002C2C4F" w:rsidRPr="0050794F" w:rsidRDefault="002C2C4F" w:rsidP="00857671">
            <w:pPr>
              <w:adjustRightInd w:val="0"/>
              <w:snapToGrid w:val="0"/>
              <w:spacing w:after="0" w:line="240" w:lineRule="auto"/>
              <w:jc w:val="center"/>
              <w:rPr>
                <w:rFonts w:ascii="Times New Roman" w:hAnsi="Times New Roman" w:cs="Times New Roman"/>
                <w:b/>
                <w:snapToGrid w:val="0"/>
              </w:rPr>
            </w:pPr>
            <w:r w:rsidRPr="0050794F">
              <w:rPr>
                <w:rFonts w:ascii="Times New Roman" w:hAnsi="Times New Roman" w:cs="Times New Roman"/>
                <w:b/>
                <w:snapToGrid w:val="0"/>
              </w:rPr>
              <w:t>Дверні прорізи</w:t>
            </w:r>
          </w:p>
        </w:tc>
        <w:tc>
          <w:tcPr>
            <w:tcW w:w="2263" w:type="dxa"/>
            <w:shd w:val="clear" w:color="auto" w:fill="auto"/>
          </w:tcPr>
          <w:p w14:paraId="11E46B09" w14:textId="77777777" w:rsidR="002C2C4F" w:rsidRPr="0050794F" w:rsidRDefault="002C2C4F" w:rsidP="00857671">
            <w:pPr>
              <w:adjustRightInd w:val="0"/>
              <w:snapToGrid w:val="0"/>
              <w:spacing w:after="0" w:line="240" w:lineRule="auto"/>
              <w:ind w:right="-108"/>
              <w:rPr>
                <w:rFonts w:ascii="Times New Roman" w:hAnsi="Times New Roman" w:cs="Times New Roman"/>
                <w:snapToGrid w:val="0"/>
              </w:rPr>
            </w:pPr>
            <w:r w:rsidRPr="0050794F">
              <w:rPr>
                <w:rFonts w:ascii="Times New Roman" w:hAnsi="Times New Roman" w:cs="Times New Roman"/>
                <w:snapToGrid w:val="0"/>
              </w:rPr>
              <w:t xml:space="preserve">Дерев’яні перемички. </w:t>
            </w:r>
          </w:p>
        </w:tc>
        <w:tc>
          <w:tcPr>
            <w:tcW w:w="5176" w:type="dxa"/>
            <w:shd w:val="clear" w:color="auto" w:fill="auto"/>
          </w:tcPr>
          <w:p w14:paraId="02EB018E" w14:textId="77777777" w:rsidR="002C2C4F" w:rsidRPr="0050794F" w:rsidRDefault="002C2C4F" w:rsidP="00857671">
            <w:pPr>
              <w:adjustRightInd w:val="0"/>
              <w:snapToGrid w:val="0"/>
              <w:spacing w:after="0" w:line="240" w:lineRule="auto"/>
              <w:jc w:val="both"/>
              <w:rPr>
                <w:rFonts w:ascii="Times New Roman" w:hAnsi="Times New Roman" w:cs="Times New Roman"/>
                <w:snapToGrid w:val="0"/>
              </w:rPr>
            </w:pPr>
            <w:r w:rsidRPr="0050794F">
              <w:rPr>
                <w:rFonts w:ascii="Times New Roman" w:hAnsi="Times New Roman" w:cs="Times New Roman"/>
                <w:snapToGrid w:val="0"/>
              </w:rPr>
              <w:t xml:space="preserve">Прогин по горизонтальній </w:t>
            </w:r>
            <w:proofErr w:type="spellStart"/>
            <w:r w:rsidRPr="0050794F">
              <w:rPr>
                <w:rFonts w:ascii="Times New Roman" w:hAnsi="Times New Roman" w:cs="Times New Roman"/>
                <w:snapToGrid w:val="0"/>
              </w:rPr>
              <w:t>вісі</w:t>
            </w:r>
            <w:proofErr w:type="spellEnd"/>
            <w:r w:rsidRPr="0050794F">
              <w:rPr>
                <w:rFonts w:ascii="Times New Roman" w:hAnsi="Times New Roman" w:cs="Times New Roman"/>
                <w:snapToGrid w:val="0"/>
              </w:rPr>
              <w:t>. Прогнили не придатні для використання згідно призначення.  Аварійно небезпечно</w:t>
            </w:r>
          </w:p>
        </w:tc>
      </w:tr>
      <w:tr w:rsidR="002C2C4F" w:rsidRPr="0050794F" w14:paraId="0F3BAB0E" w14:textId="77777777" w:rsidTr="00857671">
        <w:trPr>
          <w:trHeight w:val="390"/>
          <w:tblCellSpacing w:w="20" w:type="dxa"/>
        </w:trPr>
        <w:tc>
          <w:tcPr>
            <w:tcW w:w="2345" w:type="dxa"/>
            <w:shd w:val="clear" w:color="auto" w:fill="auto"/>
          </w:tcPr>
          <w:p w14:paraId="08DF0707" w14:textId="77777777" w:rsidR="002C2C4F" w:rsidRPr="0050794F" w:rsidRDefault="002C2C4F" w:rsidP="00857671">
            <w:pPr>
              <w:adjustRightInd w:val="0"/>
              <w:snapToGrid w:val="0"/>
              <w:spacing w:after="0" w:line="240" w:lineRule="auto"/>
              <w:jc w:val="center"/>
              <w:rPr>
                <w:rFonts w:ascii="Times New Roman" w:hAnsi="Times New Roman" w:cs="Times New Roman"/>
                <w:b/>
                <w:snapToGrid w:val="0"/>
              </w:rPr>
            </w:pPr>
            <w:r w:rsidRPr="0050794F">
              <w:rPr>
                <w:rFonts w:ascii="Times New Roman" w:hAnsi="Times New Roman" w:cs="Times New Roman"/>
                <w:b/>
                <w:snapToGrid w:val="0"/>
              </w:rPr>
              <w:t>Залізобетонний пояс</w:t>
            </w:r>
          </w:p>
        </w:tc>
        <w:tc>
          <w:tcPr>
            <w:tcW w:w="2263" w:type="dxa"/>
            <w:shd w:val="clear" w:color="auto" w:fill="auto"/>
          </w:tcPr>
          <w:p w14:paraId="6F1D5054" w14:textId="77777777" w:rsidR="002C2C4F" w:rsidRPr="0050794F" w:rsidRDefault="002C2C4F" w:rsidP="00857671">
            <w:pPr>
              <w:adjustRightInd w:val="0"/>
              <w:snapToGrid w:val="0"/>
              <w:spacing w:after="0" w:line="240" w:lineRule="auto"/>
              <w:jc w:val="both"/>
              <w:rPr>
                <w:rFonts w:ascii="Times New Roman" w:hAnsi="Times New Roman" w:cs="Times New Roman"/>
                <w:snapToGrid w:val="0"/>
              </w:rPr>
            </w:pPr>
            <w:r w:rsidRPr="0050794F">
              <w:rPr>
                <w:rFonts w:ascii="Times New Roman" w:hAnsi="Times New Roman" w:cs="Times New Roman"/>
                <w:snapToGrid w:val="0"/>
              </w:rPr>
              <w:t xml:space="preserve">Відсутній </w:t>
            </w:r>
          </w:p>
        </w:tc>
        <w:tc>
          <w:tcPr>
            <w:tcW w:w="5176" w:type="dxa"/>
            <w:shd w:val="clear" w:color="auto" w:fill="auto"/>
          </w:tcPr>
          <w:p w14:paraId="529F8B52" w14:textId="77777777" w:rsidR="002C2C4F" w:rsidRPr="0050794F" w:rsidRDefault="002C2C4F" w:rsidP="00857671">
            <w:pPr>
              <w:adjustRightInd w:val="0"/>
              <w:snapToGrid w:val="0"/>
              <w:spacing w:after="0" w:line="240" w:lineRule="auto"/>
              <w:jc w:val="both"/>
              <w:rPr>
                <w:rFonts w:ascii="Times New Roman" w:hAnsi="Times New Roman" w:cs="Times New Roman"/>
                <w:snapToGrid w:val="0"/>
              </w:rPr>
            </w:pPr>
            <w:r w:rsidRPr="0050794F">
              <w:rPr>
                <w:rFonts w:ascii="Times New Roman" w:hAnsi="Times New Roman" w:cs="Times New Roman"/>
                <w:snapToGrid w:val="0"/>
              </w:rPr>
              <w:t>Відсутній.</w:t>
            </w:r>
          </w:p>
          <w:p w14:paraId="4DB0B5CF" w14:textId="77777777" w:rsidR="002C2C4F" w:rsidRPr="0050794F" w:rsidRDefault="002C2C4F" w:rsidP="00857671">
            <w:pPr>
              <w:adjustRightInd w:val="0"/>
              <w:snapToGrid w:val="0"/>
              <w:spacing w:after="0" w:line="240" w:lineRule="auto"/>
              <w:jc w:val="both"/>
              <w:rPr>
                <w:rFonts w:ascii="Times New Roman" w:hAnsi="Times New Roman" w:cs="Times New Roman"/>
                <w:snapToGrid w:val="0"/>
              </w:rPr>
            </w:pPr>
            <w:r w:rsidRPr="0050794F">
              <w:rPr>
                <w:rFonts w:ascii="Times New Roman" w:hAnsi="Times New Roman" w:cs="Times New Roman"/>
                <w:snapToGrid w:val="0"/>
              </w:rPr>
              <w:t xml:space="preserve">Аварійно небезпечно. </w:t>
            </w:r>
          </w:p>
        </w:tc>
      </w:tr>
      <w:tr w:rsidR="002C2C4F" w:rsidRPr="0050794F" w14:paraId="5201A81A" w14:textId="77777777" w:rsidTr="00857671">
        <w:trPr>
          <w:trHeight w:val="480"/>
          <w:tblCellSpacing w:w="20" w:type="dxa"/>
        </w:trPr>
        <w:tc>
          <w:tcPr>
            <w:tcW w:w="2345" w:type="dxa"/>
            <w:shd w:val="clear" w:color="auto" w:fill="auto"/>
          </w:tcPr>
          <w:p w14:paraId="7F1DFE4A" w14:textId="77777777" w:rsidR="002C2C4F" w:rsidRPr="0050794F" w:rsidRDefault="002C2C4F" w:rsidP="00857671">
            <w:pPr>
              <w:adjustRightInd w:val="0"/>
              <w:snapToGrid w:val="0"/>
              <w:spacing w:after="0" w:line="240" w:lineRule="auto"/>
              <w:jc w:val="center"/>
              <w:rPr>
                <w:rFonts w:ascii="Times New Roman" w:hAnsi="Times New Roman" w:cs="Times New Roman"/>
                <w:b/>
                <w:snapToGrid w:val="0"/>
              </w:rPr>
            </w:pPr>
            <w:r w:rsidRPr="0050794F">
              <w:rPr>
                <w:rFonts w:ascii="Times New Roman" w:hAnsi="Times New Roman" w:cs="Times New Roman"/>
                <w:b/>
                <w:snapToGrid w:val="0"/>
              </w:rPr>
              <w:t>Перекриття</w:t>
            </w:r>
          </w:p>
        </w:tc>
        <w:tc>
          <w:tcPr>
            <w:tcW w:w="2263" w:type="dxa"/>
            <w:shd w:val="clear" w:color="auto" w:fill="auto"/>
          </w:tcPr>
          <w:p w14:paraId="3CB164A7" w14:textId="77777777" w:rsidR="002C2C4F" w:rsidRPr="0050794F" w:rsidRDefault="002C2C4F" w:rsidP="00857671">
            <w:pPr>
              <w:adjustRightInd w:val="0"/>
              <w:snapToGrid w:val="0"/>
              <w:spacing w:after="0" w:line="240" w:lineRule="auto"/>
              <w:jc w:val="both"/>
              <w:rPr>
                <w:rFonts w:ascii="Times New Roman" w:hAnsi="Times New Roman" w:cs="Times New Roman"/>
                <w:snapToGrid w:val="0"/>
              </w:rPr>
            </w:pPr>
            <w:r w:rsidRPr="0050794F">
              <w:rPr>
                <w:rFonts w:ascii="Times New Roman" w:hAnsi="Times New Roman" w:cs="Times New Roman"/>
                <w:snapToGrid w:val="0"/>
              </w:rPr>
              <w:t>Дерев</w:t>
            </w:r>
            <w:r>
              <w:rPr>
                <w:rFonts w:ascii="Times New Roman" w:hAnsi="Times New Roman" w:cs="Times New Roman"/>
                <w:snapToGrid w:val="0"/>
              </w:rPr>
              <w:t>’</w:t>
            </w:r>
            <w:r w:rsidRPr="0050794F">
              <w:rPr>
                <w:rFonts w:ascii="Times New Roman" w:hAnsi="Times New Roman" w:cs="Times New Roman"/>
                <w:snapToGrid w:val="0"/>
              </w:rPr>
              <w:t xml:space="preserve">яне . </w:t>
            </w:r>
          </w:p>
        </w:tc>
        <w:tc>
          <w:tcPr>
            <w:tcW w:w="5176" w:type="dxa"/>
            <w:shd w:val="clear" w:color="auto" w:fill="auto"/>
          </w:tcPr>
          <w:p w14:paraId="7C6F3999" w14:textId="77777777" w:rsidR="002C2C4F" w:rsidRPr="0050794F" w:rsidRDefault="002C2C4F" w:rsidP="00857671">
            <w:pPr>
              <w:adjustRightInd w:val="0"/>
              <w:snapToGrid w:val="0"/>
              <w:spacing w:after="0" w:line="240" w:lineRule="auto"/>
              <w:jc w:val="both"/>
              <w:rPr>
                <w:rFonts w:ascii="Times New Roman" w:hAnsi="Times New Roman" w:cs="Times New Roman"/>
                <w:snapToGrid w:val="0"/>
              </w:rPr>
            </w:pPr>
            <w:r w:rsidRPr="0050794F">
              <w:rPr>
                <w:rFonts w:ascii="Times New Roman" w:hAnsi="Times New Roman" w:cs="Times New Roman"/>
                <w:snapToGrid w:val="0"/>
              </w:rPr>
              <w:t xml:space="preserve">Від попадання вологи прогнило місцями провали.  Не придатне для використання. Аварійно небезпечне </w:t>
            </w:r>
          </w:p>
        </w:tc>
      </w:tr>
      <w:tr w:rsidR="002C2C4F" w:rsidRPr="0050794F" w14:paraId="2EFD6F67" w14:textId="77777777" w:rsidTr="00857671">
        <w:trPr>
          <w:trHeight w:val="390"/>
          <w:tblCellSpacing w:w="20" w:type="dxa"/>
        </w:trPr>
        <w:tc>
          <w:tcPr>
            <w:tcW w:w="2345" w:type="dxa"/>
            <w:shd w:val="clear" w:color="auto" w:fill="auto"/>
          </w:tcPr>
          <w:p w14:paraId="249AE1A9" w14:textId="77777777" w:rsidR="002C2C4F" w:rsidRPr="0050794F" w:rsidRDefault="002C2C4F" w:rsidP="00857671">
            <w:pPr>
              <w:adjustRightInd w:val="0"/>
              <w:snapToGrid w:val="0"/>
              <w:spacing w:after="0" w:line="240" w:lineRule="auto"/>
              <w:jc w:val="center"/>
              <w:rPr>
                <w:rFonts w:ascii="Times New Roman" w:hAnsi="Times New Roman" w:cs="Times New Roman"/>
                <w:b/>
                <w:snapToGrid w:val="0"/>
              </w:rPr>
            </w:pPr>
            <w:r w:rsidRPr="0050794F">
              <w:rPr>
                <w:rFonts w:ascii="Times New Roman" w:hAnsi="Times New Roman" w:cs="Times New Roman"/>
                <w:b/>
                <w:snapToGrid w:val="0"/>
              </w:rPr>
              <w:t>Внутрішні стіни</w:t>
            </w:r>
          </w:p>
        </w:tc>
        <w:tc>
          <w:tcPr>
            <w:tcW w:w="2263" w:type="dxa"/>
            <w:shd w:val="clear" w:color="auto" w:fill="auto"/>
          </w:tcPr>
          <w:p w14:paraId="64CFDFAB" w14:textId="77777777" w:rsidR="002C2C4F" w:rsidRPr="0050794F" w:rsidRDefault="002C2C4F" w:rsidP="00857671">
            <w:pPr>
              <w:adjustRightInd w:val="0"/>
              <w:snapToGrid w:val="0"/>
              <w:spacing w:after="0" w:line="240" w:lineRule="auto"/>
              <w:jc w:val="both"/>
              <w:rPr>
                <w:rFonts w:ascii="Times New Roman" w:hAnsi="Times New Roman" w:cs="Times New Roman"/>
                <w:snapToGrid w:val="0"/>
              </w:rPr>
            </w:pPr>
            <w:r w:rsidRPr="0050794F">
              <w:rPr>
                <w:rFonts w:ascii="Times New Roman" w:hAnsi="Times New Roman" w:cs="Times New Roman"/>
                <w:snapToGrid w:val="0"/>
              </w:rPr>
              <w:t>Керамічна повнотіла цегла на цементно-пі</w:t>
            </w:r>
            <w:r>
              <w:rPr>
                <w:rFonts w:ascii="Times New Roman" w:hAnsi="Times New Roman" w:cs="Times New Roman"/>
                <w:snapToGrid w:val="0"/>
              </w:rPr>
              <w:t>щ</w:t>
            </w:r>
            <w:r w:rsidRPr="0050794F">
              <w:rPr>
                <w:rFonts w:ascii="Times New Roman" w:hAnsi="Times New Roman" w:cs="Times New Roman"/>
                <w:snapToGrid w:val="0"/>
              </w:rPr>
              <w:t>аному розчині, товщиною 380мм.</w:t>
            </w:r>
          </w:p>
        </w:tc>
        <w:tc>
          <w:tcPr>
            <w:tcW w:w="5176" w:type="dxa"/>
            <w:shd w:val="clear" w:color="auto" w:fill="auto"/>
          </w:tcPr>
          <w:p w14:paraId="15C483B5" w14:textId="77777777" w:rsidR="002C2C4F" w:rsidRPr="0050794F" w:rsidRDefault="002C2C4F" w:rsidP="00857671">
            <w:pPr>
              <w:adjustRightInd w:val="0"/>
              <w:snapToGrid w:val="0"/>
              <w:spacing w:after="0" w:line="240" w:lineRule="auto"/>
              <w:jc w:val="both"/>
              <w:rPr>
                <w:rFonts w:ascii="Times New Roman" w:hAnsi="Times New Roman" w:cs="Times New Roman"/>
                <w:snapToGrid w:val="0"/>
              </w:rPr>
            </w:pPr>
            <w:r w:rsidRPr="0050794F">
              <w:rPr>
                <w:rFonts w:ascii="Times New Roman" w:hAnsi="Times New Roman" w:cs="Times New Roman"/>
                <w:snapToGrid w:val="0"/>
              </w:rPr>
              <w:t xml:space="preserve">Практично відсутні. Розібрано.  </w:t>
            </w:r>
          </w:p>
        </w:tc>
      </w:tr>
      <w:tr w:rsidR="002C2C4F" w:rsidRPr="0050794F" w14:paraId="292FD267" w14:textId="77777777" w:rsidTr="00857671">
        <w:trPr>
          <w:trHeight w:val="673"/>
          <w:tblCellSpacing w:w="20" w:type="dxa"/>
        </w:trPr>
        <w:tc>
          <w:tcPr>
            <w:tcW w:w="2345" w:type="dxa"/>
            <w:shd w:val="clear" w:color="auto" w:fill="auto"/>
          </w:tcPr>
          <w:p w14:paraId="4BA7822E" w14:textId="77777777" w:rsidR="002C2C4F" w:rsidRPr="0050794F" w:rsidRDefault="002C2C4F" w:rsidP="00857671">
            <w:pPr>
              <w:adjustRightInd w:val="0"/>
              <w:snapToGrid w:val="0"/>
              <w:spacing w:after="0" w:line="240" w:lineRule="auto"/>
              <w:jc w:val="center"/>
              <w:rPr>
                <w:rFonts w:ascii="Times New Roman" w:hAnsi="Times New Roman" w:cs="Times New Roman"/>
                <w:b/>
                <w:snapToGrid w:val="0"/>
              </w:rPr>
            </w:pPr>
            <w:r w:rsidRPr="0050794F">
              <w:rPr>
                <w:rFonts w:ascii="Times New Roman" w:hAnsi="Times New Roman" w:cs="Times New Roman"/>
                <w:b/>
                <w:snapToGrid w:val="0"/>
              </w:rPr>
              <w:t>Віконні прорізи</w:t>
            </w:r>
          </w:p>
        </w:tc>
        <w:tc>
          <w:tcPr>
            <w:tcW w:w="2263" w:type="dxa"/>
            <w:shd w:val="clear" w:color="auto" w:fill="auto"/>
          </w:tcPr>
          <w:p w14:paraId="743A0EA7" w14:textId="77777777" w:rsidR="002C2C4F" w:rsidRPr="0050794F" w:rsidRDefault="002C2C4F" w:rsidP="00857671">
            <w:pPr>
              <w:adjustRightInd w:val="0"/>
              <w:snapToGrid w:val="0"/>
              <w:spacing w:after="0" w:line="240" w:lineRule="auto"/>
              <w:jc w:val="both"/>
              <w:rPr>
                <w:rFonts w:ascii="Times New Roman" w:hAnsi="Times New Roman" w:cs="Times New Roman"/>
                <w:snapToGrid w:val="0"/>
              </w:rPr>
            </w:pPr>
            <w:r w:rsidRPr="0050794F">
              <w:rPr>
                <w:rFonts w:ascii="Times New Roman" w:hAnsi="Times New Roman" w:cs="Times New Roman"/>
                <w:snapToGrid w:val="0"/>
              </w:rPr>
              <w:t xml:space="preserve">Дерев’яні </w:t>
            </w:r>
          </w:p>
        </w:tc>
        <w:tc>
          <w:tcPr>
            <w:tcW w:w="5176" w:type="dxa"/>
            <w:shd w:val="clear" w:color="auto" w:fill="auto"/>
          </w:tcPr>
          <w:p w14:paraId="725104BE" w14:textId="77777777" w:rsidR="002C2C4F" w:rsidRPr="0050794F" w:rsidRDefault="002C2C4F" w:rsidP="00857671">
            <w:pPr>
              <w:adjustRightInd w:val="0"/>
              <w:snapToGrid w:val="0"/>
              <w:spacing w:after="0" w:line="240" w:lineRule="auto"/>
              <w:jc w:val="both"/>
              <w:rPr>
                <w:rFonts w:ascii="Times New Roman" w:hAnsi="Times New Roman" w:cs="Times New Roman"/>
                <w:snapToGrid w:val="0"/>
              </w:rPr>
            </w:pPr>
            <w:r w:rsidRPr="0050794F">
              <w:rPr>
                <w:rFonts w:ascii="Times New Roman" w:hAnsi="Times New Roman" w:cs="Times New Roman"/>
                <w:snapToGrid w:val="0"/>
              </w:rPr>
              <w:t xml:space="preserve">Прогин по горизонтальній </w:t>
            </w:r>
            <w:proofErr w:type="spellStart"/>
            <w:r w:rsidRPr="0050794F">
              <w:rPr>
                <w:rFonts w:ascii="Times New Roman" w:hAnsi="Times New Roman" w:cs="Times New Roman"/>
                <w:snapToGrid w:val="0"/>
              </w:rPr>
              <w:t>вісі</w:t>
            </w:r>
            <w:proofErr w:type="spellEnd"/>
            <w:r w:rsidRPr="0050794F">
              <w:rPr>
                <w:rFonts w:ascii="Times New Roman" w:hAnsi="Times New Roman" w:cs="Times New Roman"/>
                <w:snapToGrid w:val="0"/>
              </w:rPr>
              <w:t>. Прогнили не придатні для використання згідно призначення.  Аварійно небезпечно</w:t>
            </w:r>
          </w:p>
        </w:tc>
      </w:tr>
      <w:tr w:rsidR="002C2C4F" w:rsidRPr="0050794F" w14:paraId="7B867339" w14:textId="77777777" w:rsidTr="00857671">
        <w:trPr>
          <w:trHeight w:val="434"/>
          <w:tblCellSpacing w:w="20" w:type="dxa"/>
        </w:trPr>
        <w:tc>
          <w:tcPr>
            <w:tcW w:w="2345" w:type="dxa"/>
            <w:shd w:val="clear" w:color="auto" w:fill="auto"/>
          </w:tcPr>
          <w:p w14:paraId="2AA78A1E" w14:textId="77777777" w:rsidR="002C2C4F" w:rsidRPr="0050794F" w:rsidRDefault="002C2C4F" w:rsidP="00857671">
            <w:pPr>
              <w:adjustRightInd w:val="0"/>
              <w:snapToGrid w:val="0"/>
              <w:spacing w:after="0" w:line="240" w:lineRule="auto"/>
              <w:jc w:val="center"/>
              <w:rPr>
                <w:rFonts w:ascii="Times New Roman" w:hAnsi="Times New Roman" w:cs="Times New Roman"/>
                <w:b/>
                <w:snapToGrid w:val="0"/>
              </w:rPr>
            </w:pPr>
            <w:r w:rsidRPr="0050794F">
              <w:rPr>
                <w:rFonts w:ascii="Times New Roman" w:hAnsi="Times New Roman" w:cs="Times New Roman"/>
                <w:b/>
                <w:snapToGrid w:val="0"/>
              </w:rPr>
              <w:t xml:space="preserve">Вікна і двері.  </w:t>
            </w:r>
          </w:p>
        </w:tc>
        <w:tc>
          <w:tcPr>
            <w:tcW w:w="2263" w:type="dxa"/>
            <w:shd w:val="clear" w:color="auto" w:fill="auto"/>
          </w:tcPr>
          <w:p w14:paraId="786A6C6C" w14:textId="77777777" w:rsidR="002C2C4F" w:rsidRPr="0050794F" w:rsidRDefault="002C2C4F" w:rsidP="00857671">
            <w:pPr>
              <w:adjustRightInd w:val="0"/>
              <w:snapToGrid w:val="0"/>
              <w:spacing w:after="0" w:line="240" w:lineRule="auto"/>
              <w:ind w:right="-108"/>
              <w:rPr>
                <w:rFonts w:ascii="Times New Roman" w:hAnsi="Times New Roman" w:cs="Times New Roman"/>
                <w:snapToGrid w:val="0"/>
              </w:rPr>
            </w:pPr>
            <w:r w:rsidRPr="0050794F">
              <w:rPr>
                <w:rFonts w:ascii="Times New Roman" w:hAnsi="Times New Roman" w:cs="Times New Roman"/>
                <w:snapToGrid w:val="0"/>
              </w:rPr>
              <w:t xml:space="preserve">Практично відсутні. </w:t>
            </w:r>
          </w:p>
        </w:tc>
        <w:tc>
          <w:tcPr>
            <w:tcW w:w="5176" w:type="dxa"/>
            <w:shd w:val="clear" w:color="auto" w:fill="auto"/>
          </w:tcPr>
          <w:p w14:paraId="25CE6F09" w14:textId="77777777" w:rsidR="002C2C4F" w:rsidRPr="0050794F" w:rsidRDefault="002C2C4F" w:rsidP="00857671">
            <w:pPr>
              <w:adjustRightInd w:val="0"/>
              <w:snapToGrid w:val="0"/>
              <w:spacing w:after="0" w:line="240" w:lineRule="auto"/>
              <w:jc w:val="both"/>
              <w:rPr>
                <w:rFonts w:ascii="Times New Roman" w:hAnsi="Times New Roman" w:cs="Times New Roman"/>
                <w:snapToGrid w:val="0"/>
              </w:rPr>
            </w:pPr>
            <w:r w:rsidRPr="0050794F">
              <w:rPr>
                <w:rFonts w:ascii="Times New Roman" w:hAnsi="Times New Roman" w:cs="Times New Roman"/>
                <w:snapToGrid w:val="0"/>
              </w:rPr>
              <w:t xml:space="preserve">Не придатні для використання. Ті що залишились не придатні для використання. </w:t>
            </w:r>
          </w:p>
        </w:tc>
      </w:tr>
    </w:tbl>
    <w:p w14:paraId="6FFF526E" w14:textId="77777777" w:rsidR="002C2C4F" w:rsidRPr="0050794F" w:rsidRDefault="002C2C4F" w:rsidP="002C2C4F">
      <w:pPr>
        <w:spacing w:after="0" w:line="240" w:lineRule="auto"/>
        <w:rPr>
          <w:rFonts w:ascii="Times New Roman" w:hAnsi="Times New Roman" w:cs="Times New Roman"/>
          <w:i/>
        </w:rPr>
      </w:pPr>
    </w:p>
    <w:p w14:paraId="310A4890" w14:textId="77777777" w:rsidR="002C2C4F" w:rsidRPr="0050794F" w:rsidRDefault="002C2C4F" w:rsidP="002C2C4F">
      <w:pPr>
        <w:pStyle w:val="7"/>
        <w:spacing w:line="240" w:lineRule="auto"/>
        <w:rPr>
          <w:b/>
          <w:i/>
          <w:sz w:val="22"/>
          <w:szCs w:val="22"/>
          <w:lang w:val="uk-UA"/>
        </w:rPr>
      </w:pPr>
      <w:r w:rsidRPr="0050794F">
        <w:rPr>
          <w:b/>
          <w:i/>
          <w:sz w:val="22"/>
          <w:szCs w:val="22"/>
          <w:lang w:val="uk-UA"/>
        </w:rPr>
        <w:t xml:space="preserve">Гараж незавершене будівництво. </w:t>
      </w:r>
    </w:p>
    <w:tbl>
      <w:tblPr>
        <w:tblW w:w="9944"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2405"/>
        <w:gridCol w:w="2303"/>
        <w:gridCol w:w="5236"/>
      </w:tblGrid>
      <w:tr w:rsidR="002C2C4F" w:rsidRPr="0050794F" w14:paraId="6D9F78BD" w14:textId="77777777" w:rsidTr="00857671">
        <w:trPr>
          <w:trHeight w:val="695"/>
          <w:tblCellSpacing w:w="20" w:type="dxa"/>
        </w:trPr>
        <w:tc>
          <w:tcPr>
            <w:tcW w:w="2345" w:type="dxa"/>
            <w:shd w:val="clear" w:color="auto" w:fill="auto"/>
          </w:tcPr>
          <w:p w14:paraId="728E86DD" w14:textId="77777777" w:rsidR="002C2C4F" w:rsidRPr="0050794F" w:rsidRDefault="002C2C4F" w:rsidP="00857671">
            <w:pPr>
              <w:adjustRightInd w:val="0"/>
              <w:snapToGrid w:val="0"/>
              <w:spacing w:after="0" w:line="240" w:lineRule="auto"/>
              <w:ind w:left="254" w:hanging="254"/>
              <w:jc w:val="center"/>
              <w:rPr>
                <w:rFonts w:ascii="Times New Roman" w:hAnsi="Times New Roman" w:cs="Times New Roman"/>
                <w:b/>
                <w:snapToGrid w:val="0"/>
              </w:rPr>
            </w:pPr>
            <w:r w:rsidRPr="0050794F">
              <w:rPr>
                <w:rFonts w:ascii="Times New Roman" w:hAnsi="Times New Roman" w:cs="Times New Roman"/>
                <w:b/>
                <w:snapToGrid w:val="0"/>
              </w:rPr>
              <w:t>Частини будівлі</w:t>
            </w:r>
          </w:p>
        </w:tc>
        <w:tc>
          <w:tcPr>
            <w:tcW w:w="2263" w:type="dxa"/>
            <w:shd w:val="clear" w:color="auto" w:fill="auto"/>
          </w:tcPr>
          <w:p w14:paraId="60D8C238" w14:textId="77777777" w:rsidR="002C2C4F" w:rsidRPr="0050794F" w:rsidRDefault="002C2C4F" w:rsidP="00857671">
            <w:pPr>
              <w:adjustRightInd w:val="0"/>
              <w:snapToGrid w:val="0"/>
              <w:spacing w:after="0" w:line="240" w:lineRule="auto"/>
              <w:jc w:val="center"/>
              <w:rPr>
                <w:rFonts w:ascii="Times New Roman" w:hAnsi="Times New Roman" w:cs="Times New Roman"/>
                <w:b/>
                <w:snapToGrid w:val="0"/>
              </w:rPr>
            </w:pPr>
            <w:r w:rsidRPr="0050794F">
              <w:rPr>
                <w:rFonts w:ascii="Times New Roman" w:hAnsi="Times New Roman" w:cs="Times New Roman"/>
                <w:b/>
                <w:snapToGrid w:val="0"/>
              </w:rPr>
              <w:t>Конструктивні елементи</w:t>
            </w:r>
          </w:p>
        </w:tc>
        <w:tc>
          <w:tcPr>
            <w:tcW w:w="5176" w:type="dxa"/>
            <w:shd w:val="clear" w:color="auto" w:fill="auto"/>
          </w:tcPr>
          <w:p w14:paraId="769FDAF2" w14:textId="77777777" w:rsidR="002C2C4F" w:rsidRPr="0050794F" w:rsidRDefault="002C2C4F" w:rsidP="00857671">
            <w:pPr>
              <w:spacing w:after="0" w:line="240" w:lineRule="auto"/>
              <w:jc w:val="center"/>
              <w:rPr>
                <w:rFonts w:ascii="Times New Roman" w:hAnsi="Times New Roman" w:cs="Times New Roman"/>
                <w:b/>
                <w:snapToGrid w:val="0"/>
              </w:rPr>
            </w:pPr>
            <w:r w:rsidRPr="0050794F">
              <w:rPr>
                <w:rFonts w:ascii="Times New Roman" w:hAnsi="Times New Roman" w:cs="Times New Roman"/>
                <w:b/>
                <w:snapToGrid w:val="0"/>
              </w:rPr>
              <w:t>Оцінка технічного стану</w:t>
            </w:r>
          </w:p>
        </w:tc>
      </w:tr>
      <w:tr w:rsidR="002C2C4F" w:rsidRPr="0050794F" w14:paraId="6C44AA6A" w14:textId="77777777" w:rsidTr="00857671">
        <w:trPr>
          <w:trHeight w:val="695"/>
          <w:tblCellSpacing w:w="20" w:type="dxa"/>
        </w:trPr>
        <w:tc>
          <w:tcPr>
            <w:tcW w:w="9864" w:type="dxa"/>
            <w:gridSpan w:val="3"/>
            <w:shd w:val="clear" w:color="auto" w:fill="auto"/>
          </w:tcPr>
          <w:p w14:paraId="19E7CA32" w14:textId="77777777" w:rsidR="002C2C4F" w:rsidRPr="0050794F" w:rsidRDefault="002C2C4F" w:rsidP="00857671">
            <w:pPr>
              <w:spacing w:after="0" w:line="240" w:lineRule="auto"/>
              <w:jc w:val="center"/>
              <w:rPr>
                <w:rFonts w:ascii="Times New Roman" w:hAnsi="Times New Roman" w:cs="Times New Roman"/>
                <w:b/>
                <w:snapToGrid w:val="0"/>
              </w:rPr>
            </w:pPr>
            <w:r w:rsidRPr="0050794F">
              <w:rPr>
                <w:rFonts w:ascii="Times New Roman" w:hAnsi="Times New Roman" w:cs="Times New Roman"/>
                <w:b/>
                <w:snapToGrid w:val="0"/>
              </w:rPr>
              <w:lastRenderedPageBreak/>
              <w:t>Надземна  частина</w:t>
            </w:r>
          </w:p>
        </w:tc>
      </w:tr>
      <w:tr w:rsidR="002C2C4F" w:rsidRPr="0050794F" w14:paraId="5DBCDC33" w14:textId="77777777" w:rsidTr="00857671">
        <w:trPr>
          <w:trHeight w:val="2716"/>
          <w:tblCellSpacing w:w="20" w:type="dxa"/>
        </w:trPr>
        <w:tc>
          <w:tcPr>
            <w:tcW w:w="2345" w:type="dxa"/>
            <w:shd w:val="clear" w:color="auto" w:fill="auto"/>
          </w:tcPr>
          <w:p w14:paraId="214AA4F0" w14:textId="77777777" w:rsidR="002C2C4F" w:rsidRPr="0050794F" w:rsidRDefault="002C2C4F" w:rsidP="00857671">
            <w:pPr>
              <w:adjustRightInd w:val="0"/>
              <w:snapToGrid w:val="0"/>
              <w:spacing w:after="0" w:line="240" w:lineRule="auto"/>
              <w:rPr>
                <w:rFonts w:ascii="Times New Roman" w:hAnsi="Times New Roman" w:cs="Times New Roman"/>
                <w:snapToGrid w:val="0"/>
              </w:rPr>
            </w:pPr>
            <w:r w:rsidRPr="0050794F">
              <w:rPr>
                <w:rFonts w:ascii="Times New Roman" w:hAnsi="Times New Roman" w:cs="Times New Roman"/>
                <w:snapToGrid w:val="0"/>
              </w:rPr>
              <w:t xml:space="preserve">   </w:t>
            </w:r>
          </w:p>
          <w:p w14:paraId="47A64B8D" w14:textId="0216A598" w:rsidR="002C2C4F" w:rsidRPr="0050794F" w:rsidRDefault="000706FD" w:rsidP="00857671">
            <w:pPr>
              <w:adjustRightInd w:val="0"/>
              <w:snapToGrid w:val="0"/>
              <w:spacing w:after="0" w:line="240" w:lineRule="auto"/>
              <w:rPr>
                <w:rFonts w:ascii="Times New Roman" w:hAnsi="Times New Roman" w:cs="Times New Roman"/>
                <w:snapToGrid w:val="0"/>
              </w:rPr>
            </w:pPr>
            <w:r>
              <w:rPr>
                <w:rFonts w:ascii="Times New Roman" w:hAnsi="Times New Roman" w:cs="Times New Roman"/>
                <w:snapToGrid w:val="0"/>
              </w:rPr>
              <w:t xml:space="preserve"> </w:t>
            </w:r>
          </w:p>
          <w:p w14:paraId="51AD3B2F" w14:textId="77777777" w:rsidR="002C2C4F" w:rsidRPr="0050794F" w:rsidRDefault="002C2C4F" w:rsidP="00857671">
            <w:pPr>
              <w:adjustRightInd w:val="0"/>
              <w:snapToGrid w:val="0"/>
              <w:spacing w:after="0" w:line="240" w:lineRule="auto"/>
              <w:jc w:val="center"/>
              <w:rPr>
                <w:rFonts w:ascii="Times New Roman" w:hAnsi="Times New Roman" w:cs="Times New Roman"/>
                <w:b/>
                <w:snapToGrid w:val="0"/>
              </w:rPr>
            </w:pPr>
          </w:p>
          <w:p w14:paraId="7DC4678A" w14:textId="77777777" w:rsidR="002C2C4F" w:rsidRPr="0050794F" w:rsidRDefault="002C2C4F" w:rsidP="00857671">
            <w:pPr>
              <w:adjustRightInd w:val="0"/>
              <w:snapToGrid w:val="0"/>
              <w:spacing w:after="0" w:line="240" w:lineRule="auto"/>
              <w:jc w:val="center"/>
              <w:rPr>
                <w:rFonts w:ascii="Times New Roman" w:hAnsi="Times New Roman" w:cs="Times New Roman"/>
                <w:b/>
                <w:snapToGrid w:val="0"/>
              </w:rPr>
            </w:pPr>
          </w:p>
          <w:p w14:paraId="72C527CB" w14:textId="77777777" w:rsidR="002C2C4F" w:rsidRPr="0050794F" w:rsidRDefault="002C2C4F" w:rsidP="00857671">
            <w:pPr>
              <w:adjustRightInd w:val="0"/>
              <w:snapToGrid w:val="0"/>
              <w:spacing w:after="0" w:line="240" w:lineRule="auto"/>
              <w:jc w:val="center"/>
              <w:rPr>
                <w:rFonts w:ascii="Times New Roman" w:hAnsi="Times New Roman" w:cs="Times New Roman"/>
                <w:b/>
                <w:snapToGrid w:val="0"/>
              </w:rPr>
            </w:pPr>
            <w:r w:rsidRPr="0050794F">
              <w:rPr>
                <w:rFonts w:ascii="Times New Roman" w:hAnsi="Times New Roman" w:cs="Times New Roman"/>
                <w:b/>
                <w:snapToGrid w:val="0"/>
              </w:rPr>
              <w:t>Фундаменти</w:t>
            </w:r>
          </w:p>
          <w:p w14:paraId="109490F5" w14:textId="77777777" w:rsidR="002C2C4F" w:rsidRPr="0050794F" w:rsidRDefault="002C2C4F" w:rsidP="00857671">
            <w:pPr>
              <w:adjustRightInd w:val="0"/>
              <w:snapToGrid w:val="0"/>
              <w:spacing w:after="0" w:line="240" w:lineRule="auto"/>
              <w:rPr>
                <w:rFonts w:ascii="Times New Roman" w:hAnsi="Times New Roman" w:cs="Times New Roman"/>
                <w:snapToGrid w:val="0"/>
              </w:rPr>
            </w:pPr>
          </w:p>
          <w:p w14:paraId="2E89C45F" w14:textId="77777777" w:rsidR="002C2C4F" w:rsidRPr="0050794F" w:rsidRDefault="002C2C4F" w:rsidP="00857671">
            <w:pPr>
              <w:adjustRightInd w:val="0"/>
              <w:snapToGrid w:val="0"/>
              <w:spacing w:after="0" w:line="240" w:lineRule="auto"/>
              <w:rPr>
                <w:rFonts w:ascii="Times New Roman" w:hAnsi="Times New Roman" w:cs="Times New Roman"/>
                <w:snapToGrid w:val="0"/>
              </w:rPr>
            </w:pPr>
          </w:p>
          <w:p w14:paraId="763F4148" w14:textId="77777777" w:rsidR="002C2C4F" w:rsidRPr="0050794F" w:rsidRDefault="002C2C4F" w:rsidP="00857671">
            <w:pPr>
              <w:adjustRightInd w:val="0"/>
              <w:snapToGrid w:val="0"/>
              <w:spacing w:after="0" w:line="240" w:lineRule="auto"/>
              <w:rPr>
                <w:rFonts w:ascii="Times New Roman" w:hAnsi="Times New Roman" w:cs="Times New Roman"/>
                <w:snapToGrid w:val="0"/>
              </w:rPr>
            </w:pPr>
          </w:p>
          <w:p w14:paraId="73B86003" w14:textId="77777777" w:rsidR="002C2C4F" w:rsidRPr="0050794F" w:rsidRDefault="002C2C4F" w:rsidP="00857671">
            <w:pPr>
              <w:adjustRightInd w:val="0"/>
              <w:snapToGrid w:val="0"/>
              <w:spacing w:after="0" w:line="240" w:lineRule="auto"/>
              <w:rPr>
                <w:rFonts w:ascii="Times New Roman" w:hAnsi="Times New Roman" w:cs="Times New Roman"/>
                <w:snapToGrid w:val="0"/>
              </w:rPr>
            </w:pPr>
          </w:p>
        </w:tc>
        <w:tc>
          <w:tcPr>
            <w:tcW w:w="2263" w:type="dxa"/>
            <w:shd w:val="clear" w:color="auto" w:fill="auto"/>
          </w:tcPr>
          <w:p w14:paraId="034852D9" w14:textId="77777777" w:rsidR="002C2C4F" w:rsidRPr="0050794F" w:rsidRDefault="002C2C4F" w:rsidP="00857671">
            <w:pPr>
              <w:pStyle w:val="a3"/>
              <w:adjustRightInd w:val="0"/>
              <w:snapToGrid w:val="0"/>
              <w:spacing w:after="0" w:line="240" w:lineRule="auto"/>
              <w:ind w:left="0"/>
              <w:jc w:val="both"/>
              <w:rPr>
                <w:rFonts w:ascii="Times New Roman" w:hAnsi="Times New Roman" w:cs="Times New Roman"/>
                <w:snapToGrid w:val="0"/>
              </w:rPr>
            </w:pPr>
            <w:r w:rsidRPr="0050794F">
              <w:rPr>
                <w:rFonts w:ascii="Times New Roman" w:hAnsi="Times New Roman" w:cs="Times New Roman"/>
                <w:snapToGrid w:val="0"/>
              </w:rPr>
              <w:t xml:space="preserve"> Кам’яні </w:t>
            </w:r>
          </w:p>
        </w:tc>
        <w:tc>
          <w:tcPr>
            <w:tcW w:w="5176" w:type="dxa"/>
            <w:shd w:val="clear" w:color="auto" w:fill="auto"/>
          </w:tcPr>
          <w:p w14:paraId="089EF6C6" w14:textId="77777777" w:rsidR="002C2C4F" w:rsidRPr="0050794F" w:rsidRDefault="002C2C4F" w:rsidP="00857671">
            <w:pPr>
              <w:adjustRightInd w:val="0"/>
              <w:snapToGrid w:val="0"/>
              <w:spacing w:after="0" w:line="240" w:lineRule="auto"/>
              <w:rPr>
                <w:rFonts w:ascii="Times New Roman" w:hAnsi="Times New Roman" w:cs="Times New Roman"/>
                <w:snapToGrid w:val="0"/>
              </w:rPr>
            </w:pPr>
            <w:r w:rsidRPr="0050794F">
              <w:rPr>
                <w:rFonts w:ascii="Times New Roman" w:hAnsi="Times New Roman" w:cs="Times New Roman"/>
                <w:snapToGrid w:val="0"/>
              </w:rPr>
              <w:t xml:space="preserve">блоків фундаментів та каменю в результаті постійного проникнення води та підмочення основи є наявні просідання.    </w:t>
            </w:r>
          </w:p>
          <w:p w14:paraId="556DB64A" w14:textId="77777777" w:rsidR="002C2C4F" w:rsidRPr="0050794F" w:rsidRDefault="002C2C4F" w:rsidP="00857671">
            <w:pPr>
              <w:adjustRightInd w:val="0"/>
              <w:snapToGrid w:val="0"/>
              <w:spacing w:after="0" w:line="240" w:lineRule="auto"/>
              <w:rPr>
                <w:rFonts w:ascii="Times New Roman" w:hAnsi="Times New Roman" w:cs="Times New Roman"/>
                <w:snapToGrid w:val="0"/>
              </w:rPr>
            </w:pPr>
            <w:r w:rsidRPr="0050794F">
              <w:rPr>
                <w:rFonts w:ascii="Times New Roman" w:hAnsi="Times New Roman" w:cs="Times New Roman"/>
                <w:snapToGrid w:val="0"/>
              </w:rPr>
              <w:t xml:space="preserve"> 2.    Фундаменти  не відповідають вимогам:   неякісно заповнені горизонтальні шви розчином низької марки, недопустима товщина швів місцями досягає 5-8см. Проглядається недостатнє заповнення вертикальних швів розчином та абияк закладених цеглою на цементно-пісчаному розчині - структура якого низької марки. </w:t>
            </w:r>
          </w:p>
          <w:p w14:paraId="6CF713BB" w14:textId="77777777" w:rsidR="002C2C4F" w:rsidRPr="0050794F" w:rsidRDefault="002C2C4F" w:rsidP="00857671">
            <w:pPr>
              <w:adjustRightInd w:val="0"/>
              <w:snapToGrid w:val="0"/>
              <w:spacing w:after="0" w:line="240" w:lineRule="auto"/>
              <w:jc w:val="both"/>
              <w:rPr>
                <w:rFonts w:ascii="Times New Roman" w:hAnsi="Times New Roman" w:cs="Times New Roman"/>
                <w:snapToGrid w:val="0"/>
              </w:rPr>
            </w:pPr>
            <w:r w:rsidRPr="0050794F">
              <w:rPr>
                <w:rFonts w:ascii="Times New Roman" w:hAnsi="Times New Roman" w:cs="Times New Roman"/>
                <w:snapToGrid w:val="0"/>
              </w:rPr>
              <w:t>необхідно було заповнити бетоном також замуровано цеглою в зоні засипки ґрунтом, що постійно підмочується та розморожується водою, яка стікає з покрівлі, знаходяться в зруйнованому стані.</w:t>
            </w:r>
          </w:p>
        </w:tc>
      </w:tr>
      <w:tr w:rsidR="002C2C4F" w:rsidRPr="0050794F" w14:paraId="034685A4" w14:textId="77777777" w:rsidTr="00857671">
        <w:trPr>
          <w:trHeight w:val="2812"/>
          <w:tblCellSpacing w:w="20" w:type="dxa"/>
        </w:trPr>
        <w:tc>
          <w:tcPr>
            <w:tcW w:w="2345" w:type="dxa"/>
            <w:shd w:val="clear" w:color="auto" w:fill="auto"/>
          </w:tcPr>
          <w:p w14:paraId="315886B1" w14:textId="77777777" w:rsidR="002C2C4F" w:rsidRPr="0050794F" w:rsidRDefault="002C2C4F" w:rsidP="00857671">
            <w:pPr>
              <w:adjustRightInd w:val="0"/>
              <w:snapToGrid w:val="0"/>
              <w:spacing w:after="0" w:line="240" w:lineRule="auto"/>
              <w:rPr>
                <w:rFonts w:ascii="Times New Roman" w:hAnsi="Times New Roman" w:cs="Times New Roman"/>
                <w:b/>
                <w:snapToGrid w:val="0"/>
              </w:rPr>
            </w:pPr>
          </w:p>
          <w:p w14:paraId="2C33F8F0" w14:textId="77777777" w:rsidR="002C2C4F" w:rsidRPr="0050794F" w:rsidRDefault="002C2C4F" w:rsidP="00857671">
            <w:pPr>
              <w:adjustRightInd w:val="0"/>
              <w:snapToGrid w:val="0"/>
              <w:spacing w:after="0" w:line="240" w:lineRule="auto"/>
              <w:rPr>
                <w:rFonts w:ascii="Times New Roman" w:hAnsi="Times New Roman" w:cs="Times New Roman"/>
                <w:b/>
                <w:snapToGrid w:val="0"/>
              </w:rPr>
            </w:pPr>
          </w:p>
          <w:p w14:paraId="60E1D159" w14:textId="77777777" w:rsidR="002C2C4F" w:rsidRPr="0050794F" w:rsidRDefault="002C2C4F" w:rsidP="00857671">
            <w:pPr>
              <w:adjustRightInd w:val="0"/>
              <w:snapToGrid w:val="0"/>
              <w:spacing w:after="0" w:line="240" w:lineRule="auto"/>
              <w:rPr>
                <w:rFonts w:ascii="Times New Roman" w:hAnsi="Times New Roman" w:cs="Times New Roman"/>
                <w:b/>
                <w:snapToGrid w:val="0"/>
              </w:rPr>
            </w:pPr>
          </w:p>
          <w:p w14:paraId="52292C15" w14:textId="77777777" w:rsidR="002C2C4F" w:rsidRPr="0050794F" w:rsidRDefault="002C2C4F" w:rsidP="00857671">
            <w:pPr>
              <w:adjustRightInd w:val="0"/>
              <w:snapToGrid w:val="0"/>
              <w:spacing w:after="0" w:line="240" w:lineRule="auto"/>
              <w:rPr>
                <w:rFonts w:ascii="Times New Roman" w:hAnsi="Times New Roman" w:cs="Times New Roman"/>
                <w:b/>
                <w:snapToGrid w:val="0"/>
              </w:rPr>
            </w:pPr>
            <w:r w:rsidRPr="0050794F">
              <w:rPr>
                <w:rFonts w:ascii="Times New Roman" w:hAnsi="Times New Roman" w:cs="Times New Roman"/>
                <w:b/>
                <w:snapToGrid w:val="0"/>
              </w:rPr>
              <w:t>Зовнішні  стіни</w:t>
            </w:r>
          </w:p>
          <w:p w14:paraId="108CF8EC" w14:textId="77777777" w:rsidR="002C2C4F" w:rsidRPr="0050794F" w:rsidRDefault="002C2C4F" w:rsidP="00857671">
            <w:pPr>
              <w:adjustRightInd w:val="0"/>
              <w:snapToGrid w:val="0"/>
              <w:spacing w:after="0" w:line="240" w:lineRule="auto"/>
              <w:rPr>
                <w:rFonts w:ascii="Times New Roman" w:hAnsi="Times New Roman" w:cs="Times New Roman"/>
                <w:snapToGrid w:val="0"/>
              </w:rPr>
            </w:pPr>
          </w:p>
          <w:p w14:paraId="0B3640AB" w14:textId="77777777" w:rsidR="002C2C4F" w:rsidRPr="0050794F" w:rsidRDefault="002C2C4F" w:rsidP="00857671">
            <w:pPr>
              <w:adjustRightInd w:val="0"/>
              <w:snapToGrid w:val="0"/>
              <w:spacing w:after="0" w:line="240" w:lineRule="auto"/>
              <w:rPr>
                <w:rFonts w:ascii="Times New Roman" w:hAnsi="Times New Roman" w:cs="Times New Roman"/>
                <w:snapToGrid w:val="0"/>
              </w:rPr>
            </w:pPr>
          </w:p>
          <w:p w14:paraId="3B5B85D0" w14:textId="77777777" w:rsidR="002C2C4F" w:rsidRPr="0050794F" w:rsidRDefault="002C2C4F" w:rsidP="00857671">
            <w:pPr>
              <w:adjustRightInd w:val="0"/>
              <w:snapToGrid w:val="0"/>
              <w:spacing w:after="0" w:line="240" w:lineRule="auto"/>
              <w:rPr>
                <w:rFonts w:ascii="Times New Roman" w:hAnsi="Times New Roman" w:cs="Times New Roman"/>
                <w:snapToGrid w:val="0"/>
              </w:rPr>
            </w:pPr>
          </w:p>
          <w:p w14:paraId="41293E0D" w14:textId="77777777" w:rsidR="002C2C4F" w:rsidRPr="0050794F" w:rsidRDefault="002C2C4F" w:rsidP="00857671">
            <w:pPr>
              <w:adjustRightInd w:val="0"/>
              <w:snapToGrid w:val="0"/>
              <w:spacing w:after="0" w:line="240" w:lineRule="auto"/>
              <w:rPr>
                <w:rFonts w:ascii="Times New Roman" w:hAnsi="Times New Roman" w:cs="Times New Roman"/>
                <w:snapToGrid w:val="0"/>
              </w:rPr>
            </w:pPr>
          </w:p>
        </w:tc>
        <w:tc>
          <w:tcPr>
            <w:tcW w:w="2263" w:type="dxa"/>
            <w:shd w:val="clear" w:color="auto" w:fill="auto"/>
          </w:tcPr>
          <w:p w14:paraId="663E491E" w14:textId="77777777" w:rsidR="002C2C4F" w:rsidRPr="0050794F" w:rsidRDefault="002C2C4F" w:rsidP="00857671">
            <w:pPr>
              <w:adjustRightInd w:val="0"/>
              <w:snapToGrid w:val="0"/>
              <w:spacing w:after="0" w:line="240" w:lineRule="auto"/>
              <w:rPr>
                <w:rFonts w:ascii="Times New Roman" w:hAnsi="Times New Roman" w:cs="Times New Roman"/>
                <w:snapToGrid w:val="0"/>
              </w:rPr>
            </w:pPr>
            <w:r w:rsidRPr="0050794F">
              <w:rPr>
                <w:rFonts w:ascii="Times New Roman" w:hAnsi="Times New Roman" w:cs="Times New Roman"/>
                <w:snapToGrid w:val="0"/>
              </w:rPr>
              <w:t>Керамічна цегла на цементно-пі</w:t>
            </w:r>
            <w:r>
              <w:rPr>
                <w:rFonts w:ascii="Times New Roman" w:hAnsi="Times New Roman" w:cs="Times New Roman"/>
                <w:snapToGrid w:val="0"/>
              </w:rPr>
              <w:t>щ</w:t>
            </w:r>
            <w:r w:rsidRPr="0050794F">
              <w:rPr>
                <w:rFonts w:ascii="Times New Roman" w:hAnsi="Times New Roman" w:cs="Times New Roman"/>
                <w:snapToGrid w:val="0"/>
              </w:rPr>
              <w:t>аному розчині, товщиною 520мм.</w:t>
            </w:r>
          </w:p>
          <w:p w14:paraId="7E880047" w14:textId="77777777" w:rsidR="002C2C4F" w:rsidRPr="0050794F" w:rsidRDefault="002C2C4F" w:rsidP="00857671">
            <w:pPr>
              <w:adjustRightInd w:val="0"/>
              <w:snapToGrid w:val="0"/>
              <w:spacing w:after="0" w:line="240" w:lineRule="auto"/>
              <w:rPr>
                <w:rFonts w:ascii="Times New Roman" w:hAnsi="Times New Roman" w:cs="Times New Roman"/>
                <w:snapToGrid w:val="0"/>
              </w:rPr>
            </w:pPr>
            <w:r w:rsidRPr="0050794F">
              <w:rPr>
                <w:rFonts w:ascii="Times New Roman" w:hAnsi="Times New Roman" w:cs="Times New Roman"/>
                <w:snapToGrid w:val="0"/>
              </w:rPr>
              <w:t xml:space="preserve">Кам’яні </w:t>
            </w:r>
          </w:p>
        </w:tc>
        <w:tc>
          <w:tcPr>
            <w:tcW w:w="5176" w:type="dxa"/>
            <w:shd w:val="clear" w:color="auto" w:fill="auto"/>
          </w:tcPr>
          <w:p w14:paraId="427F91B7" w14:textId="77777777" w:rsidR="002C2C4F" w:rsidRPr="0050794F" w:rsidRDefault="002C2C4F" w:rsidP="00857671">
            <w:pPr>
              <w:adjustRightInd w:val="0"/>
              <w:snapToGrid w:val="0"/>
              <w:spacing w:after="0" w:line="240" w:lineRule="auto"/>
              <w:jc w:val="both"/>
              <w:rPr>
                <w:rFonts w:ascii="Times New Roman" w:hAnsi="Times New Roman" w:cs="Times New Roman"/>
                <w:snapToGrid w:val="0"/>
              </w:rPr>
            </w:pPr>
            <w:r w:rsidRPr="0050794F">
              <w:rPr>
                <w:rFonts w:ascii="Times New Roman" w:hAnsi="Times New Roman" w:cs="Times New Roman"/>
                <w:snapToGrid w:val="0"/>
              </w:rPr>
              <w:t xml:space="preserve">Цегляна кладка зовнішніх стін по осі </w:t>
            </w:r>
          </w:p>
          <w:p w14:paraId="3305DEF1" w14:textId="77777777" w:rsidR="002C2C4F" w:rsidRPr="0050794F" w:rsidRDefault="002C2C4F" w:rsidP="00857671">
            <w:pPr>
              <w:adjustRightInd w:val="0"/>
              <w:snapToGrid w:val="0"/>
              <w:spacing w:after="0" w:line="240" w:lineRule="auto"/>
              <w:jc w:val="both"/>
              <w:rPr>
                <w:rFonts w:ascii="Times New Roman" w:hAnsi="Times New Roman" w:cs="Times New Roman"/>
                <w:snapToGrid w:val="0"/>
              </w:rPr>
            </w:pPr>
            <w:r w:rsidRPr="0050794F">
              <w:rPr>
                <w:rFonts w:ascii="Times New Roman" w:hAnsi="Times New Roman" w:cs="Times New Roman"/>
                <w:snapToGrid w:val="0"/>
              </w:rPr>
              <w:t xml:space="preserve">Б-Б, що виконано по шару кам’яного фундаменту,  та поперечних стін по осі 2-2; 3-3; 5-5 -  виконано з відступленням від вимог ДБН, а саме відсутнє вертикальне заповнення швів розчином, та візуально видно його низька марка; місцями помітно невідповідність перев'язки швів, несучість навантаження будівлі на стіни низька. Видно осьове зміщення від вертикалі. </w:t>
            </w:r>
            <w:proofErr w:type="spellStart"/>
            <w:r w:rsidRPr="0050794F">
              <w:rPr>
                <w:rFonts w:ascii="Times New Roman" w:hAnsi="Times New Roman" w:cs="Times New Roman"/>
                <w:snapToGrid w:val="0"/>
              </w:rPr>
              <w:t>Сквозні</w:t>
            </w:r>
            <w:proofErr w:type="spellEnd"/>
            <w:r w:rsidRPr="0050794F">
              <w:rPr>
                <w:rFonts w:ascii="Times New Roman" w:hAnsi="Times New Roman" w:cs="Times New Roman"/>
                <w:snapToGrid w:val="0"/>
              </w:rPr>
              <w:t xml:space="preserve"> тріщини розмивання цегли при дотику </w:t>
            </w:r>
            <w:proofErr w:type="spellStart"/>
            <w:r w:rsidRPr="0050794F">
              <w:rPr>
                <w:rFonts w:ascii="Times New Roman" w:hAnsi="Times New Roman" w:cs="Times New Roman"/>
                <w:snapToGrid w:val="0"/>
              </w:rPr>
              <w:t>розлісувалась</w:t>
            </w:r>
            <w:proofErr w:type="spellEnd"/>
            <w:r w:rsidRPr="0050794F">
              <w:rPr>
                <w:rFonts w:ascii="Times New Roman" w:hAnsi="Times New Roman" w:cs="Times New Roman"/>
                <w:snapToGrid w:val="0"/>
              </w:rPr>
              <w:t xml:space="preserve"> розсипається. Аварійно небезпечно. </w:t>
            </w:r>
          </w:p>
        </w:tc>
      </w:tr>
      <w:tr w:rsidR="002C2C4F" w:rsidRPr="0050794F" w14:paraId="4D1A613D" w14:textId="77777777" w:rsidTr="00857671">
        <w:trPr>
          <w:trHeight w:val="1836"/>
          <w:tblCellSpacing w:w="20" w:type="dxa"/>
        </w:trPr>
        <w:tc>
          <w:tcPr>
            <w:tcW w:w="2345" w:type="dxa"/>
            <w:shd w:val="clear" w:color="auto" w:fill="auto"/>
          </w:tcPr>
          <w:p w14:paraId="43819FFF" w14:textId="77777777" w:rsidR="002C2C4F" w:rsidRPr="0050794F" w:rsidRDefault="002C2C4F" w:rsidP="00857671">
            <w:pPr>
              <w:adjustRightInd w:val="0"/>
              <w:snapToGrid w:val="0"/>
              <w:spacing w:after="0" w:line="240" w:lineRule="auto"/>
              <w:rPr>
                <w:rFonts w:ascii="Times New Roman" w:hAnsi="Times New Roman" w:cs="Times New Roman"/>
                <w:snapToGrid w:val="0"/>
              </w:rPr>
            </w:pPr>
          </w:p>
          <w:p w14:paraId="5EE3D50D" w14:textId="77777777" w:rsidR="002C2C4F" w:rsidRPr="0050794F" w:rsidRDefault="002C2C4F" w:rsidP="00857671">
            <w:pPr>
              <w:adjustRightInd w:val="0"/>
              <w:snapToGrid w:val="0"/>
              <w:spacing w:after="0" w:line="240" w:lineRule="auto"/>
              <w:rPr>
                <w:rFonts w:ascii="Times New Roman" w:hAnsi="Times New Roman" w:cs="Times New Roman"/>
                <w:snapToGrid w:val="0"/>
              </w:rPr>
            </w:pPr>
          </w:p>
          <w:p w14:paraId="65713547" w14:textId="77777777" w:rsidR="002C2C4F" w:rsidRPr="0050794F" w:rsidRDefault="002C2C4F" w:rsidP="00857671">
            <w:pPr>
              <w:adjustRightInd w:val="0"/>
              <w:snapToGrid w:val="0"/>
              <w:spacing w:after="0" w:line="240" w:lineRule="auto"/>
              <w:jc w:val="center"/>
              <w:rPr>
                <w:rFonts w:ascii="Times New Roman" w:hAnsi="Times New Roman" w:cs="Times New Roman"/>
                <w:b/>
                <w:snapToGrid w:val="0"/>
              </w:rPr>
            </w:pPr>
            <w:r w:rsidRPr="0050794F">
              <w:rPr>
                <w:rFonts w:ascii="Times New Roman" w:hAnsi="Times New Roman" w:cs="Times New Roman"/>
                <w:b/>
                <w:snapToGrid w:val="0"/>
              </w:rPr>
              <w:t>Перестінки</w:t>
            </w:r>
          </w:p>
          <w:p w14:paraId="4315D1AA" w14:textId="77777777" w:rsidR="002C2C4F" w:rsidRPr="0050794F" w:rsidRDefault="002C2C4F" w:rsidP="00857671">
            <w:pPr>
              <w:adjustRightInd w:val="0"/>
              <w:snapToGrid w:val="0"/>
              <w:spacing w:after="0" w:line="240" w:lineRule="auto"/>
              <w:rPr>
                <w:rFonts w:ascii="Times New Roman" w:hAnsi="Times New Roman" w:cs="Times New Roman"/>
                <w:snapToGrid w:val="0"/>
              </w:rPr>
            </w:pPr>
          </w:p>
          <w:p w14:paraId="37193DAD" w14:textId="77777777" w:rsidR="002C2C4F" w:rsidRPr="0050794F" w:rsidRDefault="002C2C4F" w:rsidP="00857671">
            <w:pPr>
              <w:adjustRightInd w:val="0"/>
              <w:snapToGrid w:val="0"/>
              <w:spacing w:after="0" w:line="240" w:lineRule="auto"/>
              <w:rPr>
                <w:rFonts w:ascii="Times New Roman" w:hAnsi="Times New Roman" w:cs="Times New Roman"/>
                <w:snapToGrid w:val="0"/>
              </w:rPr>
            </w:pPr>
          </w:p>
        </w:tc>
        <w:tc>
          <w:tcPr>
            <w:tcW w:w="2263" w:type="dxa"/>
            <w:shd w:val="clear" w:color="auto" w:fill="auto"/>
          </w:tcPr>
          <w:p w14:paraId="5E5FE44C" w14:textId="77777777" w:rsidR="002C2C4F" w:rsidRPr="0050794F" w:rsidRDefault="002C2C4F" w:rsidP="00857671">
            <w:pPr>
              <w:adjustRightInd w:val="0"/>
              <w:snapToGrid w:val="0"/>
              <w:spacing w:after="0" w:line="240" w:lineRule="auto"/>
              <w:jc w:val="both"/>
              <w:rPr>
                <w:rFonts w:ascii="Times New Roman" w:hAnsi="Times New Roman" w:cs="Times New Roman"/>
                <w:snapToGrid w:val="0"/>
              </w:rPr>
            </w:pPr>
          </w:p>
          <w:p w14:paraId="1FC61845" w14:textId="77777777" w:rsidR="002C2C4F" w:rsidRPr="0050794F" w:rsidRDefault="002C2C4F" w:rsidP="00857671">
            <w:pPr>
              <w:adjustRightInd w:val="0"/>
              <w:snapToGrid w:val="0"/>
              <w:spacing w:after="0" w:line="240" w:lineRule="auto"/>
              <w:jc w:val="both"/>
              <w:rPr>
                <w:rFonts w:ascii="Times New Roman" w:hAnsi="Times New Roman" w:cs="Times New Roman"/>
                <w:snapToGrid w:val="0"/>
              </w:rPr>
            </w:pPr>
            <w:r w:rsidRPr="0050794F">
              <w:rPr>
                <w:rFonts w:ascii="Times New Roman" w:hAnsi="Times New Roman" w:cs="Times New Roman"/>
                <w:snapToGrid w:val="0"/>
              </w:rPr>
              <w:t>Керамічна-цегла на цементно-пі</w:t>
            </w:r>
            <w:r>
              <w:rPr>
                <w:rFonts w:ascii="Times New Roman" w:hAnsi="Times New Roman" w:cs="Times New Roman"/>
                <w:snapToGrid w:val="0"/>
              </w:rPr>
              <w:t>щ</w:t>
            </w:r>
            <w:r w:rsidRPr="0050794F">
              <w:rPr>
                <w:rFonts w:ascii="Times New Roman" w:hAnsi="Times New Roman" w:cs="Times New Roman"/>
                <w:snapToGrid w:val="0"/>
              </w:rPr>
              <w:t>аному розчині,</w:t>
            </w:r>
          </w:p>
          <w:p w14:paraId="0D9DCEAF" w14:textId="77777777" w:rsidR="002C2C4F" w:rsidRPr="0050794F" w:rsidRDefault="002C2C4F" w:rsidP="00857671">
            <w:pPr>
              <w:adjustRightInd w:val="0"/>
              <w:snapToGrid w:val="0"/>
              <w:spacing w:after="0" w:line="240" w:lineRule="auto"/>
              <w:jc w:val="both"/>
              <w:rPr>
                <w:rFonts w:ascii="Times New Roman" w:hAnsi="Times New Roman" w:cs="Times New Roman"/>
                <w:snapToGrid w:val="0"/>
              </w:rPr>
            </w:pPr>
            <w:r w:rsidRPr="0050794F">
              <w:rPr>
                <w:rFonts w:ascii="Times New Roman" w:hAnsi="Times New Roman" w:cs="Times New Roman"/>
                <w:snapToGrid w:val="0"/>
              </w:rPr>
              <w:t>товщиною 120 мм.</w:t>
            </w:r>
          </w:p>
          <w:p w14:paraId="7A0ECB37" w14:textId="77777777" w:rsidR="002C2C4F" w:rsidRPr="0050794F" w:rsidRDefault="002C2C4F" w:rsidP="00857671">
            <w:pPr>
              <w:adjustRightInd w:val="0"/>
              <w:snapToGrid w:val="0"/>
              <w:spacing w:after="0" w:line="240" w:lineRule="auto"/>
              <w:jc w:val="both"/>
              <w:rPr>
                <w:rFonts w:ascii="Times New Roman" w:hAnsi="Times New Roman" w:cs="Times New Roman"/>
                <w:snapToGrid w:val="0"/>
              </w:rPr>
            </w:pPr>
          </w:p>
        </w:tc>
        <w:tc>
          <w:tcPr>
            <w:tcW w:w="5176" w:type="dxa"/>
            <w:shd w:val="clear" w:color="auto" w:fill="auto"/>
          </w:tcPr>
          <w:p w14:paraId="2496ED4D" w14:textId="77777777" w:rsidR="002C2C4F" w:rsidRPr="0050794F" w:rsidRDefault="002C2C4F" w:rsidP="00857671">
            <w:pPr>
              <w:adjustRightInd w:val="0"/>
              <w:snapToGrid w:val="0"/>
              <w:spacing w:after="0" w:line="240" w:lineRule="auto"/>
              <w:jc w:val="center"/>
              <w:rPr>
                <w:rFonts w:ascii="Times New Roman" w:hAnsi="Times New Roman" w:cs="Times New Roman"/>
                <w:snapToGrid w:val="0"/>
              </w:rPr>
            </w:pPr>
            <w:r w:rsidRPr="0050794F">
              <w:rPr>
                <w:rFonts w:ascii="Times New Roman" w:hAnsi="Times New Roman" w:cs="Times New Roman"/>
                <w:snapToGrid w:val="0"/>
              </w:rPr>
              <w:t xml:space="preserve">Наявна частина </w:t>
            </w:r>
            <w:proofErr w:type="spellStart"/>
            <w:r w:rsidRPr="0050794F">
              <w:rPr>
                <w:rFonts w:ascii="Times New Roman" w:hAnsi="Times New Roman" w:cs="Times New Roman"/>
                <w:snapToGrid w:val="0"/>
              </w:rPr>
              <w:t>перестінків</w:t>
            </w:r>
            <w:proofErr w:type="spellEnd"/>
            <w:r w:rsidRPr="0050794F">
              <w:rPr>
                <w:rFonts w:ascii="Times New Roman" w:hAnsi="Times New Roman" w:cs="Times New Roman"/>
                <w:snapToGrid w:val="0"/>
              </w:rPr>
              <w:t xml:space="preserve">  позицій приміщень 1-13 та 1-3 частково розвалені, кладка низької якості;  через підмочення основи фундаментів мають місцями просідання стіни, відокремлення верхньої частини від перекриття, є загроза обрушення. Аварійно небезпечно. 2/3 частини розібрано. </w:t>
            </w:r>
          </w:p>
        </w:tc>
      </w:tr>
      <w:tr w:rsidR="002C2C4F" w:rsidRPr="0050794F" w14:paraId="44EA1412" w14:textId="77777777" w:rsidTr="00857671">
        <w:trPr>
          <w:trHeight w:val="867"/>
          <w:tblCellSpacing w:w="20" w:type="dxa"/>
        </w:trPr>
        <w:tc>
          <w:tcPr>
            <w:tcW w:w="2345" w:type="dxa"/>
            <w:shd w:val="clear" w:color="auto" w:fill="auto"/>
          </w:tcPr>
          <w:p w14:paraId="081138D4" w14:textId="77777777" w:rsidR="002C2C4F" w:rsidRPr="0050794F" w:rsidRDefault="002C2C4F" w:rsidP="00857671">
            <w:pPr>
              <w:adjustRightInd w:val="0"/>
              <w:snapToGrid w:val="0"/>
              <w:spacing w:after="0" w:line="240" w:lineRule="auto"/>
              <w:jc w:val="center"/>
              <w:rPr>
                <w:rFonts w:ascii="Times New Roman" w:hAnsi="Times New Roman" w:cs="Times New Roman"/>
                <w:b/>
                <w:snapToGrid w:val="0"/>
              </w:rPr>
            </w:pPr>
            <w:r w:rsidRPr="0050794F">
              <w:rPr>
                <w:rFonts w:ascii="Times New Roman" w:hAnsi="Times New Roman" w:cs="Times New Roman"/>
                <w:b/>
                <w:snapToGrid w:val="0"/>
              </w:rPr>
              <w:t>Дверні прорізи</w:t>
            </w:r>
          </w:p>
        </w:tc>
        <w:tc>
          <w:tcPr>
            <w:tcW w:w="2263" w:type="dxa"/>
            <w:shd w:val="clear" w:color="auto" w:fill="auto"/>
          </w:tcPr>
          <w:p w14:paraId="17BDE46D" w14:textId="77777777" w:rsidR="002C2C4F" w:rsidRPr="0050794F" w:rsidRDefault="002C2C4F" w:rsidP="00857671">
            <w:pPr>
              <w:adjustRightInd w:val="0"/>
              <w:snapToGrid w:val="0"/>
              <w:spacing w:after="0" w:line="240" w:lineRule="auto"/>
              <w:ind w:right="-108"/>
              <w:rPr>
                <w:rFonts w:ascii="Times New Roman" w:hAnsi="Times New Roman" w:cs="Times New Roman"/>
                <w:snapToGrid w:val="0"/>
              </w:rPr>
            </w:pPr>
            <w:r w:rsidRPr="0050794F">
              <w:rPr>
                <w:rFonts w:ascii="Times New Roman" w:hAnsi="Times New Roman" w:cs="Times New Roman"/>
                <w:snapToGrid w:val="0"/>
              </w:rPr>
              <w:t xml:space="preserve">В несучих внутрішніх стінах по осі Б-Б залізобетонні перемички </w:t>
            </w:r>
          </w:p>
          <w:p w14:paraId="6AF0E10B" w14:textId="77777777" w:rsidR="002C2C4F" w:rsidRPr="0050794F" w:rsidRDefault="002C2C4F" w:rsidP="00857671">
            <w:pPr>
              <w:adjustRightInd w:val="0"/>
              <w:snapToGrid w:val="0"/>
              <w:spacing w:after="0" w:line="240" w:lineRule="auto"/>
              <w:ind w:right="-108"/>
              <w:rPr>
                <w:rFonts w:ascii="Times New Roman" w:hAnsi="Times New Roman" w:cs="Times New Roman"/>
                <w:snapToGrid w:val="0"/>
              </w:rPr>
            </w:pPr>
            <w:r w:rsidRPr="0050794F">
              <w:rPr>
                <w:rFonts w:ascii="Times New Roman" w:hAnsi="Times New Roman" w:cs="Times New Roman"/>
                <w:snapToGrid w:val="0"/>
              </w:rPr>
              <w:t xml:space="preserve">2ПБ-10; 2ПБ-13; 2ПБ-16 </w:t>
            </w:r>
          </w:p>
        </w:tc>
        <w:tc>
          <w:tcPr>
            <w:tcW w:w="5176" w:type="dxa"/>
            <w:shd w:val="clear" w:color="auto" w:fill="auto"/>
          </w:tcPr>
          <w:p w14:paraId="35F64CB9" w14:textId="77777777" w:rsidR="002C2C4F" w:rsidRPr="0050794F" w:rsidRDefault="002C2C4F" w:rsidP="00857671">
            <w:pPr>
              <w:adjustRightInd w:val="0"/>
              <w:snapToGrid w:val="0"/>
              <w:spacing w:after="0" w:line="240" w:lineRule="auto"/>
              <w:jc w:val="center"/>
              <w:rPr>
                <w:rFonts w:ascii="Times New Roman" w:hAnsi="Times New Roman" w:cs="Times New Roman"/>
                <w:snapToGrid w:val="0"/>
              </w:rPr>
            </w:pPr>
            <w:r w:rsidRPr="0050794F">
              <w:rPr>
                <w:rFonts w:ascii="Times New Roman" w:hAnsi="Times New Roman" w:cs="Times New Roman"/>
                <w:snapToGrid w:val="0"/>
              </w:rPr>
              <w:t>Залізобетонні перемички мають візуальну несучу можливість, однак місця опорної частини змонтовані на постіль з розчину низької марки;  між перемичками вертикальні шви не заповнені розчином, що надає хиткості конструкції, опорний несучий захват по стінах менший допустимого (25-50см.). Аварійно небезпечно</w:t>
            </w:r>
          </w:p>
        </w:tc>
      </w:tr>
      <w:tr w:rsidR="002C2C4F" w:rsidRPr="0050794F" w14:paraId="51C3AEA8" w14:textId="77777777" w:rsidTr="00857671">
        <w:trPr>
          <w:trHeight w:val="390"/>
          <w:tblCellSpacing w:w="20" w:type="dxa"/>
        </w:trPr>
        <w:tc>
          <w:tcPr>
            <w:tcW w:w="2345" w:type="dxa"/>
            <w:shd w:val="clear" w:color="auto" w:fill="auto"/>
          </w:tcPr>
          <w:p w14:paraId="6310DF96" w14:textId="77777777" w:rsidR="002C2C4F" w:rsidRPr="0050794F" w:rsidRDefault="002C2C4F" w:rsidP="00857671">
            <w:pPr>
              <w:adjustRightInd w:val="0"/>
              <w:snapToGrid w:val="0"/>
              <w:spacing w:after="0" w:line="240" w:lineRule="auto"/>
              <w:jc w:val="center"/>
              <w:rPr>
                <w:rFonts w:ascii="Times New Roman" w:hAnsi="Times New Roman" w:cs="Times New Roman"/>
                <w:b/>
                <w:snapToGrid w:val="0"/>
              </w:rPr>
            </w:pPr>
            <w:r w:rsidRPr="0050794F">
              <w:rPr>
                <w:rFonts w:ascii="Times New Roman" w:hAnsi="Times New Roman" w:cs="Times New Roman"/>
                <w:b/>
                <w:snapToGrid w:val="0"/>
              </w:rPr>
              <w:t>Залізобетонний пояс</w:t>
            </w:r>
          </w:p>
        </w:tc>
        <w:tc>
          <w:tcPr>
            <w:tcW w:w="2263" w:type="dxa"/>
            <w:shd w:val="clear" w:color="auto" w:fill="auto"/>
          </w:tcPr>
          <w:p w14:paraId="195E70A9" w14:textId="77777777" w:rsidR="002C2C4F" w:rsidRPr="0050794F" w:rsidRDefault="002C2C4F" w:rsidP="00857671">
            <w:pPr>
              <w:adjustRightInd w:val="0"/>
              <w:snapToGrid w:val="0"/>
              <w:spacing w:after="0" w:line="240" w:lineRule="auto"/>
              <w:jc w:val="both"/>
              <w:rPr>
                <w:rFonts w:ascii="Times New Roman" w:hAnsi="Times New Roman" w:cs="Times New Roman"/>
                <w:snapToGrid w:val="0"/>
              </w:rPr>
            </w:pPr>
            <w:r w:rsidRPr="0050794F">
              <w:rPr>
                <w:rFonts w:ascii="Times New Roman" w:hAnsi="Times New Roman" w:cs="Times New Roman"/>
                <w:snapToGrid w:val="0"/>
              </w:rPr>
              <w:t xml:space="preserve">Відсутній </w:t>
            </w:r>
          </w:p>
        </w:tc>
        <w:tc>
          <w:tcPr>
            <w:tcW w:w="5176" w:type="dxa"/>
            <w:shd w:val="clear" w:color="auto" w:fill="auto"/>
          </w:tcPr>
          <w:p w14:paraId="5714BDD6" w14:textId="77777777" w:rsidR="002C2C4F" w:rsidRPr="0050794F" w:rsidRDefault="002C2C4F" w:rsidP="00857671">
            <w:pPr>
              <w:adjustRightInd w:val="0"/>
              <w:snapToGrid w:val="0"/>
              <w:spacing w:after="0" w:line="240" w:lineRule="auto"/>
              <w:rPr>
                <w:rFonts w:ascii="Times New Roman" w:hAnsi="Times New Roman" w:cs="Times New Roman"/>
                <w:snapToGrid w:val="0"/>
              </w:rPr>
            </w:pPr>
            <w:r w:rsidRPr="0050794F">
              <w:rPr>
                <w:rFonts w:ascii="Times New Roman" w:hAnsi="Times New Roman" w:cs="Times New Roman"/>
                <w:snapToGrid w:val="0"/>
              </w:rPr>
              <w:t>Відсутній</w:t>
            </w:r>
            <w:r>
              <w:rPr>
                <w:rFonts w:ascii="Times New Roman" w:hAnsi="Times New Roman" w:cs="Times New Roman"/>
                <w:snapToGrid w:val="0"/>
              </w:rPr>
              <w:t xml:space="preserve">. </w:t>
            </w:r>
            <w:r w:rsidRPr="0050794F">
              <w:rPr>
                <w:rFonts w:ascii="Times New Roman" w:hAnsi="Times New Roman" w:cs="Times New Roman"/>
                <w:snapToGrid w:val="0"/>
              </w:rPr>
              <w:t xml:space="preserve">Аварійно небезпечно. </w:t>
            </w:r>
          </w:p>
        </w:tc>
      </w:tr>
      <w:tr w:rsidR="002C2C4F" w:rsidRPr="0050794F" w14:paraId="698D53C0" w14:textId="77777777" w:rsidTr="00857671">
        <w:trPr>
          <w:trHeight w:val="35"/>
          <w:tblCellSpacing w:w="20" w:type="dxa"/>
        </w:trPr>
        <w:tc>
          <w:tcPr>
            <w:tcW w:w="2345" w:type="dxa"/>
            <w:shd w:val="clear" w:color="auto" w:fill="auto"/>
          </w:tcPr>
          <w:p w14:paraId="5B103CCB" w14:textId="77777777" w:rsidR="002C2C4F" w:rsidRPr="0050794F" w:rsidRDefault="002C2C4F" w:rsidP="00857671">
            <w:pPr>
              <w:adjustRightInd w:val="0"/>
              <w:snapToGrid w:val="0"/>
              <w:spacing w:after="0" w:line="240" w:lineRule="auto"/>
              <w:jc w:val="center"/>
              <w:rPr>
                <w:rFonts w:ascii="Times New Roman" w:hAnsi="Times New Roman" w:cs="Times New Roman"/>
                <w:b/>
                <w:snapToGrid w:val="0"/>
              </w:rPr>
            </w:pPr>
            <w:r w:rsidRPr="0050794F">
              <w:rPr>
                <w:rFonts w:ascii="Times New Roman" w:hAnsi="Times New Roman" w:cs="Times New Roman"/>
                <w:b/>
                <w:snapToGrid w:val="0"/>
              </w:rPr>
              <w:t>Перекриття</w:t>
            </w:r>
          </w:p>
        </w:tc>
        <w:tc>
          <w:tcPr>
            <w:tcW w:w="2263" w:type="dxa"/>
            <w:shd w:val="clear" w:color="auto" w:fill="auto"/>
          </w:tcPr>
          <w:p w14:paraId="18F928D1" w14:textId="77777777" w:rsidR="002C2C4F" w:rsidRPr="0050794F" w:rsidRDefault="002C2C4F" w:rsidP="00857671">
            <w:pPr>
              <w:adjustRightInd w:val="0"/>
              <w:snapToGrid w:val="0"/>
              <w:spacing w:after="0" w:line="240" w:lineRule="auto"/>
              <w:jc w:val="both"/>
              <w:rPr>
                <w:rFonts w:ascii="Times New Roman" w:hAnsi="Times New Roman" w:cs="Times New Roman"/>
                <w:snapToGrid w:val="0"/>
              </w:rPr>
            </w:pPr>
            <w:r w:rsidRPr="0050794F">
              <w:rPr>
                <w:rFonts w:ascii="Times New Roman" w:hAnsi="Times New Roman" w:cs="Times New Roman"/>
                <w:snapToGrid w:val="0"/>
              </w:rPr>
              <w:t>Відсутнє.</w:t>
            </w:r>
          </w:p>
        </w:tc>
        <w:tc>
          <w:tcPr>
            <w:tcW w:w="5176" w:type="dxa"/>
            <w:shd w:val="clear" w:color="auto" w:fill="auto"/>
          </w:tcPr>
          <w:p w14:paraId="299F9113" w14:textId="77777777" w:rsidR="002C2C4F" w:rsidRPr="0050794F" w:rsidRDefault="002C2C4F" w:rsidP="00857671">
            <w:pPr>
              <w:adjustRightInd w:val="0"/>
              <w:snapToGrid w:val="0"/>
              <w:spacing w:after="0" w:line="240" w:lineRule="auto"/>
              <w:jc w:val="both"/>
              <w:rPr>
                <w:rFonts w:ascii="Times New Roman" w:hAnsi="Times New Roman" w:cs="Times New Roman"/>
                <w:snapToGrid w:val="0"/>
              </w:rPr>
            </w:pPr>
            <w:r w:rsidRPr="0050794F">
              <w:rPr>
                <w:rFonts w:ascii="Times New Roman" w:hAnsi="Times New Roman" w:cs="Times New Roman"/>
                <w:snapToGrid w:val="0"/>
              </w:rPr>
              <w:t>Відсутнє.</w:t>
            </w:r>
          </w:p>
        </w:tc>
      </w:tr>
      <w:tr w:rsidR="002C2C4F" w:rsidRPr="0050794F" w14:paraId="30812FA6" w14:textId="77777777" w:rsidTr="00857671">
        <w:trPr>
          <w:trHeight w:val="35"/>
          <w:tblCellSpacing w:w="20" w:type="dxa"/>
        </w:trPr>
        <w:tc>
          <w:tcPr>
            <w:tcW w:w="2345" w:type="dxa"/>
            <w:shd w:val="clear" w:color="auto" w:fill="auto"/>
          </w:tcPr>
          <w:p w14:paraId="6DD2E263" w14:textId="77777777" w:rsidR="002C2C4F" w:rsidRPr="0050794F" w:rsidRDefault="002C2C4F" w:rsidP="00857671">
            <w:pPr>
              <w:adjustRightInd w:val="0"/>
              <w:snapToGrid w:val="0"/>
              <w:spacing w:after="0" w:line="240" w:lineRule="auto"/>
              <w:jc w:val="center"/>
              <w:rPr>
                <w:rFonts w:ascii="Times New Roman" w:hAnsi="Times New Roman" w:cs="Times New Roman"/>
                <w:b/>
                <w:snapToGrid w:val="0"/>
              </w:rPr>
            </w:pPr>
            <w:r w:rsidRPr="0050794F">
              <w:rPr>
                <w:rFonts w:ascii="Times New Roman" w:hAnsi="Times New Roman" w:cs="Times New Roman"/>
                <w:b/>
                <w:snapToGrid w:val="0"/>
              </w:rPr>
              <w:t>Внутрішні стіни</w:t>
            </w:r>
          </w:p>
        </w:tc>
        <w:tc>
          <w:tcPr>
            <w:tcW w:w="2263" w:type="dxa"/>
            <w:shd w:val="clear" w:color="auto" w:fill="auto"/>
          </w:tcPr>
          <w:p w14:paraId="4E43D08C" w14:textId="77777777" w:rsidR="002C2C4F" w:rsidRPr="0050794F" w:rsidRDefault="002C2C4F" w:rsidP="00857671">
            <w:pPr>
              <w:adjustRightInd w:val="0"/>
              <w:snapToGrid w:val="0"/>
              <w:spacing w:after="0" w:line="240" w:lineRule="auto"/>
              <w:jc w:val="both"/>
              <w:rPr>
                <w:rFonts w:ascii="Times New Roman" w:hAnsi="Times New Roman" w:cs="Times New Roman"/>
                <w:snapToGrid w:val="0"/>
              </w:rPr>
            </w:pPr>
            <w:r w:rsidRPr="0050794F">
              <w:rPr>
                <w:rFonts w:ascii="Times New Roman" w:hAnsi="Times New Roman" w:cs="Times New Roman"/>
                <w:snapToGrid w:val="0"/>
              </w:rPr>
              <w:t>Керамічна повнотіла цегла на цементно-пісчаному розчині, товщиною 380мм.</w:t>
            </w:r>
          </w:p>
        </w:tc>
        <w:tc>
          <w:tcPr>
            <w:tcW w:w="5176" w:type="dxa"/>
            <w:shd w:val="clear" w:color="auto" w:fill="auto"/>
          </w:tcPr>
          <w:p w14:paraId="1AA469F2" w14:textId="77777777" w:rsidR="002C2C4F" w:rsidRPr="0050794F" w:rsidRDefault="002C2C4F" w:rsidP="00857671">
            <w:pPr>
              <w:adjustRightInd w:val="0"/>
              <w:snapToGrid w:val="0"/>
              <w:spacing w:after="0" w:line="240" w:lineRule="auto"/>
              <w:rPr>
                <w:rFonts w:ascii="Times New Roman" w:hAnsi="Times New Roman" w:cs="Times New Roman"/>
                <w:snapToGrid w:val="0"/>
              </w:rPr>
            </w:pPr>
            <w:r w:rsidRPr="0050794F">
              <w:rPr>
                <w:rFonts w:ascii="Times New Roman" w:hAnsi="Times New Roman" w:cs="Times New Roman"/>
                <w:snapToGrid w:val="0"/>
              </w:rPr>
              <w:t xml:space="preserve">Практично відсутні. Розібрано.  </w:t>
            </w:r>
          </w:p>
        </w:tc>
      </w:tr>
      <w:tr w:rsidR="002C2C4F" w:rsidRPr="0050794F" w14:paraId="745DD889" w14:textId="77777777" w:rsidTr="00857671">
        <w:trPr>
          <w:trHeight w:val="1773"/>
          <w:tblCellSpacing w:w="20" w:type="dxa"/>
        </w:trPr>
        <w:tc>
          <w:tcPr>
            <w:tcW w:w="2345" w:type="dxa"/>
            <w:shd w:val="clear" w:color="auto" w:fill="auto"/>
          </w:tcPr>
          <w:p w14:paraId="670DB8C3" w14:textId="77777777" w:rsidR="002C2C4F" w:rsidRPr="0050794F" w:rsidRDefault="002C2C4F" w:rsidP="00857671">
            <w:pPr>
              <w:adjustRightInd w:val="0"/>
              <w:snapToGrid w:val="0"/>
              <w:spacing w:after="0" w:line="240" w:lineRule="auto"/>
              <w:jc w:val="center"/>
              <w:rPr>
                <w:rFonts w:ascii="Times New Roman" w:hAnsi="Times New Roman" w:cs="Times New Roman"/>
                <w:b/>
                <w:snapToGrid w:val="0"/>
              </w:rPr>
            </w:pPr>
            <w:r w:rsidRPr="0050794F">
              <w:rPr>
                <w:rFonts w:ascii="Times New Roman" w:hAnsi="Times New Roman" w:cs="Times New Roman"/>
                <w:b/>
                <w:snapToGrid w:val="0"/>
              </w:rPr>
              <w:lastRenderedPageBreak/>
              <w:t>Віконні прорізи</w:t>
            </w:r>
          </w:p>
        </w:tc>
        <w:tc>
          <w:tcPr>
            <w:tcW w:w="2263" w:type="dxa"/>
            <w:shd w:val="clear" w:color="auto" w:fill="auto"/>
          </w:tcPr>
          <w:p w14:paraId="1475F94B" w14:textId="77777777" w:rsidR="002C2C4F" w:rsidRPr="0050794F" w:rsidRDefault="002C2C4F" w:rsidP="00857671">
            <w:pPr>
              <w:adjustRightInd w:val="0"/>
              <w:snapToGrid w:val="0"/>
              <w:spacing w:after="0" w:line="240" w:lineRule="auto"/>
              <w:ind w:right="-108"/>
              <w:rPr>
                <w:rFonts w:ascii="Times New Roman" w:hAnsi="Times New Roman" w:cs="Times New Roman"/>
                <w:snapToGrid w:val="0"/>
              </w:rPr>
            </w:pPr>
            <w:r w:rsidRPr="0050794F">
              <w:rPr>
                <w:rFonts w:ascii="Times New Roman" w:hAnsi="Times New Roman" w:cs="Times New Roman"/>
                <w:snapToGrid w:val="0"/>
              </w:rPr>
              <w:t xml:space="preserve">В несучих внутрішніх стінах по осі Б-Б залізобетонні перемички </w:t>
            </w:r>
          </w:p>
          <w:p w14:paraId="0CE96DAB" w14:textId="77777777" w:rsidR="002C2C4F" w:rsidRPr="0050794F" w:rsidRDefault="002C2C4F" w:rsidP="00857671">
            <w:pPr>
              <w:adjustRightInd w:val="0"/>
              <w:snapToGrid w:val="0"/>
              <w:spacing w:after="0" w:line="240" w:lineRule="auto"/>
              <w:ind w:right="-108"/>
              <w:rPr>
                <w:rFonts w:ascii="Times New Roman" w:hAnsi="Times New Roman" w:cs="Times New Roman"/>
                <w:snapToGrid w:val="0"/>
              </w:rPr>
            </w:pPr>
            <w:r w:rsidRPr="0050794F">
              <w:rPr>
                <w:rFonts w:ascii="Times New Roman" w:hAnsi="Times New Roman" w:cs="Times New Roman"/>
                <w:snapToGrid w:val="0"/>
              </w:rPr>
              <w:t xml:space="preserve">2ПБ-10; 2ПБ-13; 2ПБ-16 </w:t>
            </w:r>
          </w:p>
        </w:tc>
        <w:tc>
          <w:tcPr>
            <w:tcW w:w="5176" w:type="dxa"/>
            <w:shd w:val="clear" w:color="auto" w:fill="auto"/>
          </w:tcPr>
          <w:p w14:paraId="7220EE2B" w14:textId="77777777" w:rsidR="002C2C4F" w:rsidRPr="0050794F" w:rsidRDefault="002C2C4F" w:rsidP="00857671">
            <w:pPr>
              <w:adjustRightInd w:val="0"/>
              <w:snapToGrid w:val="0"/>
              <w:spacing w:after="0" w:line="240" w:lineRule="auto"/>
              <w:rPr>
                <w:rFonts w:ascii="Times New Roman" w:hAnsi="Times New Roman" w:cs="Times New Roman"/>
                <w:snapToGrid w:val="0"/>
              </w:rPr>
            </w:pPr>
            <w:r w:rsidRPr="0050794F">
              <w:rPr>
                <w:rFonts w:ascii="Times New Roman" w:hAnsi="Times New Roman" w:cs="Times New Roman"/>
                <w:snapToGrid w:val="0"/>
              </w:rPr>
              <w:t>Залізобетонні перемички мають візуальну несучу можливість, однак місця опорної частини змонтовані на постіль з розчину низької марки;  між перемичками вертикальні шви не заповнені розчином, що надає хиткості конструкції, опорний несучий захват по стінах менший допустимого (25-50см.). Аварійно небезпечно</w:t>
            </w:r>
          </w:p>
        </w:tc>
      </w:tr>
      <w:tr w:rsidR="002C2C4F" w:rsidRPr="0050794F" w14:paraId="3E8B91C7" w14:textId="77777777" w:rsidTr="00857671">
        <w:trPr>
          <w:trHeight w:val="434"/>
          <w:tblCellSpacing w:w="20" w:type="dxa"/>
        </w:trPr>
        <w:tc>
          <w:tcPr>
            <w:tcW w:w="2345" w:type="dxa"/>
            <w:shd w:val="clear" w:color="auto" w:fill="auto"/>
          </w:tcPr>
          <w:p w14:paraId="4F48F5C8" w14:textId="77777777" w:rsidR="002C2C4F" w:rsidRPr="0050794F" w:rsidRDefault="002C2C4F" w:rsidP="00857671">
            <w:pPr>
              <w:adjustRightInd w:val="0"/>
              <w:snapToGrid w:val="0"/>
              <w:spacing w:after="0" w:line="240" w:lineRule="auto"/>
              <w:jc w:val="center"/>
              <w:rPr>
                <w:rFonts w:ascii="Times New Roman" w:hAnsi="Times New Roman" w:cs="Times New Roman"/>
                <w:b/>
                <w:snapToGrid w:val="0"/>
              </w:rPr>
            </w:pPr>
            <w:r w:rsidRPr="0050794F">
              <w:rPr>
                <w:rFonts w:ascii="Times New Roman" w:hAnsi="Times New Roman" w:cs="Times New Roman"/>
                <w:b/>
                <w:snapToGrid w:val="0"/>
              </w:rPr>
              <w:t xml:space="preserve">Вікна і двері.  </w:t>
            </w:r>
          </w:p>
        </w:tc>
        <w:tc>
          <w:tcPr>
            <w:tcW w:w="2263" w:type="dxa"/>
            <w:shd w:val="clear" w:color="auto" w:fill="auto"/>
          </w:tcPr>
          <w:p w14:paraId="3D09D6CB" w14:textId="77777777" w:rsidR="002C2C4F" w:rsidRPr="0050794F" w:rsidRDefault="002C2C4F" w:rsidP="00857671">
            <w:pPr>
              <w:adjustRightInd w:val="0"/>
              <w:snapToGrid w:val="0"/>
              <w:spacing w:after="0" w:line="240" w:lineRule="auto"/>
              <w:ind w:right="-108"/>
              <w:rPr>
                <w:rFonts w:ascii="Times New Roman" w:hAnsi="Times New Roman" w:cs="Times New Roman"/>
                <w:snapToGrid w:val="0"/>
              </w:rPr>
            </w:pPr>
            <w:r w:rsidRPr="0050794F">
              <w:rPr>
                <w:rFonts w:ascii="Times New Roman" w:hAnsi="Times New Roman" w:cs="Times New Roman"/>
                <w:snapToGrid w:val="0"/>
              </w:rPr>
              <w:t xml:space="preserve">Практично відсутні. </w:t>
            </w:r>
          </w:p>
        </w:tc>
        <w:tc>
          <w:tcPr>
            <w:tcW w:w="5176" w:type="dxa"/>
            <w:shd w:val="clear" w:color="auto" w:fill="auto"/>
          </w:tcPr>
          <w:p w14:paraId="3D81FB1E" w14:textId="77777777" w:rsidR="002C2C4F" w:rsidRPr="0050794F" w:rsidRDefault="002C2C4F" w:rsidP="00857671">
            <w:pPr>
              <w:adjustRightInd w:val="0"/>
              <w:snapToGrid w:val="0"/>
              <w:spacing w:after="0" w:line="240" w:lineRule="auto"/>
              <w:jc w:val="center"/>
              <w:rPr>
                <w:rFonts w:ascii="Times New Roman" w:hAnsi="Times New Roman" w:cs="Times New Roman"/>
                <w:snapToGrid w:val="0"/>
              </w:rPr>
            </w:pPr>
            <w:r w:rsidRPr="0050794F">
              <w:rPr>
                <w:rFonts w:ascii="Times New Roman" w:hAnsi="Times New Roman" w:cs="Times New Roman"/>
                <w:snapToGrid w:val="0"/>
              </w:rPr>
              <w:t xml:space="preserve">Відсутні.  </w:t>
            </w:r>
          </w:p>
        </w:tc>
      </w:tr>
    </w:tbl>
    <w:p w14:paraId="0B645E02" w14:textId="77777777" w:rsidR="002C2C4F" w:rsidRPr="0050794F" w:rsidRDefault="002C2C4F" w:rsidP="002C2C4F">
      <w:pPr>
        <w:spacing w:after="0" w:line="240" w:lineRule="auto"/>
        <w:rPr>
          <w:rFonts w:ascii="Times New Roman" w:hAnsi="Times New Roman" w:cs="Times New Roman"/>
        </w:rPr>
      </w:pPr>
    </w:p>
    <w:p w14:paraId="2477169F" w14:textId="77777777" w:rsidR="002C2C4F" w:rsidRPr="0050794F" w:rsidRDefault="002C2C4F" w:rsidP="002C2C4F">
      <w:pPr>
        <w:spacing w:after="0" w:line="240" w:lineRule="auto"/>
        <w:ind w:left="25"/>
        <w:jc w:val="both"/>
        <w:rPr>
          <w:rFonts w:ascii="Times New Roman" w:hAnsi="Times New Roman" w:cs="Times New Roman"/>
          <w:snapToGrid w:val="0"/>
          <w:sz w:val="24"/>
          <w:szCs w:val="24"/>
        </w:rPr>
      </w:pPr>
      <w:r w:rsidRPr="0050794F">
        <w:rPr>
          <w:rFonts w:ascii="Times New Roman" w:hAnsi="Times New Roman" w:cs="Times New Roman"/>
          <w:b/>
          <w:bCs/>
          <w:snapToGrid w:val="0"/>
          <w:sz w:val="24"/>
          <w:szCs w:val="24"/>
        </w:rPr>
        <w:t xml:space="preserve">Класифікація об’єкта </w:t>
      </w:r>
      <w:r w:rsidRPr="0050794F">
        <w:rPr>
          <w:rFonts w:ascii="Times New Roman" w:hAnsi="Times New Roman" w:cs="Times New Roman"/>
          <w:snapToGrid w:val="0"/>
          <w:sz w:val="24"/>
          <w:szCs w:val="24"/>
        </w:rPr>
        <w:t xml:space="preserve">згідно з Державним класифікатором будівель та споруд ДК 018-2000, затвердженим наказом Держстандарту України від 17.08.2000 № 507,  - </w:t>
      </w:r>
      <w:r w:rsidRPr="0050794F">
        <w:rPr>
          <w:rFonts w:ascii="Times New Roman" w:hAnsi="Times New Roman" w:cs="Times New Roman"/>
          <w:b/>
          <w:bCs/>
          <w:i/>
          <w:iCs/>
          <w:sz w:val="24"/>
          <w:szCs w:val="24"/>
          <w:u w:val="single"/>
        </w:rPr>
        <w:t>1263</w:t>
      </w:r>
    </w:p>
    <w:p w14:paraId="07AB8577" w14:textId="77777777" w:rsidR="002C2C4F" w:rsidRDefault="002C2C4F" w:rsidP="002C2C4F">
      <w:pPr>
        <w:spacing w:after="0" w:line="240" w:lineRule="auto"/>
        <w:ind w:firstLine="567"/>
        <w:rPr>
          <w:rFonts w:ascii="Times New Roman" w:hAnsi="Times New Roman" w:cs="Times New Roman"/>
          <w:sz w:val="24"/>
          <w:szCs w:val="24"/>
        </w:rPr>
      </w:pPr>
    </w:p>
    <w:p w14:paraId="5A2BE671" w14:textId="77777777" w:rsidR="002C2C4F" w:rsidRPr="00A64B12" w:rsidRDefault="002C2C4F" w:rsidP="002C2C4F">
      <w:pPr>
        <w:spacing w:after="0" w:line="240" w:lineRule="auto"/>
        <w:ind w:firstLine="567"/>
        <w:rPr>
          <w:rFonts w:ascii="Times New Roman" w:hAnsi="Times New Roman" w:cs="Times New Roman"/>
          <w:sz w:val="24"/>
          <w:szCs w:val="24"/>
        </w:rPr>
      </w:pPr>
      <w:r w:rsidRPr="00A64B12">
        <w:rPr>
          <w:rFonts w:ascii="Times New Roman" w:hAnsi="Times New Roman" w:cs="Times New Roman"/>
          <w:sz w:val="24"/>
          <w:szCs w:val="24"/>
        </w:rPr>
        <w:t xml:space="preserve">Земельна ділянка загальною площею </w:t>
      </w:r>
      <w:r w:rsidRPr="0050794F">
        <w:rPr>
          <w:rFonts w:ascii="Times New Roman" w:hAnsi="Times New Roman" w:cs="Times New Roman"/>
          <w:sz w:val="24"/>
          <w:szCs w:val="24"/>
        </w:rPr>
        <w:t>2.5154 га</w:t>
      </w:r>
      <w:r w:rsidRPr="00A64B12">
        <w:rPr>
          <w:rFonts w:ascii="Times New Roman" w:hAnsi="Times New Roman" w:cs="Times New Roman"/>
          <w:sz w:val="24"/>
          <w:szCs w:val="24"/>
        </w:rPr>
        <w:t>.</w:t>
      </w:r>
    </w:p>
    <w:p w14:paraId="61347070" w14:textId="77777777" w:rsidR="002C2C4F" w:rsidRPr="00A64B12" w:rsidRDefault="002C2C4F" w:rsidP="002C2C4F">
      <w:pPr>
        <w:spacing w:after="0" w:line="240" w:lineRule="auto"/>
        <w:ind w:firstLine="567"/>
        <w:rPr>
          <w:rFonts w:ascii="Times New Roman" w:hAnsi="Times New Roman" w:cs="Times New Roman"/>
          <w:sz w:val="24"/>
          <w:szCs w:val="24"/>
        </w:rPr>
      </w:pPr>
      <w:r w:rsidRPr="00A64B12">
        <w:rPr>
          <w:rFonts w:ascii="Times New Roman" w:hAnsi="Times New Roman" w:cs="Times New Roman"/>
          <w:sz w:val="24"/>
          <w:szCs w:val="24"/>
        </w:rPr>
        <w:t xml:space="preserve">Кадастровий номер земельної ділянки: </w:t>
      </w:r>
      <w:r w:rsidRPr="0050794F">
        <w:rPr>
          <w:rFonts w:ascii="Times New Roman" w:hAnsi="Times New Roman" w:cs="Times New Roman"/>
          <w:sz w:val="24"/>
          <w:szCs w:val="24"/>
        </w:rPr>
        <w:t>6825887200:01:011:003</w:t>
      </w:r>
      <w:r w:rsidRPr="00A64B12">
        <w:rPr>
          <w:rFonts w:ascii="Times New Roman" w:hAnsi="Times New Roman" w:cs="Times New Roman"/>
          <w:sz w:val="24"/>
          <w:szCs w:val="24"/>
        </w:rPr>
        <w:t>,</w:t>
      </w:r>
    </w:p>
    <w:p w14:paraId="33CA6E67" w14:textId="77777777" w:rsidR="002C2C4F" w:rsidRPr="00A64B12" w:rsidRDefault="002C2C4F" w:rsidP="002C2C4F">
      <w:pPr>
        <w:spacing w:after="0" w:line="240" w:lineRule="auto"/>
        <w:ind w:firstLine="567"/>
        <w:rPr>
          <w:rFonts w:ascii="Times New Roman" w:hAnsi="Times New Roman" w:cs="Times New Roman"/>
          <w:sz w:val="24"/>
          <w:szCs w:val="24"/>
        </w:rPr>
      </w:pPr>
      <w:r w:rsidRPr="00A64B12">
        <w:rPr>
          <w:rFonts w:ascii="Times New Roman" w:hAnsi="Times New Roman" w:cs="Times New Roman"/>
          <w:sz w:val="24"/>
          <w:szCs w:val="24"/>
        </w:rPr>
        <w:t xml:space="preserve">Цільове призначення земельної ділянки: </w:t>
      </w:r>
      <w:r w:rsidRPr="0050794F">
        <w:rPr>
          <w:rFonts w:ascii="Times New Roman" w:hAnsi="Times New Roman" w:cs="Times New Roman"/>
          <w:sz w:val="24"/>
          <w:szCs w:val="24"/>
        </w:rPr>
        <w:t>01.01 Для ведення товарного сільськогосподарського виробництва для ведення товарного с/г виробництва</w:t>
      </w:r>
      <w:r w:rsidRPr="00A64B12">
        <w:rPr>
          <w:rFonts w:ascii="Times New Roman" w:hAnsi="Times New Roman" w:cs="Times New Roman"/>
          <w:sz w:val="24"/>
          <w:szCs w:val="24"/>
        </w:rPr>
        <w:t>,</w:t>
      </w:r>
    </w:p>
    <w:p w14:paraId="77FA269A" w14:textId="614D2A25" w:rsidR="002C2C4F" w:rsidRPr="00A64B12" w:rsidRDefault="002C2C4F" w:rsidP="002C2C4F">
      <w:pPr>
        <w:spacing w:after="0" w:line="240" w:lineRule="auto"/>
        <w:ind w:firstLine="567"/>
        <w:rPr>
          <w:rFonts w:ascii="Times New Roman" w:hAnsi="Times New Roman" w:cs="Times New Roman"/>
          <w:sz w:val="24"/>
          <w:szCs w:val="24"/>
        </w:rPr>
      </w:pPr>
      <w:r w:rsidRPr="00A64B12">
        <w:rPr>
          <w:rFonts w:ascii="Times New Roman" w:hAnsi="Times New Roman" w:cs="Times New Roman"/>
          <w:sz w:val="24"/>
          <w:szCs w:val="24"/>
        </w:rPr>
        <w:t xml:space="preserve">Власник земельної ділянки – </w:t>
      </w:r>
      <w:r>
        <w:rPr>
          <w:rFonts w:ascii="Times New Roman" w:hAnsi="Times New Roman" w:cs="Times New Roman"/>
          <w:sz w:val="24"/>
          <w:szCs w:val="24"/>
        </w:rPr>
        <w:t>Солобковецька сільська</w:t>
      </w:r>
      <w:r w:rsidRPr="00A64B12">
        <w:rPr>
          <w:rFonts w:ascii="Times New Roman" w:hAnsi="Times New Roman" w:cs="Times New Roman"/>
          <w:sz w:val="24"/>
          <w:szCs w:val="24"/>
        </w:rPr>
        <w:t xml:space="preserve"> рада, код ЄДРПОУ 0440</w:t>
      </w:r>
      <w:r w:rsidR="00376D47">
        <w:rPr>
          <w:rFonts w:ascii="Times New Roman" w:hAnsi="Times New Roman" w:cs="Times New Roman"/>
          <w:sz w:val="24"/>
          <w:szCs w:val="24"/>
        </w:rPr>
        <w:t>2929.</w:t>
      </w:r>
    </w:p>
    <w:p w14:paraId="52A7E332" w14:textId="77777777" w:rsidR="002C2C4F" w:rsidRPr="00A64B12" w:rsidRDefault="002C2C4F" w:rsidP="002C2C4F">
      <w:pPr>
        <w:spacing w:after="0" w:line="240" w:lineRule="auto"/>
        <w:ind w:firstLine="567"/>
        <w:rPr>
          <w:rFonts w:ascii="Times New Roman" w:hAnsi="Times New Roman" w:cs="Times New Roman"/>
          <w:sz w:val="24"/>
          <w:szCs w:val="24"/>
        </w:rPr>
      </w:pPr>
      <w:r w:rsidRPr="00A64B12">
        <w:rPr>
          <w:rFonts w:ascii="Times New Roman" w:hAnsi="Times New Roman" w:cs="Times New Roman"/>
          <w:sz w:val="24"/>
          <w:szCs w:val="24"/>
        </w:rPr>
        <w:t>Інформація про обтяження земельної ділянки – обтяження відсутні.</w:t>
      </w:r>
    </w:p>
    <w:p w14:paraId="0DC3DBBF" w14:textId="77777777" w:rsidR="002C2C4F" w:rsidRPr="00A64B12" w:rsidRDefault="002C2C4F" w:rsidP="002C2C4F">
      <w:pPr>
        <w:spacing w:after="0" w:line="240" w:lineRule="auto"/>
        <w:ind w:firstLine="567"/>
        <w:rPr>
          <w:rFonts w:ascii="Times New Roman" w:hAnsi="Times New Roman" w:cs="Times New Roman"/>
          <w:sz w:val="24"/>
          <w:szCs w:val="24"/>
        </w:rPr>
      </w:pPr>
    </w:p>
    <w:p w14:paraId="2DD1D50D" w14:textId="5AD1D97B" w:rsidR="002C2C4F" w:rsidRPr="00A64B12" w:rsidRDefault="002C2C4F" w:rsidP="002C2C4F">
      <w:pPr>
        <w:spacing w:after="0" w:line="240" w:lineRule="auto"/>
        <w:ind w:firstLine="567"/>
        <w:rPr>
          <w:rFonts w:ascii="Times New Roman" w:hAnsi="Times New Roman" w:cs="Times New Roman"/>
          <w:sz w:val="24"/>
          <w:szCs w:val="24"/>
        </w:rPr>
      </w:pPr>
      <w:r w:rsidRPr="00A64B12">
        <w:rPr>
          <w:rFonts w:ascii="Times New Roman" w:hAnsi="Times New Roman" w:cs="Times New Roman"/>
          <w:sz w:val="24"/>
          <w:szCs w:val="24"/>
        </w:rPr>
        <w:t xml:space="preserve">Балансоутримувач: </w:t>
      </w:r>
      <w:r>
        <w:rPr>
          <w:rFonts w:ascii="Times New Roman" w:hAnsi="Times New Roman" w:cs="Times New Roman"/>
          <w:sz w:val="24"/>
          <w:szCs w:val="24"/>
        </w:rPr>
        <w:t>Солобковецька сільська</w:t>
      </w:r>
      <w:r w:rsidRPr="00A64B12">
        <w:rPr>
          <w:rFonts w:ascii="Times New Roman" w:hAnsi="Times New Roman" w:cs="Times New Roman"/>
          <w:sz w:val="24"/>
          <w:szCs w:val="24"/>
        </w:rPr>
        <w:t xml:space="preserve"> рада, код ЄДРПОУ 0440</w:t>
      </w:r>
      <w:r w:rsidR="00376D47">
        <w:rPr>
          <w:rFonts w:ascii="Times New Roman" w:hAnsi="Times New Roman" w:cs="Times New Roman"/>
          <w:sz w:val="24"/>
          <w:szCs w:val="24"/>
        </w:rPr>
        <w:t>2729.</w:t>
      </w:r>
    </w:p>
    <w:p w14:paraId="65E72312" w14:textId="77777777" w:rsidR="002C2C4F" w:rsidRPr="00A64B12" w:rsidRDefault="002C2C4F" w:rsidP="002C2C4F">
      <w:pPr>
        <w:spacing w:after="0" w:line="240" w:lineRule="auto"/>
        <w:ind w:firstLine="567"/>
        <w:rPr>
          <w:rFonts w:ascii="Times New Roman" w:hAnsi="Times New Roman" w:cs="Times New Roman"/>
          <w:sz w:val="24"/>
          <w:szCs w:val="24"/>
        </w:rPr>
      </w:pPr>
      <w:r w:rsidRPr="00A64B12">
        <w:rPr>
          <w:rFonts w:ascii="Times New Roman" w:hAnsi="Times New Roman" w:cs="Times New Roman"/>
          <w:sz w:val="24"/>
          <w:szCs w:val="24"/>
        </w:rPr>
        <w:t xml:space="preserve">Адреса балансоутримувача: </w:t>
      </w:r>
      <w:r w:rsidRPr="0050794F">
        <w:rPr>
          <w:rFonts w:ascii="Times New Roman" w:hAnsi="Times New Roman" w:cs="Times New Roman"/>
          <w:sz w:val="24"/>
          <w:szCs w:val="24"/>
        </w:rPr>
        <w:t>32162, Україна, Хмельницька область, Хмельницький район, с. Солобківці, вул. Грушевського, 2</w:t>
      </w:r>
      <w:r w:rsidRPr="00A64B12">
        <w:rPr>
          <w:rFonts w:ascii="Times New Roman" w:hAnsi="Times New Roman" w:cs="Times New Roman"/>
          <w:sz w:val="24"/>
          <w:szCs w:val="24"/>
        </w:rPr>
        <w:t>.</w:t>
      </w:r>
    </w:p>
    <w:p w14:paraId="6F395116" w14:textId="77777777" w:rsidR="002C2C4F" w:rsidRPr="00A64B12" w:rsidRDefault="002C2C4F" w:rsidP="002C2C4F">
      <w:pPr>
        <w:spacing w:after="0" w:line="240" w:lineRule="auto"/>
        <w:ind w:firstLine="567"/>
        <w:rPr>
          <w:rFonts w:ascii="Times New Roman" w:hAnsi="Times New Roman" w:cs="Times New Roman"/>
          <w:sz w:val="24"/>
          <w:szCs w:val="24"/>
        </w:rPr>
      </w:pPr>
      <w:r w:rsidRPr="00A64B12">
        <w:rPr>
          <w:rFonts w:ascii="Times New Roman" w:hAnsi="Times New Roman" w:cs="Times New Roman"/>
          <w:sz w:val="24"/>
          <w:szCs w:val="24"/>
        </w:rPr>
        <w:t xml:space="preserve">Телефон балансоутримувача: </w:t>
      </w:r>
      <w:r w:rsidRPr="0050794F">
        <w:rPr>
          <w:rFonts w:ascii="Times New Roman" w:hAnsi="Times New Roman" w:cs="Times New Roman"/>
          <w:sz w:val="24"/>
          <w:szCs w:val="24"/>
        </w:rPr>
        <w:t>+380385329367</w:t>
      </w:r>
      <w:r w:rsidRPr="00A64B12">
        <w:rPr>
          <w:rFonts w:ascii="Times New Roman" w:hAnsi="Times New Roman" w:cs="Times New Roman"/>
          <w:sz w:val="24"/>
          <w:szCs w:val="24"/>
        </w:rPr>
        <w:t>,</w:t>
      </w:r>
    </w:p>
    <w:p w14:paraId="04E8BA3F" w14:textId="77777777" w:rsidR="002C2C4F" w:rsidRPr="00A64B12" w:rsidRDefault="002C2C4F" w:rsidP="002C2C4F">
      <w:pPr>
        <w:spacing w:after="0" w:line="240" w:lineRule="auto"/>
        <w:ind w:firstLine="567"/>
        <w:rPr>
          <w:rFonts w:ascii="Times New Roman" w:hAnsi="Times New Roman" w:cs="Times New Roman"/>
          <w:sz w:val="24"/>
          <w:szCs w:val="24"/>
        </w:rPr>
      </w:pPr>
      <w:r w:rsidRPr="00A64B12">
        <w:rPr>
          <w:rFonts w:ascii="Times New Roman" w:hAnsi="Times New Roman" w:cs="Times New Roman"/>
          <w:sz w:val="24"/>
          <w:szCs w:val="24"/>
        </w:rPr>
        <w:t xml:space="preserve">Електронна адреса: </w:t>
      </w:r>
      <w:r w:rsidRPr="0050794F">
        <w:rPr>
          <w:rFonts w:ascii="Times New Roman" w:hAnsi="Times New Roman" w:cs="Times New Roman"/>
          <w:sz w:val="24"/>
          <w:szCs w:val="24"/>
        </w:rPr>
        <w:t>solobkivtsiotg@ukr.net</w:t>
      </w:r>
      <w:r w:rsidRPr="00A64B12">
        <w:rPr>
          <w:rFonts w:ascii="Times New Roman" w:hAnsi="Times New Roman" w:cs="Times New Roman"/>
          <w:sz w:val="24"/>
          <w:szCs w:val="24"/>
        </w:rPr>
        <w:t>,</w:t>
      </w:r>
    </w:p>
    <w:p w14:paraId="6F3DC319" w14:textId="77777777" w:rsidR="002C2C4F" w:rsidRPr="00A64B12" w:rsidRDefault="002C2C4F" w:rsidP="002C2C4F">
      <w:pPr>
        <w:spacing w:after="0" w:line="240" w:lineRule="auto"/>
        <w:ind w:firstLine="567"/>
        <w:rPr>
          <w:rFonts w:ascii="Times New Roman" w:hAnsi="Times New Roman" w:cs="Times New Roman"/>
          <w:sz w:val="24"/>
          <w:szCs w:val="24"/>
        </w:rPr>
      </w:pPr>
    </w:p>
    <w:p w14:paraId="2F728979" w14:textId="77777777" w:rsidR="002C2C4F" w:rsidRPr="00A64B12" w:rsidRDefault="002C2C4F" w:rsidP="002C2C4F">
      <w:pPr>
        <w:spacing w:after="0" w:line="240" w:lineRule="auto"/>
        <w:ind w:firstLine="567"/>
        <w:rPr>
          <w:rFonts w:ascii="Times New Roman" w:hAnsi="Times New Roman" w:cs="Times New Roman"/>
          <w:b/>
          <w:bCs/>
          <w:sz w:val="24"/>
          <w:szCs w:val="24"/>
        </w:rPr>
      </w:pPr>
      <w:r w:rsidRPr="00A64B12">
        <w:rPr>
          <w:rFonts w:ascii="Times New Roman" w:hAnsi="Times New Roman" w:cs="Times New Roman"/>
          <w:b/>
          <w:bCs/>
          <w:sz w:val="24"/>
          <w:szCs w:val="24"/>
        </w:rPr>
        <w:t>Інформація про електронний аукціон та інформація про умови, на яких здійснюється приватизація об’єкта:</w:t>
      </w:r>
    </w:p>
    <w:p w14:paraId="5810B64E" w14:textId="77777777" w:rsidR="002C2C4F" w:rsidRPr="00A64B12" w:rsidRDefault="002C2C4F" w:rsidP="002C2C4F">
      <w:pPr>
        <w:spacing w:after="0" w:line="240" w:lineRule="auto"/>
        <w:ind w:firstLine="567"/>
        <w:rPr>
          <w:rFonts w:ascii="Times New Roman" w:hAnsi="Times New Roman" w:cs="Times New Roman"/>
          <w:sz w:val="24"/>
          <w:szCs w:val="24"/>
        </w:rPr>
      </w:pPr>
      <w:r w:rsidRPr="00A64B12">
        <w:rPr>
          <w:rFonts w:ascii="Times New Roman" w:hAnsi="Times New Roman" w:cs="Times New Roman"/>
          <w:b/>
          <w:bCs/>
          <w:sz w:val="24"/>
          <w:szCs w:val="24"/>
        </w:rPr>
        <w:t>Спосіб проведення аукціону</w:t>
      </w:r>
      <w:r w:rsidRPr="00A64B12">
        <w:rPr>
          <w:rFonts w:ascii="Times New Roman" w:hAnsi="Times New Roman" w:cs="Times New Roman"/>
          <w:sz w:val="24"/>
          <w:szCs w:val="24"/>
        </w:rPr>
        <w:t>: аукціон без умов,</w:t>
      </w:r>
    </w:p>
    <w:p w14:paraId="142EB5E4" w14:textId="77777777" w:rsidR="002C2C4F" w:rsidRPr="00A64B12" w:rsidRDefault="002C2C4F" w:rsidP="002C2C4F">
      <w:pPr>
        <w:spacing w:after="0" w:line="240" w:lineRule="auto"/>
        <w:ind w:firstLine="567"/>
        <w:rPr>
          <w:rFonts w:ascii="Times New Roman" w:hAnsi="Times New Roman" w:cs="Times New Roman"/>
          <w:sz w:val="24"/>
          <w:szCs w:val="24"/>
        </w:rPr>
      </w:pPr>
    </w:p>
    <w:p w14:paraId="5F04A05A" w14:textId="77777777" w:rsidR="002C2C4F" w:rsidRPr="00A64B12" w:rsidRDefault="002C2C4F" w:rsidP="002C2C4F">
      <w:pPr>
        <w:spacing w:after="0" w:line="240" w:lineRule="auto"/>
        <w:ind w:firstLine="567"/>
        <w:jc w:val="both"/>
        <w:rPr>
          <w:rFonts w:ascii="Times New Roman" w:hAnsi="Times New Roman" w:cs="Times New Roman"/>
          <w:sz w:val="24"/>
          <w:szCs w:val="24"/>
        </w:rPr>
      </w:pPr>
      <w:r w:rsidRPr="00A64B12">
        <w:rPr>
          <w:rFonts w:ascii="Times New Roman" w:hAnsi="Times New Roman" w:cs="Times New Roman"/>
          <w:b/>
          <w:bCs/>
          <w:sz w:val="24"/>
          <w:szCs w:val="24"/>
        </w:rPr>
        <w:t>Дата та час проведення аукціону:</w:t>
      </w:r>
      <w:r w:rsidRPr="00A64B12">
        <w:rPr>
          <w:rFonts w:ascii="Times New Roman" w:hAnsi="Times New Roman" w:cs="Times New Roman"/>
          <w:sz w:val="24"/>
          <w:szCs w:val="24"/>
        </w:rPr>
        <w:t xml:space="preserve"> </w:t>
      </w:r>
      <w:r>
        <w:rPr>
          <w:rFonts w:ascii="Times New Roman" w:hAnsi="Times New Roman" w:cs="Times New Roman"/>
          <w:sz w:val="24"/>
          <w:szCs w:val="24"/>
        </w:rPr>
        <w:t>09 вересня</w:t>
      </w:r>
      <w:r w:rsidRPr="00A64B12">
        <w:rPr>
          <w:rFonts w:ascii="Times New Roman" w:hAnsi="Times New Roman" w:cs="Times New Roman"/>
          <w:sz w:val="24"/>
          <w:szCs w:val="24"/>
        </w:rPr>
        <w:t xml:space="preserve"> 2021 року, година, о котрій починається аукціон, встановлюється ЕТС для кожного електронного аукціону окремо в проміжку часу з 09-00 до 18-00 години дня.</w:t>
      </w:r>
    </w:p>
    <w:p w14:paraId="4F888332" w14:textId="77777777" w:rsidR="002C2C4F" w:rsidRPr="00A64B12" w:rsidRDefault="002C2C4F" w:rsidP="002C2C4F">
      <w:pPr>
        <w:spacing w:after="0" w:line="240" w:lineRule="auto"/>
        <w:ind w:firstLine="567"/>
        <w:rPr>
          <w:rFonts w:ascii="Times New Roman" w:hAnsi="Times New Roman" w:cs="Times New Roman"/>
          <w:sz w:val="24"/>
          <w:szCs w:val="24"/>
        </w:rPr>
      </w:pPr>
    </w:p>
    <w:p w14:paraId="431E0196" w14:textId="3F9118F4" w:rsidR="002C2C4F" w:rsidRPr="00A64B12" w:rsidRDefault="002C2C4F" w:rsidP="002C2C4F">
      <w:pPr>
        <w:spacing w:after="0" w:line="240" w:lineRule="auto"/>
        <w:ind w:firstLine="567"/>
        <w:jc w:val="both"/>
        <w:rPr>
          <w:rFonts w:ascii="Times New Roman" w:hAnsi="Times New Roman" w:cs="Times New Roman"/>
          <w:sz w:val="24"/>
          <w:szCs w:val="24"/>
        </w:rPr>
      </w:pPr>
      <w:r w:rsidRPr="00A64B12">
        <w:rPr>
          <w:rFonts w:ascii="Times New Roman" w:hAnsi="Times New Roman" w:cs="Times New Roman"/>
          <w:sz w:val="24"/>
          <w:szCs w:val="24"/>
        </w:rPr>
        <w:t>Аукціон проводиться відповідно до Закону України «Про приватизацію державного і комунального майна» та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10.05.2018 р. за №</w:t>
      </w:r>
      <w:r w:rsidR="00376D47">
        <w:rPr>
          <w:rFonts w:ascii="Times New Roman" w:hAnsi="Times New Roman" w:cs="Times New Roman"/>
          <w:sz w:val="24"/>
          <w:szCs w:val="24"/>
        </w:rPr>
        <w:t xml:space="preserve"> </w:t>
      </w:r>
      <w:r w:rsidRPr="00A64B12">
        <w:rPr>
          <w:rFonts w:ascii="Times New Roman" w:hAnsi="Times New Roman" w:cs="Times New Roman"/>
          <w:sz w:val="24"/>
          <w:szCs w:val="24"/>
        </w:rPr>
        <w:t>432.</w:t>
      </w:r>
    </w:p>
    <w:p w14:paraId="712FAAF6" w14:textId="77777777" w:rsidR="002C2C4F" w:rsidRPr="00A64B12" w:rsidRDefault="002C2C4F" w:rsidP="002C2C4F">
      <w:pPr>
        <w:spacing w:after="0" w:line="240" w:lineRule="auto"/>
        <w:ind w:firstLine="567"/>
        <w:rPr>
          <w:rFonts w:ascii="Times New Roman" w:hAnsi="Times New Roman" w:cs="Times New Roman"/>
          <w:sz w:val="24"/>
          <w:szCs w:val="24"/>
        </w:rPr>
      </w:pPr>
    </w:p>
    <w:p w14:paraId="4CBE868B" w14:textId="77777777" w:rsidR="002C2C4F" w:rsidRPr="00A64B12" w:rsidRDefault="002C2C4F" w:rsidP="002C2C4F">
      <w:pPr>
        <w:spacing w:after="0" w:line="240" w:lineRule="auto"/>
        <w:ind w:firstLine="567"/>
        <w:jc w:val="both"/>
        <w:rPr>
          <w:rFonts w:ascii="Times New Roman" w:hAnsi="Times New Roman" w:cs="Times New Roman"/>
          <w:sz w:val="24"/>
          <w:szCs w:val="24"/>
        </w:rPr>
      </w:pPr>
      <w:r w:rsidRPr="00A64B12">
        <w:rPr>
          <w:rFonts w:ascii="Times New Roman" w:hAnsi="Times New Roman" w:cs="Times New Roman"/>
          <w:sz w:val="24"/>
          <w:szCs w:val="24"/>
        </w:rPr>
        <w:t>До участі в аукціоні не допускаються особи, на яких поширюються обмеження, визначені частиною другою статті 8 Закону України «Про приватизацію державного і комунального майна».</w:t>
      </w:r>
    </w:p>
    <w:p w14:paraId="443C60FB" w14:textId="77777777" w:rsidR="002C2C4F" w:rsidRPr="00A64B12" w:rsidRDefault="002C2C4F" w:rsidP="002C2C4F">
      <w:pPr>
        <w:spacing w:after="0" w:line="240" w:lineRule="auto"/>
        <w:ind w:firstLine="567"/>
        <w:rPr>
          <w:rFonts w:ascii="Times New Roman" w:hAnsi="Times New Roman" w:cs="Times New Roman"/>
          <w:sz w:val="24"/>
          <w:szCs w:val="24"/>
        </w:rPr>
      </w:pPr>
    </w:p>
    <w:p w14:paraId="5B6158E5" w14:textId="77777777" w:rsidR="002C2C4F" w:rsidRPr="00A64B12" w:rsidRDefault="002C2C4F" w:rsidP="002C2C4F">
      <w:pPr>
        <w:spacing w:after="0" w:line="240" w:lineRule="auto"/>
        <w:ind w:firstLine="567"/>
        <w:jc w:val="both"/>
        <w:rPr>
          <w:rFonts w:ascii="Times New Roman" w:hAnsi="Times New Roman" w:cs="Times New Roman"/>
          <w:sz w:val="24"/>
          <w:szCs w:val="24"/>
        </w:rPr>
      </w:pPr>
      <w:r w:rsidRPr="00A64B12">
        <w:rPr>
          <w:rFonts w:ascii="Times New Roman" w:hAnsi="Times New Roman" w:cs="Times New Roman"/>
          <w:sz w:val="24"/>
          <w:szCs w:val="24"/>
        </w:rPr>
        <w:t>Кінцевий строк подання заяви на участь в аукціоні з умовами, аукціоні із зниженням стартової ціни (подання цінових аукціонних пропозицій) встановлюється ЕТС для кожного електронного аукціону окремо в проміжку часу з 19-30 до 20-30 години дня, що передує дню проведення електронного аукціону.</w:t>
      </w:r>
    </w:p>
    <w:p w14:paraId="409C2F9E" w14:textId="77777777" w:rsidR="002C2C4F" w:rsidRPr="00A64B12" w:rsidRDefault="002C2C4F" w:rsidP="002C2C4F">
      <w:pPr>
        <w:spacing w:after="0" w:line="240" w:lineRule="auto"/>
        <w:ind w:firstLine="567"/>
        <w:rPr>
          <w:rFonts w:ascii="Times New Roman" w:hAnsi="Times New Roman" w:cs="Times New Roman"/>
          <w:sz w:val="24"/>
          <w:szCs w:val="24"/>
        </w:rPr>
      </w:pPr>
    </w:p>
    <w:p w14:paraId="42DBA5DA" w14:textId="77777777" w:rsidR="002C2C4F" w:rsidRPr="00A64B12" w:rsidRDefault="002C2C4F" w:rsidP="002C2C4F">
      <w:pPr>
        <w:spacing w:after="0" w:line="240" w:lineRule="auto"/>
        <w:ind w:firstLine="567"/>
        <w:jc w:val="both"/>
        <w:rPr>
          <w:rFonts w:ascii="Times New Roman" w:hAnsi="Times New Roman" w:cs="Times New Roman"/>
          <w:sz w:val="24"/>
          <w:szCs w:val="24"/>
        </w:rPr>
      </w:pPr>
      <w:r w:rsidRPr="00A64B12">
        <w:rPr>
          <w:rFonts w:ascii="Times New Roman" w:hAnsi="Times New Roman" w:cs="Times New Roman"/>
          <w:sz w:val="24"/>
          <w:szCs w:val="24"/>
        </w:rPr>
        <w:t>Кінцевий строк подання заяви на участь в аукціоні за методом покрокового зниження ціни та подальшого подання цінових пропозицій встановлюється ЕТС для кожного електронного аукціону окремо в проміжку часу з 16-15 до 16-45 години дня проведення електронного аукціону.</w:t>
      </w:r>
    </w:p>
    <w:p w14:paraId="7F7673C8" w14:textId="77777777" w:rsidR="002C2C4F" w:rsidRPr="00A64B12" w:rsidRDefault="002C2C4F" w:rsidP="002C2C4F">
      <w:pPr>
        <w:spacing w:after="0" w:line="240" w:lineRule="auto"/>
        <w:ind w:firstLine="567"/>
        <w:rPr>
          <w:rFonts w:ascii="Times New Roman" w:hAnsi="Times New Roman" w:cs="Times New Roman"/>
          <w:sz w:val="24"/>
          <w:szCs w:val="24"/>
        </w:rPr>
      </w:pPr>
    </w:p>
    <w:p w14:paraId="7E44CCD1" w14:textId="77777777" w:rsidR="002C2C4F" w:rsidRPr="00A64B12" w:rsidRDefault="002C2C4F" w:rsidP="002C2C4F">
      <w:pPr>
        <w:spacing w:after="0" w:line="240" w:lineRule="auto"/>
        <w:ind w:firstLine="567"/>
        <w:rPr>
          <w:rFonts w:ascii="Times New Roman" w:hAnsi="Times New Roman" w:cs="Times New Roman"/>
          <w:b/>
          <w:bCs/>
          <w:sz w:val="24"/>
          <w:szCs w:val="24"/>
        </w:rPr>
      </w:pPr>
      <w:r w:rsidRPr="00A64B12">
        <w:rPr>
          <w:rFonts w:ascii="Times New Roman" w:hAnsi="Times New Roman" w:cs="Times New Roman"/>
          <w:b/>
          <w:bCs/>
          <w:sz w:val="24"/>
          <w:szCs w:val="24"/>
        </w:rPr>
        <w:lastRenderedPageBreak/>
        <w:t>Інформація про умови, на яких здійснюється приватизація об’єкта:</w:t>
      </w:r>
    </w:p>
    <w:p w14:paraId="30727639" w14:textId="77777777" w:rsidR="002C2C4F" w:rsidRPr="00A64B12" w:rsidRDefault="002C2C4F" w:rsidP="002C2C4F">
      <w:pPr>
        <w:spacing w:after="0" w:line="240" w:lineRule="auto"/>
        <w:ind w:firstLine="567"/>
        <w:rPr>
          <w:rFonts w:ascii="Times New Roman" w:hAnsi="Times New Roman" w:cs="Times New Roman"/>
          <w:b/>
          <w:bCs/>
          <w:sz w:val="24"/>
          <w:szCs w:val="24"/>
        </w:rPr>
      </w:pPr>
      <w:r w:rsidRPr="00A64B12">
        <w:rPr>
          <w:rFonts w:ascii="Times New Roman" w:hAnsi="Times New Roman" w:cs="Times New Roman"/>
          <w:b/>
          <w:bCs/>
          <w:sz w:val="24"/>
          <w:szCs w:val="24"/>
        </w:rPr>
        <w:t>Стартова ціна об’єкта (без ПДВ) для продажу на аукціоні без умов:</w:t>
      </w:r>
    </w:p>
    <w:p w14:paraId="322E2BC5" w14:textId="77777777" w:rsidR="002C2C4F" w:rsidRPr="00A64B12" w:rsidRDefault="002C2C4F" w:rsidP="002C2C4F">
      <w:pPr>
        <w:spacing w:after="0" w:line="240" w:lineRule="auto"/>
        <w:ind w:firstLine="567"/>
        <w:jc w:val="both"/>
        <w:rPr>
          <w:rFonts w:ascii="Times New Roman" w:hAnsi="Times New Roman" w:cs="Times New Roman"/>
          <w:sz w:val="24"/>
          <w:szCs w:val="24"/>
        </w:rPr>
      </w:pPr>
      <w:r w:rsidRPr="00EB0A95">
        <w:rPr>
          <w:rFonts w:ascii="Times New Roman" w:hAnsi="Times New Roman" w:cs="Times New Roman"/>
          <w:b/>
          <w:bCs/>
          <w:sz w:val="24"/>
          <w:szCs w:val="24"/>
        </w:rPr>
        <w:t>359 639,00 (триста п’ятдесят дев’ять тисяч шістсот тридцять дев’ять  гривень 00 копійок) грн. без врахування ПДВ</w:t>
      </w:r>
      <w:r w:rsidRPr="00EB0A95">
        <w:rPr>
          <w:rFonts w:ascii="Times New Roman" w:hAnsi="Times New Roman" w:cs="Times New Roman"/>
          <w:sz w:val="24"/>
          <w:szCs w:val="24"/>
        </w:rPr>
        <w:t>.</w:t>
      </w:r>
    </w:p>
    <w:p w14:paraId="3051EDD9" w14:textId="77777777" w:rsidR="002C2C4F" w:rsidRPr="00A64B12" w:rsidRDefault="002C2C4F" w:rsidP="002C2C4F">
      <w:pPr>
        <w:spacing w:after="0" w:line="240" w:lineRule="auto"/>
        <w:ind w:firstLine="567"/>
        <w:rPr>
          <w:rFonts w:ascii="Times New Roman" w:hAnsi="Times New Roman" w:cs="Times New Roman"/>
          <w:sz w:val="24"/>
          <w:szCs w:val="24"/>
        </w:rPr>
      </w:pPr>
    </w:p>
    <w:p w14:paraId="521E6A09" w14:textId="77777777" w:rsidR="002C2C4F" w:rsidRPr="00A64B12" w:rsidRDefault="002C2C4F" w:rsidP="002C2C4F">
      <w:pPr>
        <w:spacing w:after="0" w:line="240" w:lineRule="auto"/>
        <w:ind w:firstLine="567"/>
        <w:rPr>
          <w:rFonts w:ascii="Times New Roman" w:hAnsi="Times New Roman" w:cs="Times New Roman"/>
          <w:sz w:val="24"/>
          <w:szCs w:val="24"/>
        </w:rPr>
      </w:pPr>
      <w:r w:rsidRPr="00A64B12">
        <w:rPr>
          <w:rFonts w:ascii="Times New Roman" w:hAnsi="Times New Roman" w:cs="Times New Roman"/>
          <w:sz w:val="24"/>
          <w:szCs w:val="24"/>
        </w:rPr>
        <w:t xml:space="preserve">Розмір гарантійного внеску: </w:t>
      </w:r>
      <w:r w:rsidRPr="00EB0A95">
        <w:rPr>
          <w:rFonts w:ascii="Times New Roman" w:hAnsi="Times New Roman" w:cs="Times New Roman"/>
          <w:b/>
          <w:bCs/>
          <w:sz w:val="24"/>
          <w:szCs w:val="24"/>
        </w:rPr>
        <w:t>35 963, 90 грн. без ПДВ.</w:t>
      </w:r>
    </w:p>
    <w:p w14:paraId="73D6AAB1" w14:textId="77777777" w:rsidR="002C2C4F" w:rsidRPr="00A64B12" w:rsidRDefault="002C2C4F" w:rsidP="002C2C4F">
      <w:pPr>
        <w:spacing w:after="0" w:line="240" w:lineRule="auto"/>
        <w:ind w:firstLine="567"/>
        <w:rPr>
          <w:rFonts w:ascii="Times New Roman" w:hAnsi="Times New Roman" w:cs="Times New Roman"/>
          <w:sz w:val="24"/>
          <w:szCs w:val="24"/>
        </w:rPr>
      </w:pPr>
    </w:p>
    <w:p w14:paraId="0D5F36D3" w14:textId="77777777" w:rsidR="002C2C4F" w:rsidRPr="00A64B12" w:rsidRDefault="002C2C4F" w:rsidP="002C2C4F">
      <w:pPr>
        <w:spacing w:after="0" w:line="240" w:lineRule="auto"/>
        <w:ind w:firstLine="567"/>
        <w:rPr>
          <w:rFonts w:ascii="Times New Roman" w:hAnsi="Times New Roman" w:cs="Times New Roman"/>
          <w:b/>
          <w:bCs/>
          <w:sz w:val="24"/>
          <w:szCs w:val="24"/>
        </w:rPr>
      </w:pPr>
      <w:r w:rsidRPr="00A64B12">
        <w:rPr>
          <w:rFonts w:ascii="Times New Roman" w:hAnsi="Times New Roman" w:cs="Times New Roman"/>
          <w:b/>
          <w:bCs/>
          <w:sz w:val="24"/>
          <w:szCs w:val="24"/>
        </w:rPr>
        <w:t>Стартова ціна об’єкта (без ПДВ) для продажу на аукціоні із зниженням стартової ціни:</w:t>
      </w:r>
    </w:p>
    <w:p w14:paraId="18C6ED22" w14:textId="77777777" w:rsidR="002C2C4F" w:rsidRPr="00A64B12" w:rsidRDefault="002C2C4F" w:rsidP="002C2C4F">
      <w:pPr>
        <w:spacing w:after="0" w:line="240" w:lineRule="auto"/>
        <w:ind w:firstLine="567"/>
        <w:jc w:val="both"/>
        <w:rPr>
          <w:rFonts w:ascii="Times New Roman" w:hAnsi="Times New Roman" w:cs="Times New Roman"/>
          <w:sz w:val="24"/>
          <w:szCs w:val="24"/>
        </w:rPr>
      </w:pPr>
      <w:r w:rsidRPr="00EB0A95">
        <w:rPr>
          <w:rFonts w:ascii="Times New Roman" w:hAnsi="Times New Roman" w:cs="Times New Roman"/>
          <w:b/>
          <w:bCs/>
          <w:sz w:val="24"/>
          <w:szCs w:val="24"/>
        </w:rPr>
        <w:t>179 819,50  (сто сімдесят дев’ять тисяч вісімсот дев’ятнадцять гривень 50 копійок) грн. без урахування ПДВ</w:t>
      </w:r>
      <w:r w:rsidRPr="00EB0A95">
        <w:rPr>
          <w:rFonts w:ascii="Times New Roman" w:hAnsi="Times New Roman" w:cs="Times New Roman"/>
          <w:sz w:val="24"/>
          <w:szCs w:val="24"/>
        </w:rPr>
        <w:t>.</w:t>
      </w:r>
    </w:p>
    <w:p w14:paraId="2283F8D6" w14:textId="77777777" w:rsidR="002C2C4F" w:rsidRPr="00A64B12" w:rsidRDefault="002C2C4F" w:rsidP="002C2C4F">
      <w:pPr>
        <w:spacing w:after="0" w:line="240" w:lineRule="auto"/>
        <w:ind w:firstLine="567"/>
        <w:rPr>
          <w:rFonts w:ascii="Times New Roman" w:hAnsi="Times New Roman" w:cs="Times New Roman"/>
          <w:sz w:val="24"/>
          <w:szCs w:val="24"/>
        </w:rPr>
      </w:pPr>
    </w:p>
    <w:p w14:paraId="3BEDE828" w14:textId="77777777" w:rsidR="002C2C4F" w:rsidRPr="00A64B12" w:rsidRDefault="002C2C4F" w:rsidP="002C2C4F">
      <w:pPr>
        <w:spacing w:after="0" w:line="240" w:lineRule="auto"/>
        <w:ind w:firstLine="567"/>
        <w:rPr>
          <w:rFonts w:ascii="Times New Roman" w:hAnsi="Times New Roman" w:cs="Times New Roman"/>
          <w:sz w:val="24"/>
          <w:szCs w:val="24"/>
        </w:rPr>
      </w:pPr>
      <w:r w:rsidRPr="00A64B12">
        <w:rPr>
          <w:rFonts w:ascii="Times New Roman" w:hAnsi="Times New Roman" w:cs="Times New Roman"/>
          <w:sz w:val="24"/>
          <w:szCs w:val="24"/>
        </w:rPr>
        <w:t xml:space="preserve">Розмір гарантійного внеску: </w:t>
      </w:r>
      <w:r w:rsidRPr="00EB0A95">
        <w:rPr>
          <w:rFonts w:ascii="Times New Roman" w:hAnsi="Times New Roman" w:cs="Times New Roman"/>
          <w:b/>
          <w:bCs/>
          <w:sz w:val="24"/>
          <w:szCs w:val="24"/>
        </w:rPr>
        <w:t>17</w:t>
      </w:r>
      <w:r>
        <w:rPr>
          <w:rFonts w:ascii="Times New Roman" w:hAnsi="Times New Roman" w:cs="Times New Roman"/>
          <w:b/>
          <w:bCs/>
          <w:sz w:val="24"/>
          <w:szCs w:val="24"/>
        </w:rPr>
        <w:t> </w:t>
      </w:r>
      <w:r w:rsidRPr="00EB0A95">
        <w:rPr>
          <w:rFonts w:ascii="Times New Roman" w:hAnsi="Times New Roman" w:cs="Times New Roman"/>
          <w:b/>
          <w:bCs/>
          <w:sz w:val="24"/>
          <w:szCs w:val="24"/>
        </w:rPr>
        <w:t>981</w:t>
      </w:r>
      <w:r>
        <w:rPr>
          <w:rFonts w:ascii="Times New Roman" w:hAnsi="Times New Roman" w:cs="Times New Roman"/>
          <w:b/>
          <w:bCs/>
          <w:sz w:val="24"/>
          <w:szCs w:val="24"/>
        </w:rPr>
        <w:t xml:space="preserve">,95 </w:t>
      </w:r>
      <w:r w:rsidRPr="00A64B12">
        <w:rPr>
          <w:rFonts w:ascii="Times New Roman" w:hAnsi="Times New Roman" w:cs="Times New Roman"/>
          <w:sz w:val="24"/>
          <w:szCs w:val="24"/>
        </w:rPr>
        <w:t>грн. без ПДВ.</w:t>
      </w:r>
    </w:p>
    <w:p w14:paraId="30F02C23" w14:textId="77777777" w:rsidR="002C2C4F" w:rsidRPr="00A64B12" w:rsidRDefault="002C2C4F" w:rsidP="002C2C4F">
      <w:pPr>
        <w:spacing w:after="0" w:line="240" w:lineRule="auto"/>
        <w:ind w:firstLine="567"/>
        <w:rPr>
          <w:rFonts w:ascii="Times New Roman" w:hAnsi="Times New Roman" w:cs="Times New Roman"/>
          <w:sz w:val="24"/>
          <w:szCs w:val="24"/>
        </w:rPr>
      </w:pPr>
    </w:p>
    <w:p w14:paraId="08D9F9E2" w14:textId="77777777" w:rsidR="002C2C4F" w:rsidRPr="00A64B12" w:rsidRDefault="002C2C4F" w:rsidP="002C2C4F">
      <w:pPr>
        <w:spacing w:after="0" w:line="240" w:lineRule="auto"/>
        <w:ind w:firstLine="567"/>
        <w:rPr>
          <w:rFonts w:ascii="Times New Roman" w:hAnsi="Times New Roman" w:cs="Times New Roman"/>
          <w:sz w:val="24"/>
          <w:szCs w:val="24"/>
        </w:rPr>
      </w:pPr>
      <w:r w:rsidRPr="00A64B12">
        <w:rPr>
          <w:rFonts w:ascii="Times New Roman" w:hAnsi="Times New Roman" w:cs="Times New Roman"/>
          <w:b/>
          <w:bCs/>
          <w:sz w:val="24"/>
          <w:szCs w:val="24"/>
        </w:rPr>
        <w:t>Стартова ціна об’єкта (без ПДВ) для продажу на аукціоні за методом покрокового зниження ціни та подальшого подання цінових пропозицій</w:t>
      </w:r>
      <w:r w:rsidRPr="00A64B12">
        <w:rPr>
          <w:rFonts w:ascii="Times New Roman" w:hAnsi="Times New Roman" w:cs="Times New Roman"/>
          <w:sz w:val="24"/>
          <w:szCs w:val="24"/>
        </w:rPr>
        <w:t>:</w:t>
      </w:r>
    </w:p>
    <w:p w14:paraId="2D540B4D" w14:textId="77777777" w:rsidR="002C2C4F" w:rsidRPr="00A64B12" w:rsidRDefault="002C2C4F" w:rsidP="002C2C4F">
      <w:pPr>
        <w:spacing w:after="0" w:line="240" w:lineRule="auto"/>
        <w:ind w:firstLine="567"/>
        <w:jc w:val="both"/>
        <w:rPr>
          <w:rFonts w:ascii="Times New Roman" w:hAnsi="Times New Roman" w:cs="Times New Roman"/>
          <w:sz w:val="24"/>
          <w:szCs w:val="24"/>
        </w:rPr>
      </w:pPr>
      <w:r w:rsidRPr="00EB0A95">
        <w:rPr>
          <w:rFonts w:ascii="Times New Roman" w:hAnsi="Times New Roman" w:cs="Times New Roman"/>
          <w:b/>
          <w:bCs/>
          <w:sz w:val="24"/>
          <w:szCs w:val="24"/>
        </w:rPr>
        <w:t>179 819,50  (сто сімдесят дев’ять тисяч вісімсот дев’ятнадцять гривень 50 копійок) грн. без урахування ПДВ</w:t>
      </w:r>
      <w:r w:rsidRPr="00EB0A95">
        <w:rPr>
          <w:rFonts w:ascii="Times New Roman" w:hAnsi="Times New Roman" w:cs="Times New Roman"/>
          <w:sz w:val="24"/>
          <w:szCs w:val="24"/>
        </w:rPr>
        <w:t>.</w:t>
      </w:r>
    </w:p>
    <w:p w14:paraId="0C42454B" w14:textId="77777777" w:rsidR="002C2C4F" w:rsidRPr="00A64B12" w:rsidRDefault="002C2C4F" w:rsidP="002C2C4F">
      <w:pPr>
        <w:spacing w:after="0" w:line="240" w:lineRule="auto"/>
        <w:ind w:firstLine="567"/>
        <w:rPr>
          <w:rFonts w:ascii="Times New Roman" w:hAnsi="Times New Roman" w:cs="Times New Roman"/>
          <w:sz w:val="24"/>
          <w:szCs w:val="24"/>
        </w:rPr>
      </w:pPr>
    </w:p>
    <w:p w14:paraId="65690A30" w14:textId="77777777" w:rsidR="002C2C4F" w:rsidRPr="00A64B12" w:rsidRDefault="002C2C4F" w:rsidP="002C2C4F">
      <w:pPr>
        <w:spacing w:after="0" w:line="240" w:lineRule="auto"/>
        <w:ind w:firstLine="567"/>
        <w:rPr>
          <w:rFonts w:ascii="Times New Roman" w:hAnsi="Times New Roman" w:cs="Times New Roman"/>
          <w:sz w:val="24"/>
          <w:szCs w:val="24"/>
        </w:rPr>
      </w:pPr>
      <w:r w:rsidRPr="00A64B12">
        <w:rPr>
          <w:rFonts w:ascii="Times New Roman" w:hAnsi="Times New Roman" w:cs="Times New Roman"/>
          <w:sz w:val="24"/>
          <w:szCs w:val="24"/>
        </w:rPr>
        <w:t xml:space="preserve">Розмір гарантійного внеску: </w:t>
      </w:r>
      <w:r w:rsidRPr="00EB0A95">
        <w:rPr>
          <w:rFonts w:ascii="Times New Roman" w:hAnsi="Times New Roman" w:cs="Times New Roman"/>
          <w:b/>
          <w:bCs/>
          <w:sz w:val="24"/>
          <w:szCs w:val="24"/>
        </w:rPr>
        <w:t>17</w:t>
      </w:r>
      <w:r>
        <w:rPr>
          <w:rFonts w:ascii="Times New Roman" w:hAnsi="Times New Roman" w:cs="Times New Roman"/>
          <w:b/>
          <w:bCs/>
          <w:sz w:val="24"/>
          <w:szCs w:val="24"/>
        </w:rPr>
        <w:t> </w:t>
      </w:r>
      <w:r w:rsidRPr="00EB0A95">
        <w:rPr>
          <w:rFonts w:ascii="Times New Roman" w:hAnsi="Times New Roman" w:cs="Times New Roman"/>
          <w:b/>
          <w:bCs/>
          <w:sz w:val="24"/>
          <w:szCs w:val="24"/>
        </w:rPr>
        <w:t>981</w:t>
      </w:r>
      <w:r>
        <w:rPr>
          <w:rFonts w:ascii="Times New Roman" w:hAnsi="Times New Roman" w:cs="Times New Roman"/>
          <w:b/>
          <w:bCs/>
          <w:sz w:val="24"/>
          <w:szCs w:val="24"/>
        </w:rPr>
        <w:t xml:space="preserve">,95 </w:t>
      </w:r>
      <w:r w:rsidRPr="00A64B12">
        <w:rPr>
          <w:rFonts w:ascii="Times New Roman" w:hAnsi="Times New Roman" w:cs="Times New Roman"/>
          <w:sz w:val="24"/>
          <w:szCs w:val="24"/>
        </w:rPr>
        <w:t>грн. без ПДВ.</w:t>
      </w:r>
    </w:p>
    <w:p w14:paraId="09B8B945" w14:textId="77777777" w:rsidR="002C2C4F" w:rsidRPr="00A64B12" w:rsidRDefault="002C2C4F" w:rsidP="002C2C4F">
      <w:pPr>
        <w:spacing w:after="0" w:line="240" w:lineRule="auto"/>
        <w:ind w:firstLine="567"/>
        <w:rPr>
          <w:rFonts w:ascii="Times New Roman" w:hAnsi="Times New Roman" w:cs="Times New Roman"/>
          <w:sz w:val="24"/>
          <w:szCs w:val="24"/>
        </w:rPr>
      </w:pPr>
    </w:p>
    <w:p w14:paraId="0EA839C7" w14:textId="77777777" w:rsidR="002C2C4F" w:rsidRPr="00A64B12" w:rsidRDefault="002C2C4F" w:rsidP="002C2C4F">
      <w:pPr>
        <w:spacing w:after="0" w:line="240" w:lineRule="auto"/>
        <w:ind w:firstLine="567"/>
        <w:rPr>
          <w:rFonts w:ascii="Times New Roman" w:hAnsi="Times New Roman" w:cs="Times New Roman"/>
          <w:sz w:val="24"/>
          <w:szCs w:val="24"/>
        </w:rPr>
      </w:pPr>
      <w:r w:rsidRPr="00A64B12">
        <w:rPr>
          <w:rFonts w:ascii="Times New Roman" w:hAnsi="Times New Roman" w:cs="Times New Roman"/>
          <w:b/>
          <w:bCs/>
          <w:sz w:val="24"/>
          <w:szCs w:val="24"/>
        </w:rPr>
        <w:t>Розмір реєстраційного внеску</w:t>
      </w:r>
      <w:r w:rsidRPr="00A64B12">
        <w:rPr>
          <w:rFonts w:ascii="Times New Roman" w:hAnsi="Times New Roman" w:cs="Times New Roman"/>
          <w:sz w:val="24"/>
          <w:szCs w:val="24"/>
        </w:rPr>
        <w:t>: 1 200,00 грн. без ПДВ.</w:t>
      </w:r>
    </w:p>
    <w:p w14:paraId="66BD3320" w14:textId="77777777" w:rsidR="002C2C4F" w:rsidRDefault="002C2C4F" w:rsidP="002C2C4F">
      <w:pPr>
        <w:spacing w:after="0" w:line="240" w:lineRule="auto"/>
        <w:ind w:firstLine="567"/>
        <w:rPr>
          <w:rFonts w:ascii="Times New Roman" w:hAnsi="Times New Roman" w:cs="Times New Roman"/>
          <w:b/>
          <w:bCs/>
          <w:sz w:val="24"/>
          <w:szCs w:val="24"/>
        </w:rPr>
      </w:pPr>
    </w:p>
    <w:p w14:paraId="035F366F" w14:textId="77777777" w:rsidR="002C2C4F" w:rsidRPr="00A64B12" w:rsidRDefault="002C2C4F" w:rsidP="002C2C4F">
      <w:pPr>
        <w:spacing w:after="0" w:line="240" w:lineRule="auto"/>
        <w:ind w:firstLine="567"/>
        <w:rPr>
          <w:rFonts w:ascii="Times New Roman" w:hAnsi="Times New Roman" w:cs="Times New Roman"/>
          <w:sz w:val="24"/>
          <w:szCs w:val="24"/>
        </w:rPr>
      </w:pPr>
      <w:r w:rsidRPr="00A64B12">
        <w:rPr>
          <w:rFonts w:ascii="Times New Roman" w:hAnsi="Times New Roman" w:cs="Times New Roman"/>
          <w:b/>
          <w:bCs/>
          <w:sz w:val="24"/>
          <w:szCs w:val="24"/>
        </w:rPr>
        <w:t>Період між аукціоном без умов та аукціоном із зниженням стартової ціни та аукціоном за методом покрокового зниження ціни та подальшого подання цінових пропозицій</w:t>
      </w:r>
      <w:r w:rsidRPr="00A64B12">
        <w:rPr>
          <w:rFonts w:ascii="Times New Roman" w:hAnsi="Times New Roman" w:cs="Times New Roman"/>
          <w:sz w:val="24"/>
          <w:szCs w:val="24"/>
        </w:rPr>
        <w:t>:</w:t>
      </w:r>
    </w:p>
    <w:p w14:paraId="76B7F1B3" w14:textId="77777777" w:rsidR="002C2C4F" w:rsidRPr="00A64B12" w:rsidRDefault="002C2C4F" w:rsidP="002C2C4F">
      <w:pPr>
        <w:spacing w:after="0" w:line="240" w:lineRule="auto"/>
        <w:ind w:firstLine="567"/>
        <w:rPr>
          <w:rFonts w:ascii="Times New Roman" w:hAnsi="Times New Roman" w:cs="Times New Roman"/>
          <w:sz w:val="24"/>
          <w:szCs w:val="24"/>
        </w:rPr>
      </w:pPr>
    </w:p>
    <w:p w14:paraId="09C054C5" w14:textId="77777777" w:rsidR="002C2C4F" w:rsidRPr="00A64B12" w:rsidRDefault="002C2C4F" w:rsidP="002C2C4F">
      <w:pPr>
        <w:spacing w:after="0" w:line="240" w:lineRule="auto"/>
        <w:ind w:firstLine="567"/>
        <w:jc w:val="both"/>
        <w:rPr>
          <w:rFonts w:ascii="Times New Roman" w:hAnsi="Times New Roman" w:cs="Times New Roman"/>
          <w:sz w:val="24"/>
          <w:szCs w:val="24"/>
        </w:rPr>
      </w:pPr>
      <w:r w:rsidRPr="00A64B12">
        <w:rPr>
          <w:rFonts w:ascii="Times New Roman" w:hAnsi="Times New Roman" w:cs="Times New Roman"/>
          <w:sz w:val="24"/>
          <w:szCs w:val="24"/>
        </w:rPr>
        <w:t>21 календарний день від дати аукціону (опублікування інформаційного повідомлення про приватизацію об’єкта).</w:t>
      </w:r>
    </w:p>
    <w:p w14:paraId="3280BD0B" w14:textId="77777777" w:rsidR="002C2C4F" w:rsidRPr="00A64B12" w:rsidRDefault="002C2C4F" w:rsidP="002C2C4F">
      <w:pPr>
        <w:spacing w:after="0" w:line="240" w:lineRule="auto"/>
        <w:ind w:firstLine="567"/>
        <w:rPr>
          <w:rFonts w:ascii="Times New Roman" w:hAnsi="Times New Roman" w:cs="Times New Roman"/>
          <w:sz w:val="24"/>
          <w:szCs w:val="24"/>
        </w:rPr>
      </w:pPr>
    </w:p>
    <w:p w14:paraId="0FE120AC" w14:textId="77777777" w:rsidR="002C2C4F" w:rsidRPr="00A64B12" w:rsidRDefault="002C2C4F" w:rsidP="002C2C4F">
      <w:pPr>
        <w:spacing w:after="0" w:line="240" w:lineRule="auto"/>
        <w:ind w:firstLine="567"/>
        <w:rPr>
          <w:rFonts w:ascii="Times New Roman" w:hAnsi="Times New Roman" w:cs="Times New Roman"/>
          <w:sz w:val="24"/>
          <w:szCs w:val="24"/>
        </w:rPr>
      </w:pPr>
      <w:r w:rsidRPr="00A64B12">
        <w:rPr>
          <w:rFonts w:ascii="Times New Roman" w:hAnsi="Times New Roman" w:cs="Times New Roman"/>
          <w:b/>
          <w:bCs/>
          <w:sz w:val="24"/>
          <w:szCs w:val="24"/>
        </w:rPr>
        <w:t>Крок аукціону на аукціоні без умов</w:t>
      </w:r>
      <w:r w:rsidRPr="00A64B12">
        <w:rPr>
          <w:rFonts w:ascii="Times New Roman" w:hAnsi="Times New Roman" w:cs="Times New Roman"/>
          <w:sz w:val="24"/>
          <w:szCs w:val="24"/>
        </w:rPr>
        <w:t>:</w:t>
      </w:r>
      <w:r>
        <w:rPr>
          <w:rFonts w:ascii="Times New Roman" w:hAnsi="Times New Roman" w:cs="Times New Roman"/>
          <w:sz w:val="24"/>
          <w:szCs w:val="24"/>
        </w:rPr>
        <w:t xml:space="preserve"> 3 596,39</w:t>
      </w:r>
      <w:r w:rsidRPr="00A64B12">
        <w:rPr>
          <w:rFonts w:ascii="Times New Roman" w:hAnsi="Times New Roman" w:cs="Times New Roman"/>
          <w:sz w:val="24"/>
          <w:szCs w:val="24"/>
        </w:rPr>
        <w:t xml:space="preserve"> грн. (1% від стартової ціни аукціону)</w:t>
      </w:r>
    </w:p>
    <w:p w14:paraId="4AAF1983" w14:textId="77777777" w:rsidR="002C2C4F" w:rsidRPr="00A64B12" w:rsidRDefault="002C2C4F" w:rsidP="002C2C4F">
      <w:pPr>
        <w:spacing w:after="0" w:line="240" w:lineRule="auto"/>
        <w:ind w:firstLine="567"/>
        <w:rPr>
          <w:rFonts w:ascii="Times New Roman" w:hAnsi="Times New Roman" w:cs="Times New Roman"/>
          <w:sz w:val="24"/>
          <w:szCs w:val="24"/>
        </w:rPr>
      </w:pPr>
    </w:p>
    <w:p w14:paraId="3A7284D1" w14:textId="77777777" w:rsidR="002C2C4F" w:rsidRPr="00A64B12" w:rsidRDefault="002C2C4F" w:rsidP="002C2C4F">
      <w:pPr>
        <w:spacing w:after="0" w:line="240" w:lineRule="auto"/>
        <w:ind w:firstLine="567"/>
        <w:rPr>
          <w:rFonts w:ascii="Times New Roman" w:hAnsi="Times New Roman" w:cs="Times New Roman"/>
          <w:sz w:val="24"/>
          <w:szCs w:val="24"/>
        </w:rPr>
      </w:pPr>
      <w:r w:rsidRPr="00A64B12">
        <w:rPr>
          <w:rFonts w:ascii="Times New Roman" w:hAnsi="Times New Roman" w:cs="Times New Roman"/>
          <w:sz w:val="24"/>
          <w:szCs w:val="24"/>
        </w:rPr>
        <w:t>Крок аукціону на аукціоні із зниженням стартової ціни та аукціоні за методом покрокового зниження ціни та подальшого подання цінових пропозицій:</w:t>
      </w:r>
    </w:p>
    <w:p w14:paraId="565E11AD" w14:textId="77777777" w:rsidR="002C2C4F" w:rsidRPr="00A64B12" w:rsidRDefault="002C2C4F" w:rsidP="002C2C4F">
      <w:pPr>
        <w:spacing w:after="0" w:line="240" w:lineRule="auto"/>
        <w:ind w:firstLine="567"/>
        <w:rPr>
          <w:rFonts w:ascii="Times New Roman" w:hAnsi="Times New Roman" w:cs="Times New Roman"/>
          <w:sz w:val="24"/>
          <w:szCs w:val="24"/>
        </w:rPr>
      </w:pPr>
    </w:p>
    <w:p w14:paraId="71D90C2F" w14:textId="77777777" w:rsidR="002C2C4F" w:rsidRPr="00A64B12" w:rsidRDefault="002C2C4F" w:rsidP="002C2C4F">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1 798,20</w:t>
      </w:r>
      <w:r w:rsidRPr="00A64B12">
        <w:rPr>
          <w:rFonts w:ascii="Times New Roman" w:hAnsi="Times New Roman" w:cs="Times New Roman"/>
          <w:sz w:val="24"/>
          <w:szCs w:val="24"/>
        </w:rPr>
        <w:t xml:space="preserve">  грн. (1% від стартової ціни аукціону)</w:t>
      </w:r>
    </w:p>
    <w:p w14:paraId="2EB56E52" w14:textId="77777777" w:rsidR="002C2C4F" w:rsidRPr="00A64B12" w:rsidRDefault="002C2C4F" w:rsidP="002C2C4F">
      <w:pPr>
        <w:spacing w:after="0" w:line="240" w:lineRule="auto"/>
        <w:ind w:firstLine="567"/>
        <w:rPr>
          <w:rFonts w:ascii="Times New Roman" w:hAnsi="Times New Roman" w:cs="Times New Roman"/>
          <w:sz w:val="24"/>
          <w:szCs w:val="24"/>
        </w:rPr>
      </w:pPr>
    </w:p>
    <w:p w14:paraId="01561463" w14:textId="77777777" w:rsidR="002C2C4F" w:rsidRPr="00A64B12" w:rsidRDefault="002C2C4F" w:rsidP="002C2C4F">
      <w:pPr>
        <w:spacing w:after="0" w:line="240" w:lineRule="auto"/>
        <w:ind w:firstLine="567"/>
        <w:rPr>
          <w:rFonts w:ascii="Times New Roman" w:hAnsi="Times New Roman" w:cs="Times New Roman"/>
          <w:sz w:val="24"/>
          <w:szCs w:val="24"/>
        </w:rPr>
      </w:pPr>
      <w:r w:rsidRPr="00A64B12">
        <w:rPr>
          <w:rFonts w:ascii="Times New Roman" w:hAnsi="Times New Roman" w:cs="Times New Roman"/>
          <w:sz w:val="24"/>
          <w:szCs w:val="24"/>
        </w:rPr>
        <w:t>Загальна кількість кроків, на які знижується стартова ціна об’єкта на аукціоні за методом покрокового зниження ціни та подальшого подання цінових пропозицій, становить: 3 кроки.</w:t>
      </w:r>
    </w:p>
    <w:p w14:paraId="5E58D036" w14:textId="77777777" w:rsidR="002C2C4F" w:rsidRPr="00A64B12" w:rsidRDefault="002C2C4F" w:rsidP="002C2C4F">
      <w:pPr>
        <w:spacing w:after="0" w:line="240" w:lineRule="auto"/>
        <w:ind w:firstLine="567"/>
        <w:rPr>
          <w:rFonts w:ascii="Times New Roman" w:hAnsi="Times New Roman" w:cs="Times New Roman"/>
          <w:sz w:val="24"/>
          <w:szCs w:val="24"/>
        </w:rPr>
      </w:pPr>
    </w:p>
    <w:p w14:paraId="103894F1" w14:textId="77777777" w:rsidR="002C2C4F" w:rsidRPr="00A64B12" w:rsidRDefault="002C2C4F" w:rsidP="002C2C4F">
      <w:pPr>
        <w:spacing w:after="0" w:line="240" w:lineRule="auto"/>
        <w:ind w:firstLine="567"/>
        <w:rPr>
          <w:rFonts w:ascii="Times New Roman" w:hAnsi="Times New Roman" w:cs="Times New Roman"/>
          <w:sz w:val="24"/>
          <w:szCs w:val="24"/>
        </w:rPr>
      </w:pPr>
      <w:r w:rsidRPr="00A64B12">
        <w:rPr>
          <w:rFonts w:ascii="Times New Roman" w:hAnsi="Times New Roman" w:cs="Times New Roman"/>
          <w:b/>
          <w:bCs/>
          <w:sz w:val="24"/>
          <w:szCs w:val="24"/>
        </w:rPr>
        <w:t>Додаткові умови продажу:</w:t>
      </w:r>
      <w:r w:rsidRPr="00A64B12">
        <w:rPr>
          <w:rFonts w:ascii="Times New Roman" w:hAnsi="Times New Roman" w:cs="Times New Roman"/>
          <w:sz w:val="24"/>
          <w:szCs w:val="24"/>
        </w:rPr>
        <w:t xml:space="preserve"> не встановлюються.</w:t>
      </w:r>
    </w:p>
    <w:p w14:paraId="65B6A103" w14:textId="77777777" w:rsidR="002C2C4F" w:rsidRPr="00A64B12" w:rsidRDefault="002C2C4F" w:rsidP="002C2C4F">
      <w:pPr>
        <w:spacing w:after="0" w:line="240" w:lineRule="auto"/>
        <w:ind w:firstLine="567"/>
        <w:rPr>
          <w:rFonts w:ascii="Times New Roman" w:hAnsi="Times New Roman" w:cs="Times New Roman"/>
          <w:sz w:val="24"/>
          <w:szCs w:val="24"/>
        </w:rPr>
      </w:pPr>
      <w:r w:rsidRPr="00A64B12">
        <w:rPr>
          <w:rFonts w:ascii="Times New Roman" w:hAnsi="Times New Roman" w:cs="Times New Roman"/>
          <w:sz w:val="24"/>
          <w:szCs w:val="24"/>
        </w:rPr>
        <w:t xml:space="preserve"> </w:t>
      </w:r>
    </w:p>
    <w:p w14:paraId="2A4BEA86" w14:textId="77777777" w:rsidR="002C2C4F" w:rsidRPr="00A64B12" w:rsidRDefault="002C2C4F" w:rsidP="002C2C4F">
      <w:pPr>
        <w:spacing w:after="0" w:line="240" w:lineRule="auto"/>
        <w:ind w:firstLine="567"/>
        <w:jc w:val="both"/>
        <w:rPr>
          <w:rFonts w:ascii="Times New Roman" w:hAnsi="Times New Roman" w:cs="Times New Roman"/>
          <w:sz w:val="24"/>
          <w:szCs w:val="24"/>
        </w:rPr>
      </w:pPr>
      <w:r w:rsidRPr="00A64B12">
        <w:rPr>
          <w:rFonts w:ascii="Times New Roman" w:hAnsi="Times New Roman" w:cs="Times New Roman"/>
          <w:b/>
          <w:bCs/>
          <w:sz w:val="24"/>
          <w:szCs w:val="24"/>
        </w:rPr>
        <w:t>Час та місце ознайомлення з об’єктом</w:t>
      </w:r>
      <w:r w:rsidRPr="00A64B12">
        <w:rPr>
          <w:rFonts w:ascii="Times New Roman" w:hAnsi="Times New Roman" w:cs="Times New Roman"/>
          <w:sz w:val="24"/>
          <w:szCs w:val="24"/>
        </w:rPr>
        <w:t xml:space="preserve">: ознайомитися з об’єктом можна за місцем його розташування у робочі дні, попередньо узгодивши з представником </w:t>
      </w:r>
      <w:r>
        <w:rPr>
          <w:rFonts w:ascii="Times New Roman" w:hAnsi="Times New Roman" w:cs="Times New Roman"/>
          <w:sz w:val="24"/>
          <w:szCs w:val="24"/>
        </w:rPr>
        <w:t>Солобковецької сільської</w:t>
      </w:r>
      <w:r w:rsidRPr="00A64B12">
        <w:rPr>
          <w:rFonts w:ascii="Times New Roman" w:hAnsi="Times New Roman" w:cs="Times New Roman"/>
          <w:sz w:val="24"/>
          <w:szCs w:val="24"/>
        </w:rPr>
        <w:t xml:space="preserve"> ради годину огляду об’єкта за телефоном: </w:t>
      </w:r>
      <w:r w:rsidRPr="004653AA">
        <w:rPr>
          <w:rFonts w:ascii="Times New Roman" w:hAnsi="Times New Roman" w:cs="Times New Roman"/>
          <w:sz w:val="24"/>
          <w:szCs w:val="24"/>
        </w:rPr>
        <w:t>+380677046644</w:t>
      </w:r>
      <w:r w:rsidRPr="00A64B12">
        <w:rPr>
          <w:rFonts w:ascii="Times New Roman" w:hAnsi="Times New Roman" w:cs="Times New Roman"/>
          <w:sz w:val="24"/>
          <w:szCs w:val="24"/>
        </w:rPr>
        <w:t xml:space="preserve"> з 10:00 до 17:00 у робочі дні.  </w:t>
      </w:r>
    </w:p>
    <w:p w14:paraId="3D70E8E0" w14:textId="33CD1A8A" w:rsidR="002C2C4F" w:rsidRPr="00A64B12" w:rsidRDefault="002C2C4F" w:rsidP="002C2C4F">
      <w:pPr>
        <w:spacing w:after="0" w:line="240" w:lineRule="auto"/>
        <w:ind w:firstLine="567"/>
        <w:jc w:val="both"/>
        <w:rPr>
          <w:rFonts w:ascii="Times New Roman" w:hAnsi="Times New Roman" w:cs="Times New Roman"/>
          <w:sz w:val="24"/>
          <w:szCs w:val="24"/>
        </w:rPr>
      </w:pPr>
      <w:r w:rsidRPr="00A64B12">
        <w:rPr>
          <w:rFonts w:ascii="Times New Roman" w:hAnsi="Times New Roman" w:cs="Times New Roman"/>
          <w:b/>
          <w:bCs/>
          <w:sz w:val="24"/>
          <w:szCs w:val="24"/>
        </w:rPr>
        <w:t>Організатор аукціону</w:t>
      </w:r>
      <w:r w:rsidRPr="00A64B12">
        <w:rPr>
          <w:rFonts w:ascii="Times New Roman" w:hAnsi="Times New Roman" w:cs="Times New Roman"/>
          <w:sz w:val="24"/>
          <w:szCs w:val="24"/>
        </w:rPr>
        <w:t xml:space="preserve">: Орган місцевого самоврядування – </w:t>
      </w:r>
      <w:r>
        <w:rPr>
          <w:rFonts w:ascii="Times New Roman" w:hAnsi="Times New Roman" w:cs="Times New Roman"/>
          <w:sz w:val="24"/>
          <w:szCs w:val="24"/>
        </w:rPr>
        <w:t>Солобковецька сільська</w:t>
      </w:r>
      <w:r w:rsidRPr="00A64B12">
        <w:rPr>
          <w:rFonts w:ascii="Times New Roman" w:hAnsi="Times New Roman" w:cs="Times New Roman"/>
          <w:sz w:val="24"/>
          <w:szCs w:val="24"/>
        </w:rPr>
        <w:t xml:space="preserve"> рада, код ЄДРПОУ 0440</w:t>
      </w:r>
      <w:r w:rsidR="00376D47">
        <w:rPr>
          <w:rFonts w:ascii="Times New Roman" w:hAnsi="Times New Roman" w:cs="Times New Roman"/>
          <w:sz w:val="24"/>
          <w:szCs w:val="24"/>
        </w:rPr>
        <w:t>2729.</w:t>
      </w:r>
    </w:p>
    <w:p w14:paraId="2FA2BD2E" w14:textId="77777777" w:rsidR="002C2C4F" w:rsidRPr="00A64B12" w:rsidRDefault="002C2C4F" w:rsidP="002C2C4F">
      <w:pPr>
        <w:spacing w:after="0" w:line="240" w:lineRule="auto"/>
        <w:ind w:firstLine="567"/>
        <w:jc w:val="both"/>
        <w:rPr>
          <w:rFonts w:ascii="Times New Roman" w:hAnsi="Times New Roman" w:cs="Times New Roman"/>
          <w:sz w:val="24"/>
          <w:szCs w:val="24"/>
        </w:rPr>
      </w:pPr>
      <w:r w:rsidRPr="00A64B12">
        <w:rPr>
          <w:rFonts w:ascii="Times New Roman" w:hAnsi="Times New Roman" w:cs="Times New Roman"/>
          <w:b/>
          <w:bCs/>
          <w:sz w:val="24"/>
          <w:szCs w:val="24"/>
        </w:rPr>
        <w:t>Адреса:</w:t>
      </w:r>
      <w:r w:rsidRPr="00A64B12">
        <w:rPr>
          <w:rFonts w:ascii="Times New Roman" w:hAnsi="Times New Roman" w:cs="Times New Roman"/>
          <w:sz w:val="24"/>
          <w:szCs w:val="24"/>
        </w:rPr>
        <w:t xml:space="preserve"> </w:t>
      </w:r>
      <w:r w:rsidRPr="004653AA">
        <w:rPr>
          <w:rFonts w:ascii="Times New Roman" w:hAnsi="Times New Roman" w:cs="Times New Roman"/>
          <w:sz w:val="24"/>
          <w:szCs w:val="24"/>
        </w:rPr>
        <w:t xml:space="preserve">32162, Україна, Хмельницька область, Хмельницький район, </w:t>
      </w:r>
      <w:r>
        <w:rPr>
          <w:rFonts w:ascii="Times New Roman" w:hAnsi="Times New Roman" w:cs="Times New Roman"/>
          <w:sz w:val="24"/>
          <w:szCs w:val="24"/>
        </w:rPr>
        <w:t xml:space="preserve">                              </w:t>
      </w:r>
      <w:r w:rsidRPr="004653AA">
        <w:rPr>
          <w:rFonts w:ascii="Times New Roman" w:hAnsi="Times New Roman" w:cs="Times New Roman"/>
          <w:sz w:val="24"/>
          <w:szCs w:val="24"/>
        </w:rPr>
        <w:t>вул. Грушевського, 2</w:t>
      </w:r>
      <w:r w:rsidRPr="00A64B12">
        <w:rPr>
          <w:rFonts w:ascii="Times New Roman" w:hAnsi="Times New Roman" w:cs="Times New Roman"/>
          <w:sz w:val="24"/>
          <w:szCs w:val="24"/>
        </w:rPr>
        <w:t>.</w:t>
      </w:r>
    </w:p>
    <w:p w14:paraId="11406575" w14:textId="77777777" w:rsidR="002C2C4F" w:rsidRPr="00A64B12" w:rsidRDefault="002C2C4F" w:rsidP="002C2C4F">
      <w:pPr>
        <w:spacing w:after="0" w:line="240" w:lineRule="auto"/>
        <w:ind w:firstLine="567"/>
        <w:jc w:val="both"/>
        <w:rPr>
          <w:rFonts w:ascii="Times New Roman" w:hAnsi="Times New Roman" w:cs="Times New Roman"/>
          <w:sz w:val="24"/>
          <w:szCs w:val="24"/>
        </w:rPr>
      </w:pPr>
      <w:r w:rsidRPr="00A64B12">
        <w:rPr>
          <w:rFonts w:ascii="Times New Roman" w:hAnsi="Times New Roman" w:cs="Times New Roman"/>
          <w:b/>
          <w:bCs/>
          <w:sz w:val="24"/>
          <w:szCs w:val="24"/>
        </w:rPr>
        <w:t>Електронна адреса:</w:t>
      </w:r>
      <w:r w:rsidRPr="00A64B12">
        <w:rPr>
          <w:rFonts w:ascii="Times New Roman" w:hAnsi="Times New Roman" w:cs="Times New Roman"/>
          <w:sz w:val="24"/>
          <w:szCs w:val="24"/>
        </w:rPr>
        <w:t xml:space="preserve"> </w:t>
      </w:r>
      <w:r w:rsidRPr="004653AA">
        <w:rPr>
          <w:rFonts w:ascii="Times New Roman" w:hAnsi="Times New Roman" w:cs="Times New Roman"/>
          <w:sz w:val="24"/>
          <w:szCs w:val="24"/>
        </w:rPr>
        <w:tab/>
        <w:t>solobkivtsiotg@ukr.net</w:t>
      </w:r>
      <w:r w:rsidRPr="00A64B12">
        <w:rPr>
          <w:rFonts w:ascii="Times New Roman" w:hAnsi="Times New Roman" w:cs="Times New Roman"/>
          <w:sz w:val="24"/>
          <w:szCs w:val="24"/>
        </w:rPr>
        <w:t>,</w:t>
      </w:r>
    </w:p>
    <w:p w14:paraId="6E80E183" w14:textId="77777777" w:rsidR="002C2C4F" w:rsidRPr="00A64B12" w:rsidRDefault="002C2C4F" w:rsidP="002C2C4F">
      <w:pPr>
        <w:spacing w:after="0" w:line="240" w:lineRule="auto"/>
        <w:ind w:firstLine="567"/>
        <w:jc w:val="both"/>
        <w:rPr>
          <w:rFonts w:ascii="Times New Roman" w:hAnsi="Times New Roman" w:cs="Times New Roman"/>
          <w:sz w:val="24"/>
          <w:szCs w:val="24"/>
        </w:rPr>
      </w:pPr>
      <w:r w:rsidRPr="00A64B12">
        <w:rPr>
          <w:rFonts w:ascii="Times New Roman" w:hAnsi="Times New Roman" w:cs="Times New Roman"/>
          <w:b/>
          <w:bCs/>
          <w:sz w:val="24"/>
          <w:szCs w:val="24"/>
        </w:rPr>
        <w:lastRenderedPageBreak/>
        <w:t>Контактний тел.</w:t>
      </w:r>
      <w:r w:rsidRPr="00A64B12">
        <w:rPr>
          <w:rFonts w:ascii="Times New Roman" w:hAnsi="Times New Roman" w:cs="Times New Roman"/>
          <w:sz w:val="24"/>
          <w:szCs w:val="24"/>
        </w:rPr>
        <w:t xml:space="preserve"> </w:t>
      </w:r>
      <w:r w:rsidRPr="004653AA">
        <w:rPr>
          <w:rFonts w:ascii="Times New Roman" w:hAnsi="Times New Roman" w:cs="Times New Roman"/>
          <w:sz w:val="24"/>
          <w:szCs w:val="24"/>
        </w:rPr>
        <w:tab/>
        <w:t>+380385329367</w:t>
      </w:r>
      <w:r w:rsidRPr="00A64B12">
        <w:rPr>
          <w:rFonts w:ascii="Times New Roman" w:hAnsi="Times New Roman" w:cs="Times New Roman"/>
          <w:sz w:val="24"/>
          <w:szCs w:val="24"/>
        </w:rPr>
        <w:t xml:space="preserve">, </w:t>
      </w:r>
    </w:p>
    <w:p w14:paraId="61585EA4" w14:textId="77777777" w:rsidR="002C2C4F" w:rsidRPr="00A64B12" w:rsidRDefault="002C2C4F" w:rsidP="002C2C4F">
      <w:pPr>
        <w:spacing w:after="0" w:line="240" w:lineRule="auto"/>
        <w:ind w:firstLine="567"/>
        <w:jc w:val="both"/>
        <w:rPr>
          <w:rFonts w:ascii="Times New Roman" w:hAnsi="Times New Roman" w:cs="Times New Roman"/>
          <w:sz w:val="24"/>
          <w:szCs w:val="24"/>
        </w:rPr>
      </w:pPr>
      <w:r w:rsidRPr="00A64B12">
        <w:rPr>
          <w:rFonts w:ascii="Times New Roman" w:hAnsi="Times New Roman" w:cs="Times New Roman"/>
          <w:b/>
          <w:bCs/>
          <w:sz w:val="24"/>
          <w:szCs w:val="24"/>
        </w:rPr>
        <w:t>Час роботи служби з організації аукціону</w:t>
      </w:r>
      <w:r w:rsidRPr="00A64B12">
        <w:rPr>
          <w:rFonts w:ascii="Times New Roman" w:hAnsi="Times New Roman" w:cs="Times New Roman"/>
          <w:sz w:val="24"/>
          <w:szCs w:val="24"/>
        </w:rPr>
        <w:t>: 08:00 до 17:00 год.</w:t>
      </w:r>
    </w:p>
    <w:p w14:paraId="1633A3C1" w14:textId="77777777" w:rsidR="002C2C4F" w:rsidRPr="00A64B12" w:rsidRDefault="002C2C4F" w:rsidP="002C2C4F">
      <w:pPr>
        <w:spacing w:after="0" w:line="240" w:lineRule="auto"/>
        <w:ind w:firstLine="567"/>
        <w:jc w:val="both"/>
        <w:rPr>
          <w:rFonts w:ascii="Times New Roman" w:hAnsi="Times New Roman" w:cs="Times New Roman"/>
          <w:sz w:val="24"/>
          <w:szCs w:val="24"/>
        </w:rPr>
      </w:pPr>
      <w:r w:rsidRPr="00A64B12">
        <w:rPr>
          <w:rFonts w:ascii="Times New Roman" w:hAnsi="Times New Roman" w:cs="Times New Roman"/>
          <w:b/>
          <w:bCs/>
          <w:sz w:val="24"/>
          <w:szCs w:val="24"/>
        </w:rPr>
        <w:t>Адреса веб-сайту</w:t>
      </w:r>
      <w:r w:rsidRPr="00A64B12">
        <w:rPr>
          <w:rFonts w:ascii="Times New Roman" w:hAnsi="Times New Roman" w:cs="Times New Roman"/>
          <w:sz w:val="24"/>
          <w:szCs w:val="24"/>
        </w:rPr>
        <w:t xml:space="preserve"> - </w:t>
      </w:r>
      <w:r w:rsidRPr="004653AA">
        <w:rPr>
          <w:rFonts w:ascii="Times New Roman" w:hAnsi="Times New Roman" w:cs="Times New Roman"/>
          <w:sz w:val="24"/>
          <w:szCs w:val="24"/>
        </w:rPr>
        <w:t>https://solobkovecka-gromada.gov.ua</w:t>
      </w:r>
      <w:r w:rsidRPr="00A64B12">
        <w:rPr>
          <w:rFonts w:ascii="Times New Roman" w:hAnsi="Times New Roman" w:cs="Times New Roman"/>
          <w:sz w:val="24"/>
          <w:szCs w:val="24"/>
        </w:rPr>
        <w:t>.</w:t>
      </w:r>
    </w:p>
    <w:p w14:paraId="561DE559" w14:textId="77777777" w:rsidR="002C2C4F" w:rsidRPr="00A64B12" w:rsidRDefault="002C2C4F" w:rsidP="002C2C4F">
      <w:pPr>
        <w:spacing w:after="0" w:line="240" w:lineRule="auto"/>
        <w:ind w:firstLine="567"/>
        <w:jc w:val="both"/>
        <w:rPr>
          <w:rFonts w:ascii="Times New Roman" w:hAnsi="Times New Roman" w:cs="Times New Roman"/>
          <w:sz w:val="24"/>
          <w:szCs w:val="24"/>
        </w:rPr>
      </w:pPr>
      <w:r w:rsidRPr="00A64B12">
        <w:rPr>
          <w:rFonts w:ascii="Times New Roman" w:hAnsi="Times New Roman" w:cs="Times New Roman"/>
          <w:b/>
          <w:bCs/>
          <w:sz w:val="24"/>
          <w:szCs w:val="24"/>
        </w:rPr>
        <w:t>Сільський голова:</w:t>
      </w:r>
      <w:r w:rsidRPr="00A64B12">
        <w:rPr>
          <w:rFonts w:ascii="Times New Roman" w:hAnsi="Times New Roman" w:cs="Times New Roman"/>
          <w:sz w:val="24"/>
          <w:szCs w:val="24"/>
        </w:rPr>
        <w:t xml:space="preserve"> </w:t>
      </w:r>
      <w:r w:rsidRPr="004653AA">
        <w:rPr>
          <w:rFonts w:ascii="Times New Roman" w:hAnsi="Times New Roman" w:cs="Times New Roman"/>
          <w:sz w:val="24"/>
          <w:szCs w:val="24"/>
        </w:rPr>
        <w:t>Когут Сергій Анатолійович</w:t>
      </w:r>
      <w:r w:rsidRPr="00A64B12">
        <w:rPr>
          <w:rFonts w:ascii="Times New Roman" w:hAnsi="Times New Roman" w:cs="Times New Roman"/>
          <w:sz w:val="24"/>
          <w:szCs w:val="24"/>
        </w:rPr>
        <w:t>.</w:t>
      </w:r>
    </w:p>
    <w:p w14:paraId="53F4770D" w14:textId="77777777" w:rsidR="002C2C4F" w:rsidRPr="00A64B12" w:rsidRDefault="002C2C4F" w:rsidP="002C2C4F">
      <w:pPr>
        <w:spacing w:after="0" w:line="240" w:lineRule="auto"/>
        <w:ind w:firstLine="567"/>
        <w:jc w:val="both"/>
        <w:rPr>
          <w:rFonts w:ascii="Times New Roman" w:hAnsi="Times New Roman" w:cs="Times New Roman"/>
          <w:sz w:val="24"/>
          <w:szCs w:val="24"/>
        </w:rPr>
      </w:pPr>
    </w:p>
    <w:p w14:paraId="648800E4" w14:textId="77777777" w:rsidR="002C2C4F" w:rsidRPr="00A64B12" w:rsidRDefault="002C2C4F" w:rsidP="002C2C4F">
      <w:pPr>
        <w:spacing w:after="0" w:line="240" w:lineRule="auto"/>
        <w:ind w:firstLine="567"/>
        <w:jc w:val="both"/>
        <w:rPr>
          <w:rFonts w:ascii="Times New Roman" w:hAnsi="Times New Roman" w:cs="Times New Roman"/>
          <w:sz w:val="24"/>
          <w:szCs w:val="24"/>
        </w:rPr>
      </w:pPr>
      <w:r w:rsidRPr="00A64B12">
        <w:rPr>
          <w:rFonts w:ascii="Times New Roman" w:hAnsi="Times New Roman" w:cs="Times New Roman"/>
          <w:b/>
          <w:bCs/>
          <w:sz w:val="24"/>
          <w:szCs w:val="24"/>
        </w:rPr>
        <w:t>Засоби платежу</w:t>
      </w:r>
      <w:r w:rsidRPr="00A64B12">
        <w:rPr>
          <w:rFonts w:ascii="Times New Roman" w:hAnsi="Times New Roman" w:cs="Times New Roman"/>
          <w:sz w:val="24"/>
          <w:szCs w:val="24"/>
        </w:rPr>
        <w:t>:</w:t>
      </w:r>
    </w:p>
    <w:p w14:paraId="50971C7E" w14:textId="77777777" w:rsidR="002C2C4F" w:rsidRPr="00A64B12" w:rsidRDefault="002C2C4F" w:rsidP="002C2C4F">
      <w:pPr>
        <w:spacing w:after="0" w:line="240" w:lineRule="auto"/>
        <w:ind w:firstLine="567"/>
        <w:jc w:val="both"/>
        <w:rPr>
          <w:rFonts w:ascii="Times New Roman" w:hAnsi="Times New Roman" w:cs="Times New Roman"/>
          <w:sz w:val="24"/>
          <w:szCs w:val="24"/>
        </w:rPr>
      </w:pPr>
      <w:r w:rsidRPr="00A64B12">
        <w:rPr>
          <w:rFonts w:ascii="Times New Roman" w:hAnsi="Times New Roman" w:cs="Times New Roman"/>
          <w:sz w:val="24"/>
          <w:szCs w:val="24"/>
        </w:rPr>
        <w:t>Для участі в аукціоні з продажу об’єкта малої приватизації гарантійний та реєстраційний внески сплачуються на рахунок оператора електронного майданчика, через який подається заява на участь у приватизації.</w:t>
      </w:r>
    </w:p>
    <w:p w14:paraId="502CFCAB" w14:textId="77777777" w:rsidR="002C2C4F" w:rsidRPr="00A64B12" w:rsidRDefault="002C2C4F" w:rsidP="002C2C4F">
      <w:pPr>
        <w:spacing w:after="0" w:line="240" w:lineRule="auto"/>
        <w:ind w:firstLine="567"/>
        <w:jc w:val="both"/>
        <w:rPr>
          <w:rFonts w:ascii="Times New Roman" w:hAnsi="Times New Roman" w:cs="Times New Roman"/>
          <w:sz w:val="24"/>
          <w:szCs w:val="24"/>
        </w:rPr>
      </w:pPr>
    </w:p>
    <w:p w14:paraId="68E5FF5D" w14:textId="77777777" w:rsidR="002C2C4F" w:rsidRPr="00A64B12" w:rsidRDefault="002C2C4F" w:rsidP="002C2C4F">
      <w:pPr>
        <w:spacing w:after="0" w:line="240" w:lineRule="auto"/>
        <w:ind w:firstLine="567"/>
        <w:jc w:val="both"/>
        <w:rPr>
          <w:rFonts w:ascii="Times New Roman" w:hAnsi="Times New Roman" w:cs="Times New Roman"/>
          <w:sz w:val="24"/>
          <w:szCs w:val="24"/>
        </w:rPr>
      </w:pPr>
      <w:r w:rsidRPr="00A64B12">
        <w:rPr>
          <w:rFonts w:ascii="Times New Roman" w:hAnsi="Times New Roman" w:cs="Times New Roman"/>
          <w:b/>
          <w:bCs/>
          <w:sz w:val="24"/>
          <w:szCs w:val="24"/>
        </w:rPr>
        <w:t>Посилання на перелік авторизованих майданчиків та їх рахунки, відкриті для оплати потенційними покупцями гарантійних та реєстраційних внесків:</w:t>
      </w:r>
      <w:r w:rsidRPr="00A64B12">
        <w:rPr>
          <w:rFonts w:ascii="Times New Roman" w:hAnsi="Times New Roman" w:cs="Times New Roman"/>
          <w:sz w:val="24"/>
          <w:szCs w:val="24"/>
        </w:rPr>
        <w:t xml:space="preserve"> https://prozorro.sale/info/elektronni-majdanchiki-ets-prozorroprodazhi-cbd2.</w:t>
      </w:r>
    </w:p>
    <w:p w14:paraId="5A828B6B" w14:textId="77777777" w:rsidR="002C2C4F" w:rsidRPr="00A64B12" w:rsidRDefault="002C2C4F" w:rsidP="002C2C4F">
      <w:pPr>
        <w:spacing w:after="0" w:line="240" w:lineRule="auto"/>
        <w:ind w:firstLine="567"/>
        <w:jc w:val="both"/>
        <w:rPr>
          <w:rFonts w:ascii="Times New Roman" w:hAnsi="Times New Roman" w:cs="Times New Roman"/>
          <w:sz w:val="24"/>
          <w:szCs w:val="24"/>
        </w:rPr>
      </w:pPr>
    </w:p>
    <w:p w14:paraId="5D2B72A4" w14:textId="77777777" w:rsidR="002C2C4F" w:rsidRPr="00A64B12" w:rsidRDefault="002C2C4F" w:rsidP="002C2C4F">
      <w:pPr>
        <w:spacing w:after="0" w:line="240" w:lineRule="auto"/>
        <w:ind w:firstLine="567"/>
        <w:jc w:val="both"/>
        <w:rPr>
          <w:rFonts w:ascii="Times New Roman" w:hAnsi="Times New Roman" w:cs="Times New Roman"/>
          <w:sz w:val="24"/>
          <w:szCs w:val="24"/>
        </w:rPr>
      </w:pPr>
      <w:r w:rsidRPr="00A64B12">
        <w:rPr>
          <w:rFonts w:ascii="Times New Roman" w:hAnsi="Times New Roman" w:cs="Times New Roman"/>
          <w:sz w:val="24"/>
          <w:szCs w:val="24"/>
        </w:rPr>
        <w:t>Покупці, які мають право брати участь у приватизації згідно із Законом України «Про приватизацію державного і комунального майна», вправі використовувати для придбання об’єктів приватизації кошти відповідно до валютного законодавства України.</w:t>
      </w:r>
    </w:p>
    <w:p w14:paraId="66D9F78F" w14:textId="77777777" w:rsidR="002C2C4F" w:rsidRPr="00A64B12" w:rsidRDefault="002C2C4F" w:rsidP="002C2C4F">
      <w:pPr>
        <w:spacing w:after="0" w:line="240" w:lineRule="auto"/>
        <w:ind w:firstLine="567"/>
        <w:jc w:val="both"/>
        <w:rPr>
          <w:rFonts w:ascii="Times New Roman" w:hAnsi="Times New Roman" w:cs="Times New Roman"/>
          <w:sz w:val="24"/>
          <w:szCs w:val="24"/>
        </w:rPr>
      </w:pPr>
    </w:p>
    <w:p w14:paraId="52FB1E10" w14:textId="77777777" w:rsidR="002C2C4F" w:rsidRPr="00A64B12" w:rsidRDefault="002C2C4F" w:rsidP="002C2C4F">
      <w:pPr>
        <w:spacing w:after="0" w:line="240" w:lineRule="auto"/>
        <w:ind w:firstLine="567"/>
        <w:jc w:val="both"/>
        <w:rPr>
          <w:rFonts w:ascii="Times New Roman" w:hAnsi="Times New Roman" w:cs="Times New Roman"/>
          <w:sz w:val="24"/>
          <w:szCs w:val="24"/>
        </w:rPr>
      </w:pPr>
      <w:r w:rsidRPr="00A64B12">
        <w:rPr>
          <w:rFonts w:ascii="Times New Roman" w:hAnsi="Times New Roman" w:cs="Times New Roman"/>
          <w:sz w:val="24"/>
          <w:szCs w:val="24"/>
        </w:rPr>
        <w:t>Покупці - нерезиденти України набувають у власність майно, що приватизується, у процесі приватизації з оплатою його ціни у національній валюті або у вільно конвертованій валюті.</w:t>
      </w:r>
    </w:p>
    <w:p w14:paraId="06BD21FC" w14:textId="77777777" w:rsidR="002C2C4F" w:rsidRPr="00A64B12" w:rsidRDefault="002C2C4F" w:rsidP="002C2C4F">
      <w:pPr>
        <w:spacing w:after="0" w:line="240" w:lineRule="auto"/>
        <w:ind w:firstLine="567"/>
        <w:jc w:val="both"/>
        <w:rPr>
          <w:rFonts w:ascii="Times New Roman" w:hAnsi="Times New Roman" w:cs="Times New Roman"/>
          <w:sz w:val="24"/>
          <w:szCs w:val="24"/>
        </w:rPr>
      </w:pPr>
    </w:p>
    <w:p w14:paraId="20CD6FAE" w14:textId="77777777" w:rsidR="002C2C4F" w:rsidRPr="00A64B12" w:rsidRDefault="002C2C4F" w:rsidP="002C2C4F">
      <w:pPr>
        <w:spacing w:after="0" w:line="240" w:lineRule="auto"/>
        <w:ind w:firstLine="567"/>
        <w:jc w:val="both"/>
        <w:rPr>
          <w:rFonts w:ascii="Times New Roman" w:hAnsi="Times New Roman" w:cs="Times New Roman"/>
          <w:b/>
          <w:bCs/>
          <w:sz w:val="24"/>
          <w:szCs w:val="24"/>
        </w:rPr>
      </w:pPr>
      <w:r w:rsidRPr="00A64B12">
        <w:rPr>
          <w:rFonts w:ascii="Times New Roman" w:hAnsi="Times New Roman" w:cs="Times New Roman"/>
          <w:b/>
          <w:bCs/>
          <w:sz w:val="24"/>
          <w:szCs w:val="24"/>
        </w:rPr>
        <w:t>Переможець електронного аукціону:</w:t>
      </w:r>
    </w:p>
    <w:p w14:paraId="0442235B" w14:textId="77777777" w:rsidR="002C2C4F" w:rsidRPr="00A64B12" w:rsidRDefault="002C2C4F" w:rsidP="002C2C4F">
      <w:pPr>
        <w:spacing w:after="0" w:line="240" w:lineRule="auto"/>
        <w:ind w:firstLine="567"/>
        <w:jc w:val="both"/>
        <w:rPr>
          <w:rFonts w:ascii="Times New Roman" w:hAnsi="Times New Roman" w:cs="Times New Roman"/>
          <w:sz w:val="24"/>
          <w:szCs w:val="24"/>
        </w:rPr>
      </w:pPr>
      <w:r w:rsidRPr="00A64B12">
        <w:rPr>
          <w:rFonts w:ascii="Times New Roman" w:hAnsi="Times New Roman" w:cs="Times New Roman"/>
          <w:sz w:val="24"/>
          <w:szCs w:val="24"/>
        </w:rPr>
        <w:t>- підписує протокол про результати електронного аукціону та надає його оператору електронного майданчика, через якого ним подано цінову пропозицію, протягом трьох робочих днів з дня, наступного за днем його формування електронною торговою системою:</w:t>
      </w:r>
    </w:p>
    <w:p w14:paraId="785315EC" w14:textId="77777777" w:rsidR="002C2C4F" w:rsidRPr="00A64B12" w:rsidRDefault="002C2C4F" w:rsidP="002C2C4F">
      <w:pPr>
        <w:spacing w:after="0" w:line="240" w:lineRule="auto"/>
        <w:ind w:firstLine="567"/>
        <w:jc w:val="both"/>
        <w:rPr>
          <w:rFonts w:ascii="Times New Roman" w:hAnsi="Times New Roman" w:cs="Times New Roman"/>
          <w:sz w:val="24"/>
          <w:szCs w:val="24"/>
        </w:rPr>
      </w:pPr>
      <w:r w:rsidRPr="00A64B12">
        <w:rPr>
          <w:rFonts w:ascii="Times New Roman" w:hAnsi="Times New Roman" w:cs="Times New Roman"/>
          <w:sz w:val="24"/>
          <w:szCs w:val="24"/>
        </w:rPr>
        <w:t>- укладає договір купівлі-продажу об’єкта приватизації з органом приватизації протягом 30 календарних днів з дня, наступного за днем формування протоколу про результати електронного аукціону.</w:t>
      </w:r>
    </w:p>
    <w:p w14:paraId="267D03F5" w14:textId="77777777" w:rsidR="002C2C4F" w:rsidRPr="00A64B12" w:rsidRDefault="002C2C4F" w:rsidP="002C2C4F">
      <w:pPr>
        <w:spacing w:after="0" w:line="240" w:lineRule="auto"/>
        <w:ind w:firstLine="567"/>
        <w:jc w:val="both"/>
        <w:rPr>
          <w:rFonts w:ascii="Times New Roman" w:hAnsi="Times New Roman" w:cs="Times New Roman"/>
          <w:sz w:val="24"/>
          <w:szCs w:val="24"/>
        </w:rPr>
      </w:pPr>
    </w:p>
    <w:p w14:paraId="250DA659" w14:textId="76F969D1" w:rsidR="002C2C4F" w:rsidRPr="00A64B12" w:rsidRDefault="002C2C4F" w:rsidP="002C2C4F">
      <w:pPr>
        <w:spacing w:after="0" w:line="240" w:lineRule="auto"/>
        <w:ind w:firstLine="567"/>
        <w:jc w:val="both"/>
        <w:rPr>
          <w:rFonts w:ascii="Times New Roman" w:hAnsi="Times New Roman" w:cs="Times New Roman"/>
          <w:sz w:val="24"/>
          <w:szCs w:val="24"/>
        </w:rPr>
      </w:pPr>
      <w:r w:rsidRPr="00A64B12">
        <w:rPr>
          <w:rFonts w:ascii="Times New Roman" w:hAnsi="Times New Roman" w:cs="Times New Roman"/>
          <w:b/>
          <w:bCs/>
          <w:sz w:val="24"/>
          <w:szCs w:val="24"/>
        </w:rPr>
        <w:t>Покупець, який підписав договір купівлі-продажу, сплачує на рахунок</w:t>
      </w:r>
      <w:r w:rsidRPr="00A64B12">
        <w:rPr>
          <w:rFonts w:ascii="Times New Roman" w:hAnsi="Times New Roman" w:cs="Times New Roman"/>
          <w:sz w:val="24"/>
          <w:szCs w:val="24"/>
        </w:rPr>
        <w:t xml:space="preserve">: ДКС України, адреса - 01601, м. Київ, вул. Бастіонна, 6, </w:t>
      </w:r>
      <w:r w:rsidRPr="00424707">
        <w:rPr>
          <w:rFonts w:ascii="Times New Roman" w:hAnsi="Times New Roman" w:cs="Times New Roman"/>
          <w:sz w:val="24"/>
          <w:szCs w:val="24"/>
        </w:rPr>
        <w:t>р/р UA</w:t>
      </w:r>
      <w:r w:rsidR="00424707">
        <w:rPr>
          <w:rFonts w:ascii="Times New Roman" w:hAnsi="Times New Roman" w:cs="Times New Roman"/>
          <w:sz w:val="24"/>
          <w:szCs w:val="24"/>
        </w:rPr>
        <w:t>458999980314121905000022727</w:t>
      </w:r>
      <w:r w:rsidRPr="00A64B12">
        <w:rPr>
          <w:rFonts w:ascii="Times New Roman" w:hAnsi="Times New Roman" w:cs="Times New Roman"/>
          <w:sz w:val="24"/>
          <w:szCs w:val="24"/>
        </w:rPr>
        <w:t xml:space="preserve"> </w:t>
      </w:r>
      <w:r w:rsidR="00424707">
        <w:rPr>
          <w:rFonts w:ascii="Times New Roman" w:hAnsi="Times New Roman" w:cs="Times New Roman"/>
          <w:sz w:val="24"/>
          <w:szCs w:val="24"/>
        </w:rPr>
        <w:t xml:space="preserve">(код доходів 31030000), </w:t>
      </w:r>
      <w:r w:rsidRPr="00A64B12">
        <w:rPr>
          <w:rFonts w:ascii="Times New Roman" w:hAnsi="Times New Roman" w:cs="Times New Roman"/>
          <w:sz w:val="24"/>
          <w:szCs w:val="24"/>
        </w:rPr>
        <w:t xml:space="preserve">МФО 820172, код ЄДРПОУ </w:t>
      </w:r>
      <w:r w:rsidRPr="004653AA">
        <w:rPr>
          <w:rFonts w:ascii="Times New Roman" w:hAnsi="Times New Roman" w:cs="Times New Roman"/>
          <w:sz w:val="24"/>
          <w:szCs w:val="24"/>
        </w:rPr>
        <w:t>04402729</w:t>
      </w:r>
      <w:r w:rsidRPr="00A64B12">
        <w:rPr>
          <w:rFonts w:ascii="Times New Roman" w:hAnsi="Times New Roman" w:cs="Times New Roman"/>
          <w:sz w:val="24"/>
          <w:szCs w:val="24"/>
        </w:rPr>
        <w:t xml:space="preserve"> ціну продажу об’єкта приватизації не пізніше ніж протягом 30 днів з дня підписання договору купівлі-продажу.</w:t>
      </w:r>
    </w:p>
    <w:p w14:paraId="17B35DBB" w14:textId="77777777" w:rsidR="002C2C4F" w:rsidRPr="00A64B12" w:rsidRDefault="002C2C4F" w:rsidP="002C2C4F">
      <w:pPr>
        <w:spacing w:after="0" w:line="240" w:lineRule="auto"/>
        <w:ind w:firstLine="567"/>
        <w:jc w:val="both"/>
        <w:rPr>
          <w:rFonts w:ascii="Times New Roman" w:hAnsi="Times New Roman" w:cs="Times New Roman"/>
          <w:sz w:val="24"/>
          <w:szCs w:val="24"/>
        </w:rPr>
      </w:pPr>
    </w:p>
    <w:p w14:paraId="571F87A7" w14:textId="77777777" w:rsidR="002C2C4F" w:rsidRPr="00A64B12" w:rsidRDefault="002C2C4F" w:rsidP="002C2C4F">
      <w:pPr>
        <w:spacing w:after="0" w:line="240" w:lineRule="auto"/>
        <w:ind w:firstLine="567"/>
        <w:jc w:val="both"/>
        <w:rPr>
          <w:rFonts w:ascii="Times New Roman" w:hAnsi="Times New Roman" w:cs="Times New Roman"/>
          <w:sz w:val="24"/>
          <w:szCs w:val="24"/>
        </w:rPr>
      </w:pPr>
      <w:r w:rsidRPr="00A64B12">
        <w:rPr>
          <w:rFonts w:ascii="Times New Roman" w:hAnsi="Times New Roman" w:cs="Times New Roman"/>
          <w:sz w:val="24"/>
          <w:szCs w:val="24"/>
        </w:rPr>
        <w:t>У разі несплати коштів за об’єкт приватизації згідно з договором купівлі-продажу протягом 30 днів з дня укладення договору та його нотаріального посвідчення покупець сплачує на користь органу приватизації неустойку у розмірі 5 відсотків ціни продажу об’єкта. У разі несплати коштів згідно з договором купівлі-продажу протягом наступних 30 днів договір підлягає розірванню відповідно до статті 29 Закону України «Про приватизацію державного і комунального майна».</w:t>
      </w:r>
    </w:p>
    <w:p w14:paraId="6FA3FEC3" w14:textId="77777777" w:rsidR="002C2C4F" w:rsidRPr="00A64B12" w:rsidRDefault="002C2C4F" w:rsidP="002C2C4F">
      <w:pPr>
        <w:spacing w:after="0" w:line="240" w:lineRule="auto"/>
        <w:ind w:firstLine="567"/>
        <w:rPr>
          <w:rFonts w:ascii="Times New Roman" w:hAnsi="Times New Roman" w:cs="Times New Roman"/>
          <w:sz w:val="24"/>
          <w:szCs w:val="24"/>
        </w:rPr>
      </w:pPr>
    </w:p>
    <w:p w14:paraId="01716AAA" w14:textId="77777777" w:rsidR="002C2C4F" w:rsidRPr="00A64B12" w:rsidRDefault="002C2C4F" w:rsidP="002C2C4F">
      <w:pPr>
        <w:spacing w:after="0" w:line="240" w:lineRule="auto"/>
        <w:ind w:firstLine="567"/>
        <w:rPr>
          <w:rFonts w:ascii="Times New Roman" w:hAnsi="Times New Roman" w:cs="Times New Roman"/>
          <w:sz w:val="24"/>
          <w:szCs w:val="24"/>
        </w:rPr>
      </w:pPr>
      <w:r w:rsidRPr="00A64B12">
        <w:rPr>
          <w:rFonts w:ascii="Times New Roman" w:hAnsi="Times New Roman" w:cs="Times New Roman"/>
          <w:sz w:val="24"/>
          <w:szCs w:val="24"/>
        </w:rPr>
        <w:t>Переможець електронного аукціону, який відмовився від підписання протоколу про результати електронного аукціону або договору купівлі-продажу, позбавляється права на участь у подальших аукціонах з продажу того самого об’єкта.</w:t>
      </w:r>
    </w:p>
    <w:p w14:paraId="7715BDEB" w14:textId="77777777" w:rsidR="002C2C4F" w:rsidRPr="00A64B12" w:rsidRDefault="002C2C4F" w:rsidP="002C2C4F">
      <w:pPr>
        <w:spacing w:after="0" w:line="240" w:lineRule="auto"/>
        <w:ind w:firstLine="567"/>
        <w:rPr>
          <w:rFonts w:ascii="Times New Roman" w:hAnsi="Times New Roman" w:cs="Times New Roman"/>
          <w:b/>
          <w:bCs/>
          <w:sz w:val="24"/>
          <w:szCs w:val="24"/>
        </w:rPr>
      </w:pPr>
    </w:p>
    <w:p w14:paraId="1823C920" w14:textId="726F1DE9" w:rsidR="002C2C4F" w:rsidRPr="00A64B12" w:rsidRDefault="002C2C4F" w:rsidP="002C2C4F">
      <w:pPr>
        <w:spacing w:after="0" w:line="240" w:lineRule="auto"/>
        <w:ind w:firstLine="567"/>
        <w:jc w:val="both"/>
        <w:rPr>
          <w:rFonts w:ascii="Times New Roman" w:hAnsi="Times New Roman" w:cs="Times New Roman"/>
          <w:sz w:val="24"/>
          <w:szCs w:val="24"/>
        </w:rPr>
      </w:pPr>
      <w:r w:rsidRPr="00A64B12">
        <w:rPr>
          <w:rFonts w:ascii="Times New Roman" w:hAnsi="Times New Roman" w:cs="Times New Roman"/>
          <w:b/>
          <w:bCs/>
          <w:sz w:val="24"/>
          <w:szCs w:val="24"/>
        </w:rPr>
        <w:t>Оператор електронного майданчика перераховує на</w:t>
      </w:r>
      <w:r w:rsidRPr="00A64B12">
        <w:rPr>
          <w:rFonts w:ascii="Times New Roman" w:hAnsi="Times New Roman" w:cs="Times New Roman"/>
          <w:sz w:val="24"/>
          <w:szCs w:val="24"/>
        </w:rPr>
        <w:t>: казначейський рахунок ДКС України, адреса - 01601, м. Київ, вул. Бастіонна, 6</w:t>
      </w:r>
      <w:r w:rsidRPr="00424707">
        <w:rPr>
          <w:rFonts w:ascii="Times New Roman" w:hAnsi="Times New Roman" w:cs="Times New Roman"/>
          <w:sz w:val="24"/>
          <w:szCs w:val="24"/>
        </w:rPr>
        <w:t xml:space="preserve">, р/р </w:t>
      </w:r>
      <w:r w:rsidR="00424707" w:rsidRPr="00424707">
        <w:rPr>
          <w:rFonts w:ascii="Times New Roman" w:hAnsi="Times New Roman" w:cs="Times New Roman"/>
          <w:sz w:val="24"/>
          <w:szCs w:val="24"/>
        </w:rPr>
        <w:t>UA</w:t>
      </w:r>
      <w:r w:rsidR="00424707">
        <w:rPr>
          <w:rFonts w:ascii="Times New Roman" w:hAnsi="Times New Roman" w:cs="Times New Roman"/>
          <w:sz w:val="24"/>
          <w:szCs w:val="24"/>
        </w:rPr>
        <w:t>458999980314121905000022727</w:t>
      </w:r>
      <w:r w:rsidR="00424707" w:rsidRPr="00A64B12">
        <w:rPr>
          <w:rFonts w:ascii="Times New Roman" w:hAnsi="Times New Roman" w:cs="Times New Roman"/>
          <w:sz w:val="24"/>
          <w:szCs w:val="24"/>
        </w:rPr>
        <w:t xml:space="preserve"> </w:t>
      </w:r>
      <w:r w:rsidR="00424707">
        <w:rPr>
          <w:rFonts w:ascii="Times New Roman" w:hAnsi="Times New Roman" w:cs="Times New Roman"/>
          <w:sz w:val="24"/>
          <w:szCs w:val="24"/>
        </w:rPr>
        <w:t xml:space="preserve">(код доходів 31030000), </w:t>
      </w:r>
      <w:r w:rsidRPr="00424707">
        <w:rPr>
          <w:rFonts w:ascii="Times New Roman" w:hAnsi="Times New Roman" w:cs="Times New Roman"/>
          <w:sz w:val="24"/>
          <w:szCs w:val="24"/>
        </w:rPr>
        <w:t>МФО</w:t>
      </w:r>
      <w:r w:rsidRPr="00A64B12">
        <w:rPr>
          <w:rFonts w:ascii="Times New Roman" w:hAnsi="Times New Roman" w:cs="Times New Roman"/>
          <w:sz w:val="24"/>
          <w:szCs w:val="24"/>
        </w:rPr>
        <w:t xml:space="preserve"> 820172, код ЄДРПОУ</w:t>
      </w:r>
      <w:r w:rsidRPr="004653AA">
        <w:rPr>
          <w:rFonts w:ascii="Times New Roman" w:hAnsi="Times New Roman" w:cs="Times New Roman"/>
          <w:sz w:val="24"/>
          <w:szCs w:val="24"/>
        </w:rPr>
        <w:t>04402729</w:t>
      </w:r>
      <w:r>
        <w:rPr>
          <w:rFonts w:ascii="Times New Roman" w:hAnsi="Times New Roman" w:cs="Times New Roman"/>
          <w:sz w:val="24"/>
          <w:szCs w:val="24"/>
        </w:rPr>
        <w:t xml:space="preserve">, </w:t>
      </w:r>
      <w:r w:rsidRPr="00A64B12">
        <w:rPr>
          <w:rFonts w:ascii="Times New Roman" w:hAnsi="Times New Roman" w:cs="Times New Roman"/>
          <w:sz w:val="24"/>
          <w:szCs w:val="24"/>
        </w:rPr>
        <w:t>суми сплачені учасниками аукціону реєстраційних внесків протягом п’яти календарних днів з дня затвердження протоколу електронного аукціону.</w:t>
      </w:r>
    </w:p>
    <w:p w14:paraId="2FE78D18" w14:textId="77777777" w:rsidR="002C2C4F" w:rsidRPr="00A64B12" w:rsidRDefault="002C2C4F" w:rsidP="002C2C4F">
      <w:pPr>
        <w:spacing w:after="0" w:line="240" w:lineRule="auto"/>
        <w:ind w:firstLine="567"/>
        <w:rPr>
          <w:rFonts w:ascii="Times New Roman" w:hAnsi="Times New Roman" w:cs="Times New Roman"/>
          <w:sz w:val="24"/>
          <w:szCs w:val="24"/>
        </w:rPr>
      </w:pPr>
    </w:p>
    <w:p w14:paraId="611C9B99" w14:textId="63A7CC6A" w:rsidR="002C2C4F" w:rsidRPr="00A64B12" w:rsidRDefault="002C2C4F" w:rsidP="002C2C4F">
      <w:pPr>
        <w:spacing w:after="0" w:line="240" w:lineRule="auto"/>
        <w:ind w:firstLine="567"/>
        <w:jc w:val="both"/>
        <w:rPr>
          <w:rFonts w:ascii="Times New Roman" w:hAnsi="Times New Roman" w:cs="Times New Roman"/>
          <w:sz w:val="24"/>
          <w:szCs w:val="24"/>
        </w:rPr>
      </w:pPr>
      <w:r w:rsidRPr="00A64B12">
        <w:rPr>
          <w:rFonts w:ascii="Times New Roman" w:hAnsi="Times New Roman" w:cs="Times New Roman"/>
          <w:b/>
          <w:bCs/>
          <w:sz w:val="24"/>
          <w:szCs w:val="24"/>
        </w:rPr>
        <w:lastRenderedPageBreak/>
        <w:t>Оператор електронного майданчика перераховує на:</w:t>
      </w:r>
      <w:r w:rsidRPr="00A64B12">
        <w:rPr>
          <w:rFonts w:ascii="Times New Roman" w:hAnsi="Times New Roman" w:cs="Times New Roman"/>
          <w:sz w:val="24"/>
          <w:szCs w:val="24"/>
        </w:rPr>
        <w:t xml:space="preserve"> казначейський рахунок ДКС України, адреса - 01601, м. Київ, вул. Бастіонна, 6, </w:t>
      </w:r>
      <w:r w:rsidR="00751170" w:rsidRPr="00424707">
        <w:rPr>
          <w:rFonts w:ascii="Times New Roman" w:hAnsi="Times New Roman" w:cs="Times New Roman"/>
          <w:sz w:val="24"/>
          <w:szCs w:val="24"/>
        </w:rPr>
        <w:t>UA</w:t>
      </w:r>
      <w:r w:rsidR="00751170">
        <w:rPr>
          <w:rFonts w:ascii="Times New Roman" w:hAnsi="Times New Roman" w:cs="Times New Roman"/>
          <w:sz w:val="24"/>
          <w:szCs w:val="24"/>
        </w:rPr>
        <w:t>458999980314121905000022727</w:t>
      </w:r>
      <w:r w:rsidR="00751170" w:rsidRPr="00A64B12">
        <w:rPr>
          <w:rFonts w:ascii="Times New Roman" w:hAnsi="Times New Roman" w:cs="Times New Roman"/>
          <w:sz w:val="24"/>
          <w:szCs w:val="24"/>
        </w:rPr>
        <w:t xml:space="preserve"> </w:t>
      </w:r>
      <w:r w:rsidR="00751170">
        <w:rPr>
          <w:rFonts w:ascii="Times New Roman" w:hAnsi="Times New Roman" w:cs="Times New Roman"/>
          <w:sz w:val="24"/>
          <w:szCs w:val="24"/>
        </w:rPr>
        <w:t>(код доходів 31030000)</w:t>
      </w:r>
      <w:r w:rsidRPr="00751170">
        <w:rPr>
          <w:rFonts w:ascii="Times New Roman" w:hAnsi="Times New Roman" w:cs="Times New Roman"/>
          <w:sz w:val="24"/>
          <w:szCs w:val="24"/>
        </w:rPr>
        <w:t xml:space="preserve"> МФО</w:t>
      </w:r>
      <w:r w:rsidRPr="00A64B12">
        <w:rPr>
          <w:rFonts w:ascii="Times New Roman" w:hAnsi="Times New Roman" w:cs="Times New Roman"/>
          <w:sz w:val="24"/>
          <w:szCs w:val="24"/>
        </w:rPr>
        <w:t xml:space="preserve"> 820172, код ЄДРПОУ </w:t>
      </w:r>
      <w:r w:rsidRPr="004653AA">
        <w:rPr>
          <w:rFonts w:ascii="Times New Roman" w:hAnsi="Times New Roman" w:cs="Times New Roman"/>
          <w:sz w:val="24"/>
          <w:szCs w:val="24"/>
        </w:rPr>
        <w:t>04402729</w:t>
      </w:r>
      <w:r>
        <w:rPr>
          <w:rFonts w:ascii="Times New Roman" w:hAnsi="Times New Roman" w:cs="Times New Roman"/>
          <w:sz w:val="24"/>
          <w:szCs w:val="24"/>
        </w:rPr>
        <w:t>,</w:t>
      </w:r>
      <w:r w:rsidRPr="00A64B12">
        <w:rPr>
          <w:rFonts w:ascii="Times New Roman" w:hAnsi="Times New Roman" w:cs="Times New Roman"/>
          <w:sz w:val="24"/>
          <w:szCs w:val="24"/>
        </w:rPr>
        <w:t xml:space="preserve"> суми сплачені учасниками аукціону гарантійних внесків протягом п’яти робочих днів з дня опублікування договору купівлі продажу об’єкта приватизації в електронній торговій системі в рахунок оплати ціни продажу об’єкта приватизації переможцем.</w:t>
      </w:r>
    </w:p>
    <w:p w14:paraId="218A1A2B" w14:textId="77777777" w:rsidR="002C2C4F" w:rsidRPr="00A64B12" w:rsidRDefault="002C2C4F" w:rsidP="002C2C4F">
      <w:pPr>
        <w:spacing w:after="0" w:line="240" w:lineRule="auto"/>
        <w:ind w:firstLine="567"/>
        <w:rPr>
          <w:rFonts w:ascii="Times New Roman" w:hAnsi="Times New Roman" w:cs="Times New Roman"/>
          <w:sz w:val="24"/>
          <w:szCs w:val="24"/>
        </w:rPr>
      </w:pPr>
    </w:p>
    <w:p w14:paraId="4A1AB871" w14:textId="77777777" w:rsidR="002C2C4F" w:rsidRPr="00A64B12" w:rsidRDefault="002C2C4F" w:rsidP="002C2C4F">
      <w:pPr>
        <w:spacing w:after="0" w:line="240" w:lineRule="auto"/>
        <w:ind w:firstLine="567"/>
        <w:rPr>
          <w:rFonts w:ascii="Times New Roman" w:hAnsi="Times New Roman" w:cs="Times New Roman"/>
          <w:sz w:val="24"/>
          <w:szCs w:val="24"/>
        </w:rPr>
      </w:pPr>
    </w:p>
    <w:p w14:paraId="7E229233" w14:textId="77777777" w:rsidR="002C2C4F" w:rsidRPr="00A64B12" w:rsidRDefault="002C2C4F" w:rsidP="002C2C4F">
      <w:pPr>
        <w:spacing w:after="0" w:line="240" w:lineRule="auto"/>
        <w:ind w:firstLine="567"/>
        <w:rPr>
          <w:rFonts w:ascii="Times New Roman" w:hAnsi="Times New Roman" w:cs="Times New Roman"/>
          <w:sz w:val="24"/>
          <w:szCs w:val="24"/>
        </w:rPr>
      </w:pPr>
    </w:p>
    <w:p w14:paraId="0F4FB5DA" w14:textId="77777777" w:rsidR="002C2C4F" w:rsidRPr="00A64B12" w:rsidRDefault="002C2C4F" w:rsidP="002C2C4F">
      <w:pPr>
        <w:spacing w:after="0" w:line="240" w:lineRule="auto"/>
        <w:ind w:firstLine="567"/>
        <w:rPr>
          <w:rFonts w:ascii="Times New Roman" w:hAnsi="Times New Roman" w:cs="Times New Roman"/>
          <w:b/>
          <w:bCs/>
          <w:sz w:val="24"/>
          <w:szCs w:val="24"/>
        </w:rPr>
      </w:pPr>
      <w:r w:rsidRPr="00A64B12">
        <w:rPr>
          <w:rFonts w:ascii="Times New Roman" w:hAnsi="Times New Roman" w:cs="Times New Roman"/>
          <w:b/>
          <w:bCs/>
          <w:sz w:val="24"/>
          <w:szCs w:val="24"/>
        </w:rPr>
        <w:t>Перелік документів:</w:t>
      </w:r>
    </w:p>
    <w:p w14:paraId="00002179" w14:textId="77777777" w:rsidR="002C2C4F" w:rsidRPr="00A64B12" w:rsidRDefault="002C2C4F" w:rsidP="002C2C4F">
      <w:pPr>
        <w:tabs>
          <w:tab w:val="left" w:pos="851"/>
        </w:tabs>
        <w:spacing w:after="0" w:line="240" w:lineRule="auto"/>
        <w:ind w:firstLine="567"/>
        <w:rPr>
          <w:rFonts w:ascii="Times New Roman" w:hAnsi="Times New Roman" w:cs="Times New Roman"/>
          <w:b/>
          <w:bCs/>
          <w:sz w:val="24"/>
          <w:szCs w:val="24"/>
        </w:rPr>
      </w:pPr>
      <w:r w:rsidRPr="00A64B12">
        <w:rPr>
          <w:rFonts w:ascii="Times New Roman" w:hAnsi="Times New Roman" w:cs="Times New Roman"/>
          <w:b/>
          <w:bCs/>
          <w:sz w:val="24"/>
          <w:szCs w:val="24"/>
        </w:rPr>
        <w:t>Фізичними та юридичними особами, які бажають взяти участь в електронному аукціоні, до заяви на участь у приватизації об’єкта малої приватизації подаються такі документи:</w:t>
      </w:r>
    </w:p>
    <w:p w14:paraId="2010D80E" w14:textId="77777777" w:rsidR="002C2C4F" w:rsidRPr="00A64B12" w:rsidRDefault="002C2C4F" w:rsidP="002C2C4F">
      <w:pPr>
        <w:pStyle w:val="a3"/>
        <w:numPr>
          <w:ilvl w:val="0"/>
          <w:numId w:val="3"/>
        </w:numPr>
        <w:tabs>
          <w:tab w:val="left" w:pos="851"/>
        </w:tabs>
        <w:spacing w:after="0" w:line="240" w:lineRule="auto"/>
        <w:ind w:left="0" w:firstLine="567"/>
        <w:jc w:val="both"/>
        <w:rPr>
          <w:rFonts w:ascii="Times New Roman" w:hAnsi="Times New Roman" w:cs="Times New Roman"/>
          <w:sz w:val="24"/>
          <w:szCs w:val="24"/>
        </w:rPr>
      </w:pPr>
      <w:r w:rsidRPr="00A64B12">
        <w:rPr>
          <w:rFonts w:ascii="Times New Roman" w:hAnsi="Times New Roman" w:cs="Times New Roman"/>
          <w:sz w:val="24"/>
          <w:szCs w:val="24"/>
        </w:rPr>
        <w:t xml:space="preserve">для потенційних покупців - </w:t>
      </w:r>
      <w:r w:rsidRPr="00A64B12">
        <w:rPr>
          <w:rFonts w:ascii="Times New Roman" w:hAnsi="Times New Roman" w:cs="Times New Roman"/>
          <w:b/>
          <w:bCs/>
          <w:sz w:val="24"/>
          <w:szCs w:val="24"/>
        </w:rPr>
        <w:t>фізичних осіб - громадян України</w:t>
      </w:r>
      <w:r w:rsidRPr="00A64B12">
        <w:rPr>
          <w:rFonts w:ascii="Times New Roman" w:hAnsi="Times New Roman" w:cs="Times New Roman"/>
          <w:sz w:val="24"/>
          <w:szCs w:val="24"/>
        </w:rPr>
        <w:t xml:space="preserve"> - копія паспорта громадянина України;</w:t>
      </w:r>
    </w:p>
    <w:p w14:paraId="413D544C" w14:textId="77777777" w:rsidR="002C2C4F" w:rsidRPr="00A64B12" w:rsidRDefault="002C2C4F" w:rsidP="002C2C4F">
      <w:pPr>
        <w:pStyle w:val="a3"/>
        <w:numPr>
          <w:ilvl w:val="0"/>
          <w:numId w:val="3"/>
        </w:numPr>
        <w:tabs>
          <w:tab w:val="left" w:pos="851"/>
        </w:tabs>
        <w:spacing w:after="0" w:line="240" w:lineRule="auto"/>
        <w:ind w:left="0" w:firstLine="567"/>
        <w:jc w:val="both"/>
        <w:rPr>
          <w:rFonts w:ascii="Times New Roman" w:hAnsi="Times New Roman" w:cs="Times New Roman"/>
          <w:sz w:val="24"/>
          <w:szCs w:val="24"/>
        </w:rPr>
      </w:pPr>
      <w:r w:rsidRPr="00A64B12">
        <w:rPr>
          <w:rFonts w:ascii="Times New Roman" w:hAnsi="Times New Roman" w:cs="Times New Roman"/>
          <w:b/>
          <w:bCs/>
          <w:sz w:val="24"/>
          <w:szCs w:val="24"/>
        </w:rPr>
        <w:t>для іноземних громадян</w:t>
      </w:r>
      <w:r w:rsidRPr="00A64B12">
        <w:rPr>
          <w:rFonts w:ascii="Times New Roman" w:hAnsi="Times New Roman" w:cs="Times New Roman"/>
          <w:sz w:val="24"/>
          <w:szCs w:val="24"/>
        </w:rPr>
        <w:t xml:space="preserve"> - копія документа, що посвідчує особу;</w:t>
      </w:r>
    </w:p>
    <w:p w14:paraId="68D7CC9C" w14:textId="77777777" w:rsidR="002C2C4F" w:rsidRPr="00A64B12" w:rsidRDefault="002C2C4F" w:rsidP="002C2C4F">
      <w:pPr>
        <w:pStyle w:val="a3"/>
        <w:numPr>
          <w:ilvl w:val="0"/>
          <w:numId w:val="3"/>
        </w:numPr>
        <w:tabs>
          <w:tab w:val="left" w:pos="851"/>
        </w:tabs>
        <w:spacing w:after="0" w:line="240" w:lineRule="auto"/>
        <w:ind w:left="0" w:firstLine="567"/>
        <w:jc w:val="both"/>
        <w:rPr>
          <w:rFonts w:ascii="Times New Roman" w:hAnsi="Times New Roman" w:cs="Times New Roman"/>
          <w:sz w:val="24"/>
          <w:szCs w:val="24"/>
        </w:rPr>
      </w:pPr>
      <w:r w:rsidRPr="00A64B12">
        <w:rPr>
          <w:rFonts w:ascii="Times New Roman" w:hAnsi="Times New Roman" w:cs="Times New Roman"/>
          <w:b/>
          <w:bCs/>
          <w:sz w:val="24"/>
          <w:szCs w:val="24"/>
        </w:rPr>
        <w:t>для потенційних покупців</w:t>
      </w:r>
      <w:r w:rsidRPr="00A64B12">
        <w:rPr>
          <w:rFonts w:ascii="Times New Roman" w:hAnsi="Times New Roman" w:cs="Times New Roman"/>
          <w:sz w:val="24"/>
          <w:szCs w:val="24"/>
        </w:rPr>
        <w:t xml:space="preserve"> - юридичних осіб:</w:t>
      </w:r>
    </w:p>
    <w:p w14:paraId="39D1772E" w14:textId="77777777" w:rsidR="002C2C4F" w:rsidRPr="00A64B12" w:rsidRDefault="002C2C4F" w:rsidP="002C2C4F">
      <w:pPr>
        <w:tabs>
          <w:tab w:val="left" w:pos="851"/>
        </w:tabs>
        <w:spacing w:after="0" w:line="240" w:lineRule="auto"/>
        <w:ind w:firstLine="567"/>
        <w:jc w:val="both"/>
        <w:rPr>
          <w:rFonts w:ascii="Times New Roman" w:hAnsi="Times New Roman" w:cs="Times New Roman"/>
          <w:sz w:val="24"/>
          <w:szCs w:val="24"/>
        </w:rPr>
      </w:pPr>
      <w:r w:rsidRPr="00A64B12">
        <w:rPr>
          <w:rFonts w:ascii="Times New Roman" w:hAnsi="Times New Roman" w:cs="Times New Roman"/>
          <w:sz w:val="24"/>
          <w:szCs w:val="24"/>
        </w:rPr>
        <w:t xml:space="preserve">витяг з Єдиного державного реєстру юридичних осіб, фізичних осіб - підприємців та громадських формувань України - </w:t>
      </w:r>
      <w:r w:rsidRPr="00A64B12">
        <w:rPr>
          <w:rFonts w:ascii="Times New Roman" w:hAnsi="Times New Roman" w:cs="Times New Roman"/>
          <w:b/>
          <w:bCs/>
          <w:sz w:val="24"/>
          <w:szCs w:val="24"/>
        </w:rPr>
        <w:t>для юридичних осіб - резидентів;</w:t>
      </w:r>
    </w:p>
    <w:p w14:paraId="33D5F8E0" w14:textId="77777777" w:rsidR="002C2C4F" w:rsidRPr="00A64B12" w:rsidRDefault="002C2C4F" w:rsidP="002C2C4F">
      <w:pPr>
        <w:tabs>
          <w:tab w:val="left" w:pos="851"/>
        </w:tabs>
        <w:spacing w:after="0" w:line="240" w:lineRule="auto"/>
        <w:ind w:firstLine="567"/>
        <w:jc w:val="both"/>
        <w:rPr>
          <w:rFonts w:ascii="Times New Roman" w:hAnsi="Times New Roman" w:cs="Times New Roman"/>
          <w:sz w:val="24"/>
          <w:szCs w:val="24"/>
        </w:rPr>
      </w:pPr>
      <w:r w:rsidRPr="00A64B12">
        <w:rPr>
          <w:rFonts w:ascii="Times New Roman" w:hAnsi="Times New Roman" w:cs="Times New Roman"/>
          <w:sz w:val="24"/>
          <w:szCs w:val="24"/>
        </w:rPr>
        <w:t xml:space="preserve">документ про реєстрацію у державі її місцезнаходження (витяг із торговельного, банківського або судового реєстру тощо), засвідчений згідно із законодавством держави його видачі, перекладений українською мовою, - </w:t>
      </w:r>
      <w:r w:rsidRPr="00A64B12">
        <w:rPr>
          <w:rFonts w:ascii="Times New Roman" w:hAnsi="Times New Roman" w:cs="Times New Roman"/>
          <w:b/>
          <w:bCs/>
          <w:sz w:val="24"/>
          <w:szCs w:val="24"/>
        </w:rPr>
        <w:t>для юридичних осіб - нерезидентів</w:t>
      </w:r>
      <w:r w:rsidRPr="00A64B12">
        <w:rPr>
          <w:rFonts w:ascii="Times New Roman" w:hAnsi="Times New Roman" w:cs="Times New Roman"/>
          <w:sz w:val="24"/>
          <w:szCs w:val="24"/>
        </w:rPr>
        <w:t>;</w:t>
      </w:r>
    </w:p>
    <w:p w14:paraId="32B9890F" w14:textId="77777777" w:rsidR="002C2C4F" w:rsidRPr="00A64B12" w:rsidRDefault="002C2C4F" w:rsidP="002C2C4F">
      <w:pPr>
        <w:tabs>
          <w:tab w:val="left" w:pos="851"/>
        </w:tabs>
        <w:spacing w:after="0" w:line="240" w:lineRule="auto"/>
        <w:ind w:firstLine="567"/>
        <w:jc w:val="both"/>
        <w:rPr>
          <w:rFonts w:ascii="Times New Roman" w:hAnsi="Times New Roman" w:cs="Times New Roman"/>
          <w:sz w:val="24"/>
          <w:szCs w:val="24"/>
        </w:rPr>
      </w:pPr>
      <w:r w:rsidRPr="00A64B12">
        <w:rPr>
          <w:rFonts w:ascii="Times New Roman" w:hAnsi="Times New Roman" w:cs="Times New Roman"/>
          <w:sz w:val="24"/>
          <w:szCs w:val="24"/>
        </w:rPr>
        <w:t>інформація про кінцевого бенефіціарного власника. Якщо особа не має кінцевого бенефіціарного власника, зазначається інформація про відсутність кінцевого бенефіціарного власника і про причину його відсутності;</w:t>
      </w:r>
    </w:p>
    <w:p w14:paraId="12CBDC91" w14:textId="77777777" w:rsidR="002C2C4F" w:rsidRPr="00A64B12" w:rsidRDefault="002C2C4F" w:rsidP="002C2C4F">
      <w:pPr>
        <w:tabs>
          <w:tab w:val="left" w:pos="851"/>
        </w:tabs>
        <w:spacing w:after="0" w:line="240" w:lineRule="auto"/>
        <w:ind w:firstLine="567"/>
        <w:jc w:val="both"/>
        <w:rPr>
          <w:rFonts w:ascii="Times New Roman" w:hAnsi="Times New Roman" w:cs="Times New Roman"/>
          <w:sz w:val="24"/>
          <w:szCs w:val="24"/>
        </w:rPr>
      </w:pPr>
      <w:r w:rsidRPr="00A64B12">
        <w:rPr>
          <w:rFonts w:ascii="Times New Roman" w:hAnsi="Times New Roman" w:cs="Times New Roman"/>
          <w:sz w:val="24"/>
          <w:szCs w:val="24"/>
        </w:rPr>
        <w:t>остання річна або квартальна фінансова звітність;</w:t>
      </w:r>
    </w:p>
    <w:p w14:paraId="31D97188" w14:textId="77777777" w:rsidR="002C2C4F" w:rsidRPr="00A64B12" w:rsidRDefault="002C2C4F" w:rsidP="002C2C4F">
      <w:pPr>
        <w:pStyle w:val="a3"/>
        <w:numPr>
          <w:ilvl w:val="0"/>
          <w:numId w:val="3"/>
        </w:numPr>
        <w:tabs>
          <w:tab w:val="left" w:pos="851"/>
        </w:tabs>
        <w:spacing w:after="0" w:line="240" w:lineRule="auto"/>
        <w:ind w:left="0" w:firstLine="567"/>
        <w:jc w:val="both"/>
        <w:rPr>
          <w:rFonts w:ascii="Times New Roman" w:hAnsi="Times New Roman" w:cs="Times New Roman"/>
          <w:sz w:val="24"/>
          <w:szCs w:val="24"/>
        </w:rPr>
      </w:pPr>
      <w:r w:rsidRPr="00A64B12">
        <w:rPr>
          <w:rFonts w:ascii="Times New Roman" w:hAnsi="Times New Roman" w:cs="Times New Roman"/>
          <w:sz w:val="24"/>
          <w:szCs w:val="24"/>
        </w:rPr>
        <w:t>документ, що підтверджує сплату реєстраційного внеску, а також документ, що підтверджує сплату гарантійного внеску в розмірі 10 відсотків стартової ціни з рахунка потенційного покупця, відкритого в українському або іноземному банку (крім банків держав, внесених FATF до списку держав, що не співпрацюють у сфері протидії відмиванню доходів, одержаних злочинним шляхом), на рахунок оператора електронного майданчика, через який подається заява на участь у приватизації.</w:t>
      </w:r>
    </w:p>
    <w:p w14:paraId="7DE5337D" w14:textId="77777777" w:rsidR="002C2C4F" w:rsidRPr="00A64B12" w:rsidRDefault="002C2C4F" w:rsidP="002C2C4F">
      <w:pPr>
        <w:tabs>
          <w:tab w:val="left" w:pos="851"/>
        </w:tabs>
        <w:spacing w:after="0" w:line="240" w:lineRule="auto"/>
        <w:ind w:firstLine="567"/>
        <w:jc w:val="both"/>
        <w:rPr>
          <w:rFonts w:ascii="Times New Roman" w:hAnsi="Times New Roman" w:cs="Times New Roman"/>
          <w:sz w:val="24"/>
          <w:szCs w:val="24"/>
        </w:rPr>
      </w:pPr>
      <w:r w:rsidRPr="00A64B12">
        <w:rPr>
          <w:rFonts w:ascii="Times New Roman" w:hAnsi="Times New Roman" w:cs="Times New Roman"/>
          <w:sz w:val="24"/>
          <w:szCs w:val="24"/>
        </w:rPr>
        <w:t>(Посилання на перелік авторизованих майданчиків: https://prozorro.sale/info/elektronni-majdanchiki-ets-prozorroprodazhi-cbd2).</w:t>
      </w:r>
    </w:p>
    <w:p w14:paraId="5CF52E61" w14:textId="77777777" w:rsidR="002C2C4F" w:rsidRPr="00A64B12" w:rsidRDefault="002C2C4F" w:rsidP="002C2C4F">
      <w:pPr>
        <w:pStyle w:val="a3"/>
        <w:numPr>
          <w:ilvl w:val="0"/>
          <w:numId w:val="3"/>
        </w:numPr>
        <w:tabs>
          <w:tab w:val="left" w:pos="851"/>
        </w:tabs>
        <w:spacing w:after="0" w:line="240" w:lineRule="auto"/>
        <w:ind w:left="0" w:firstLine="567"/>
        <w:rPr>
          <w:rFonts w:ascii="Times New Roman" w:hAnsi="Times New Roman" w:cs="Times New Roman"/>
          <w:sz w:val="24"/>
          <w:szCs w:val="24"/>
        </w:rPr>
      </w:pPr>
      <w:r w:rsidRPr="00A64B12">
        <w:rPr>
          <w:rFonts w:ascii="Times New Roman" w:hAnsi="Times New Roman" w:cs="Times New Roman"/>
          <w:sz w:val="24"/>
          <w:szCs w:val="24"/>
        </w:rPr>
        <w:t>письмова згода довільної форми потенційного покупця щодо взяття на себе зобов’язань, визначених умовами продажу.</w:t>
      </w:r>
    </w:p>
    <w:p w14:paraId="450135B3" w14:textId="77777777" w:rsidR="002C2C4F" w:rsidRPr="00A64B12" w:rsidRDefault="002C2C4F" w:rsidP="002C2C4F">
      <w:pPr>
        <w:tabs>
          <w:tab w:val="left" w:pos="851"/>
        </w:tabs>
        <w:spacing w:after="0" w:line="240" w:lineRule="auto"/>
        <w:ind w:firstLine="567"/>
        <w:rPr>
          <w:rFonts w:ascii="Times New Roman" w:hAnsi="Times New Roman" w:cs="Times New Roman"/>
          <w:sz w:val="24"/>
          <w:szCs w:val="24"/>
        </w:rPr>
      </w:pPr>
    </w:p>
    <w:p w14:paraId="5A75F489" w14:textId="77777777" w:rsidR="002C2C4F" w:rsidRPr="00A64B12" w:rsidRDefault="002C2C4F" w:rsidP="002C2C4F">
      <w:pPr>
        <w:tabs>
          <w:tab w:val="left" w:pos="851"/>
        </w:tabs>
        <w:spacing w:after="0" w:line="240" w:lineRule="auto"/>
        <w:ind w:firstLine="567"/>
        <w:jc w:val="both"/>
        <w:rPr>
          <w:rFonts w:ascii="Times New Roman" w:hAnsi="Times New Roman" w:cs="Times New Roman"/>
          <w:sz w:val="24"/>
          <w:szCs w:val="24"/>
        </w:rPr>
      </w:pPr>
      <w:r w:rsidRPr="00A64B12">
        <w:rPr>
          <w:rFonts w:ascii="Times New Roman" w:hAnsi="Times New Roman" w:cs="Times New Roman"/>
          <w:sz w:val="24"/>
          <w:szCs w:val="24"/>
        </w:rPr>
        <w:t>Єдине посилання на веб-сторінку адміністратора, на якій наводяться посилання на веб-сторінки операторів електронного майданчика, які мають право використовувати електронний майданчик і з якими адміністратор уклав відповідний договір: https://prozorro.sale.</w:t>
      </w:r>
    </w:p>
    <w:p w14:paraId="7A3303CF" w14:textId="77777777" w:rsidR="002C2C4F" w:rsidRPr="00A64B12" w:rsidRDefault="002C2C4F" w:rsidP="002C2C4F">
      <w:pPr>
        <w:spacing w:after="0" w:line="240" w:lineRule="auto"/>
        <w:rPr>
          <w:rFonts w:ascii="Times New Roman" w:hAnsi="Times New Roman" w:cs="Times New Roman"/>
          <w:sz w:val="24"/>
          <w:szCs w:val="24"/>
        </w:rPr>
      </w:pPr>
    </w:p>
    <w:p w14:paraId="0C6EABF6" w14:textId="77777777" w:rsidR="00751170" w:rsidRPr="00A64B12" w:rsidRDefault="00751170" w:rsidP="00751170">
      <w:pPr>
        <w:shd w:val="clear" w:color="auto" w:fill="FFFFFF"/>
        <w:spacing w:after="0" w:line="240" w:lineRule="auto"/>
        <w:rPr>
          <w:rFonts w:ascii="Times New Roman" w:eastAsia="Times New Roman" w:hAnsi="Times New Roman" w:cs="Times New Roman"/>
          <w:b/>
          <w:bCs/>
          <w:sz w:val="24"/>
          <w:szCs w:val="24"/>
          <w:lang w:eastAsia="uk-UA"/>
        </w:rPr>
      </w:pPr>
      <w:r w:rsidRPr="00A64B12">
        <w:rPr>
          <w:rFonts w:ascii="Times New Roman" w:eastAsia="Times New Roman" w:hAnsi="Times New Roman" w:cs="Times New Roman"/>
          <w:b/>
          <w:bCs/>
          <w:sz w:val="24"/>
          <w:szCs w:val="24"/>
          <w:lang w:eastAsia="uk-UA"/>
        </w:rPr>
        <w:t>Заступник голови</w:t>
      </w:r>
      <w:r w:rsidRPr="00A64B12">
        <w:rPr>
          <w:rFonts w:ascii="Times New Roman" w:eastAsia="Times New Roman" w:hAnsi="Times New Roman" w:cs="Times New Roman"/>
          <w:b/>
          <w:bCs/>
          <w:sz w:val="24"/>
          <w:szCs w:val="24"/>
          <w:lang w:eastAsia="uk-UA"/>
        </w:rPr>
        <w:tab/>
        <w:t>______________</w:t>
      </w:r>
      <w:r w:rsidRPr="00A64B12">
        <w:rPr>
          <w:rFonts w:ascii="Times New Roman" w:eastAsia="Times New Roman" w:hAnsi="Times New Roman" w:cs="Times New Roman"/>
          <w:b/>
          <w:bCs/>
          <w:sz w:val="24"/>
          <w:szCs w:val="24"/>
          <w:lang w:eastAsia="uk-UA"/>
        </w:rPr>
        <w:tab/>
        <w:t>Міходуй  Є.</w:t>
      </w:r>
      <w:r>
        <w:rPr>
          <w:rFonts w:ascii="Times New Roman" w:eastAsia="Times New Roman" w:hAnsi="Times New Roman" w:cs="Times New Roman"/>
          <w:b/>
          <w:bCs/>
          <w:sz w:val="24"/>
          <w:szCs w:val="24"/>
          <w:lang w:eastAsia="uk-UA"/>
        </w:rPr>
        <w:t xml:space="preserve"> </w:t>
      </w:r>
      <w:r w:rsidRPr="00A64B12">
        <w:rPr>
          <w:rFonts w:ascii="Times New Roman" w:eastAsia="Times New Roman" w:hAnsi="Times New Roman" w:cs="Times New Roman"/>
          <w:b/>
          <w:bCs/>
          <w:sz w:val="24"/>
          <w:szCs w:val="24"/>
          <w:lang w:eastAsia="uk-UA"/>
        </w:rPr>
        <w:t>В.</w:t>
      </w:r>
    </w:p>
    <w:p w14:paraId="0CC7A1C3" w14:textId="77777777" w:rsidR="00751170" w:rsidRPr="00A64B12" w:rsidRDefault="00751170" w:rsidP="00751170">
      <w:pPr>
        <w:shd w:val="clear" w:color="auto" w:fill="FFFFFF"/>
        <w:spacing w:after="0" w:line="240" w:lineRule="auto"/>
        <w:rPr>
          <w:rFonts w:ascii="Times New Roman" w:eastAsia="Times New Roman" w:hAnsi="Times New Roman" w:cs="Times New Roman"/>
          <w:b/>
          <w:bCs/>
          <w:sz w:val="24"/>
          <w:szCs w:val="24"/>
          <w:lang w:eastAsia="uk-UA"/>
        </w:rPr>
      </w:pPr>
    </w:p>
    <w:p w14:paraId="619566F4" w14:textId="77777777" w:rsidR="00751170" w:rsidRDefault="00751170" w:rsidP="00751170">
      <w:pPr>
        <w:shd w:val="clear" w:color="auto" w:fill="FFFFFF"/>
        <w:tabs>
          <w:tab w:val="left" w:pos="851"/>
        </w:tabs>
        <w:spacing w:after="0" w:line="240" w:lineRule="auto"/>
        <w:jc w:val="both"/>
        <w:rPr>
          <w:rFonts w:ascii="Times New Roman" w:hAnsi="Times New Roman" w:cs="Times New Roman"/>
          <w:b/>
          <w:bCs/>
          <w:sz w:val="24"/>
          <w:szCs w:val="24"/>
        </w:rPr>
      </w:pPr>
      <w:r w:rsidRPr="00A64B12">
        <w:rPr>
          <w:rFonts w:ascii="Times New Roman" w:eastAsia="Times New Roman" w:hAnsi="Times New Roman" w:cs="Times New Roman"/>
          <w:b/>
          <w:bCs/>
          <w:sz w:val="24"/>
          <w:szCs w:val="24"/>
          <w:lang w:eastAsia="uk-UA"/>
        </w:rPr>
        <w:t>Член комісії</w:t>
      </w:r>
      <w:r w:rsidRPr="00A64B12">
        <w:rPr>
          <w:rFonts w:ascii="Times New Roman" w:eastAsia="Times New Roman" w:hAnsi="Times New Roman" w:cs="Times New Roman"/>
          <w:b/>
          <w:bCs/>
          <w:sz w:val="24"/>
          <w:szCs w:val="24"/>
          <w:lang w:eastAsia="uk-UA"/>
        </w:rPr>
        <w:tab/>
      </w:r>
      <w:r w:rsidRPr="00A64B12">
        <w:rPr>
          <w:rFonts w:ascii="Times New Roman" w:eastAsia="Times New Roman" w:hAnsi="Times New Roman" w:cs="Times New Roman"/>
          <w:b/>
          <w:bCs/>
          <w:sz w:val="24"/>
          <w:szCs w:val="24"/>
          <w:lang w:eastAsia="uk-UA"/>
        </w:rPr>
        <w:tab/>
        <w:t>______________</w:t>
      </w:r>
      <w:r w:rsidRPr="00A64B12">
        <w:rPr>
          <w:rFonts w:ascii="Times New Roman" w:eastAsia="Times New Roman" w:hAnsi="Times New Roman" w:cs="Times New Roman"/>
          <w:b/>
          <w:bCs/>
          <w:sz w:val="24"/>
          <w:szCs w:val="24"/>
          <w:lang w:eastAsia="uk-UA"/>
        </w:rPr>
        <w:tab/>
      </w:r>
      <w:r w:rsidRPr="00A64B12">
        <w:rPr>
          <w:rFonts w:ascii="Times New Roman" w:hAnsi="Times New Roman" w:cs="Times New Roman"/>
          <w:b/>
          <w:bCs/>
          <w:sz w:val="24"/>
          <w:szCs w:val="24"/>
        </w:rPr>
        <w:t>Підлісна О.</w:t>
      </w:r>
      <w:r>
        <w:rPr>
          <w:rFonts w:ascii="Times New Roman" w:hAnsi="Times New Roman" w:cs="Times New Roman"/>
          <w:b/>
          <w:bCs/>
          <w:sz w:val="24"/>
          <w:szCs w:val="24"/>
        </w:rPr>
        <w:t xml:space="preserve"> </w:t>
      </w:r>
      <w:r w:rsidRPr="00A64B12">
        <w:rPr>
          <w:rFonts w:ascii="Times New Roman" w:hAnsi="Times New Roman" w:cs="Times New Roman"/>
          <w:b/>
          <w:bCs/>
          <w:sz w:val="24"/>
          <w:szCs w:val="24"/>
        </w:rPr>
        <w:t>Ю.</w:t>
      </w:r>
    </w:p>
    <w:p w14:paraId="3B9B8E2C" w14:textId="77777777" w:rsidR="00751170" w:rsidRPr="00A64B12" w:rsidRDefault="00751170" w:rsidP="00751170">
      <w:pPr>
        <w:shd w:val="clear" w:color="auto" w:fill="FFFFFF"/>
        <w:tabs>
          <w:tab w:val="left" w:pos="851"/>
        </w:tabs>
        <w:spacing w:after="0" w:line="240" w:lineRule="auto"/>
        <w:jc w:val="both"/>
        <w:rPr>
          <w:rFonts w:ascii="Times New Roman" w:hAnsi="Times New Roman" w:cs="Times New Roman"/>
          <w:b/>
          <w:bCs/>
          <w:sz w:val="24"/>
          <w:szCs w:val="24"/>
        </w:rPr>
      </w:pPr>
    </w:p>
    <w:p w14:paraId="59AA02F4" w14:textId="77777777" w:rsidR="00751170" w:rsidRPr="00A64B12" w:rsidRDefault="00751170" w:rsidP="00751170">
      <w:pPr>
        <w:shd w:val="clear" w:color="auto" w:fill="FFFFFF"/>
        <w:tabs>
          <w:tab w:val="left" w:pos="851"/>
        </w:tabs>
        <w:spacing w:after="0" w:line="240" w:lineRule="auto"/>
        <w:jc w:val="both"/>
        <w:rPr>
          <w:rFonts w:ascii="Times New Roman" w:eastAsia="Times New Roman" w:hAnsi="Times New Roman" w:cs="Times New Roman"/>
          <w:b/>
          <w:bCs/>
          <w:sz w:val="24"/>
          <w:szCs w:val="24"/>
          <w:lang w:eastAsia="uk-UA"/>
        </w:rPr>
      </w:pPr>
      <w:r w:rsidRPr="00A64B12">
        <w:rPr>
          <w:rFonts w:ascii="Times New Roman" w:eastAsia="Times New Roman" w:hAnsi="Times New Roman" w:cs="Times New Roman"/>
          <w:b/>
          <w:bCs/>
          <w:sz w:val="24"/>
          <w:szCs w:val="24"/>
          <w:lang w:eastAsia="uk-UA"/>
        </w:rPr>
        <w:t>Голова комісії</w:t>
      </w:r>
      <w:r w:rsidRPr="00A64B12">
        <w:rPr>
          <w:rFonts w:ascii="Times New Roman" w:eastAsia="Times New Roman" w:hAnsi="Times New Roman" w:cs="Times New Roman"/>
          <w:b/>
          <w:bCs/>
          <w:sz w:val="24"/>
          <w:szCs w:val="24"/>
          <w:lang w:eastAsia="uk-UA"/>
        </w:rPr>
        <w:tab/>
        <w:t>______________</w:t>
      </w:r>
      <w:r w:rsidRPr="00A64B12">
        <w:rPr>
          <w:rFonts w:ascii="Times New Roman" w:eastAsia="Times New Roman" w:hAnsi="Times New Roman" w:cs="Times New Roman"/>
          <w:b/>
          <w:bCs/>
          <w:sz w:val="24"/>
          <w:szCs w:val="24"/>
          <w:lang w:eastAsia="uk-UA"/>
        </w:rPr>
        <w:tab/>
        <w:t>Боднар С.</w:t>
      </w:r>
      <w:r>
        <w:rPr>
          <w:rFonts w:ascii="Times New Roman" w:eastAsia="Times New Roman" w:hAnsi="Times New Roman" w:cs="Times New Roman"/>
          <w:b/>
          <w:bCs/>
          <w:sz w:val="24"/>
          <w:szCs w:val="24"/>
          <w:lang w:eastAsia="uk-UA"/>
        </w:rPr>
        <w:t xml:space="preserve"> </w:t>
      </w:r>
      <w:r w:rsidRPr="00A64B12">
        <w:rPr>
          <w:rFonts w:ascii="Times New Roman" w:eastAsia="Times New Roman" w:hAnsi="Times New Roman" w:cs="Times New Roman"/>
          <w:b/>
          <w:bCs/>
          <w:sz w:val="24"/>
          <w:szCs w:val="24"/>
          <w:lang w:eastAsia="uk-UA"/>
        </w:rPr>
        <w:t>Г.</w:t>
      </w:r>
    </w:p>
    <w:p w14:paraId="6A4023BA" w14:textId="77777777" w:rsidR="00751170" w:rsidRPr="00A64B12" w:rsidRDefault="00751170" w:rsidP="00751170">
      <w:pPr>
        <w:shd w:val="clear" w:color="auto" w:fill="FFFFFF"/>
        <w:tabs>
          <w:tab w:val="left" w:pos="851"/>
        </w:tabs>
        <w:spacing w:after="0" w:line="240" w:lineRule="auto"/>
        <w:jc w:val="both"/>
        <w:rPr>
          <w:rFonts w:ascii="Times New Roman" w:eastAsia="Times New Roman" w:hAnsi="Times New Roman" w:cs="Times New Roman"/>
          <w:b/>
          <w:bCs/>
          <w:sz w:val="24"/>
          <w:szCs w:val="24"/>
          <w:lang w:eastAsia="uk-UA"/>
        </w:rPr>
      </w:pPr>
    </w:p>
    <w:p w14:paraId="39A795A6" w14:textId="77777777" w:rsidR="00751170" w:rsidRPr="00A64B12" w:rsidRDefault="00751170" w:rsidP="00751170">
      <w:pPr>
        <w:shd w:val="clear" w:color="auto" w:fill="FFFFFF"/>
        <w:tabs>
          <w:tab w:val="left" w:pos="851"/>
        </w:tabs>
        <w:spacing w:after="0" w:line="240" w:lineRule="auto"/>
        <w:jc w:val="both"/>
        <w:rPr>
          <w:rFonts w:ascii="Times New Roman" w:eastAsia="Times New Roman" w:hAnsi="Times New Roman" w:cs="Times New Roman"/>
          <w:b/>
          <w:bCs/>
          <w:sz w:val="24"/>
          <w:szCs w:val="24"/>
          <w:lang w:eastAsia="uk-UA"/>
        </w:rPr>
      </w:pPr>
      <w:r w:rsidRPr="00A64B12">
        <w:rPr>
          <w:rFonts w:ascii="Times New Roman" w:eastAsia="Times New Roman" w:hAnsi="Times New Roman" w:cs="Times New Roman"/>
          <w:b/>
          <w:bCs/>
          <w:sz w:val="24"/>
          <w:szCs w:val="24"/>
          <w:lang w:eastAsia="uk-UA"/>
        </w:rPr>
        <w:t>Секретар комісії</w:t>
      </w:r>
      <w:r w:rsidRPr="00A64B12">
        <w:rPr>
          <w:rFonts w:ascii="Times New Roman" w:eastAsia="Times New Roman" w:hAnsi="Times New Roman" w:cs="Times New Roman"/>
          <w:b/>
          <w:bCs/>
          <w:sz w:val="24"/>
          <w:szCs w:val="24"/>
          <w:lang w:eastAsia="uk-UA"/>
        </w:rPr>
        <w:tab/>
        <w:t>______________</w:t>
      </w:r>
      <w:r w:rsidRPr="00A64B12">
        <w:rPr>
          <w:rFonts w:ascii="Times New Roman" w:eastAsia="Times New Roman" w:hAnsi="Times New Roman" w:cs="Times New Roman"/>
          <w:b/>
          <w:bCs/>
          <w:sz w:val="24"/>
          <w:szCs w:val="24"/>
          <w:lang w:eastAsia="uk-UA"/>
        </w:rPr>
        <w:tab/>
        <w:t>Пантело В.</w:t>
      </w:r>
      <w:r>
        <w:rPr>
          <w:rFonts w:ascii="Times New Roman" w:eastAsia="Times New Roman" w:hAnsi="Times New Roman" w:cs="Times New Roman"/>
          <w:b/>
          <w:bCs/>
          <w:sz w:val="24"/>
          <w:szCs w:val="24"/>
          <w:lang w:eastAsia="uk-UA"/>
        </w:rPr>
        <w:t xml:space="preserve"> </w:t>
      </w:r>
      <w:r w:rsidRPr="00A64B12">
        <w:rPr>
          <w:rFonts w:ascii="Times New Roman" w:eastAsia="Times New Roman" w:hAnsi="Times New Roman" w:cs="Times New Roman"/>
          <w:b/>
          <w:bCs/>
          <w:sz w:val="24"/>
          <w:szCs w:val="24"/>
          <w:lang w:eastAsia="uk-UA"/>
        </w:rPr>
        <w:t>В.</w:t>
      </w:r>
    </w:p>
    <w:p w14:paraId="12260673" w14:textId="77777777" w:rsidR="002C2C4F" w:rsidRPr="00A64B12" w:rsidRDefault="002C2C4F" w:rsidP="002C2C4F">
      <w:pPr>
        <w:shd w:val="clear" w:color="auto" w:fill="FFFFFF"/>
        <w:tabs>
          <w:tab w:val="left" w:pos="851"/>
        </w:tabs>
        <w:spacing w:after="0" w:line="240" w:lineRule="auto"/>
        <w:jc w:val="both"/>
        <w:rPr>
          <w:rFonts w:ascii="Times New Roman" w:eastAsia="Times New Roman" w:hAnsi="Times New Roman" w:cs="Times New Roman"/>
          <w:b/>
          <w:bCs/>
          <w:sz w:val="24"/>
          <w:szCs w:val="24"/>
          <w:lang w:eastAsia="uk-UA"/>
        </w:rPr>
      </w:pPr>
    </w:p>
    <w:p w14:paraId="317A6E6F" w14:textId="0B34A574" w:rsidR="001202FF" w:rsidRPr="002C2C4F" w:rsidRDefault="001202FF" w:rsidP="002C2C4F"/>
    <w:sectPr w:rsidR="001202FF" w:rsidRPr="002C2C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Microsoft Uighur">
    <w:altName w:val="Microsoft Uighur"/>
    <w:charset w:val="B2"/>
    <w:family w:val="auto"/>
    <w:pitch w:val="variable"/>
    <w:sig w:usb0="80002003" w:usb1="80000000" w:usb2="00000008" w:usb3="00000000" w:csb0="0000004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07E28"/>
    <w:multiLevelType w:val="hybridMultilevel"/>
    <w:tmpl w:val="D26C1E6C"/>
    <w:lvl w:ilvl="0" w:tplc="89E0F824">
      <w:start w:val="1"/>
      <w:numFmt w:val="decimal"/>
      <w:lvlText w:val="%1)"/>
      <w:lvlJc w:val="left"/>
      <w:pPr>
        <w:ind w:left="720" w:hanging="360"/>
      </w:pPr>
      <w:rPr>
        <w:rFonts w:hint="default"/>
        <w:b/>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42AF6C51"/>
    <w:multiLevelType w:val="hybridMultilevel"/>
    <w:tmpl w:val="35A096E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6C387E7F"/>
    <w:multiLevelType w:val="hybridMultilevel"/>
    <w:tmpl w:val="A78088BA"/>
    <w:lvl w:ilvl="0" w:tplc="F50A3C1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78AA691D"/>
    <w:multiLevelType w:val="hybridMultilevel"/>
    <w:tmpl w:val="1984466C"/>
    <w:lvl w:ilvl="0" w:tplc="21A2CE04">
      <w:start w:val="1"/>
      <w:numFmt w:val="decimal"/>
      <w:lvlText w:val="%1."/>
      <w:lvlJc w:val="left"/>
      <w:pPr>
        <w:ind w:left="360" w:hanging="360"/>
      </w:pPr>
      <w:rPr>
        <w:rFonts w:hint="default"/>
        <w:color w:val="auto"/>
      </w:rPr>
    </w:lvl>
    <w:lvl w:ilvl="1" w:tplc="04190019" w:tentative="1">
      <w:start w:val="1"/>
      <w:numFmt w:val="lowerLetter"/>
      <w:lvlText w:val="%2."/>
      <w:lvlJc w:val="left"/>
      <w:pPr>
        <w:ind w:left="1006" w:hanging="360"/>
      </w:pPr>
    </w:lvl>
    <w:lvl w:ilvl="2" w:tplc="0419001B" w:tentative="1">
      <w:start w:val="1"/>
      <w:numFmt w:val="lowerRoman"/>
      <w:lvlText w:val="%3."/>
      <w:lvlJc w:val="right"/>
      <w:pPr>
        <w:ind w:left="1726" w:hanging="180"/>
      </w:pPr>
    </w:lvl>
    <w:lvl w:ilvl="3" w:tplc="0419000F" w:tentative="1">
      <w:start w:val="1"/>
      <w:numFmt w:val="decimal"/>
      <w:lvlText w:val="%4."/>
      <w:lvlJc w:val="left"/>
      <w:pPr>
        <w:ind w:left="2446" w:hanging="360"/>
      </w:pPr>
    </w:lvl>
    <w:lvl w:ilvl="4" w:tplc="04190019" w:tentative="1">
      <w:start w:val="1"/>
      <w:numFmt w:val="lowerLetter"/>
      <w:lvlText w:val="%5."/>
      <w:lvlJc w:val="left"/>
      <w:pPr>
        <w:ind w:left="3166" w:hanging="360"/>
      </w:pPr>
    </w:lvl>
    <w:lvl w:ilvl="5" w:tplc="0419001B" w:tentative="1">
      <w:start w:val="1"/>
      <w:numFmt w:val="lowerRoman"/>
      <w:lvlText w:val="%6."/>
      <w:lvlJc w:val="right"/>
      <w:pPr>
        <w:ind w:left="3886" w:hanging="180"/>
      </w:pPr>
    </w:lvl>
    <w:lvl w:ilvl="6" w:tplc="0419000F" w:tentative="1">
      <w:start w:val="1"/>
      <w:numFmt w:val="decimal"/>
      <w:lvlText w:val="%7."/>
      <w:lvlJc w:val="left"/>
      <w:pPr>
        <w:ind w:left="4606" w:hanging="360"/>
      </w:pPr>
    </w:lvl>
    <w:lvl w:ilvl="7" w:tplc="04190019" w:tentative="1">
      <w:start w:val="1"/>
      <w:numFmt w:val="lowerLetter"/>
      <w:lvlText w:val="%8."/>
      <w:lvlJc w:val="left"/>
      <w:pPr>
        <w:ind w:left="5326" w:hanging="360"/>
      </w:pPr>
    </w:lvl>
    <w:lvl w:ilvl="8" w:tplc="0419001B" w:tentative="1">
      <w:start w:val="1"/>
      <w:numFmt w:val="lowerRoman"/>
      <w:lvlText w:val="%9."/>
      <w:lvlJc w:val="right"/>
      <w:pPr>
        <w:ind w:left="6046" w:hanging="180"/>
      </w:pPr>
    </w:lvl>
  </w:abstractNum>
  <w:abstractNum w:abstractNumId="4" w15:restartNumberingAfterBreak="0">
    <w:nsid w:val="7C175D39"/>
    <w:multiLevelType w:val="hybridMultilevel"/>
    <w:tmpl w:val="CE10C01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E3F"/>
    <w:rsid w:val="000706FD"/>
    <w:rsid w:val="000B11F4"/>
    <w:rsid w:val="000C34AD"/>
    <w:rsid w:val="00106978"/>
    <w:rsid w:val="00107BB7"/>
    <w:rsid w:val="001202FF"/>
    <w:rsid w:val="00127BDC"/>
    <w:rsid w:val="00185FCF"/>
    <w:rsid w:val="00196479"/>
    <w:rsid w:val="001A1612"/>
    <w:rsid w:val="001F112C"/>
    <w:rsid w:val="00267E1E"/>
    <w:rsid w:val="002B5871"/>
    <w:rsid w:val="002C2C4F"/>
    <w:rsid w:val="002D3F35"/>
    <w:rsid w:val="00366CE1"/>
    <w:rsid w:val="00376D47"/>
    <w:rsid w:val="003A4F6D"/>
    <w:rsid w:val="003E2EB0"/>
    <w:rsid w:val="00424707"/>
    <w:rsid w:val="004278D8"/>
    <w:rsid w:val="00441802"/>
    <w:rsid w:val="00473015"/>
    <w:rsid w:val="004E195A"/>
    <w:rsid w:val="004E6839"/>
    <w:rsid w:val="00501E1A"/>
    <w:rsid w:val="00527E3F"/>
    <w:rsid w:val="005764E5"/>
    <w:rsid w:val="005D577D"/>
    <w:rsid w:val="00614315"/>
    <w:rsid w:val="006319E5"/>
    <w:rsid w:val="006C4F2E"/>
    <w:rsid w:val="007278F0"/>
    <w:rsid w:val="007400D0"/>
    <w:rsid w:val="00751170"/>
    <w:rsid w:val="00774980"/>
    <w:rsid w:val="007D4122"/>
    <w:rsid w:val="00837A50"/>
    <w:rsid w:val="00853115"/>
    <w:rsid w:val="0090166A"/>
    <w:rsid w:val="00956201"/>
    <w:rsid w:val="00994C49"/>
    <w:rsid w:val="009D7028"/>
    <w:rsid w:val="00A45261"/>
    <w:rsid w:val="00A5720F"/>
    <w:rsid w:val="00B331A8"/>
    <w:rsid w:val="00BB0340"/>
    <w:rsid w:val="00C30DA6"/>
    <w:rsid w:val="00C97709"/>
    <w:rsid w:val="00CB2B44"/>
    <w:rsid w:val="00CD2F7E"/>
    <w:rsid w:val="00CD5BA3"/>
    <w:rsid w:val="00CE7AB4"/>
    <w:rsid w:val="00D637BC"/>
    <w:rsid w:val="00D72B70"/>
    <w:rsid w:val="00E3130C"/>
    <w:rsid w:val="00E41981"/>
    <w:rsid w:val="00E6304C"/>
    <w:rsid w:val="00E92C93"/>
    <w:rsid w:val="00EB47AC"/>
    <w:rsid w:val="00EC15BA"/>
    <w:rsid w:val="00EF2230"/>
    <w:rsid w:val="00EF4A6D"/>
    <w:rsid w:val="00EF6B25"/>
    <w:rsid w:val="00F33BC0"/>
    <w:rsid w:val="00F3523B"/>
    <w:rsid w:val="00F378B3"/>
  </w:rsids>
  <m:mathPr>
    <m:mathFont m:val="Cambria Math"/>
    <m:brkBin m:val="before"/>
    <m:brkBinSub m:val="--"/>
    <m:smallFrac m:val="0"/>
    <m:dispDef/>
    <m:lMargin m:val="0"/>
    <m:rMargin m:val="0"/>
    <m:defJc m:val="centerGroup"/>
    <m:wrapIndent m:val="1440"/>
    <m:intLim m:val="subSup"/>
    <m:naryLim m:val="undOvr"/>
  </m:mathPr>
  <w:themeFontLang w:val="uk-UA"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DB8B5"/>
  <w15:docId w15:val="{5C5211E0-58C1-4D25-8342-7173F25BA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ug-C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2C4F"/>
  </w:style>
  <w:style w:type="paragraph" w:styleId="3">
    <w:name w:val="heading 3"/>
    <w:basedOn w:val="a"/>
    <w:next w:val="a"/>
    <w:link w:val="30"/>
    <w:qFormat/>
    <w:rsid w:val="002C2C4F"/>
    <w:pPr>
      <w:keepNext/>
      <w:spacing w:after="0" w:line="240" w:lineRule="auto"/>
      <w:jc w:val="center"/>
      <w:outlineLvl w:val="2"/>
    </w:pPr>
    <w:rPr>
      <w:rFonts w:ascii="Times New Roman" w:eastAsia="Times New Roman" w:hAnsi="Times New Roman" w:cs="Times New Roman"/>
      <w:b/>
      <w:sz w:val="32"/>
      <w:szCs w:val="20"/>
      <w:lang w:eastAsia="ru-RU" w:bidi="ar-SA"/>
    </w:rPr>
  </w:style>
  <w:style w:type="paragraph" w:styleId="7">
    <w:name w:val="heading 7"/>
    <w:basedOn w:val="a"/>
    <w:next w:val="a"/>
    <w:link w:val="70"/>
    <w:qFormat/>
    <w:rsid w:val="002C2C4F"/>
    <w:pPr>
      <w:keepNext/>
      <w:spacing w:after="0" w:line="360" w:lineRule="auto"/>
      <w:jc w:val="center"/>
      <w:outlineLvl w:val="6"/>
    </w:pPr>
    <w:rPr>
      <w:rFonts w:ascii="Times New Roman" w:eastAsia="Times New Roman" w:hAnsi="Times New Roman" w:cs="Times New Roman"/>
      <w:sz w:val="32"/>
      <w:szCs w:val="20"/>
      <w:lang w:val="x-none"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202FF"/>
    <w:pPr>
      <w:ind w:left="720"/>
      <w:contextualSpacing/>
    </w:pPr>
  </w:style>
  <w:style w:type="paragraph" w:styleId="a4">
    <w:name w:val="Balloon Text"/>
    <w:basedOn w:val="a"/>
    <w:link w:val="a5"/>
    <w:uiPriority w:val="99"/>
    <w:semiHidden/>
    <w:unhideWhenUsed/>
    <w:rsid w:val="00A45261"/>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A45261"/>
    <w:rPr>
      <w:rFonts w:ascii="Tahoma" w:hAnsi="Tahoma" w:cs="Tahoma"/>
      <w:sz w:val="16"/>
      <w:szCs w:val="16"/>
    </w:rPr>
  </w:style>
  <w:style w:type="character" w:customStyle="1" w:styleId="30">
    <w:name w:val="Заголовок 3 Знак"/>
    <w:basedOn w:val="a0"/>
    <w:link w:val="3"/>
    <w:rsid w:val="002C2C4F"/>
    <w:rPr>
      <w:rFonts w:ascii="Times New Roman" w:eastAsia="Times New Roman" w:hAnsi="Times New Roman" w:cs="Times New Roman"/>
      <w:b/>
      <w:sz w:val="32"/>
      <w:szCs w:val="20"/>
      <w:lang w:eastAsia="ru-RU" w:bidi="ar-SA"/>
    </w:rPr>
  </w:style>
  <w:style w:type="character" w:customStyle="1" w:styleId="70">
    <w:name w:val="Заголовок 7 Знак"/>
    <w:basedOn w:val="a0"/>
    <w:link w:val="7"/>
    <w:rsid w:val="002C2C4F"/>
    <w:rPr>
      <w:rFonts w:ascii="Times New Roman" w:eastAsia="Times New Roman" w:hAnsi="Times New Roman" w:cs="Times New Roman"/>
      <w:sz w:val="32"/>
      <w:szCs w:val="20"/>
      <w:lang w:val="x-none"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420808">
      <w:bodyDiv w:val="1"/>
      <w:marLeft w:val="0"/>
      <w:marRight w:val="0"/>
      <w:marTop w:val="0"/>
      <w:marBottom w:val="0"/>
      <w:divBdr>
        <w:top w:val="none" w:sz="0" w:space="0" w:color="auto"/>
        <w:left w:val="none" w:sz="0" w:space="0" w:color="auto"/>
        <w:bottom w:val="none" w:sz="0" w:space="0" w:color="auto"/>
        <w:right w:val="none" w:sz="0" w:space="0" w:color="auto"/>
      </w:divBdr>
      <w:divsChild>
        <w:div w:id="771052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821220-4ACE-4145-9112-52C6E6F50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3865</Words>
  <Characters>22035</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- 6</dc:creator>
  <cp:keywords/>
  <dc:description/>
  <cp:lastModifiedBy>OTG</cp:lastModifiedBy>
  <cp:revision>8</cp:revision>
  <cp:lastPrinted>2021-08-03T12:42:00Z</cp:lastPrinted>
  <dcterms:created xsi:type="dcterms:W3CDTF">2021-08-03T09:51:00Z</dcterms:created>
  <dcterms:modified xsi:type="dcterms:W3CDTF">2021-08-03T12:54:00Z</dcterms:modified>
</cp:coreProperties>
</file>