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69"/>
        <w:gridCol w:w="3786"/>
      </w:tblGrid>
      <w:tr w:rsidR="00C541FC" w:rsidRPr="00C541FC" w:rsidTr="00C541FC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8215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6D0">
              <w:rPr>
                <w:rFonts w:ascii="Times New Roman" w:hAnsi="Times New Roman"/>
                <w:sz w:val="20"/>
                <w:szCs w:val="20"/>
              </w:rPr>
              <w:t xml:space="preserve">30.09.2013 № 6581 державного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нерухомого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майна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28,5кв.м.,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: 04070, м.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Братська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, 12 та </w:t>
            </w:r>
            <w:proofErr w:type="spellStart"/>
            <w:proofErr w:type="gramStart"/>
            <w:r w:rsidRPr="00A566D0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A566D0">
              <w:rPr>
                <w:rFonts w:ascii="Times New Roman" w:hAnsi="Times New Roman"/>
                <w:sz w:val="20"/>
                <w:szCs w:val="20"/>
              </w:rPr>
              <w:t>іковується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професійно-технічного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навчального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закладу "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Київське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вище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/>
                <w:sz w:val="20"/>
                <w:szCs w:val="20"/>
              </w:rPr>
              <w:t>професійне</w:t>
            </w:r>
            <w:proofErr w:type="spellEnd"/>
            <w:r w:rsidRPr="00A566D0">
              <w:rPr>
                <w:rFonts w:ascii="Times New Roman" w:hAnsi="Times New Roman"/>
                <w:sz w:val="20"/>
                <w:szCs w:val="20"/>
              </w:rPr>
              <w:t xml:space="preserve"> училище водного транспорту"</w:t>
            </w:r>
            <w:r w:rsidRPr="00A56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D47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оренди передбачує погодинне використання, а саме 120 </w:t>
            </w:r>
            <w:proofErr w:type="spellStart"/>
            <w:r w:rsidR="00D47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D47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="00D47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місяц</w:t>
            </w:r>
            <w:proofErr w:type="spellEnd"/>
            <w:r w:rsidR="00D47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 понеділка по четвер з 12:00 по 18:00)</w:t>
            </w:r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A566D0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A56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8215</w:t>
            </w:r>
            <w:r w:rsidRPr="00A56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66D0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</w:t>
            </w:r>
          </w:p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5B3270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професійно-технічний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училище водного транспорту"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41541660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Братська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12, 04070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застосовується 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302.00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541FC" w:rsidRPr="00C541FC" w:rsidTr="00A566D0">
        <w:trPr>
          <w:trHeight w:val="5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8A5049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C541FC" w:rsidRPr="00C541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https://drive.google.com/open?id=1PrG7m-eYulAPvI1Yo37EGUyNT6oJrCGj</w:t>
              </w:r>
            </w:hyperlink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Братська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28.50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28.50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541FC" w:rsidRPr="00C541FC" w:rsidTr="00A566D0">
        <w:trPr>
          <w:trHeight w:val="5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8A5049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C541FC" w:rsidRPr="00C541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https://drive.google.com/open?id=1zlWW11OsAYJx6SVZxJAR67dPtMnxINjA</w:t>
              </w:r>
            </w:hyperlink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балансоутримувачу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4F3F5A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1357.20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E25829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C541FC" w:rsidRPr="00C541FC" w:rsidTr="00E25829">
        <w:trPr>
          <w:trHeight w:val="4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0444255427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0443621218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info@kvpuvt.ua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info@kvpuvt.ua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17.03.2021 </w:t>
            </w: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16.03.2021 </w:t>
            </w: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1E2A7D" w:rsidRDefault="001E2A7D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13.57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4F3F5A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678.60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4F3F5A" w:rsidP="004F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2714.40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541FC" w:rsidRPr="00C541FC" w:rsidRDefault="008A5049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C541FC" w:rsidRPr="00C541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541FC" w:rsidRPr="00C541FC" w:rsidRDefault="004F3F5A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8A5049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C541FC" w:rsidRPr="00C541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4F3F5A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541FC" w:rsidRPr="00C541FC" w:rsidTr="00C541FC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4F3F5A" w:rsidP="004F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3F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541FC" w:rsidRPr="00C541FC" w:rsidRDefault="008A5049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C541FC" w:rsidRPr="00C541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8215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"ДОСАФ"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30-Sep-2013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30-Oct-2020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припиняється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541FC" w:rsidRPr="00C541FC" w:rsidTr="00C541FC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541FC" w:rsidRPr="00C541FC" w:rsidRDefault="00C541FC" w:rsidP="00C541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C54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2A786D" w:rsidRDefault="002A786D"/>
    <w:sectPr w:rsidR="002A786D" w:rsidSect="002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1FC"/>
    <w:rsid w:val="001E2A7D"/>
    <w:rsid w:val="002A786D"/>
    <w:rsid w:val="004F3F5A"/>
    <w:rsid w:val="008A5049"/>
    <w:rsid w:val="00A566D0"/>
    <w:rsid w:val="00C541FC"/>
    <w:rsid w:val="00D47D3A"/>
    <w:rsid w:val="00E2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zlWW11OsAYJx6SVZxJAR67dPtMnxIN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PrG7m-eYulAPvI1Yo37EGUyNT6oJrCG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2021-02-25T12:21:00Z</dcterms:created>
  <dcterms:modified xsi:type="dcterms:W3CDTF">2021-02-25T13:47:00Z</dcterms:modified>
</cp:coreProperties>
</file>