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79" w:rsidRDefault="009E4DC8">
      <w:r>
        <w:t>Не правильний розмір гарантійного внеску</w:t>
      </w:r>
      <w:bookmarkStart w:id="0" w:name="_GoBack"/>
      <w:bookmarkEnd w:id="0"/>
    </w:p>
    <w:sectPr w:rsidR="009B74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57"/>
    <w:rsid w:val="005F7557"/>
    <w:rsid w:val="009B7479"/>
    <w:rsid w:val="009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580C"/>
  <w15:chartTrackingRefBased/>
  <w15:docId w15:val="{1E4B33D3-A549-4820-8366-01E45DB0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Vladimer</cp:lastModifiedBy>
  <cp:revision>2</cp:revision>
  <dcterms:created xsi:type="dcterms:W3CDTF">2020-02-18T09:11:00Z</dcterms:created>
  <dcterms:modified xsi:type="dcterms:W3CDTF">2020-02-18T09:11:00Z</dcterms:modified>
</cp:coreProperties>
</file>