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F8" w:rsidRPr="000F29F8" w:rsidRDefault="000F29F8" w:rsidP="000F29F8">
      <w:pPr>
        <w:ind w:firstLine="708"/>
        <w:jc w:val="both"/>
        <w:rPr>
          <w:lang w:val="uk-UA"/>
        </w:rPr>
      </w:pPr>
    </w:p>
    <w:p w:rsidR="003665BF" w:rsidRPr="00FA345B" w:rsidRDefault="00BE47EE" w:rsidP="0041084E">
      <w:pPr>
        <w:ind w:firstLine="709"/>
        <w:jc w:val="center"/>
        <w:rPr>
          <w:b/>
          <w:lang w:val="uk-UA"/>
        </w:rPr>
      </w:pPr>
      <w:r w:rsidRPr="00FA345B">
        <w:rPr>
          <w:rFonts w:eastAsiaTheme="minorHAnsi"/>
          <w:b/>
          <w:color w:val="000000"/>
          <w:lang w:val="uk-UA" w:eastAsia="en-US"/>
        </w:rPr>
        <w:t xml:space="preserve">Інформаційне повідомлення проведення електронного аукціону об’єкта малої приватизації Покровської районної ради: </w:t>
      </w:r>
      <w:r w:rsidR="000F29F8" w:rsidRPr="000F29F8">
        <w:rPr>
          <w:b/>
          <w:lang w:val="uk-UA"/>
        </w:rPr>
        <w:t xml:space="preserve">фельдшерський пункт, загальною площею 41,5 </w:t>
      </w:r>
      <w:proofErr w:type="spellStart"/>
      <w:r w:rsidR="000F29F8" w:rsidRPr="000F29F8">
        <w:rPr>
          <w:b/>
          <w:lang w:val="uk-UA"/>
        </w:rPr>
        <w:t>кв.м</w:t>
      </w:r>
      <w:proofErr w:type="spellEnd"/>
      <w:r w:rsidR="000F29F8" w:rsidRPr="000F29F8">
        <w:rPr>
          <w:b/>
          <w:lang w:val="uk-UA"/>
        </w:rPr>
        <w:t xml:space="preserve">, вул. Донецька, </w:t>
      </w:r>
      <w:r w:rsidR="000F29F8">
        <w:rPr>
          <w:b/>
          <w:lang w:val="uk-UA"/>
        </w:rPr>
        <w:t>буд.</w:t>
      </w:r>
      <w:r w:rsidR="000F29F8" w:rsidRPr="000F29F8">
        <w:rPr>
          <w:b/>
          <w:lang w:val="uk-UA"/>
        </w:rPr>
        <w:t xml:space="preserve"> 4, с.</w:t>
      </w:r>
      <w:r w:rsidR="000F29F8">
        <w:rPr>
          <w:b/>
          <w:lang w:val="uk-UA"/>
        </w:rPr>
        <w:t xml:space="preserve"> </w:t>
      </w:r>
      <w:proofErr w:type="spellStart"/>
      <w:r w:rsidR="000F29F8" w:rsidRPr="000F29F8">
        <w:rPr>
          <w:b/>
          <w:lang w:val="uk-UA"/>
        </w:rPr>
        <w:t>Новоолексіївка</w:t>
      </w:r>
      <w:proofErr w:type="spellEnd"/>
      <w:r w:rsidR="000F29F8" w:rsidRPr="000F29F8">
        <w:rPr>
          <w:b/>
          <w:lang w:val="uk-UA"/>
        </w:rPr>
        <w:t xml:space="preserve">, </w:t>
      </w:r>
      <w:proofErr w:type="spellStart"/>
      <w:r w:rsidR="000F29F8" w:rsidRPr="000F29F8">
        <w:rPr>
          <w:b/>
          <w:lang w:val="uk-UA"/>
        </w:rPr>
        <w:t>Петрівська</w:t>
      </w:r>
      <w:proofErr w:type="spellEnd"/>
      <w:r w:rsidR="000F29F8" w:rsidRPr="000F29F8">
        <w:rPr>
          <w:b/>
          <w:lang w:val="uk-UA"/>
        </w:rPr>
        <w:t xml:space="preserve"> с/р</w:t>
      </w:r>
      <w:r w:rsidR="0038070E">
        <w:rPr>
          <w:b/>
          <w:lang w:val="uk-UA"/>
        </w:rPr>
        <w:t xml:space="preserve"> </w:t>
      </w:r>
      <w:r w:rsidR="000F29F8" w:rsidRPr="000F29F8">
        <w:rPr>
          <w:b/>
          <w:lang w:val="uk-UA"/>
        </w:rPr>
        <w:t>Покровського району, Донецької області.</w:t>
      </w:r>
      <w:r w:rsidR="000F29F8">
        <w:rPr>
          <w:b/>
          <w:lang w:val="uk-UA"/>
        </w:rPr>
        <w:t xml:space="preserve"> </w:t>
      </w:r>
    </w:p>
    <w:p w:rsidR="00BE47EE" w:rsidRPr="00755743" w:rsidRDefault="00BE47EE" w:rsidP="00BE47EE">
      <w:pPr>
        <w:spacing w:after="160" w:line="259" w:lineRule="auto"/>
        <w:ind w:left="720"/>
        <w:jc w:val="center"/>
        <w:rPr>
          <w:rFonts w:eastAsiaTheme="minorHAnsi"/>
          <w:b/>
          <w:color w:val="000000"/>
          <w:u w:val="single"/>
          <w:lang w:val="uk-UA" w:eastAsia="en-US"/>
        </w:rPr>
      </w:pPr>
      <w:r w:rsidRPr="00755743">
        <w:rPr>
          <w:rFonts w:eastAsiaTheme="minorHAnsi"/>
          <w:b/>
          <w:color w:val="000000"/>
          <w:u w:val="single"/>
          <w:lang w:val="uk-UA" w:eastAsia="en-US"/>
        </w:rPr>
        <w:t>1. Інформація про об’єкт приватизації.</w:t>
      </w:r>
    </w:p>
    <w:p w:rsidR="00BE47EE" w:rsidRDefault="00BE47EE" w:rsidP="0041084E">
      <w:pPr>
        <w:pStyle w:val="a3"/>
        <w:ind w:left="567"/>
        <w:jc w:val="both"/>
        <w:rPr>
          <w:lang w:val="uk-UA"/>
        </w:rPr>
      </w:pPr>
      <w:r w:rsidRPr="00755743">
        <w:rPr>
          <w:b/>
          <w:lang w:val="uk-UA"/>
        </w:rPr>
        <w:t>Найменування об’єкта приватизації:</w:t>
      </w:r>
      <w:r>
        <w:rPr>
          <w:lang w:val="uk-UA"/>
        </w:rPr>
        <w:t xml:space="preserve"> </w:t>
      </w:r>
      <w:r w:rsidRPr="00031EFE">
        <w:rPr>
          <w:lang w:val="uk-UA"/>
        </w:rPr>
        <w:t xml:space="preserve"> </w:t>
      </w:r>
      <w:r>
        <w:rPr>
          <w:lang w:val="uk-UA"/>
        </w:rPr>
        <w:t>фельдшерський пункт</w:t>
      </w:r>
    </w:p>
    <w:p w:rsidR="000F29F8" w:rsidRPr="000F29F8" w:rsidRDefault="000F29F8" w:rsidP="000F29F8">
      <w:pPr>
        <w:jc w:val="both"/>
        <w:rPr>
          <w:lang w:val="uk-UA"/>
        </w:rPr>
      </w:pPr>
      <w:r>
        <w:rPr>
          <w:b/>
          <w:lang w:val="uk-UA"/>
        </w:rPr>
        <w:t xml:space="preserve">           </w:t>
      </w:r>
      <w:r w:rsidR="00BE47EE">
        <w:rPr>
          <w:b/>
          <w:lang w:val="uk-UA"/>
        </w:rPr>
        <w:t>Місцезнаходження об’єкта:</w:t>
      </w:r>
      <w:r w:rsidR="00BE47EE">
        <w:rPr>
          <w:lang w:val="uk-UA"/>
        </w:rPr>
        <w:t xml:space="preserve"> Україна, Донецька область,</w:t>
      </w:r>
      <w:r w:rsidR="00BE47EE" w:rsidRPr="00031EFE">
        <w:rPr>
          <w:lang w:val="uk-UA"/>
        </w:rPr>
        <w:t xml:space="preserve"> </w:t>
      </w:r>
      <w:r w:rsidR="00BE47EE">
        <w:rPr>
          <w:lang w:val="uk-UA"/>
        </w:rPr>
        <w:t>Покровський район,</w:t>
      </w:r>
      <w:r>
        <w:rPr>
          <w:lang w:val="uk-UA"/>
        </w:rPr>
        <w:t xml:space="preserve">                             </w:t>
      </w:r>
      <w:r w:rsidR="00BE47EE" w:rsidRPr="00031EFE">
        <w:rPr>
          <w:lang w:val="uk-UA"/>
        </w:rPr>
        <w:t xml:space="preserve"> </w:t>
      </w:r>
      <w:r w:rsidRPr="000F29F8">
        <w:rPr>
          <w:lang w:val="uk-UA"/>
        </w:rPr>
        <w:t>с.</w:t>
      </w:r>
      <w:r>
        <w:rPr>
          <w:lang w:val="uk-UA"/>
        </w:rPr>
        <w:t xml:space="preserve"> </w:t>
      </w:r>
      <w:proofErr w:type="spellStart"/>
      <w:r w:rsidRPr="000F29F8">
        <w:rPr>
          <w:lang w:val="uk-UA"/>
        </w:rPr>
        <w:t>Новоолексіївка</w:t>
      </w:r>
      <w:proofErr w:type="spellEnd"/>
      <w:r w:rsidRPr="000F29F8">
        <w:rPr>
          <w:lang w:val="uk-UA"/>
        </w:rPr>
        <w:t>,</w:t>
      </w:r>
      <w:r>
        <w:rPr>
          <w:lang w:val="uk-UA"/>
        </w:rPr>
        <w:t xml:space="preserve"> </w:t>
      </w:r>
      <w:proofErr w:type="spellStart"/>
      <w:r w:rsidRPr="000F29F8">
        <w:rPr>
          <w:lang w:val="uk-UA"/>
        </w:rPr>
        <w:t>Петрівська</w:t>
      </w:r>
      <w:proofErr w:type="spellEnd"/>
      <w:r w:rsidRPr="000F29F8">
        <w:rPr>
          <w:lang w:val="uk-UA"/>
        </w:rPr>
        <w:t xml:space="preserve"> с/р, вул. Донецька, № 4.</w:t>
      </w:r>
    </w:p>
    <w:p w:rsidR="00EF3981" w:rsidRPr="00EF3981" w:rsidRDefault="00D1198B" w:rsidP="00D1198B">
      <w:pPr>
        <w:jc w:val="both"/>
        <w:rPr>
          <w:lang w:val="uk-UA"/>
        </w:rPr>
      </w:pPr>
      <w:r>
        <w:rPr>
          <w:b/>
          <w:lang w:val="uk-UA"/>
        </w:rPr>
        <w:t xml:space="preserve">           </w:t>
      </w:r>
      <w:r w:rsidR="00BE47EE" w:rsidRPr="00127DB8">
        <w:rPr>
          <w:b/>
          <w:lang w:val="uk-UA"/>
        </w:rPr>
        <w:t>Опис об’єкта приватизації</w:t>
      </w:r>
      <w:r w:rsidR="00BE47EE">
        <w:rPr>
          <w:b/>
          <w:lang w:val="uk-UA"/>
        </w:rPr>
        <w:t xml:space="preserve">: </w:t>
      </w:r>
      <w:r w:rsidR="00FA345B">
        <w:rPr>
          <w:lang w:val="uk-UA"/>
        </w:rPr>
        <w:t xml:space="preserve"> </w:t>
      </w:r>
      <w:r w:rsidR="00EF3981" w:rsidRPr="00EF3981">
        <w:rPr>
          <w:lang w:val="uk-UA"/>
        </w:rPr>
        <w:t xml:space="preserve">фельдшерський пункт, загальною площею </w:t>
      </w:r>
      <w:r w:rsidR="000F29F8">
        <w:rPr>
          <w:lang w:val="uk-UA"/>
        </w:rPr>
        <w:t>41,5</w:t>
      </w:r>
      <w:r w:rsidR="00EF3981" w:rsidRPr="00EF3981">
        <w:rPr>
          <w:lang w:val="uk-UA"/>
        </w:rPr>
        <w:t xml:space="preserve"> </w:t>
      </w:r>
      <w:proofErr w:type="spellStart"/>
      <w:r w:rsidR="00EF3981" w:rsidRPr="00EF3981">
        <w:rPr>
          <w:lang w:val="uk-UA"/>
        </w:rPr>
        <w:t>кв.м</w:t>
      </w:r>
      <w:proofErr w:type="spellEnd"/>
      <w:r w:rsidR="00EF3981" w:rsidRPr="00EF3981">
        <w:rPr>
          <w:lang w:val="uk-UA"/>
        </w:rPr>
        <w:t xml:space="preserve">, </w:t>
      </w:r>
      <w:r w:rsidR="000F29F8" w:rsidRPr="000F29F8">
        <w:rPr>
          <w:lang w:val="uk-UA"/>
        </w:rPr>
        <w:t xml:space="preserve">Основна будівля складається з чотирьох основних та одного підсобного приміщення. Будівля має наступні </w:t>
      </w:r>
      <w:proofErr w:type="spellStart"/>
      <w:r w:rsidR="000F29F8" w:rsidRPr="000F29F8">
        <w:rPr>
          <w:lang w:val="uk-UA"/>
        </w:rPr>
        <w:t>конструктиви</w:t>
      </w:r>
      <w:proofErr w:type="spellEnd"/>
      <w:r w:rsidR="000F29F8" w:rsidRPr="000F29F8">
        <w:rPr>
          <w:lang w:val="uk-UA"/>
        </w:rPr>
        <w:t>: фундамент – бут, стіни – шлакоблок, покрівля – азбестоцементні хвильові листи, перекриття - дерев'яне, підлога – цемент, електрика є. Крім основної будівлі є ще сарай та убиральня.</w:t>
      </w:r>
      <w:r w:rsidR="000F29F8">
        <w:rPr>
          <w:lang w:val="uk-UA"/>
        </w:rPr>
        <w:t xml:space="preserve"> </w:t>
      </w:r>
      <w:r w:rsidR="00EF3981" w:rsidRPr="00EF3981">
        <w:rPr>
          <w:lang w:val="uk-UA"/>
        </w:rPr>
        <w:t xml:space="preserve">Основна будівля складається з трьох основних та чотирьох підсобних приміщень. Будівля має наступні </w:t>
      </w:r>
      <w:proofErr w:type="spellStart"/>
      <w:r w:rsidR="00EF3981" w:rsidRPr="00EF3981">
        <w:rPr>
          <w:lang w:val="uk-UA"/>
        </w:rPr>
        <w:t>конструктиви</w:t>
      </w:r>
      <w:proofErr w:type="spellEnd"/>
      <w:r w:rsidR="00EF3981" w:rsidRPr="00EF3981">
        <w:rPr>
          <w:lang w:val="uk-UA"/>
        </w:rPr>
        <w:t>: фундамент – бетонний, стіни – шлакоблочні, покрівля – азбестоцементні хвильові листи, перекриття - дерев’яне, підлога - дощата, цементна. Є електрика, водопровід.</w:t>
      </w:r>
    </w:p>
    <w:p w:rsidR="00BE47EE" w:rsidRPr="00031EFE" w:rsidRDefault="00BE47EE" w:rsidP="00EF3981">
      <w:pPr>
        <w:ind w:left="567"/>
        <w:jc w:val="both"/>
        <w:rPr>
          <w:rFonts w:eastAsiaTheme="minorHAnsi"/>
          <w:color w:val="000000"/>
          <w:lang w:val="uk-UA" w:eastAsia="en-US"/>
        </w:rPr>
      </w:pPr>
      <w:r w:rsidRPr="00031EFE">
        <w:rPr>
          <w:rFonts w:eastAsiaTheme="minorHAnsi"/>
          <w:color w:val="000000"/>
          <w:lang w:val="uk-UA" w:eastAsia="en-US"/>
        </w:rPr>
        <w:t xml:space="preserve">Право власності на об’єкт зареєстроване за Покровською районною радою Донецької області, код ЄДРПОУ: 05420273 (Реєстраційний номер об’єкта нерухомого майна </w:t>
      </w:r>
      <w:r w:rsidR="000F29F8">
        <w:rPr>
          <w:rFonts w:eastAsiaTheme="minorHAnsi"/>
          <w:color w:val="000000"/>
          <w:lang w:val="uk-UA" w:eastAsia="en-US"/>
        </w:rPr>
        <w:t>2122829714227</w:t>
      </w:r>
      <w:r w:rsidRPr="00031EFE">
        <w:rPr>
          <w:rFonts w:eastAsiaTheme="minorHAnsi"/>
          <w:color w:val="000000"/>
          <w:lang w:val="uk-UA" w:eastAsia="en-US"/>
        </w:rPr>
        <w:t>).</w:t>
      </w:r>
    </w:p>
    <w:p w:rsidR="00BE47EE" w:rsidRDefault="00BE47EE" w:rsidP="0041084E">
      <w:pPr>
        <w:spacing w:after="160" w:line="259" w:lineRule="auto"/>
        <w:ind w:left="567"/>
        <w:jc w:val="both"/>
        <w:rPr>
          <w:rFonts w:eastAsiaTheme="minorHAnsi"/>
          <w:color w:val="000000"/>
          <w:lang w:val="uk-UA" w:eastAsia="en-US"/>
        </w:rPr>
      </w:pPr>
      <w:r w:rsidRPr="00031EFE">
        <w:rPr>
          <w:rFonts w:eastAsiaTheme="minorHAnsi"/>
          <w:color w:val="000000"/>
          <w:lang w:val="uk-UA" w:eastAsia="en-US"/>
        </w:rPr>
        <w:t>Функціональне використання нежитлового приміщення: на даний час вільне та не використовується.</w:t>
      </w:r>
      <w:r>
        <w:rPr>
          <w:rFonts w:eastAsiaTheme="minorHAnsi"/>
          <w:color w:val="000000"/>
          <w:lang w:val="uk-UA" w:eastAsia="en-US"/>
        </w:rPr>
        <w:t xml:space="preserve"> </w:t>
      </w:r>
    </w:p>
    <w:p w:rsidR="00BE47EE" w:rsidRPr="00031EFE" w:rsidRDefault="00BE47EE" w:rsidP="00BE47EE">
      <w:pPr>
        <w:spacing w:after="160" w:line="259" w:lineRule="auto"/>
        <w:ind w:left="567"/>
        <w:jc w:val="both"/>
        <w:rPr>
          <w:rFonts w:eastAsiaTheme="minorHAnsi"/>
          <w:color w:val="000000"/>
          <w:lang w:val="uk-UA" w:eastAsia="en-US"/>
        </w:rPr>
      </w:pPr>
      <w:r w:rsidRPr="00031EFE">
        <w:rPr>
          <w:rFonts w:eastAsiaTheme="minorHAnsi"/>
          <w:color w:val="000000"/>
          <w:lang w:val="uk-UA" w:eastAsia="en-US"/>
        </w:rPr>
        <w:t xml:space="preserve"> Умови користування: без умов.</w:t>
      </w:r>
    </w:p>
    <w:p w:rsidR="00BE47EE" w:rsidRPr="005B01D7" w:rsidRDefault="00BE47EE" w:rsidP="00BE47EE">
      <w:pPr>
        <w:spacing w:after="160" w:line="259" w:lineRule="auto"/>
        <w:jc w:val="both"/>
        <w:rPr>
          <w:rFonts w:eastAsiaTheme="minorHAnsi"/>
          <w:b/>
          <w:color w:val="000000"/>
          <w:lang w:val="uk-UA" w:eastAsia="en-US"/>
        </w:rPr>
      </w:pPr>
      <w:r>
        <w:rPr>
          <w:rFonts w:eastAsiaTheme="minorHAnsi"/>
          <w:b/>
          <w:color w:val="000000"/>
          <w:lang w:val="uk-UA" w:eastAsia="en-US"/>
        </w:rPr>
        <w:t xml:space="preserve">            </w:t>
      </w:r>
      <w:r w:rsidRPr="005B01D7">
        <w:rPr>
          <w:rFonts w:eastAsiaTheme="minorHAnsi"/>
          <w:b/>
          <w:color w:val="000000"/>
          <w:lang w:val="uk-UA" w:eastAsia="en-US"/>
        </w:rPr>
        <w:t>Інформація про земельну ділянку:</w:t>
      </w:r>
    </w:p>
    <w:p w:rsidR="00D1198B" w:rsidRDefault="00BE47EE" w:rsidP="00BE47EE">
      <w:pPr>
        <w:pStyle w:val="a3"/>
        <w:ind w:left="567"/>
        <w:rPr>
          <w:lang w:val="uk-UA"/>
        </w:rPr>
      </w:pPr>
      <w:r w:rsidRPr="00127DB8">
        <w:rPr>
          <w:rFonts w:eastAsiaTheme="minorHAnsi"/>
          <w:i/>
          <w:color w:val="000000"/>
          <w:lang w:val="uk-UA" w:eastAsia="en-US"/>
        </w:rPr>
        <w:t>Місцезнаходження:</w:t>
      </w:r>
      <w:r w:rsidRPr="00CC2DCA">
        <w:rPr>
          <w:rFonts w:eastAsiaTheme="minorHAnsi"/>
          <w:color w:val="000000"/>
          <w:lang w:val="uk-UA" w:eastAsia="en-US"/>
        </w:rPr>
        <w:t xml:space="preserve"> </w:t>
      </w:r>
      <w:r w:rsidR="000F29F8" w:rsidRPr="000F29F8">
        <w:rPr>
          <w:lang w:val="uk-UA"/>
        </w:rPr>
        <w:t xml:space="preserve">вул. Донецька, № 4, с. </w:t>
      </w:r>
      <w:proofErr w:type="spellStart"/>
      <w:r w:rsidR="000F29F8" w:rsidRPr="000F29F8">
        <w:rPr>
          <w:lang w:val="uk-UA"/>
        </w:rPr>
        <w:t>Новоолексіївка</w:t>
      </w:r>
      <w:proofErr w:type="spellEnd"/>
      <w:r w:rsidR="000F29F8" w:rsidRPr="000F29F8">
        <w:rPr>
          <w:lang w:val="uk-UA"/>
        </w:rPr>
        <w:t xml:space="preserve">, </w:t>
      </w:r>
      <w:proofErr w:type="spellStart"/>
      <w:r w:rsidR="000F29F8" w:rsidRPr="000F29F8">
        <w:rPr>
          <w:lang w:val="uk-UA"/>
        </w:rPr>
        <w:t>Петрівська</w:t>
      </w:r>
      <w:proofErr w:type="spellEnd"/>
      <w:r w:rsidR="000F29F8" w:rsidRPr="000F29F8">
        <w:rPr>
          <w:lang w:val="uk-UA"/>
        </w:rPr>
        <w:t xml:space="preserve"> с/р, Покровського району,</w:t>
      </w:r>
      <w:r w:rsidR="000F29F8">
        <w:rPr>
          <w:lang w:val="uk-UA"/>
        </w:rPr>
        <w:t xml:space="preserve"> Донецької області, Україна.</w:t>
      </w:r>
    </w:p>
    <w:p w:rsidR="00FA345B" w:rsidRDefault="00FA345B" w:rsidP="00BE47EE">
      <w:pPr>
        <w:pStyle w:val="a3"/>
        <w:ind w:left="567"/>
        <w:rPr>
          <w:lang w:val="uk-UA"/>
        </w:rPr>
      </w:pPr>
      <w:r w:rsidRPr="00FA345B">
        <w:rPr>
          <w:lang w:val="uk-UA"/>
        </w:rPr>
        <w:t xml:space="preserve">кадастровий номер земельної ділянки: </w:t>
      </w:r>
      <w:r w:rsidR="000F29F8" w:rsidRPr="000F29F8">
        <w:rPr>
          <w:lang w:val="uk-UA"/>
        </w:rPr>
        <w:t>1422785000:04:000:0084</w:t>
      </w:r>
      <w:r w:rsidRPr="00FA345B">
        <w:rPr>
          <w:lang w:val="uk-UA"/>
        </w:rPr>
        <w:t>;</w:t>
      </w:r>
    </w:p>
    <w:p w:rsidR="00BE47EE" w:rsidRDefault="00BE47EE" w:rsidP="00BE47EE">
      <w:pPr>
        <w:pStyle w:val="a3"/>
        <w:ind w:left="567"/>
        <w:rPr>
          <w:lang w:val="uk-UA"/>
        </w:rPr>
      </w:pPr>
      <w:r>
        <w:rPr>
          <w:rFonts w:eastAsiaTheme="minorHAnsi"/>
          <w:i/>
          <w:color w:val="000000"/>
          <w:lang w:val="uk-UA" w:eastAsia="en-US"/>
        </w:rPr>
        <w:t>Площа:</w:t>
      </w:r>
      <w:r>
        <w:rPr>
          <w:lang w:val="uk-UA"/>
        </w:rPr>
        <w:t xml:space="preserve"> </w:t>
      </w:r>
      <w:r w:rsidR="0041084E">
        <w:rPr>
          <w:lang w:val="uk-UA"/>
        </w:rPr>
        <w:t>0,0</w:t>
      </w:r>
      <w:r w:rsidR="000F29F8">
        <w:rPr>
          <w:lang w:val="uk-UA"/>
        </w:rPr>
        <w:t>500</w:t>
      </w:r>
      <w:r>
        <w:rPr>
          <w:lang w:val="uk-UA"/>
        </w:rPr>
        <w:t xml:space="preserve"> га</w:t>
      </w:r>
      <w:r w:rsidRPr="006335DF">
        <w:rPr>
          <w:lang w:val="uk-UA"/>
        </w:rPr>
        <w:t xml:space="preserve"> </w:t>
      </w:r>
    </w:p>
    <w:p w:rsidR="00BE47EE" w:rsidRPr="00031EFE" w:rsidRDefault="00BE47EE" w:rsidP="00BE47EE">
      <w:pPr>
        <w:pStyle w:val="a3"/>
        <w:ind w:left="567"/>
        <w:rPr>
          <w:lang w:val="uk-UA"/>
        </w:rPr>
      </w:pPr>
      <w:r w:rsidRPr="006335DF">
        <w:rPr>
          <w:i/>
          <w:lang w:val="uk-UA"/>
        </w:rPr>
        <w:t>категорія земель:</w:t>
      </w:r>
      <w:r w:rsidRPr="006335DF">
        <w:rPr>
          <w:lang w:val="uk-UA"/>
        </w:rPr>
        <w:t xml:space="preserve"> землі житлової та громадської забудови; вид використання земельної ділянки: для обслуговування будівлі та споруд під фельдшерським пунктом.</w:t>
      </w:r>
    </w:p>
    <w:p w:rsidR="00BE47EE" w:rsidRDefault="00BE47EE" w:rsidP="00BE47EE">
      <w:pPr>
        <w:spacing w:after="160" w:line="259" w:lineRule="auto"/>
        <w:ind w:left="567"/>
        <w:jc w:val="both"/>
        <w:rPr>
          <w:rFonts w:eastAsiaTheme="minorHAnsi"/>
          <w:color w:val="000000"/>
          <w:lang w:val="uk-UA" w:eastAsia="en-US"/>
        </w:rPr>
      </w:pPr>
      <w:r w:rsidRPr="00127DB8">
        <w:rPr>
          <w:rFonts w:eastAsiaTheme="minorHAnsi"/>
          <w:i/>
          <w:color w:val="000000"/>
          <w:lang w:val="uk-UA" w:eastAsia="en-US"/>
        </w:rPr>
        <w:t>Інформацію про особу, якій земельна ділянка належить на праві власності або користування:</w:t>
      </w:r>
      <w:r>
        <w:rPr>
          <w:rFonts w:eastAsiaTheme="minorHAnsi"/>
          <w:color w:val="000000"/>
          <w:lang w:val="uk-UA" w:eastAsia="en-US"/>
        </w:rPr>
        <w:t xml:space="preserve"> </w:t>
      </w:r>
      <w:r w:rsidR="00A546DB">
        <w:rPr>
          <w:rFonts w:eastAsiaTheme="minorHAnsi"/>
          <w:color w:val="000000"/>
          <w:lang w:val="uk-UA" w:eastAsia="en-US"/>
        </w:rPr>
        <w:t>Петровській</w:t>
      </w:r>
      <w:r w:rsidR="00D1198B">
        <w:rPr>
          <w:rFonts w:eastAsiaTheme="minorHAnsi"/>
          <w:color w:val="000000"/>
          <w:lang w:val="uk-UA" w:eastAsia="en-US"/>
        </w:rPr>
        <w:t xml:space="preserve"> </w:t>
      </w:r>
      <w:r>
        <w:rPr>
          <w:rFonts w:eastAsiaTheme="minorHAnsi"/>
          <w:color w:val="000000"/>
          <w:lang w:val="uk-UA" w:eastAsia="en-US"/>
        </w:rPr>
        <w:t>сільс</w:t>
      </w:r>
      <w:r w:rsidR="00A546DB">
        <w:rPr>
          <w:rFonts w:eastAsiaTheme="minorHAnsi"/>
          <w:color w:val="000000"/>
          <w:lang w:val="uk-UA" w:eastAsia="en-US"/>
        </w:rPr>
        <w:t>ькій раді</w:t>
      </w:r>
      <w:r>
        <w:rPr>
          <w:rFonts w:eastAsiaTheme="minorHAnsi"/>
          <w:color w:val="000000"/>
          <w:lang w:val="uk-UA" w:eastAsia="en-US"/>
        </w:rPr>
        <w:t xml:space="preserve"> Покровського району Донецької області.</w:t>
      </w:r>
    </w:p>
    <w:p w:rsidR="00BE47EE" w:rsidRPr="00CC2DCA" w:rsidRDefault="00BE47EE" w:rsidP="00BE47EE">
      <w:p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127DB8">
        <w:rPr>
          <w:rFonts w:eastAsiaTheme="minorHAnsi"/>
          <w:i/>
          <w:color w:val="000000"/>
          <w:lang w:val="uk-UA" w:eastAsia="en-US"/>
        </w:rPr>
        <w:t xml:space="preserve">            </w:t>
      </w:r>
      <w:r w:rsidRPr="00127DB8">
        <w:rPr>
          <w:rFonts w:eastAsiaTheme="minorHAnsi"/>
          <w:b/>
          <w:color w:val="000000"/>
          <w:lang w:val="uk-UA" w:eastAsia="en-US"/>
        </w:rPr>
        <w:t>Наявність обтяжень:</w:t>
      </w:r>
      <w:r w:rsidRPr="00CC2DCA">
        <w:rPr>
          <w:rFonts w:eastAsiaTheme="minorHAnsi"/>
          <w:color w:val="000000"/>
          <w:lang w:val="uk-UA" w:eastAsia="en-US"/>
        </w:rPr>
        <w:t xml:space="preserve"> відсутні.</w:t>
      </w:r>
    </w:p>
    <w:p w:rsidR="00BE47EE" w:rsidRPr="00CC2DCA" w:rsidRDefault="00BE47EE" w:rsidP="00BE47EE">
      <w:p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b/>
          <w:color w:val="000000"/>
          <w:lang w:val="uk-UA" w:eastAsia="en-US"/>
        </w:rPr>
        <w:t xml:space="preserve">            </w:t>
      </w:r>
      <w:r w:rsidRPr="005B01D7">
        <w:rPr>
          <w:rFonts w:eastAsiaTheme="minorHAnsi"/>
          <w:b/>
          <w:color w:val="000000"/>
          <w:lang w:val="uk-UA" w:eastAsia="en-US"/>
        </w:rPr>
        <w:t>Інформація про договори оренди об’єкта:</w:t>
      </w:r>
      <w:r w:rsidRPr="00CC2DCA">
        <w:rPr>
          <w:rFonts w:eastAsiaTheme="minorHAnsi"/>
          <w:color w:val="000000"/>
          <w:lang w:val="uk-UA" w:eastAsia="en-US"/>
        </w:rPr>
        <w:t xml:space="preserve"> об’єкт не перебуває в оренді.</w:t>
      </w:r>
    </w:p>
    <w:p w:rsidR="00BE47EE" w:rsidRPr="00DC212A" w:rsidRDefault="0027441D" w:rsidP="0027441D">
      <w:pPr>
        <w:ind w:left="567"/>
        <w:jc w:val="both"/>
        <w:rPr>
          <w:sz w:val="28"/>
          <w:szCs w:val="28"/>
          <w:lang w:val="uk-UA"/>
        </w:rPr>
      </w:pPr>
      <w:r>
        <w:rPr>
          <w:rFonts w:eastAsiaTheme="minorHAnsi"/>
          <w:b/>
          <w:color w:val="000000"/>
          <w:lang w:val="uk-UA" w:eastAsia="en-US"/>
        </w:rPr>
        <w:t xml:space="preserve"> </w:t>
      </w:r>
      <w:r w:rsidR="00BE47EE" w:rsidRPr="005B01D7">
        <w:rPr>
          <w:rFonts w:eastAsiaTheme="minorHAnsi"/>
          <w:b/>
          <w:color w:val="000000"/>
          <w:lang w:val="uk-UA" w:eastAsia="en-US"/>
        </w:rPr>
        <w:t xml:space="preserve">Інформація про </w:t>
      </w:r>
      <w:proofErr w:type="spellStart"/>
      <w:r w:rsidR="00BE47EE" w:rsidRPr="005B01D7">
        <w:rPr>
          <w:rFonts w:eastAsiaTheme="minorHAnsi"/>
          <w:b/>
          <w:color w:val="000000"/>
          <w:lang w:val="uk-UA" w:eastAsia="en-US"/>
        </w:rPr>
        <w:t>балансоутримувача</w:t>
      </w:r>
      <w:proofErr w:type="spellEnd"/>
      <w:r w:rsidR="00BE47EE" w:rsidRPr="005B01D7">
        <w:rPr>
          <w:rFonts w:eastAsiaTheme="minorHAnsi"/>
          <w:b/>
          <w:color w:val="000000"/>
          <w:lang w:val="uk-UA" w:eastAsia="en-US"/>
        </w:rPr>
        <w:t>:</w:t>
      </w:r>
      <w:r w:rsidR="00BE47EE" w:rsidRPr="00031EFE">
        <w:rPr>
          <w:rFonts w:eastAsiaTheme="minorHAnsi"/>
          <w:color w:val="000000"/>
          <w:lang w:val="uk-UA" w:eastAsia="en-US"/>
        </w:rPr>
        <w:t xml:space="preserve"> </w:t>
      </w:r>
      <w:r w:rsidR="00BE47EE" w:rsidRPr="002D45EE">
        <w:rPr>
          <w:lang w:val="uk-UA"/>
        </w:rPr>
        <w:t>Комунальне некомерційне підприємство «Покровський районний Центр первинної медико-санітарної допомоги», пров. Гагаріна,16, с. Гришине, Покровського району Донецької області ,тел. (06239) 2-83-90.</w:t>
      </w:r>
    </w:p>
    <w:p w:rsidR="00BE47EE" w:rsidRPr="00031EFE" w:rsidRDefault="0027441D" w:rsidP="00BE47EE">
      <w:pPr>
        <w:ind w:left="567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b/>
          <w:color w:val="000000"/>
          <w:lang w:val="uk-UA" w:eastAsia="en-US"/>
        </w:rPr>
        <w:t xml:space="preserve">   </w:t>
      </w:r>
      <w:r w:rsidR="00BE47EE" w:rsidRPr="005B01D7">
        <w:rPr>
          <w:rFonts w:eastAsiaTheme="minorHAnsi"/>
          <w:b/>
          <w:color w:val="000000"/>
          <w:lang w:val="uk-UA" w:eastAsia="en-US"/>
        </w:rPr>
        <w:t>Дані про об’єкт:</w:t>
      </w:r>
      <w:r w:rsidR="00BE47EE" w:rsidRPr="00031EFE">
        <w:rPr>
          <w:rFonts w:eastAsiaTheme="minorHAnsi"/>
          <w:color w:val="000000"/>
          <w:lang w:val="uk-UA" w:eastAsia="en-US"/>
        </w:rPr>
        <w:t xml:space="preserve"> фотографічні зображення та технічна документація об’єкта додаються.</w:t>
      </w:r>
    </w:p>
    <w:p w:rsidR="00BE47EE" w:rsidRPr="00127DB8" w:rsidRDefault="00BE47EE" w:rsidP="00BE47EE">
      <w:pPr>
        <w:spacing w:after="160" w:line="259" w:lineRule="auto"/>
        <w:ind w:left="720"/>
        <w:jc w:val="center"/>
        <w:rPr>
          <w:rFonts w:eastAsiaTheme="minorHAnsi"/>
          <w:b/>
          <w:color w:val="000000"/>
          <w:u w:val="single"/>
          <w:lang w:val="uk-UA" w:eastAsia="en-US"/>
        </w:rPr>
      </w:pPr>
      <w:r w:rsidRPr="00127DB8">
        <w:rPr>
          <w:rFonts w:eastAsiaTheme="minorHAnsi"/>
          <w:b/>
          <w:color w:val="000000"/>
          <w:u w:val="single"/>
          <w:lang w:val="uk-UA" w:eastAsia="en-US"/>
        </w:rPr>
        <w:lastRenderedPageBreak/>
        <w:t>2. Інформація про аукціон.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CC2DCA">
        <w:rPr>
          <w:rFonts w:eastAsiaTheme="minorHAnsi"/>
          <w:color w:val="000000"/>
          <w:lang w:val="uk-UA" w:eastAsia="en-US"/>
        </w:rPr>
        <w:t>Електронний аукціон проводиться відповідно до вимог Порядку проведення електронних аукціонів для продажу об’єктів малої приватизації та визначення додаткових умов продажу затвердженого Постановою КМУ від 10.05.2018 року №432 (зі змінами).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BA560F">
        <w:rPr>
          <w:rFonts w:eastAsiaTheme="minorHAnsi"/>
          <w:b/>
          <w:color w:val="000000"/>
          <w:lang w:val="uk-UA" w:eastAsia="en-US"/>
        </w:rPr>
        <w:t>Спосіб проведення аукціону:</w:t>
      </w:r>
      <w:r w:rsidRPr="00CC2DCA">
        <w:rPr>
          <w:rFonts w:eastAsiaTheme="minorHAnsi"/>
          <w:color w:val="000000"/>
          <w:lang w:val="uk-UA" w:eastAsia="en-US"/>
        </w:rPr>
        <w:t xml:space="preserve"> аукціон без умов.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BA560F">
        <w:rPr>
          <w:rFonts w:eastAsiaTheme="minorHAnsi"/>
          <w:b/>
          <w:color w:val="000000"/>
          <w:lang w:val="uk-UA" w:eastAsia="en-US"/>
        </w:rPr>
        <w:t>Дата та час проведення аукціону:</w:t>
      </w:r>
      <w:r>
        <w:rPr>
          <w:rFonts w:eastAsiaTheme="minorHAnsi"/>
          <w:color w:val="000000"/>
          <w:lang w:val="uk-UA" w:eastAsia="en-US"/>
        </w:rPr>
        <w:t xml:space="preserve"> </w:t>
      </w:r>
      <w:r w:rsidRPr="000F29F8">
        <w:rPr>
          <w:rFonts w:eastAsiaTheme="minorHAnsi"/>
          <w:color w:val="000000"/>
          <w:lang w:val="uk-UA" w:eastAsia="en-US"/>
        </w:rPr>
        <w:t>1</w:t>
      </w:r>
      <w:r w:rsidR="00D1198B" w:rsidRPr="000F29F8">
        <w:rPr>
          <w:rFonts w:eastAsiaTheme="minorHAnsi"/>
          <w:color w:val="000000"/>
          <w:lang w:val="uk-UA" w:eastAsia="en-US"/>
        </w:rPr>
        <w:t>3</w:t>
      </w:r>
      <w:r>
        <w:rPr>
          <w:rFonts w:eastAsiaTheme="minorHAnsi"/>
          <w:color w:val="000000"/>
          <w:lang w:val="uk-UA" w:eastAsia="en-US"/>
        </w:rPr>
        <w:t xml:space="preserve"> жовтня</w:t>
      </w:r>
      <w:r w:rsidRPr="00CC2DCA">
        <w:rPr>
          <w:rFonts w:eastAsiaTheme="minorHAnsi"/>
          <w:color w:val="000000"/>
          <w:lang w:val="uk-UA" w:eastAsia="en-US"/>
        </w:rPr>
        <w:t xml:space="preserve"> 2020 року. Час проведення аукціону встановлюється електронною торговою системою для кожного електронного аукціону окремо в проміжки часу з 9:00 до 18:00 години. 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BA560F">
        <w:rPr>
          <w:rFonts w:eastAsiaTheme="minorHAnsi"/>
          <w:b/>
          <w:color w:val="000000"/>
          <w:lang w:val="uk-UA" w:eastAsia="en-US"/>
        </w:rPr>
        <w:t>Кінцевий строк подання заяви на участь в електронному аукціоні без умов, в аукціоні із зниженням стартової ціни</w:t>
      </w:r>
      <w:r w:rsidRPr="00CC2DCA">
        <w:rPr>
          <w:rFonts w:eastAsiaTheme="minorHAnsi"/>
          <w:color w:val="000000"/>
          <w:lang w:val="uk-UA" w:eastAsia="en-US"/>
        </w:rPr>
        <w:t xml:space="preserve">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BA560F">
        <w:rPr>
          <w:rFonts w:eastAsiaTheme="minorHAnsi"/>
          <w:b/>
          <w:color w:val="000000"/>
          <w:lang w:val="uk-UA" w:eastAsia="en-US"/>
        </w:rPr>
        <w:t>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</w:t>
      </w:r>
      <w:r w:rsidRPr="00CC2DCA">
        <w:rPr>
          <w:rFonts w:eastAsiaTheme="minorHAnsi"/>
          <w:color w:val="000000"/>
          <w:lang w:val="uk-UA" w:eastAsia="en-US"/>
        </w:rPr>
        <w:t xml:space="preserve"> встановлюється електронною торговою системою для кожного електронного аукціону окремо в проміжку часу з 16 години 15 хвилин до 16 години 45 хвилин для проведення електронного аукціону.</w:t>
      </w:r>
    </w:p>
    <w:p w:rsidR="00BE47EE" w:rsidRDefault="00BE47EE" w:rsidP="00BE47EE">
      <w:pPr>
        <w:spacing w:after="160" w:line="259" w:lineRule="auto"/>
        <w:ind w:left="720"/>
        <w:jc w:val="center"/>
        <w:rPr>
          <w:rFonts w:eastAsiaTheme="minorHAnsi"/>
          <w:b/>
          <w:color w:val="000000"/>
          <w:u w:val="single"/>
          <w:lang w:val="uk-UA" w:eastAsia="en-US"/>
        </w:rPr>
      </w:pPr>
    </w:p>
    <w:p w:rsidR="00BE47EE" w:rsidRPr="00BA560F" w:rsidRDefault="00BE47EE" w:rsidP="00BE47EE">
      <w:pPr>
        <w:spacing w:after="160" w:line="259" w:lineRule="auto"/>
        <w:ind w:left="720"/>
        <w:jc w:val="center"/>
        <w:rPr>
          <w:rFonts w:eastAsiaTheme="minorHAnsi"/>
          <w:b/>
          <w:color w:val="000000"/>
          <w:u w:val="single"/>
          <w:lang w:val="uk-UA" w:eastAsia="en-US"/>
        </w:rPr>
      </w:pPr>
      <w:r w:rsidRPr="00BA560F">
        <w:rPr>
          <w:rFonts w:eastAsiaTheme="minorHAnsi"/>
          <w:b/>
          <w:color w:val="000000"/>
          <w:u w:val="single"/>
          <w:lang w:val="uk-UA" w:eastAsia="en-US"/>
        </w:rPr>
        <w:t>3. Інформація про умови, на яких здійснюється приватизація об’єкта.</w:t>
      </w:r>
    </w:p>
    <w:p w:rsidR="000F29F8" w:rsidRPr="000F29F8" w:rsidRDefault="000F29F8" w:rsidP="000F29F8">
      <w:pPr>
        <w:ind w:firstLine="426"/>
        <w:jc w:val="both"/>
        <w:rPr>
          <w:lang w:val="uk-UA"/>
        </w:rPr>
      </w:pPr>
      <w:r w:rsidRPr="000F29F8">
        <w:rPr>
          <w:lang w:val="uk-UA"/>
        </w:rPr>
        <w:t xml:space="preserve">Аукціонні умови продажу фельдшерського пункту, загальною площею 41,5 </w:t>
      </w:r>
      <w:proofErr w:type="spellStart"/>
      <w:r w:rsidRPr="000F29F8">
        <w:rPr>
          <w:lang w:val="uk-UA"/>
        </w:rPr>
        <w:t>кв.м</w:t>
      </w:r>
      <w:proofErr w:type="spellEnd"/>
      <w:r w:rsidRPr="000F29F8">
        <w:rPr>
          <w:lang w:val="uk-UA"/>
        </w:rPr>
        <w:t>, вул. Донецька,  № 4, с.</w:t>
      </w:r>
      <w:r w:rsidR="00A546DB">
        <w:rPr>
          <w:lang w:val="uk-UA"/>
        </w:rPr>
        <w:t xml:space="preserve"> </w:t>
      </w:r>
      <w:proofErr w:type="spellStart"/>
      <w:r w:rsidRPr="000F29F8">
        <w:rPr>
          <w:lang w:val="uk-UA"/>
        </w:rPr>
        <w:t>Новоолексіївка</w:t>
      </w:r>
      <w:proofErr w:type="spellEnd"/>
      <w:r w:rsidRPr="000F29F8">
        <w:rPr>
          <w:lang w:val="uk-UA"/>
        </w:rPr>
        <w:t xml:space="preserve">, </w:t>
      </w:r>
      <w:proofErr w:type="spellStart"/>
      <w:r w:rsidRPr="000F29F8">
        <w:rPr>
          <w:lang w:val="uk-UA"/>
        </w:rPr>
        <w:t>Петрівської</w:t>
      </w:r>
      <w:proofErr w:type="spellEnd"/>
      <w:r w:rsidR="00A546DB">
        <w:rPr>
          <w:lang w:val="uk-UA"/>
        </w:rPr>
        <w:t xml:space="preserve"> </w:t>
      </w:r>
      <w:r w:rsidRPr="000F29F8">
        <w:rPr>
          <w:lang w:val="uk-UA"/>
        </w:rPr>
        <w:t>с/р, Покровського району, Донецької області:</w:t>
      </w:r>
    </w:p>
    <w:tbl>
      <w:tblPr>
        <w:tblStyle w:val="a4"/>
        <w:tblW w:w="0" w:type="auto"/>
        <w:tblInd w:w="108" w:type="dxa"/>
        <w:tblLook w:val="04A0"/>
      </w:tblPr>
      <w:tblGrid>
        <w:gridCol w:w="3353"/>
        <w:gridCol w:w="6110"/>
      </w:tblGrid>
      <w:tr w:rsidR="000F29F8" w:rsidRPr="000F29F8" w:rsidTr="00FD566D">
        <w:tc>
          <w:tcPr>
            <w:tcW w:w="3402" w:type="dxa"/>
          </w:tcPr>
          <w:p w:rsidR="000F29F8" w:rsidRPr="000F29F8" w:rsidRDefault="000F29F8" w:rsidP="00FD566D">
            <w:pPr>
              <w:rPr>
                <w:lang w:val="uk-UA"/>
              </w:rPr>
            </w:pPr>
            <w:r w:rsidRPr="000F29F8">
              <w:rPr>
                <w:lang w:val="uk-UA"/>
              </w:rPr>
              <w:t>Стартова ціна:</w:t>
            </w:r>
          </w:p>
        </w:tc>
        <w:tc>
          <w:tcPr>
            <w:tcW w:w="6237" w:type="dxa"/>
          </w:tcPr>
          <w:p w:rsidR="000F29F8" w:rsidRPr="000F29F8" w:rsidRDefault="000F29F8" w:rsidP="00FD566D">
            <w:pPr>
              <w:jc w:val="both"/>
              <w:rPr>
                <w:lang w:val="uk-UA"/>
              </w:rPr>
            </w:pPr>
            <w:r w:rsidRPr="000F29F8">
              <w:rPr>
                <w:lang w:val="uk-UA"/>
              </w:rPr>
              <w:t>12575,00 грн. (дванадцять  тисяч п’ятсот сімдесят п’ять гривень 00копійок) без ПДВ</w:t>
            </w:r>
          </w:p>
        </w:tc>
      </w:tr>
      <w:tr w:rsidR="000F29F8" w:rsidRPr="000F29F8" w:rsidTr="00FD566D">
        <w:tc>
          <w:tcPr>
            <w:tcW w:w="3402" w:type="dxa"/>
          </w:tcPr>
          <w:p w:rsidR="000F29F8" w:rsidRPr="000F29F8" w:rsidRDefault="000F29F8" w:rsidP="00FD566D">
            <w:pPr>
              <w:rPr>
                <w:lang w:val="uk-UA"/>
              </w:rPr>
            </w:pPr>
            <w:r w:rsidRPr="000F29F8">
              <w:rPr>
                <w:lang w:val="uk-UA"/>
              </w:rPr>
              <w:t>Крок аукціону</w:t>
            </w:r>
          </w:p>
        </w:tc>
        <w:tc>
          <w:tcPr>
            <w:tcW w:w="6237" w:type="dxa"/>
          </w:tcPr>
          <w:p w:rsidR="000F29F8" w:rsidRPr="000F29F8" w:rsidRDefault="000F29F8" w:rsidP="00FD566D">
            <w:pPr>
              <w:jc w:val="both"/>
              <w:rPr>
                <w:lang w:val="uk-UA"/>
              </w:rPr>
            </w:pPr>
            <w:r w:rsidRPr="000F29F8">
              <w:rPr>
                <w:lang w:val="uk-UA"/>
              </w:rPr>
              <w:t>1% від стартової ціни в даному аукціоні 125,75 грн. (сто двадцять п’ять  гривень 75 копійок)</w:t>
            </w:r>
          </w:p>
        </w:tc>
      </w:tr>
      <w:tr w:rsidR="000F29F8" w:rsidRPr="000F29F8" w:rsidTr="00FD566D">
        <w:tc>
          <w:tcPr>
            <w:tcW w:w="3402" w:type="dxa"/>
          </w:tcPr>
          <w:p w:rsidR="000F29F8" w:rsidRPr="000F29F8" w:rsidRDefault="000F29F8" w:rsidP="00FD566D">
            <w:pPr>
              <w:rPr>
                <w:lang w:val="uk-UA"/>
              </w:rPr>
            </w:pPr>
            <w:r w:rsidRPr="000F29F8">
              <w:rPr>
                <w:lang w:val="uk-UA"/>
              </w:rPr>
              <w:t>Дата  проведення аукціону:</w:t>
            </w:r>
          </w:p>
        </w:tc>
        <w:tc>
          <w:tcPr>
            <w:tcW w:w="6237" w:type="dxa"/>
          </w:tcPr>
          <w:p w:rsidR="000F29F8" w:rsidRPr="000F29F8" w:rsidRDefault="000F29F8" w:rsidP="00FD566D">
            <w:pPr>
              <w:jc w:val="both"/>
              <w:rPr>
                <w:lang w:val="uk-UA"/>
              </w:rPr>
            </w:pPr>
            <w:r w:rsidRPr="000F29F8">
              <w:rPr>
                <w:lang w:val="uk-UA"/>
              </w:rPr>
              <w:t>20 календарних днів від дня публікації інформаційного повідомлення</w:t>
            </w:r>
          </w:p>
        </w:tc>
      </w:tr>
      <w:tr w:rsidR="000F29F8" w:rsidRPr="000F29F8" w:rsidTr="00FD566D">
        <w:tc>
          <w:tcPr>
            <w:tcW w:w="3402" w:type="dxa"/>
          </w:tcPr>
          <w:p w:rsidR="000F29F8" w:rsidRPr="000F29F8" w:rsidRDefault="000F29F8" w:rsidP="00FD566D">
            <w:pPr>
              <w:rPr>
                <w:lang w:val="uk-UA"/>
              </w:rPr>
            </w:pPr>
            <w:r w:rsidRPr="000F29F8">
              <w:rPr>
                <w:lang w:val="uk-UA"/>
              </w:rPr>
              <w:t>Розмір гарантійного внеску:</w:t>
            </w:r>
          </w:p>
        </w:tc>
        <w:tc>
          <w:tcPr>
            <w:tcW w:w="6237" w:type="dxa"/>
          </w:tcPr>
          <w:p w:rsidR="000F29F8" w:rsidRPr="000F29F8" w:rsidRDefault="000F29F8" w:rsidP="00FD566D">
            <w:pPr>
              <w:jc w:val="both"/>
              <w:rPr>
                <w:lang w:val="uk-UA"/>
              </w:rPr>
            </w:pPr>
            <w:r w:rsidRPr="000F29F8">
              <w:rPr>
                <w:lang w:val="uk-UA"/>
              </w:rPr>
              <w:t>10% від стартової ціни в даному аукціоні 1257,50 грн. (одна тисяча двісті п’ятдесят сім гривень50 копійок)</w:t>
            </w:r>
          </w:p>
        </w:tc>
      </w:tr>
      <w:tr w:rsidR="000F29F8" w:rsidRPr="000F29F8" w:rsidTr="00FD566D">
        <w:tc>
          <w:tcPr>
            <w:tcW w:w="3402" w:type="dxa"/>
          </w:tcPr>
          <w:p w:rsidR="000F29F8" w:rsidRPr="000F29F8" w:rsidRDefault="000F29F8" w:rsidP="00FD566D">
            <w:pPr>
              <w:rPr>
                <w:lang w:val="uk-UA"/>
              </w:rPr>
            </w:pPr>
            <w:r w:rsidRPr="000F29F8">
              <w:rPr>
                <w:lang w:val="uk-UA"/>
              </w:rPr>
              <w:t>Розмір реєстраційного внеску:</w:t>
            </w:r>
          </w:p>
        </w:tc>
        <w:tc>
          <w:tcPr>
            <w:tcW w:w="6237" w:type="dxa"/>
          </w:tcPr>
          <w:p w:rsidR="000F29F8" w:rsidRPr="000F29F8" w:rsidRDefault="000F29F8" w:rsidP="00FD566D">
            <w:pPr>
              <w:jc w:val="both"/>
              <w:rPr>
                <w:lang w:val="uk-UA"/>
              </w:rPr>
            </w:pPr>
            <w:r w:rsidRPr="000F29F8">
              <w:rPr>
                <w:lang w:val="uk-UA"/>
              </w:rPr>
              <w:t>944,60 грн.</w:t>
            </w:r>
          </w:p>
        </w:tc>
      </w:tr>
    </w:tbl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CC2DCA">
        <w:rPr>
          <w:rFonts w:eastAsiaTheme="minorHAnsi"/>
          <w:color w:val="000000"/>
          <w:lang w:val="uk-UA" w:eastAsia="en-US"/>
        </w:rPr>
        <w:t xml:space="preserve">продаж на аукціоні із зниженням стартової ціни – </w:t>
      </w:r>
      <w:r w:rsidR="000F29F8">
        <w:rPr>
          <w:rFonts w:eastAsiaTheme="minorHAnsi"/>
          <w:color w:val="000000"/>
          <w:lang w:val="uk-UA" w:eastAsia="en-US"/>
        </w:rPr>
        <w:t>6287,50</w:t>
      </w:r>
      <w:r w:rsidRPr="00D1198B">
        <w:rPr>
          <w:rFonts w:eastAsiaTheme="minorHAnsi"/>
          <w:color w:val="000000"/>
          <w:lang w:val="uk-UA" w:eastAsia="en-US"/>
        </w:rPr>
        <w:t xml:space="preserve"> грн. (</w:t>
      </w:r>
      <w:r w:rsidR="000F29F8">
        <w:rPr>
          <w:rFonts w:eastAsiaTheme="minorHAnsi"/>
          <w:color w:val="000000"/>
          <w:lang w:val="uk-UA" w:eastAsia="en-US"/>
        </w:rPr>
        <w:t xml:space="preserve">шість </w:t>
      </w:r>
      <w:r w:rsidR="0027441D" w:rsidRPr="00D1198B">
        <w:rPr>
          <w:rFonts w:eastAsiaTheme="minorHAnsi"/>
          <w:color w:val="000000"/>
          <w:lang w:val="uk-UA" w:eastAsia="en-US"/>
        </w:rPr>
        <w:t xml:space="preserve"> </w:t>
      </w:r>
      <w:r w:rsidR="00D1198B" w:rsidRPr="00D1198B">
        <w:rPr>
          <w:rFonts w:eastAsiaTheme="minorHAnsi"/>
          <w:color w:val="000000"/>
          <w:lang w:val="uk-UA" w:eastAsia="en-US"/>
        </w:rPr>
        <w:t xml:space="preserve">тисяч </w:t>
      </w:r>
      <w:r w:rsidR="000F29F8">
        <w:rPr>
          <w:rFonts w:eastAsiaTheme="minorHAnsi"/>
          <w:color w:val="000000"/>
          <w:lang w:val="uk-UA" w:eastAsia="en-US"/>
        </w:rPr>
        <w:t>д</w:t>
      </w:r>
      <w:r w:rsidR="00D1198B" w:rsidRPr="00D1198B">
        <w:rPr>
          <w:rFonts w:eastAsiaTheme="minorHAnsi"/>
          <w:color w:val="000000"/>
          <w:lang w:val="uk-UA" w:eastAsia="en-US"/>
        </w:rPr>
        <w:t>віс</w:t>
      </w:r>
      <w:r w:rsidR="000F29F8">
        <w:rPr>
          <w:rFonts w:eastAsiaTheme="minorHAnsi"/>
          <w:color w:val="000000"/>
          <w:lang w:val="uk-UA" w:eastAsia="en-US"/>
        </w:rPr>
        <w:t>ті вісімдесят сім</w:t>
      </w:r>
      <w:r w:rsidR="00C529FC" w:rsidRPr="00D1198B">
        <w:rPr>
          <w:rFonts w:eastAsiaTheme="minorHAnsi"/>
          <w:color w:val="000000"/>
          <w:lang w:val="uk-UA" w:eastAsia="en-US"/>
        </w:rPr>
        <w:t xml:space="preserve"> </w:t>
      </w:r>
      <w:r w:rsidRPr="00D1198B">
        <w:rPr>
          <w:rFonts w:eastAsiaTheme="minorHAnsi"/>
          <w:color w:val="000000"/>
          <w:lang w:val="uk-UA" w:eastAsia="en-US"/>
        </w:rPr>
        <w:t>грив</w:t>
      </w:r>
      <w:r w:rsidR="000F29F8">
        <w:rPr>
          <w:rFonts w:eastAsiaTheme="minorHAnsi"/>
          <w:color w:val="000000"/>
          <w:lang w:val="uk-UA" w:eastAsia="en-US"/>
        </w:rPr>
        <w:t>е</w:t>
      </w:r>
      <w:r w:rsidR="00D1198B" w:rsidRPr="00D1198B">
        <w:rPr>
          <w:rFonts w:eastAsiaTheme="minorHAnsi"/>
          <w:color w:val="000000"/>
          <w:lang w:val="uk-UA" w:eastAsia="en-US"/>
        </w:rPr>
        <w:t>н</w:t>
      </w:r>
      <w:r w:rsidR="000F29F8">
        <w:rPr>
          <w:rFonts w:eastAsiaTheme="minorHAnsi"/>
          <w:color w:val="000000"/>
          <w:lang w:val="uk-UA" w:eastAsia="en-US"/>
        </w:rPr>
        <w:t>ь</w:t>
      </w:r>
      <w:r w:rsidR="00D1198B" w:rsidRPr="00D1198B">
        <w:rPr>
          <w:rFonts w:eastAsiaTheme="minorHAnsi"/>
          <w:color w:val="000000"/>
          <w:lang w:val="uk-UA" w:eastAsia="en-US"/>
        </w:rPr>
        <w:t xml:space="preserve"> 5</w:t>
      </w:r>
      <w:r w:rsidRPr="00D1198B">
        <w:rPr>
          <w:rFonts w:eastAsiaTheme="minorHAnsi"/>
          <w:color w:val="000000"/>
          <w:lang w:val="uk-UA" w:eastAsia="en-US"/>
        </w:rPr>
        <w:t>0 копійок)</w:t>
      </w:r>
      <w:r w:rsidRPr="00D1198B">
        <w:rPr>
          <w:lang w:val="uk-UA"/>
        </w:rPr>
        <w:t xml:space="preserve"> без ПДВ</w:t>
      </w:r>
      <w:r w:rsidRPr="00D1198B">
        <w:rPr>
          <w:rFonts w:eastAsiaTheme="minorHAnsi"/>
          <w:color w:val="000000"/>
          <w:lang w:val="uk-UA" w:eastAsia="en-US"/>
        </w:rPr>
        <w:t>;</w:t>
      </w:r>
    </w:p>
    <w:p w:rsidR="000F29F8" w:rsidRPr="00CC2DCA" w:rsidRDefault="00BE47EE" w:rsidP="000F29F8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CC2DCA">
        <w:rPr>
          <w:rFonts w:eastAsiaTheme="minorHAnsi"/>
          <w:color w:val="000000"/>
          <w:lang w:val="uk-UA" w:eastAsia="en-US"/>
        </w:rPr>
        <w:t xml:space="preserve">продаж на аукціоні за методом покрокового зниження стартової ціни та подальшого подання цінових пропозицій – </w:t>
      </w:r>
      <w:r w:rsidR="000F29F8">
        <w:rPr>
          <w:rFonts w:eastAsiaTheme="minorHAnsi"/>
          <w:color w:val="000000"/>
          <w:lang w:val="uk-UA" w:eastAsia="en-US"/>
        </w:rPr>
        <w:t>6287,50</w:t>
      </w:r>
      <w:r w:rsidR="000F29F8" w:rsidRPr="00D1198B">
        <w:rPr>
          <w:rFonts w:eastAsiaTheme="minorHAnsi"/>
          <w:color w:val="000000"/>
          <w:lang w:val="uk-UA" w:eastAsia="en-US"/>
        </w:rPr>
        <w:t xml:space="preserve"> грн. (</w:t>
      </w:r>
      <w:r w:rsidR="000F29F8">
        <w:rPr>
          <w:rFonts w:eastAsiaTheme="minorHAnsi"/>
          <w:color w:val="000000"/>
          <w:lang w:val="uk-UA" w:eastAsia="en-US"/>
        </w:rPr>
        <w:t xml:space="preserve">шість </w:t>
      </w:r>
      <w:r w:rsidR="000F29F8" w:rsidRPr="00D1198B">
        <w:rPr>
          <w:rFonts w:eastAsiaTheme="minorHAnsi"/>
          <w:color w:val="000000"/>
          <w:lang w:val="uk-UA" w:eastAsia="en-US"/>
        </w:rPr>
        <w:t xml:space="preserve"> тисяч </w:t>
      </w:r>
      <w:r w:rsidR="000F29F8">
        <w:rPr>
          <w:rFonts w:eastAsiaTheme="minorHAnsi"/>
          <w:color w:val="000000"/>
          <w:lang w:val="uk-UA" w:eastAsia="en-US"/>
        </w:rPr>
        <w:t>д</w:t>
      </w:r>
      <w:r w:rsidR="000F29F8" w:rsidRPr="00D1198B">
        <w:rPr>
          <w:rFonts w:eastAsiaTheme="minorHAnsi"/>
          <w:color w:val="000000"/>
          <w:lang w:val="uk-UA" w:eastAsia="en-US"/>
        </w:rPr>
        <w:t>віс</w:t>
      </w:r>
      <w:r w:rsidR="000F29F8">
        <w:rPr>
          <w:rFonts w:eastAsiaTheme="minorHAnsi"/>
          <w:color w:val="000000"/>
          <w:lang w:val="uk-UA" w:eastAsia="en-US"/>
        </w:rPr>
        <w:t>ті вісімдесят сім</w:t>
      </w:r>
      <w:r w:rsidR="000F29F8" w:rsidRPr="00D1198B">
        <w:rPr>
          <w:rFonts w:eastAsiaTheme="minorHAnsi"/>
          <w:color w:val="000000"/>
          <w:lang w:val="uk-UA" w:eastAsia="en-US"/>
        </w:rPr>
        <w:t xml:space="preserve"> грив</w:t>
      </w:r>
      <w:r w:rsidR="000F29F8">
        <w:rPr>
          <w:rFonts w:eastAsiaTheme="minorHAnsi"/>
          <w:color w:val="000000"/>
          <w:lang w:val="uk-UA" w:eastAsia="en-US"/>
        </w:rPr>
        <w:t>е</w:t>
      </w:r>
      <w:r w:rsidR="000F29F8" w:rsidRPr="00D1198B">
        <w:rPr>
          <w:rFonts w:eastAsiaTheme="minorHAnsi"/>
          <w:color w:val="000000"/>
          <w:lang w:val="uk-UA" w:eastAsia="en-US"/>
        </w:rPr>
        <w:t>н</w:t>
      </w:r>
      <w:r w:rsidR="000F29F8">
        <w:rPr>
          <w:rFonts w:eastAsiaTheme="minorHAnsi"/>
          <w:color w:val="000000"/>
          <w:lang w:val="uk-UA" w:eastAsia="en-US"/>
        </w:rPr>
        <w:t>ь</w:t>
      </w:r>
      <w:r w:rsidR="000F29F8" w:rsidRPr="00D1198B">
        <w:rPr>
          <w:rFonts w:eastAsiaTheme="minorHAnsi"/>
          <w:color w:val="000000"/>
          <w:lang w:val="uk-UA" w:eastAsia="en-US"/>
        </w:rPr>
        <w:t xml:space="preserve"> 50 копійок)</w:t>
      </w:r>
      <w:r w:rsidR="000F29F8" w:rsidRPr="00D1198B">
        <w:rPr>
          <w:lang w:val="uk-UA"/>
        </w:rPr>
        <w:t xml:space="preserve"> без ПДВ</w:t>
      </w:r>
      <w:r w:rsidR="000F29F8" w:rsidRPr="00D1198B">
        <w:rPr>
          <w:rFonts w:eastAsiaTheme="minorHAnsi"/>
          <w:color w:val="000000"/>
          <w:lang w:val="uk-UA" w:eastAsia="en-US"/>
        </w:rPr>
        <w:t>;</w:t>
      </w:r>
    </w:p>
    <w:p w:rsidR="00BE47EE" w:rsidRPr="00BA560F" w:rsidRDefault="00BE47EE" w:rsidP="000F29F8">
      <w:pPr>
        <w:spacing w:after="160" w:line="259" w:lineRule="auto"/>
        <w:ind w:left="720"/>
        <w:jc w:val="center"/>
        <w:rPr>
          <w:rFonts w:eastAsiaTheme="minorHAnsi"/>
          <w:b/>
          <w:color w:val="000000"/>
          <w:u w:val="single"/>
          <w:lang w:val="uk-UA" w:eastAsia="en-US"/>
        </w:rPr>
      </w:pPr>
      <w:r w:rsidRPr="00BA560F">
        <w:rPr>
          <w:rFonts w:eastAsiaTheme="minorHAnsi"/>
          <w:b/>
          <w:color w:val="000000"/>
          <w:u w:val="single"/>
          <w:lang w:val="uk-UA" w:eastAsia="en-US"/>
        </w:rPr>
        <w:t>4. Додаткова інформація.</w:t>
      </w:r>
    </w:p>
    <w:p w:rsidR="00BE47EE" w:rsidRPr="00BA560F" w:rsidRDefault="00BE47EE" w:rsidP="00BE47EE">
      <w:pPr>
        <w:spacing w:after="160" w:line="259" w:lineRule="auto"/>
        <w:ind w:left="567" w:firstLine="153"/>
        <w:jc w:val="both"/>
        <w:rPr>
          <w:rFonts w:eastAsiaTheme="minorHAnsi"/>
          <w:b/>
          <w:color w:val="000000"/>
          <w:lang w:val="uk-UA" w:eastAsia="en-US"/>
        </w:rPr>
      </w:pPr>
      <w:r w:rsidRPr="00BA560F">
        <w:rPr>
          <w:rFonts w:eastAsiaTheme="minorHAnsi"/>
          <w:b/>
          <w:color w:val="000000"/>
          <w:lang w:val="uk-UA" w:eastAsia="en-US"/>
        </w:rPr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об’єкти:</w:t>
      </w:r>
    </w:p>
    <w:p w:rsidR="00BE47EE" w:rsidRPr="00BA560F" w:rsidRDefault="00BE47EE" w:rsidP="00BE47EE">
      <w:pPr>
        <w:pStyle w:val="a3"/>
        <w:jc w:val="both"/>
        <w:rPr>
          <w:i/>
          <w:lang w:val="uk-UA"/>
        </w:rPr>
      </w:pPr>
      <w:r w:rsidRPr="00BA560F">
        <w:rPr>
          <w:i/>
          <w:lang w:val="uk-UA"/>
        </w:rPr>
        <w:t>Рахунок для внесення операторами електронних майданчиків гарантійних та реєстраційних внесків потенційних покупців та проведення переможцями аукціонів розрахунків за придбані об’єкти:</w:t>
      </w:r>
    </w:p>
    <w:p w:rsidR="00BE47EE" w:rsidRPr="00B70581" w:rsidRDefault="00BE47EE" w:rsidP="00BE47EE">
      <w:pPr>
        <w:pStyle w:val="a3"/>
        <w:jc w:val="both"/>
        <w:rPr>
          <w:lang w:val="uk-UA"/>
        </w:rPr>
      </w:pPr>
      <w:r w:rsidRPr="00B70581">
        <w:rPr>
          <w:lang w:val="uk-UA"/>
        </w:rPr>
        <w:lastRenderedPageBreak/>
        <w:t xml:space="preserve">Одержувач: </w:t>
      </w:r>
      <w:proofErr w:type="spellStart"/>
      <w:r w:rsidRPr="00B70581">
        <w:rPr>
          <w:lang w:val="uk-UA"/>
        </w:rPr>
        <w:t>Покровськ.УК</w:t>
      </w:r>
      <w:proofErr w:type="spellEnd"/>
      <w:r w:rsidRPr="00B70581">
        <w:rPr>
          <w:lang w:val="uk-UA"/>
        </w:rPr>
        <w:t>/</w:t>
      </w:r>
      <w:proofErr w:type="spellStart"/>
      <w:r w:rsidRPr="00B70581">
        <w:rPr>
          <w:lang w:val="uk-UA"/>
        </w:rPr>
        <w:t>Покровськ.р-н</w:t>
      </w:r>
      <w:proofErr w:type="spellEnd"/>
      <w:r w:rsidRPr="00B70581">
        <w:rPr>
          <w:lang w:val="uk-UA"/>
        </w:rPr>
        <w:t>/31030000;</w:t>
      </w:r>
    </w:p>
    <w:p w:rsidR="00BE47EE" w:rsidRPr="00B70581" w:rsidRDefault="00BE47EE" w:rsidP="00BE47EE">
      <w:pPr>
        <w:pStyle w:val="a3"/>
        <w:jc w:val="both"/>
        <w:rPr>
          <w:lang w:val="uk-UA"/>
        </w:rPr>
      </w:pPr>
      <w:r w:rsidRPr="00B70581">
        <w:rPr>
          <w:lang w:val="uk-UA"/>
        </w:rPr>
        <w:t>Код ЄДРПОУ одержувача: 37803022</w:t>
      </w:r>
    </w:p>
    <w:p w:rsidR="00BE47EE" w:rsidRPr="00B70581" w:rsidRDefault="00BE47EE" w:rsidP="00BE47EE">
      <w:pPr>
        <w:pStyle w:val="a3"/>
        <w:jc w:val="both"/>
        <w:rPr>
          <w:lang w:val="uk-UA"/>
        </w:rPr>
      </w:pPr>
      <w:r w:rsidRPr="00B70581">
        <w:rPr>
          <w:lang w:val="uk-UA"/>
        </w:rPr>
        <w:t>Установа банку: Казначейство України (ЕАП)</w:t>
      </w:r>
    </w:p>
    <w:p w:rsidR="00BE47EE" w:rsidRDefault="00BE47EE" w:rsidP="00BE47EE">
      <w:pPr>
        <w:pStyle w:val="a3"/>
        <w:jc w:val="both"/>
        <w:rPr>
          <w:lang w:val="uk-UA"/>
        </w:rPr>
      </w:pPr>
      <w:r w:rsidRPr="00B70581">
        <w:rPr>
          <w:lang w:val="uk-UA"/>
        </w:rPr>
        <w:t>Номер рахунку (IBAN): UA84899998031411190500005259</w:t>
      </w:r>
    </w:p>
    <w:p w:rsidR="00BE47EE" w:rsidRDefault="00BE47EE" w:rsidP="00BE47EE">
      <w:pPr>
        <w:pStyle w:val="a3"/>
        <w:jc w:val="both"/>
        <w:rPr>
          <w:lang w:val="uk-UA"/>
        </w:rPr>
      </w:pPr>
      <w:r>
        <w:rPr>
          <w:lang w:val="uk-UA"/>
        </w:rPr>
        <w:t>Призначення платежу: обов’язково вказати, за що та за який об’єкт надійшли кошти.</w:t>
      </w:r>
    </w:p>
    <w:p w:rsidR="00BE47EE" w:rsidRDefault="00BE47EE" w:rsidP="00BE47EE">
      <w:pPr>
        <w:pStyle w:val="a3"/>
        <w:jc w:val="both"/>
        <w:rPr>
          <w:lang w:val="uk-UA"/>
        </w:rPr>
      </w:pPr>
    </w:p>
    <w:p w:rsidR="00BE47EE" w:rsidRPr="00D315B7" w:rsidRDefault="00BE47EE" w:rsidP="00BE47EE">
      <w:pPr>
        <w:pStyle w:val="a3"/>
        <w:jc w:val="both"/>
        <w:rPr>
          <w:i/>
          <w:lang w:val="uk-UA"/>
        </w:rPr>
      </w:pPr>
      <w:r w:rsidRPr="00D315B7">
        <w:rPr>
          <w:i/>
          <w:lang w:val="uk-UA"/>
        </w:rPr>
        <w:t>Рахунок для внесення операторами електронних майданчиків гарантійних внесків:</w:t>
      </w:r>
    </w:p>
    <w:p w:rsidR="00BE47EE" w:rsidRPr="00B70581" w:rsidRDefault="00BE47EE" w:rsidP="00BE47EE">
      <w:pPr>
        <w:pStyle w:val="a3"/>
        <w:jc w:val="both"/>
        <w:rPr>
          <w:lang w:val="uk-UA"/>
        </w:rPr>
      </w:pPr>
      <w:r w:rsidRPr="00B70581">
        <w:rPr>
          <w:lang w:val="uk-UA"/>
        </w:rPr>
        <w:t xml:space="preserve">Одержувач: </w:t>
      </w:r>
      <w:proofErr w:type="spellStart"/>
      <w:r w:rsidRPr="00B70581">
        <w:rPr>
          <w:lang w:val="uk-UA"/>
        </w:rPr>
        <w:t>Покровськ.УК</w:t>
      </w:r>
      <w:proofErr w:type="spellEnd"/>
      <w:r w:rsidRPr="00B70581">
        <w:rPr>
          <w:lang w:val="uk-UA"/>
        </w:rPr>
        <w:t>/</w:t>
      </w:r>
      <w:proofErr w:type="spellStart"/>
      <w:r w:rsidRPr="00B70581">
        <w:rPr>
          <w:lang w:val="uk-UA"/>
        </w:rPr>
        <w:t>Покровськ.р-н</w:t>
      </w:r>
      <w:proofErr w:type="spellEnd"/>
      <w:r w:rsidRPr="00B70581">
        <w:rPr>
          <w:lang w:val="uk-UA"/>
        </w:rPr>
        <w:t>/31030000;</w:t>
      </w:r>
    </w:p>
    <w:p w:rsidR="00BE47EE" w:rsidRPr="00B70581" w:rsidRDefault="00BE47EE" w:rsidP="00BE47EE">
      <w:pPr>
        <w:pStyle w:val="a3"/>
        <w:jc w:val="both"/>
        <w:rPr>
          <w:lang w:val="uk-UA"/>
        </w:rPr>
      </w:pPr>
      <w:r w:rsidRPr="00B70581">
        <w:rPr>
          <w:lang w:val="uk-UA"/>
        </w:rPr>
        <w:t>Код ЄДРПОУ одержувача: 37803022</w:t>
      </w:r>
    </w:p>
    <w:p w:rsidR="00BE47EE" w:rsidRPr="00B70581" w:rsidRDefault="00BE47EE" w:rsidP="00BE47EE">
      <w:pPr>
        <w:pStyle w:val="a3"/>
        <w:jc w:val="both"/>
        <w:rPr>
          <w:lang w:val="uk-UA"/>
        </w:rPr>
      </w:pPr>
      <w:r w:rsidRPr="00B70581">
        <w:rPr>
          <w:lang w:val="uk-UA"/>
        </w:rPr>
        <w:t>Установа банку: Казначейство України (ЕАП)</w:t>
      </w:r>
    </w:p>
    <w:p w:rsidR="00BE47EE" w:rsidRDefault="00BE47EE" w:rsidP="00BE47EE">
      <w:pPr>
        <w:pStyle w:val="a3"/>
        <w:jc w:val="both"/>
        <w:rPr>
          <w:lang w:val="uk-UA"/>
        </w:rPr>
      </w:pPr>
      <w:r w:rsidRPr="00B70581">
        <w:rPr>
          <w:lang w:val="uk-UA"/>
        </w:rPr>
        <w:t>Номер рахунку (IBAN): UA84899998031411190500005259</w:t>
      </w:r>
    </w:p>
    <w:p w:rsidR="00BE47EE" w:rsidRDefault="00BE47EE" w:rsidP="00BE47EE">
      <w:pPr>
        <w:pStyle w:val="a3"/>
        <w:jc w:val="both"/>
        <w:rPr>
          <w:lang w:val="uk-UA"/>
        </w:rPr>
      </w:pPr>
      <w:r>
        <w:rPr>
          <w:lang w:val="uk-UA"/>
        </w:rPr>
        <w:t>Призначення платежу: обов’язково вказати, за що та за який об’єкт надійшли кошти.</w:t>
      </w:r>
    </w:p>
    <w:p w:rsidR="00BE47EE" w:rsidRDefault="00BE47EE" w:rsidP="00BE47EE">
      <w:pPr>
        <w:pStyle w:val="a3"/>
        <w:jc w:val="both"/>
        <w:rPr>
          <w:lang w:val="uk-UA"/>
        </w:rPr>
      </w:pPr>
    </w:p>
    <w:p w:rsidR="00BE47EE" w:rsidRDefault="00BE47EE" w:rsidP="00BE47EE">
      <w:pPr>
        <w:pStyle w:val="a3"/>
        <w:jc w:val="both"/>
        <w:rPr>
          <w:lang w:val="uk-UA"/>
        </w:rPr>
      </w:pPr>
      <w:r>
        <w:rPr>
          <w:lang w:val="uk-UA"/>
        </w:rPr>
        <w:t>Оператор електронного майданчика перераховує на відповідний рахунок суми сплачених учасниками аукціону реєстраційних внесків протягом п’яти робочих днів з дня проведення електронного аукціону.</w:t>
      </w:r>
    </w:p>
    <w:p w:rsidR="00BE47EE" w:rsidRDefault="00BE47EE" w:rsidP="00BE47EE">
      <w:pPr>
        <w:pStyle w:val="a3"/>
        <w:jc w:val="both"/>
        <w:rPr>
          <w:lang w:val="uk-UA"/>
        </w:rPr>
      </w:pPr>
      <w:r>
        <w:rPr>
          <w:lang w:val="uk-UA"/>
        </w:rPr>
        <w:t>Оператор електронного майданчика перераховує на відповідний рахунок сплачений гарантійний внесок переможця електронного аукціону протягом п’яти робочих днів з дня опублікування договору купівлі-продажу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BE47EE" w:rsidRPr="00D315B7" w:rsidRDefault="00BE47EE" w:rsidP="00BE47EE">
      <w:pPr>
        <w:ind w:left="567"/>
        <w:jc w:val="both"/>
      </w:pPr>
      <w:r w:rsidRPr="00D315B7">
        <w:rPr>
          <w:b/>
          <w:lang w:val="uk-UA"/>
        </w:rPr>
        <w:t>Реквізити рахунків операторів електронних майданчиків, відкритих для сплати покупцями гарантійних та реєстраційних внесків</w:t>
      </w:r>
      <w:r w:rsidRPr="00D315B7">
        <w:rPr>
          <w:lang w:val="uk-UA"/>
        </w:rPr>
        <w:t xml:space="preserve"> розміщені на сайті: </w:t>
      </w:r>
      <w:r w:rsidRPr="00D315B7">
        <w:rPr>
          <w:color w:val="4F81BD" w:themeColor="accent1"/>
          <w:u w:val="single"/>
          <w:lang w:val="en-US"/>
        </w:rPr>
        <w:t>https</w:t>
      </w:r>
      <w:r w:rsidRPr="00D315B7">
        <w:rPr>
          <w:color w:val="4F81BD" w:themeColor="accent1"/>
          <w:u w:val="single"/>
          <w:lang w:val="uk-UA"/>
        </w:rPr>
        <w:t>://</w:t>
      </w:r>
      <w:proofErr w:type="spellStart"/>
      <w:r w:rsidRPr="00D315B7">
        <w:rPr>
          <w:color w:val="4F81BD" w:themeColor="accent1"/>
          <w:u w:val="single"/>
          <w:lang w:val="en-US"/>
        </w:rPr>
        <w:t>prozorro</w:t>
      </w:r>
      <w:proofErr w:type="spellEnd"/>
      <w:r w:rsidRPr="00D315B7">
        <w:rPr>
          <w:color w:val="4F81BD" w:themeColor="accent1"/>
          <w:u w:val="single"/>
          <w:lang w:val="uk-UA"/>
        </w:rPr>
        <w:t>.</w:t>
      </w:r>
      <w:r w:rsidRPr="00D315B7">
        <w:rPr>
          <w:color w:val="4F81BD" w:themeColor="accent1"/>
          <w:u w:val="single"/>
          <w:lang w:val="en-US"/>
        </w:rPr>
        <w:t>sale</w:t>
      </w:r>
      <w:r w:rsidRPr="00D315B7">
        <w:rPr>
          <w:color w:val="4F81BD" w:themeColor="accent1"/>
          <w:u w:val="single"/>
          <w:lang w:val="uk-UA"/>
        </w:rPr>
        <w:t>/</w:t>
      </w:r>
      <w:r w:rsidRPr="00D315B7">
        <w:rPr>
          <w:color w:val="4F81BD" w:themeColor="accent1"/>
          <w:u w:val="single"/>
          <w:lang w:val="en-US"/>
        </w:rPr>
        <w:t>info</w:t>
      </w:r>
      <w:r w:rsidRPr="00D315B7">
        <w:rPr>
          <w:color w:val="4F81BD" w:themeColor="accent1"/>
          <w:u w:val="single"/>
          <w:lang w:val="uk-UA"/>
        </w:rPr>
        <w:t>/</w:t>
      </w:r>
      <w:proofErr w:type="spellStart"/>
      <w:r w:rsidRPr="00D315B7">
        <w:rPr>
          <w:color w:val="4F81BD" w:themeColor="accent1"/>
          <w:u w:val="single"/>
          <w:lang w:val="en-US"/>
        </w:rPr>
        <w:t>eletronni</w:t>
      </w:r>
      <w:proofErr w:type="spellEnd"/>
      <w:r w:rsidRPr="00D315B7">
        <w:rPr>
          <w:color w:val="4F81BD" w:themeColor="accent1"/>
          <w:u w:val="single"/>
          <w:lang w:val="uk-UA"/>
        </w:rPr>
        <w:t>-</w:t>
      </w:r>
      <w:proofErr w:type="spellStart"/>
      <w:r w:rsidRPr="00D315B7">
        <w:rPr>
          <w:color w:val="4F81BD" w:themeColor="accent1"/>
          <w:u w:val="single"/>
          <w:lang w:val="en-US"/>
        </w:rPr>
        <w:t>majdanchiki</w:t>
      </w:r>
      <w:proofErr w:type="spellEnd"/>
      <w:r w:rsidRPr="00D315B7">
        <w:rPr>
          <w:color w:val="4F81BD" w:themeColor="accent1"/>
          <w:u w:val="single"/>
          <w:lang w:val="uk-UA"/>
        </w:rPr>
        <w:t>-</w:t>
      </w:r>
      <w:proofErr w:type="spellStart"/>
      <w:r w:rsidRPr="00D315B7">
        <w:rPr>
          <w:color w:val="4F81BD" w:themeColor="accent1"/>
          <w:u w:val="single"/>
          <w:lang w:val="en-US"/>
        </w:rPr>
        <w:t>ets</w:t>
      </w:r>
      <w:proofErr w:type="spellEnd"/>
      <w:r w:rsidRPr="00D315B7">
        <w:rPr>
          <w:color w:val="4F81BD" w:themeColor="accent1"/>
          <w:u w:val="single"/>
          <w:lang w:val="uk-UA"/>
        </w:rPr>
        <w:t>-</w:t>
      </w:r>
      <w:proofErr w:type="spellStart"/>
      <w:r w:rsidRPr="00D315B7">
        <w:rPr>
          <w:color w:val="4F81BD" w:themeColor="accent1"/>
          <w:u w:val="single"/>
          <w:lang w:val="en-US"/>
        </w:rPr>
        <w:t>prozorrodazhi</w:t>
      </w:r>
      <w:proofErr w:type="spellEnd"/>
      <w:r w:rsidRPr="00D315B7">
        <w:rPr>
          <w:color w:val="4F81BD" w:themeColor="accent1"/>
          <w:u w:val="single"/>
          <w:lang w:val="uk-UA"/>
        </w:rPr>
        <w:t>-</w:t>
      </w:r>
      <w:proofErr w:type="spellStart"/>
      <w:r w:rsidRPr="00D315B7">
        <w:rPr>
          <w:color w:val="4F81BD" w:themeColor="accent1"/>
          <w:u w:val="single"/>
          <w:lang w:val="en-US"/>
        </w:rPr>
        <w:t>cbd</w:t>
      </w:r>
      <w:proofErr w:type="spellEnd"/>
      <w:r w:rsidRPr="00D315B7">
        <w:rPr>
          <w:color w:val="4F81BD" w:themeColor="accent1"/>
          <w:u w:val="single"/>
          <w:lang w:val="uk-UA"/>
        </w:rPr>
        <w:t>2</w:t>
      </w:r>
      <w:r w:rsidRPr="00D315B7">
        <w:rPr>
          <w:lang w:val="uk-UA"/>
        </w:rPr>
        <w:t xml:space="preserve"> </w:t>
      </w:r>
    </w:p>
    <w:p w:rsidR="00BE47EE" w:rsidRPr="00D315B7" w:rsidRDefault="00BE47EE" w:rsidP="00BE47EE">
      <w:pPr>
        <w:ind w:left="567"/>
        <w:jc w:val="both"/>
        <w:rPr>
          <w:lang w:val="uk-UA"/>
        </w:rPr>
      </w:pPr>
      <w:r w:rsidRPr="00D315B7">
        <w:rPr>
          <w:b/>
          <w:lang w:val="uk-UA"/>
        </w:rPr>
        <w:t>Час і місце проведення огляду об’єкта:</w:t>
      </w:r>
      <w:r w:rsidRPr="00D315B7">
        <w:rPr>
          <w:lang w:val="uk-UA"/>
        </w:rPr>
        <w:t xml:space="preserve"> понеділок – п’ятниця з 9.00 </w:t>
      </w:r>
      <w:proofErr w:type="spellStart"/>
      <w:r w:rsidRPr="00D315B7">
        <w:rPr>
          <w:lang w:val="uk-UA"/>
        </w:rPr>
        <w:t>год</w:t>
      </w:r>
      <w:proofErr w:type="spellEnd"/>
      <w:r w:rsidRPr="00D315B7">
        <w:rPr>
          <w:lang w:val="uk-UA"/>
        </w:rPr>
        <w:t xml:space="preserve"> до 16.00 </w:t>
      </w:r>
      <w:proofErr w:type="spellStart"/>
      <w:r w:rsidRPr="00D315B7">
        <w:rPr>
          <w:lang w:val="uk-UA"/>
        </w:rPr>
        <w:t>год</w:t>
      </w:r>
      <w:proofErr w:type="spellEnd"/>
      <w:r w:rsidRPr="00D315B7">
        <w:rPr>
          <w:lang w:val="uk-UA"/>
        </w:rPr>
        <w:t xml:space="preserve"> за місцем розташування об’єкта попередньо узгодивши з представником організатора аукціону або представником годину огляду об’єкта за телефоном 099-20-31-990  - Придатко Вікторія Валеріївна. </w:t>
      </w:r>
    </w:p>
    <w:p w:rsidR="00BE47EE" w:rsidRDefault="00BE47EE" w:rsidP="00BE47EE">
      <w:pPr>
        <w:ind w:left="567"/>
        <w:jc w:val="both"/>
        <w:rPr>
          <w:lang w:val="uk-UA"/>
        </w:rPr>
      </w:pPr>
      <w:r w:rsidRPr="00D315B7">
        <w:rPr>
          <w:b/>
          <w:lang w:val="uk-UA"/>
        </w:rPr>
        <w:t>Організатор аукціону</w:t>
      </w:r>
      <w:r w:rsidRPr="00D315B7">
        <w:rPr>
          <w:lang w:val="uk-UA"/>
        </w:rPr>
        <w:t>: Покровська районна рада Донецької області</w:t>
      </w:r>
    </w:p>
    <w:p w:rsidR="00BE47EE" w:rsidRPr="00D315B7" w:rsidRDefault="00BE47EE" w:rsidP="00BE47EE">
      <w:pPr>
        <w:ind w:left="567"/>
        <w:jc w:val="both"/>
        <w:rPr>
          <w:lang w:val="uk-UA"/>
        </w:rPr>
      </w:pPr>
      <w:r w:rsidRPr="00D315B7">
        <w:rPr>
          <w:lang w:val="uk-UA"/>
        </w:rPr>
        <w:t xml:space="preserve"> </w:t>
      </w:r>
      <w:r w:rsidRPr="00D315B7">
        <w:rPr>
          <w:b/>
          <w:lang w:val="uk-UA"/>
        </w:rPr>
        <w:t>Місцезнаходження:</w:t>
      </w:r>
      <w:r w:rsidRPr="00D315B7">
        <w:rPr>
          <w:lang w:val="uk-UA"/>
        </w:rPr>
        <w:t xml:space="preserve"> 85300, м. Покровськ, пл. </w:t>
      </w:r>
      <w:proofErr w:type="spellStart"/>
      <w:r w:rsidRPr="00D315B7">
        <w:rPr>
          <w:lang w:val="uk-UA"/>
        </w:rPr>
        <w:t>Шибанкова</w:t>
      </w:r>
      <w:proofErr w:type="spellEnd"/>
      <w:r w:rsidRPr="00D315B7">
        <w:rPr>
          <w:lang w:val="uk-UA"/>
        </w:rPr>
        <w:t>, 11, 3-й поверх</w:t>
      </w:r>
    </w:p>
    <w:p w:rsidR="00BE47EE" w:rsidRPr="00D315B7" w:rsidRDefault="00BE47EE" w:rsidP="00BE47EE">
      <w:pPr>
        <w:ind w:left="567"/>
        <w:jc w:val="both"/>
        <w:rPr>
          <w:lang w:val="uk-UA"/>
        </w:rPr>
      </w:pPr>
      <w:r w:rsidRPr="00D315B7">
        <w:rPr>
          <w:b/>
          <w:lang w:val="uk-UA"/>
        </w:rPr>
        <w:t>Часи роботи:</w:t>
      </w:r>
      <w:r w:rsidRPr="00D315B7">
        <w:rPr>
          <w:lang w:val="uk-UA"/>
        </w:rPr>
        <w:t xml:space="preserve"> </w:t>
      </w:r>
      <w:proofErr w:type="spellStart"/>
      <w:r w:rsidRPr="00D315B7">
        <w:rPr>
          <w:lang w:val="uk-UA"/>
        </w:rPr>
        <w:t>пн.-чт</w:t>
      </w:r>
      <w:proofErr w:type="spellEnd"/>
      <w:r w:rsidRPr="00D315B7">
        <w:rPr>
          <w:lang w:val="uk-UA"/>
        </w:rPr>
        <w:t xml:space="preserve"> з 8.00год. до 17.00 год., </w:t>
      </w:r>
      <w:proofErr w:type="spellStart"/>
      <w:r w:rsidRPr="00D315B7">
        <w:rPr>
          <w:lang w:val="uk-UA"/>
        </w:rPr>
        <w:t>пт</w:t>
      </w:r>
      <w:proofErr w:type="spellEnd"/>
      <w:r w:rsidRPr="00D315B7">
        <w:rPr>
          <w:lang w:val="uk-UA"/>
        </w:rPr>
        <w:t xml:space="preserve">. – з 8.00 год. До 16.00 </w:t>
      </w:r>
      <w:proofErr w:type="spellStart"/>
      <w:r w:rsidRPr="00D315B7">
        <w:rPr>
          <w:lang w:val="uk-UA"/>
        </w:rPr>
        <w:t>год</w:t>
      </w:r>
      <w:proofErr w:type="spellEnd"/>
      <w:r w:rsidRPr="00D315B7">
        <w:rPr>
          <w:lang w:val="uk-UA"/>
        </w:rPr>
        <w:t xml:space="preserve"> перерва з 12.00 </w:t>
      </w:r>
      <w:proofErr w:type="spellStart"/>
      <w:r w:rsidRPr="00D315B7">
        <w:rPr>
          <w:lang w:val="uk-UA"/>
        </w:rPr>
        <w:t>год</w:t>
      </w:r>
      <w:proofErr w:type="spellEnd"/>
      <w:r w:rsidRPr="00D315B7">
        <w:rPr>
          <w:lang w:val="uk-UA"/>
        </w:rPr>
        <w:t xml:space="preserve"> до 13.00 </w:t>
      </w:r>
      <w:proofErr w:type="spellStart"/>
      <w:r w:rsidRPr="00D315B7">
        <w:rPr>
          <w:lang w:val="uk-UA"/>
        </w:rPr>
        <w:t>год</w:t>
      </w:r>
      <w:proofErr w:type="spellEnd"/>
    </w:p>
    <w:p w:rsidR="00BE47EE" w:rsidRDefault="00BE47EE" w:rsidP="00BE47EE">
      <w:pPr>
        <w:ind w:left="567"/>
        <w:jc w:val="both"/>
        <w:rPr>
          <w:lang w:val="uk-UA"/>
        </w:rPr>
      </w:pPr>
      <w:r w:rsidRPr="00D315B7">
        <w:rPr>
          <w:b/>
          <w:lang w:val="uk-UA"/>
        </w:rPr>
        <w:t>Контактна особа:</w:t>
      </w:r>
      <w:r w:rsidRPr="00D315B7">
        <w:rPr>
          <w:lang w:val="uk-UA"/>
        </w:rPr>
        <w:t xml:space="preserve"> Придатко Вікторія Валеріївна телефон: 099-2031-990</w:t>
      </w:r>
    </w:p>
    <w:p w:rsidR="00BE47EE" w:rsidRPr="00D315B7" w:rsidRDefault="00BE47EE" w:rsidP="00BE47EE">
      <w:pPr>
        <w:ind w:left="567"/>
        <w:jc w:val="both"/>
        <w:rPr>
          <w:lang w:val="uk-UA"/>
        </w:rPr>
      </w:pPr>
      <w:r w:rsidRPr="00D315B7">
        <w:rPr>
          <w:rFonts w:eastAsiaTheme="minorHAnsi"/>
          <w:b/>
          <w:color w:val="000000"/>
          <w:lang w:val="uk-UA" w:eastAsia="en-US"/>
        </w:rPr>
        <w:t>Переможець електронного аукціону: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- </w:t>
      </w:r>
      <w:r w:rsidRPr="00CC2DCA">
        <w:rPr>
          <w:rFonts w:eastAsiaTheme="minorHAnsi"/>
          <w:color w:val="000000"/>
          <w:lang w:val="uk-UA" w:eastAsia="en-US"/>
        </w:rPr>
        <w:t>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трьох робочих днів з дня, наступного за днем його формування електронною торговою системою;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- </w:t>
      </w:r>
      <w:r w:rsidRPr="00CC2DCA">
        <w:rPr>
          <w:rFonts w:eastAsiaTheme="minorHAnsi"/>
          <w:color w:val="000000"/>
          <w:lang w:val="uk-UA" w:eastAsia="en-US"/>
        </w:rPr>
        <w:t>укладає договір купівлі-продажу об’єкта приватизації протягом 30 календарних днів з дня, наступного за днем формування протоколу про результати електронного аукціону.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    </w:t>
      </w:r>
      <w:r w:rsidRPr="00CC2DCA">
        <w:rPr>
          <w:rFonts w:eastAsiaTheme="minorHAnsi"/>
          <w:color w:val="000000"/>
          <w:lang w:val="uk-UA" w:eastAsia="en-US"/>
        </w:rPr>
        <w:t>Покупець, який підписав договір купівлі-продажу, сплачує ціну продажу об’єкта приватизації не пізніше ніж протягом 30 днів з дня підписання договору купівлі-продажу.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lastRenderedPageBreak/>
        <w:t xml:space="preserve">    </w:t>
      </w:r>
      <w:r w:rsidRPr="00CC2DCA">
        <w:rPr>
          <w:rFonts w:eastAsiaTheme="minorHAnsi"/>
          <w:color w:val="000000"/>
          <w:lang w:val="uk-UA" w:eastAsia="en-US"/>
        </w:rPr>
        <w:t>За несплату коштів за об’єкт приватизації згідно з договором купівлі-продажу протягом 30 днів з дня укладення договору купівлі-продажу та його нотаріального посвідчення покупець сплачує неустойку у розмірі 5 відсотків ціни продажу об’єкта.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    </w:t>
      </w:r>
      <w:r w:rsidRPr="00CC2DCA">
        <w:rPr>
          <w:rFonts w:eastAsiaTheme="minorHAnsi"/>
          <w:color w:val="000000"/>
          <w:lang w:val="uk-UA" w:eastAsia="en-US"/>
        </w:rPr>
        <w:t>У разі несплати коштів за об’єкт приватизації згідно з договором купівлі-продажу протягом наступних 30 днів договір підлягає розірванню відповідно до ст. 29 Закону України «Про приватизацію державного і комунального майна».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    </w:t>
      </w:r>
      <w:r w:rsidRPr="00CC2DCA">
        <w:rPr>
          <w:rFonts w:eastAsiaTheme="minorHAnsi"/>
          <w:color w:val="000000"/>
          <w:lang w:val="uk-UA" w:eastAsia="en-US"/>
        </w:rPr>
        <w:t>Переможець аукціону, який відмовився від підписання протоколу аукціону або договору купівлі-продажу, позбавляється права на участь у подальших аукціонах з продажу того самого об’єкта.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     </w:t>
      </w:r>
      <w:r w:rsidRPr="00CC2DCA">
        <w:rPr>
          <w:rFonts w:eastAsiaTheme="minorHAnsi"/>
          <w:color w:val="000000"/>
          <w:lang w:val="uk-UA" w:eastAsia="en-US"/>
        </w:rPr>
        <w:t>Покупець бере на себе витрати, пов’язані з нотаріальним посвідченням договору купівлі-продажу об’єкта.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</w:p>
    <w:p w:rsidR="00BE47EE" w:rsidRPr="00EC0861" w:rsidRDefault="00BE47EE" w:rsidP="00BE47EE">
      <w:pPr>
        <w:spacing w:after="160" w:line="259" w:lineRule="auto"/>
        <w:ind w:left="720"/>
        <w:jc w:val="center"/>
        <w:rPr>
          <w:rFonts w:eastAsiaTheme="minorHAnsi"/>
          <w:b/>
          <w:color w:val="000000"/>
          <w:u w:val="single"/>
          <w:lang w:val="uk-UA" w:eastAsia="en-US"/>
        </w:rPr>
      </w:pPr>
      <w:r w:rsidRPr="00EC0861">
        <w:rPr>
          <w:rFonts w:eastAsiaTheme="minorHAnsi"/>
          <w:b/>
          <w:color w:val="000000"/>
          <w:u w:val="single"/>
          <w:lang w:val="uk-UA" w:eastAsia="en-US"/>
        </w:rPr>
        <w:t>5. Технічні реквізити інформаційного повідомлення.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EC0861">
        <w:rPr>
          <w:rFonts w:eastAsiaTheme="minorHAnsi"/>
          <w:b/>
          <w:color w:val="000000"/>
          <w:lang w:val="uk-UA" w:eastAsia="en-US"/>
        </w:rPr>
        <w:t>Дата і номер рішення про затвердження умов продажу об’єкта приватизації:</w:t>
      </w:r>
      <w:r w:rsidRPr="00CC2DCA">
        <w:rPr>
          <w:rFonts w:eastAsiaTheme="minorHAnsi"/>
          <w:color w:val="000000"/>
          <w:lang w:val="uk-UA" w:eastAsia="en-US"/>
        </w:rPr>
        <w:t xml:space="preserve"> рішення </w:t>
      </w:r>
      <w:r>
        <w:rPr>
          <w:rFonts w:eastAsiaTheme="minorHAnsi"/>
          <w:color w:val="000000"/>
          <w:lang w:val="uk-UA" w:eastAsia="en-US"/>
        </w:rPr>
        <w:t xml:space="preserve">Покровської районної ради  від 07 вересня 2020 року від </w:t>
      </w:r>
      <w:r>
        <w:rPr>
          <w:rFonts w:eastAsiaTheme="minorHAnsi"/>
          <w:color w:val="000000"/>
          <w:lang w:val="en-US" w:eastAsia="en-US"/>
        </w:rPr>
        <w:t>VII</w:t>
      </w:r>
      <w:r w:rsidRPr="00AA222C">
        <w:rPr>
          <w:rFonts w:eastAsiaTheme="minorHAnsi"/>
          <w:color w:val="000000"/>
          <w:lang w:val="uk-UA" w:eastAsia="en-US"/>
        </w:rPr>
        <w:t>/37-12</w:t>
      </w:r>
      <w:r w:rsidRPr="00CC2DCA">
        <w:rPr>
          <w:rFonts w:eastAsiaTheme="minorHAnsi"/>
          <w:color w:val="000000"/>
          <w:lang w:val="uk-UA" w:eastAsia="en-US"/>
        </w:rPr>
        <w:t>.</w:t>
      </w:r>
    </w:p>
    <w:p w:rsidR="003D7884" w:rsidRDefault="00BE47EE" w:rsidP="00C529FC">
      <w:pPr>
        <w:spacing w:after="160" w:line="259" w:lineRule="auto"/>
        <w:ind w:left="720"/>
        <w:jc w:val="both"/>
        <w:rPr>
          <w:rFonts w:eastAsiaTheme="minorHAnsi"/>
          <w:b/>
          <w:color w:val="000000"/>
          <w:lang w:val="uk-UA" w:eastAsia="en-US"/>
        </w:rPr>
      </w:pPr>
      <w:r w:rsidRPr="00EC0861">
        <w:rPr>
          <w:rFonts w:eastAsiaTheme="minorHAnsi"/>
          <w:b/>
          <w:color w:val="000000"/>
          <w:lang w:val="uk-UA" w:eastAsia="en-US"/>
        </w:rPr>
        <w:t>Унікальний код, присвоєний об’єкту приватизації під час публікації переліку об’єктів, що підлягають приватизації в електронній торговій системі:</w:t>
      </w:r>
      <w:r w:rsidR="003D7884">
        <w:rPr>
          <w:rFonts w:eastAsiaTheme="minorHAnsi"/>
          <w:b/>
          <w:color w:val="000000"/>
          <w:lang w:val="uk-UA" w:eastAsia="en-US"/>
        </w:rPr>
        <w:t xml:space="preserve"> </w:t>
      </w:r>
      <w:r w:rsidR="003D7884" w:rsidRPr="003D7884">
        <w:rPr>
          <w:rStyle w:val="text-blue3"/>
          <w:rFonts w:cs="Arial"/>
        </w:rPr>
        <w:t>UA</w:t>
      </w:r>
      <w:r w:rsidR="003D7884" w:rsidRPr="003D7884">
        <w:rPr>
          <w:rStyle w:val="text-blue3"/>
          <w:rFonts w:cs="Arial"/>
          <w:lang w:val="uk-UA"/>
        </w:rPr>
        <w:t>-</w:t>
      </w:r>
      <w:r w:rsidR="003D7884" w:rsidRPr="003D7884">
        <w:rPr>
          <w:rStyle w:val="text-blue3"/>
          <w:rFonts w:cs="Arial"/>
        </w:rPr>
        <w:t>AR</w:t>
      </w:r>
      <w:r w:rsidR="003D7884" w:rsidRPr="003D7884">
        <w:rPr>
          <w:rStyle w:val="text-blue3"/>
          <w:rFonts w:cs="Arial"/>
          <w:lang w:val="uk-UA"/>
        </w:rPr>
        <w:t>-</w:t>
      </w:r>
      <w:r w:rsidR="003D7884" w:rsidRPr="003D7884">
        <w:rPr>
          <w:rStyle w:val="text-blue3"/>
          <w:rFonts w:cs="Arial"/>
        </w:rPr>
        <w:t>P</w:t>
      </w:r>
      <w:r w:rsidR="003D7884" w:rsidRPr="003D7884">
        <w:rPr>
          <w:rStyle w:val="text-blue3"/>
          <w:rFonts w:cs="Arial"/>
          <w:lang w:val="uk-UA"/>
        </w:rPr>
        <w:t>-2020-09-15-000004-2</w:t>
      </w:r>
      <w:r w:rsidR="003D7884">
        <w:rPr>
          <w:rFonts w:eastAsiaTheme="minorHAnsi"/>
          <w:b/>
          <w:color w:val="000000"/>
          <w:lang w:val="uk-UA" w:eastAsia="en-US"/>
        </w:rPr>
        <w:t xml:space="preserve">   </w:t>
      </w:r>
    </w:p>
    <w:p w:rsidR="00BE47EE" w:rsidRPr="00CC2DCA" w:rsidRDefault="00BE47EE" w:rsidP="00C529FC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EC0861">
        <w:rPr>
          <w:rFonts w:eastAsiaTheme="minorHAnsi"/>
          <w:b/>
          <w:color w:val="000000"/>
          <w:lang w:val="uk-UA" w:eastAsia="en-US"/>
        </w:rPr>
        <w:t>Період між аукціоном без умов та аукціоном із зниженням стартової ціни та аукціоном за методом покрокового зниження стартової ціни та подальшого подання цінових пропозицій</w:t>
      </w:r>
      <w:r w:rsidRPr="00EC0861">
        <w:rPr>
          <w:rFonts w:eastAsiaTheme="minorHAnsi"/>
          <w:color w:val="000000"/>
          <w:lang w:val="uk-UA" w:eastAsia="en-US"/>
        </w:rPr>
        <w:t xml:space="preserve">     </w:t>
      </w:r>
      <w:r w:rsidRPr="00CC2DCA">
        <w:rPr>
          <w:rFonts w:eastAsiaTheme="minorHAnsi"/>
          <w:color w:val="000000"/>
          <w:lang w:val="uk-UA" w:eastAsia="en-US"/>
        </w:rPr>
        <w:t xml:space="preserve"> – 20 календарних днів від дати опублікування інформаційного повідомлення в електронній торговій системі.</w:t>
      </w:r>
    </w:p>
    <w:p w:rsidR="00BE47EE" w:rsidRPr="00256215" w:rsidRDefault="00BE47EE" w:rsidP="00BE47EE">
      <w:pPr>
        <w:spacing w:after="160" w:line="259" w:lineRule="auto"/>
        <w:ind w:left="720"/>
        <w:jc w:val="both"/>
        <w:rPr>
          <w:rFonts w:eastAsiaTheme="minorHAnsi"/>
          <w:b/>
          <w:color w:val="000000"/>
          <w:lang w:val="uk-UA" w:eastAsia="en-US"/>
        </w:rPr>
      </w:pPr>
      <w:r w:rsidRPr="00256215">
        <w:rPr>
          <w:rFonts w:eastAsiaTheme="minorHAnsi"/>
          <w:b/>
          <w:color w:val="000000"/>
          <w:lang w:val="uk-UA" w:eastAsia="en-US"/>
        </w:rPr>
        <w:t>Мінімальний крок аукціону на рівні 1% стартової ціни для кожного із способів продажу:</w:t>
      </w:r>
    </w:p>
    <w:p w:rsidR="00BE47EE" w:rsidRPr="00256215" w:rsidRDefault="00BE47EE" w:rsidP="00BE47EE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256215">
        <w:rPr>
          <w:rFonts w:eastAsiaTheme="minorHAnsi"/>
          <w:color w:val="000000"/>
          <w:lang w:val="uk-UA" w:eastAsia="en-US"/>
        </w:rPr>
        <w:t xml:space="preserve">продаж на аукціоні без умов – </w:t>
      </w:r>
      <w:r w:rsidRPr="005B01D7">
        <w:rPr>
          <w:lang w:val="uk-UA"/>
        </w:rPr>
        <w:t xml:space="preserve"> </w:t>
      </w:r>
      <w:r w:rsidR="003D7884" w:rsidRPr="000F29F8">
        <w:rPr>
          <w:lang w:val="uk-UA"/>
        </w:rPr>
        <w:t>125,75 грн. (сто двадцять п’ять  гривень 75 копійок)</w:t>
      </w:r>
    </w:p>
    <w:p w:rsidR="00BE47EE" w:rsidRPr="00256215" w:rsidRDefault="00BE47EE" w:rsidP="001B7BA7">
      <w:pPr>
        <w:numPr>
          <w:ilvl w:val="0"/>
          <w:numId w:val="1"/>
        </w:numPr>
        <w:spacing w:after="160" w:line="259" w:lineRule="auto"/>
        <w:rPr>
          <w:rFonts w:eastAsiaTheme="minorHAnsi"/>
          <w:color w:val="000000"/>
          <w:lang w:val="uk-UA" w:eastAsia="en-US"/>
        </w:rPr>
      </w:pPr>
      <w:r w:rsidRPr="00256215">
        <w:rPr>
          <w:rFonts w:eastAsiaTheme="minorHAnsi"/>
          <w:color w:val="000000"/>
          <w:lang w:val="uk-UA" w:eastAsia="en-US"/>
        </w:rPr>
        <w:t xml:space="preserve">продаж на аукціоні із зниженням стартової ціни – </w:t>
      </w:r>
      <w:r w:rsidR="001B7BA7">
        <w:rPr>
          <w:rFonts w:eastAsiaTheme="minorHAnsi"/>
          <w:color w:val="000000"/>
          <w:lang w:val="uk-UA" w:eastAsia="en-US"/>
        </w:rPr>
        <w:t xml:space="preserve"> </w:t>
      </w:r>
      <w:r w:rsidR="003D7884">
        <w:rPr>
          <w:rFonts w:eastAsiaTheme="minorHAnsi"/>
          <w:color w:val="000000"/>
          <w:lang w:val="uk-UA" w:eastAsia="en-US"/>
        </w:rPr>
        <w:t>62,88</w:t>
      </w:r>
      <w:r w:rsidRPr="00256215">
        <w:rPr>
          <w:rFonts w:eastAsiaTheme="minorHAnsi"/>
          <w:color w:val="000000"/>
          <w:lang w:val="uk-UA" w:eastAsia="en-US"/>
        </w:rPr>
        <w:t>грн. (</w:t>
      </w:r>
      <w:r w:rsidR="003D7884">
        <w:rPr>
          <w:rFonts w:eastAsiaTheme="minorHAnsi"/>
          <w:color w:val="000000"/>
          <w:lang w:val="uk-UA" w:eastAsia="en-US"/>
        </w:rPr>
        <w:t xml:space="preserve">шістдесят дві гривні 88 </w:t>
      </w:r>
      <w:r w:rsidRPr="00256215">
        <w:rPr>
          <w:rFonts w:eastAsiaTheme="minorHAnsi"/>
          <w:color w:val="000000"/>
          <w:lang w:val="uk-UA" w:eastAsia="en-US"/>
        </w:rPr>
        <w:t>копійок);</w:t>
      </w:r>
    </w:p>
    <w:p w:rsidR="003D7884" w:rsidRPr="00256215" w:rsidRDefault="00BE47EE" w:rsidP="003D7884">
      <w:pPr>
        <w:numPr>
          <w:ilvl w:val="0"/>
          <w:numId w:val="1"/>
        </w:numPr>
        <w:spacing w:after="160" w:line="259" w:lineRule="auto"/>
        <w:rPr>
          <w:rFonts w:eastAsiaTheme="minorHAnsi"/>
          <w:color w:val="000000"/>
          <w:lang w:val="uk-UA" w:eastAsia="en-US"/>
        </w:rPr>
      </w:pPr>
      <w:r w:rsidRPr="003D7884">
        <w:rPr>
          <w:rFonts w:eastAsiaTheme="minorHAnsi"/>
          <w:color w:val="000000"/>
          <w:lang w:val="uk-UA" w:eastAsia="en-US"/>
        </w:rPr>
        <w:t xml:space="preserve">продаж на аукціоні за методом покрокового зниження стартової ціни та подальшого подання цінових пропозицій - </w:t>
      </w:r>
      <w:r w:rsidR="003D7884">
        <w:rPr>
          <w:rFonts w:eastAsiaTheme="minorHAnsi"/>
          <w:color w:val="000000"/>
          <w:lang w:val="uk-UA" w:eastAsia="en-US"/>
        </w:rPr>
        <w:t>62,88</w:t>
      </w:r>
      <w:r w:rsidR="003D7884" w:rsidRPr="00256215">
        <w:rPr>
          <w:rFonts w:eastAsiaTheme="minorHAnsi"/>
          <w:color w:val="000000"/>
          <w:lang w:val="uk-UA" w:eastAsia="en-US"/>
        </w:rPr>
        <w:t>грн. (</w:t>
      </w:r>
      <w:r w:rsidR="003D7884">
        <w:rPr>
          <w:rFonts w:eastAsiaTheme="minorHAnsi"/>
          <w:color w:val="000000"/>
          <w:lang w:val="uk-UA" w:eastAsia="en-US"/>
        </w:rPr>
        <w:t xml:space="preserve">шістдесят дві гривні 88 </w:t>
      </w:r>
      <w:r w:rsidR="003D7884" w:rsidRPr="00256215">
        <w:rPr>
          <w:rFonts w:eastAsiaTheme="minorHAnsi"/>
          <w:color w:val="000000"/>
          <w:lang w:val="uk-UA" w:eastAsia="en-US"/>
        </w:rPr>
        <w:t>копійок);</w:t>
      </w:r>
    </w:p>
    <w:p w:rsidR="00BE47EE" w:rsidRPr="003D7884" w:rsidRDefault="00BE47EE" w:rsidP="00BE47EE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b/>
          <w:color w:val="000000"/>
          <w:lang w:val="uk-UA" w:eastAsia="en-US"/>
        </w:rPr>
      </w:pPr>
      <w:r w:rsidRPr="003D7884">
        <w:rPr>
          <w:rFonts w:eastAsiaTheme="minorHAnsi"/>
          <w:b/>
          <w:color w:val="000000"/>
          <w:lang w:val="uk-UA" w:eastAsia="en-US"/>
        </w:rPr>
        <w:t>Кількість кроків на аукціоні за методом покрокового зниження стартової ціни та подальшого подання цінових пропозицій – 50 кроків.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</w:p>
    <w:p w:rsidR="00BE47EE" w:rsidRPr="00256215" w:rsidRDefault="00BE47EE" w:rsidP="00BE47EE">
      <w:pPr>
        <w:spacing w:after="160" w:line="259" w:lineRule="auto"/>
        <w:ind w:left="720"/>
        <w:jc w:val="both"/>
        <w:rPr>
          <w:rFonts w:eastAsiaTheme="minorHAnsi"/>
          <w:b/>
          <w:color w:val="000000"/>
          <w:lang w:val="uk-UA" w:eastAsia="en-US"/>
        </w:rPr>
      </w:pPr>
      <w:r w:rsidRPr="00256215">
        <w:rPr>
          <w:rFonts w:eastAsiaTheme="minorHAnsi"/>
          <w:b/>
          <w:color w:val="000000"/>
          <w:lang w:val="uk-UA" w:eastAsia="en-US"/>
        </w:rPr>
        <w:t xml:space="preserve">Єдине посилання на </w:t>
      </w:r>
      <w:proofErr w:type="spellStart"/>
      <w:r w:rsidRPr="00256215">
        <w:rPr>
          <w:rFonts w:eastAsiaTheme="minorHAnsi"/>
          <w:b/>
          <w:color w:val="000000"/>
          <w:lang w:val="uk-UA" w:eastAsia="en-US"/>
        </w:rPr>
        <w:t>веб-сторінку</w:t>
      </w:r>
      <w:proofErr w:type="spellEnd"/>
      <w:r w:rsidRPr="00256215">
        <w:rPr>
          <w:rFonts w:eastAsiaTheme="minorHAnsi"/>
          <w:b/>
          <w:color w:val="000000"/>
          <w:lang w:val="uk-UA" w:eastAsia="en-US"/>
        </w:rPr>
        <w:t xml:space="preserve"> адміністратора, на якій є посилання на </w:t>
      </w:r>
      <w:proofErr w:type="spellStart"/>
      <w:r w:rsidRPr="00256215">
        <w:rPr>
          <w:rFonts w:eastAsiaTheme="minorHAnsi"/>
          <w:b/>
          <w:color w:val="000000"/>
          <w:lang w:val="uk-UA" w:eastAsia="en-US"/>
        </w:rPr>
        <w:t>веб-сторінки</w:t>
      </w:r>
      <w:proofErr w:type="spellEnd"/>
      <w:r w:rsidRPr="00256215">
        <w:rPr>
          <w:rFonts w:eastAsiaTheme="minorHAnsi"/>
          <w:b/>
          <w:color w:val="000000"/>
          <w:lang w:val="uk-UA" w:eastAsia="en-US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  <w:r>
        <w:rPr>
          <w:rFonts w:eastAsiaTheme="minorHAnsi"/>
          <w:b/>
          <w:color w:val="000000"/>
          <w:lang w:val="uk-UA" w:eastAsia="en-US"/>
        </w:rPr>
        <w:t xml:space="preserve"> </w:t>
      </w:r>
      <w:hyperlink r:id="rId5" w:history="1">
        <w:r w:rsidRPr="00256215">
          <w:rPr>
            <w:rFonts w:eastAsiaTheme="minorHAnsi"/>
            <w:b/>
            <w:color w:val="000000"/>
            <w:lang w:val="uk-UA" w:eastAsia="en-US"/>
          </w:rPr>
          <w:t>https://prozorro.sale/</w:t>
        </w:r>
      </w:hyperlink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</w:p>
    <w:p w:rsidR="00BE47EE" w:rsidRPr="00256215" w:rsidRDefault="00BE47EE" w:rsidP="00BE47EE">
      <w:pPr>
        <w:spacing w:after="160" w:line="259" w:lineRule="auto"/>
        <w:ind w:left="720"/>
        <w:jc w:val="center"/>
        <w:rPr>
          <w:rFonts w:eastAsiaTheme="minorHAnsi"/>
          <w:b/>
          <w:color w:val="000000"/>
          <w:u w:val="single"/>
          <w:lang w:val="uk-UA" w:eastAsia="en-US"/>
        </w:rPr>
      </w:pPr>
      <w:r w:rsidRPr="00256215">
        <w:rPr>
          <w:rFonts w:eastAsiaTheme="minorHAnsi"/>
          <w:b/>
          <w:color w:val="000000"/>
          <w:u w:val="single"/>
          <w:lang w:val="uk-UA" w:eastAsia="en-US"/>
        </w:rPr>
        <w:t>6. Перелік документів.</w:t>
      </w:r>
    </w:p>
    <w:p w:rsidR="00BE47EE" w:rsidRPr="00256215" w:rsidRDefault="00BE47EE" w:rsidP="00BE47EE">
      <w:pPr>
        <w:spacing w:after="160" w:line="259" w:lineRule="auto"/>
        <w:ind w:left="720"/>
        <w:jc w:val="both"/>
        <w:rPr>
          <w:rFonts w:eastAsiaTheme="minorHAnsi"/>
          <w:b/>
          <w:color w:val="000000"/>
          <w:lang w:val="uk-UA" w:eastAsia="en-US"/>
        </w:rPr>
      </w:pPr>
      <w:r w:rsidRPr="00256215">
        <w:rPr>
          <w:rFonts w:eastAsiaTheme="minorHAnsi"/>
          <w:b/>
          <w:color w:val="000000"/>
          <w:lang w:val="uk-UA" w:eastAsia="en-US"/>
        </w:rPr>
        <w:t>До заяви на участь у приватизації об’єкта малої приватизації подаються: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CC2DCA">
        <w:rPr>
          <w:rFonts w:eastAsiaTheme="minorHAnsi"/>
          <w:color w:val="000000"/>
          <w:lang w:val="uk-UA" w:eastAsia="en-US"/>
        </w:rPr>
        <w:t xml:space="preserve">1) для потенційних покупців - фізичних осіб - громадян України: </w:t>
      </w:r>
    </w:p>
    <w:p w:rsidR="00BE47EE" w:rsidRPr="00985A4C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- </w:t>
      </w:r>
      <w:r w:rsidRPr="00985A4C">
        <w:rPr>
          <w:rFonts w:eastAsiaTheme="minorHAnsi"/>
          <w:color w:val="000000"/>
          <w:lang w:val="uk-UA" w:eastAsia="en-US"/>
        </w:rPr>
        <w:t xml:space="preserve">заява в довільній формі; </w:t>
      </w:r>
    </w:p>
    <w:p w:rsidR="00BE47EE" w:rsidRPr="00985A4C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lastRenderedPageBreak/>
        <w:t xml:space="preserve">- </w:t>
      </w:r>
      <w:r w:rsidRPr="00985A4C">
        <w:rPr>
          <w:rFonts w:eastAsiaTheme="minorHAnsi"/>
          <w:color w:val="000000"/>
          <w:lang w:val="uk-UA" w:eastAsia="en-US"/>
        </w:rPr>
        <w:t xml:space="preserve">документ, що підтверджує сплату реєстраційного внеску (у розмірі 0,2 мінімальної заробітної плати станом на 01 січня поточного року),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 оператора електронного майданчика; </w:t>
      </w:r>
    </w:p>
    <w:p w:rsidR="00BE47EE" w:rsidRPr="00985A4C" w:rsidRDefault="00BE47EE" w:rsidP="00BE47EE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 xml:space="preserve">копія паспорта громадянина України; </w:t>
      </w:r>
    </w:p>
    <w:p w:rsidR="00BE47EE" w:rsidRPr="00985A4C" w:rsidRDefault="00BE47EE" w:rsidP="00BE47EE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 xml:space="preserve">копія реєстраційного номера облікової картки платника податків;  </w:t>
      </w:r>
    </w:p>
    <w:p w:rsidR="00BE47EE" w:rsidRPr="00985A4C" w:rsidRDefault="00BE47EE" w:rsidP="00BE47EE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>письмова згода потенційного покупця щодо взяття на себе зобов’язань, визначених умовами продажу;</w:t>
      </w:r>
    </w:p>
    <w:p w:rsidR="00BE47EE" w:rsidRPr="00CC2DCA" w:rsidRDefault="00BE47EE" w:rsidP="00BE47EE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CC2DCA">
        <w:rPr>
          <w:rFonts w:eastAsiaTheme="minorHAnsi"/>
          <w:color w:val="000000"/>
          <w:lang w:val="uk-UA" w:eastAsia="en-US"/>
        </w:rPr>
        <w:t>2) для потенційних покупців - юридичних осіб:</w:t>
      </w:r>
    </w:p>
    <w:p w:rsidR="00BE47EE" w:rsidRPr="00985A4C" w:rsidRDefault="00BE47EE" w:rsidP="00BE47EE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>заява в довільній формі;</w:t>
      </w:r>
    </w:p>
    <w:p w:rsidR="00BE47EE" w:rsidRPr="00985A4C" w:rsidRDefault="00BE47EE" w:rsidP="00BE47EE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>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</w:r>
    </w:p>
    <w:p w:rsidR="00BE47EE" w:rsidRPr="00985A4C" w:rsidRDefault="00BE47EE" w:rsidP="00BE47EE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 xml:space="preserve">інформація про кінцевого </w:t>
      </w:r>
      <w:proofErr w:type="spellStart"/>
      <w:r w:rsidRPr="00985A4C">
        <w:rPr>
          <w:rFonts w:eastAsiaTheme="minorHAnsi"/>
          <w:color w:val="000000"/>
          <w:lang w:val="uk-UA" w:eastAsia="en-US"/>
        </w:rPr>
        <w:t>бенефіціарного</w:t>
      </w:r>
      <w:proofErr w:type="spellEnd"/>
      <w:r w:rsidRPr="00985A4C">
        <w:rPr>
          <w:rFonts w:eastAsiaTheme="minorHAnsi"/>
          <w:color w:val="000000"/>
          <w:lang w:val="uk-UA" w:eastAsia="en-US"/>
        </w:rPr>
        <w:t xml:space="preserve"> власника. Якщо особа не має кінцевого </w:t>
      </w:r>
      <w:proofErr w:type="spellStart"/>
      <w:r w:rsidRPr="00985A4C">
        <w:rPr>
          <w:rFonts w:eastAsiaTheme="minorHAnsi"/>
          <w:color w:val="000000"/>
          <w:lang w:val="uk-UA" w:eastAsia="en-US"/>
        </w:rPr>
        <w:t>бенефіціарного</w:t>
      </w:r>
      <w:proofErr w:type="spellEnd"/>
      <w:r w:rsidRPr="00985A4C">
        <w:rPr>
          <w:rFonts w:eastAsiaTheme="minorHAnsi"/>
          <w:color w:val="000000"/>
          <w:lang w:val="uk-UA" w:eastAsia="en-US"/>
        </w:rPr>
        <w:t xml:space="preserve"> власника, зазначається інформація про відсутність кінцевого </w:t>
      </w:r>
      <w:proofErr w:type="spellStart"/>
      <w:r w:rsidRPr="00985A4C">
        <w:rPr>
          <w:rFonts w:eastAsiaTheme="minorHAnsi"/>
          <w:color w:val="000000"/>
          <w:lang w:val="uk-UA" w:eastAsia="en-US"/>
        </w:rPr>
        <w:t>бенефіціарного</w:t>
      </w:r>
      <w:proofErr w:type="spellEnd"/>
      <w:r w:rsidRPr="00985A4C">
        <w:rPr>
          <w:rFonts w:eastAsiaTheme="minorHAnsi"/>
          <w:color w:val="000000"/>
          <w:lang w:val="uk-UA" w:eastAsia="en-US"/>
        </w:rPr>
        <w:t xml:space="preserve"> власника і про причину його відсутності;</w:t>
      </w:r>
    </w:p>
    <w:p w:rsidR="00BE47EE" w:rsidRPr="00985A4C" w:rsidRDefault="00BE47EE" w:rsidP="00BE47EE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>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BE47EE" w:rsidRPr="00985A4C" w:rsidRDefault="00BE47EE" w:rsidP="00BE47EE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>остання річна або квартальна фінансова звітність;</w:t>
      </w:r>
    </w:p>
    <w:p w:rsidR="00BE47EE" w:rsidRDefault="00BE47EE" w:rsidP="00BE47EE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>документ, що підтверджує сплату реєстраційного внеску</w:t>
      </w:r>
      <w:r>
        <w:rPr>
          <w:rFonts w:eastAsiaTheme="minorHAnsi"/>
          <w:color w:val="000000"/>
          <w:lang w:val="uk-UA" w:eastAsia="en-US"/>
        </w:rPr>
        <w:t>:</w:t>
      </w:r>
    </w:p>
    <w:p w:rsidR="00BE47EE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 xml:space="preserve"> </w:t>
      </w:r>
      <w:r w:rsidRPr="005B01D7">
        <w:rPr>
          <w:lang w:val="uk-UA"/>
        </w:rPr>
        <w:t>944,60 грн.</w:t>
      </w:r>
      <w:r w:rsidRPr="00985A4C">
        <w:rPr>
          <w:rFonts w:eastAsiaTheme="minorHAnsi"/>
          <w:color w:val="000000"/>
          <w:lang w:val="uk-UA" w:eastAsia="en-US"/>
        </w:rPr>
        <w:t xml:space="preserve"> (у розмірі 0,2 мінімальної заробітної плати станом на 01 січня</w:t>
      </w:r>
      <w:r>
        <w:rPr>
          <w:rFonts w:eastAsiaTheme="minorHAnsi"/>
          <w:color w:val="000000"/>
          <w:lang w:val="uk-UA" w:eastAsia="en-US"/>
        </w:rPr>
        <w:t xml:space="preserve"> поточного року), </w:t>
      </w:r>
    </w:p>
    <w:p w:rsidR="00FB6F84" w:rsidRDefault="00BE47EE" w:rsidP="00FB6F84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 xml:space="preserve">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 оператора електронного майданчика. </w:t>
      </w:r>
    </w:p>
    <w:p w:rsidR="004A75D8" w:rsidRPr="00FB6F84" w:rsidRDefault="00BE47EE" w:rsidP="00FB6F84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>письмова згода потенційного покупця щодо взяття на себе зобов’язань, визначених умовами продажу.</w:t>
      </w:r>
    </w:p>
    <w:sectPr w:rsidR="004A75D8" w:rsidRPr="00FB6F84" w:rsidSect="000D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52D6F"/>
    <w:multiLevelType w:val="hybridMultilevel"/>
    <w:tmpl w:val="1C1481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BE47EE"/>
    <w:rsid w:val="000D029F"/>
    <w:rsid w:val="000F29F8"/>
    <w:rsid w:val="001B7BA7"/>
    <w:rsid w:val="0027441D"/>
    <w:rsid w:val="002E7DC5"/>
    <w:rsid w:val="003665BF"/>
    <w:rsid w:val="0038070E"/>
    <w:rsid w:val="003D7884"/>
    <w:rsid w:val="0041084E"/>
    <w:rsid w:val="004A75D8"/>
    <w:rsid w:val="004C4DB3"/>
    <w:rsid w:val="005A57C0"/>
    <w:rsid w:val="008C5884"/>
    <w:rsid w:val="00A15A08"/>
    <w:rsid w:val="00A546DB"/>
    <w:rsid w:val="00BE47EE"/>
    <w:rsid w:val="00C529FC"/>
    <w:rsid w:val="00D1198B"/>
    <w:rsid w:val="00EB06AE"/>
    <w:rsid w:val="00EF3981"/>
    <w:rsid w:val="00FA345B"/>
    <w:rsid w:val="00FB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7EE"/>
    <w:pPr>
      <w:ind w:left="720"/>
      <w:contextualSpacing/>
    </w:pPr>
  </w:style>
  <w:style w:type="table" w:styleId="a4">
    <w:name w:val="Table Grid"/>
    <w:basedOn w:val="a1"/>
    <w:uiPriority w:val="59"/>
    <w:rsid w:val="00BE47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blue3">
    <w:name w:val="text-blue3"/>
    <w:basedOn w:val="a0"/>
    <w:rsid w:val="003D7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sa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2020-09-16T08:48:00Z</dcterms:created>
  <dcterms:modified xsi:type="dcterms:W3CDTF">2020-09-17T07:24:00Z</dcterms:modified>
</cp:coreProperties>
</file>