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3E43E" w14:textId="540E873E" w:rsidR="000A37C7" w:rsidRPr="00467B73" w:rsidRDefault="000A37C7" w:rsidP="005A1CE0">
      <w:pPr>
        <w:pStyle w:val="a4"/>
        <w:spacing w:before="0" w:after="0"/>
        <w:rPr>
          <w:rFonts w:ascii="Times New Roman" w:hAnsi="Times New Roman"/>
          <w:sz w:val="22"/>
          <w:szCs w:val="22"/>
        </w:rPr>
      </w:pPr>
      <w:bookmarkStart w:id="0" w:name="_Hlk55567116"/>
      <w:r w:rsidRPr="00467B73">
        <w:rPr>
          <w:rFonts w:ascii="Times New Roman" w:hAnsi="Times New Roman"/>
          <w:sz w:val="22"/>
          <w:szCs w:val="22"/>
        </w:rPr>
        <w:tab/>
      </w:r>
      <w:r w:rsidRPr="00467B73">
        <w:rPr>
          <w:rFonts w:ascii="Times New Roman" w:hAnsi="Times New Roman"/>
          <w:sz w:val="22"/>
          <w:szCs w:val="22"/>
        </w:rPr>
        <w:tab/>
      </w:r>
      <w:r w:rsidRPr="00467B73">
        <w:rPr>
          <w:rFonts w:ascii="Times New Roman" w:hAnsi="Times New Roman"/>
          <w:sz w:val="22"/>
          <w:szCs w:val="22"/>
        </w:rPr>
        <w:tab/>
      </w:r>
      <w:r w:rsidRPr="00467B73">
        <w:rPr>
          <w:rFonts w:ascii="Times New Roman" w:hAnsi="Times New Roman"/>
          <w:sz w:val="22"/>
          <w:szCs w:val="22"/>
        </w:rPr>
        <w:tab/>
      </w:r>
      <w:r w:rsidRPr="00467B73">
        <w:rPr>
          <w:rFonts w:ascii="Times New Roman" w:hAnsi="Times New Roman"/>
          <w:sz w:val="22"/>
          <w:szCs w:val="22"/>
        </w:rPr>
        <w:tab/>
      </w:r>
      <w:r w:rsidRPr="00467B73">
        <w:rPr>
          <w:rFonts w:ascii="Times New Roman" w:hAnsi="Times New Roman"/>
          <w:sz w:val="22"/>
          <w:szCs w:val="22"/>
        </w:rPr>
        <w:tab/>
      </w:r>
      <w:r w:rsidRPr="00467B73">
        <w:rPr>
          <w:rFonts w:ascii="Times New Roman" w:hAnsi="Times New Roman"/>
          <w:sz w:val="22"/>
          <w:szCs w:val="22"/>
        </w:rPr>
        <w:tab/>
      </w:r>
      <w:r w:rsidRPr="00467B73">
        <w:rPr>
          <w:rFonts w:ascii="Times New Roman" w:hAnsi="Times New Roman"/>
          <w:sz w:val="22"/>
          <w:szCs w:val="22"/>
        </w:rPr>
        <w:tab/>
      </w:r>
      <w:r w:rsidR="00BB6076" w:rsidRPr="00467B73">
        <w:rPr>
          <w:rFonts w:ascii="Times New Roman" w:hAnsi="Times New Roman"/>
          <w:sz w:val="22"/>
          <w:szCs w:val="22"/>
        </w:rPr>
        <w:tab/>
      </w:r>
      <w:r w:rsidR="00BB6076" w:rsidRPr="00467B73">
        <w:rPr>
          <w:rFonts w:ascii="Times New Roman" w:hAnsi="Times New Roman"/>
          <w:sz w:val="22"/>
          <w:szCs w:val="22"/>
        </w:rPr>
        <w:tab/>
      </w:r>
      <w:r w:rsidR="00BB6076" w:rsidRPr="00467B73">
        <w:rPr>
          <w:rFonts w:ascii="Times New Roman" w:hAnsi="Times New Roman"/>
          <w:sz w:val="22"/>
          <w:szCs w:val="22"/>
        </w:rPr>
        <w:tab/>
      </w:r>
      <w:r w:rsidRPr="00467B73">
        <w:rPr>
          <w:rFonts w:ascii="Times New Roman" w:hAnsi="Times New Roman"/>
          <w:sz w:val="22"/>
          <w:szCs w:val="22"/>
        </w:rPr>
        <w:t>ПРОЄКТ</w:t>
      </w:r>
    </w:p>
    <w:p w14:paraId="40D7FC1C" w14:textId="77777777" w:rsidR="00584D36" w:rsidRPr="00467B73" w:rsidRDefault="005A1CE0" w:rsidP="005A1CE0">
      <w:pPr>
        <w:pStyle w:val="a4"/>
        <w:spacing w:before="0" w:after="0"/>
        <w:rPr>
          <w:rFonts w:ascii="Times New Roman" w:hAnsi="Times New Roman"/>
          <w:sz w:val="22"/>
          <w:szCs w:val="22"/>
        </w:rPr>
      </w:pPr>
      <w:r w:rsidRPr="00467B73">
        <w:rPr>
          <w:rFonts w:ascii="Times New Roman" w:hAnsi="Times New Roman"/>
          <w:sz w:val="22"/>
          <w:szCs w:val="22"/>
        </w:rPr>
        <w:t xml:space="preserve">ДОДАТКОВА УГОДА </w:t>
      </w:r>
      <w:r w:rsidR="00584D36" w:rsidRPr="00467B73">
        <w:rPr>
          <w:rFonts w:ascii="Times New Roman" w:hAnsi="Times New Roman"/>
          <w:sz w:val="22"/>
          <w:szCs w:val="22"/>
        </w:rPr>
        <w:t>№</w:t>
      </w:r>
      <w:r w:rsidR="005A2532" w:rsidRPr="00467B73">
        <w:rPr>
          <w:rFonts w:ascii="Times New Roman" w:hAnsi="Times New Roman"/>
          <w:sz w:val="22"/>
          <w:szCs w:val="22"/>
        </w:rPr>
        <w:t>___</w:t>
      </w:r>
      <w:r w:rsidR="00584D36" w:rsidRPr="00467B73">
        <w:rPr>
          <w:rFonts w:ascii="Times New Roman" w:hAnsi="Times New Roman"/>
          <w:sz w:val="22"/>
          <w:szCs w:val="22"/>
        </w:rPr>
        <w:t xml:space="preserve"> </w:t>
      </w:r>
    </w:p>
    <w:p w14:paraId="38EF92FE" w14:textId="317F59A5" w:rsidR="005A2532" w:rsidRPr="00723ED6" w:rsidRDefault="005A1CE0" w:rsidP="005A2532">
      <w:pPr>
        <w:pStyle w:val="a4"/>
        <w:spacing w:before="0" w:after="0"/>
        <w:rPr>
          <w:rFonts w:ascii="Times New Roman" w:hAnsi="Times New Roman"/>
          <w:sz w:val="22"/>
          <w:szCs w:val="22"/>
          <w:lang w:val="ru-RU"/>
        </w:rPr>
      </w:pPr>
      <w:r w:rsidRPr="00467B73">
        <w:rPr>
          <w:rFonts w:ascii="Times New Roman" w:hAnsi="Times New Roman"/>
          <w:sz w:val="22"/>
          <w:szCs w:val="22"/>
        </w:rPr>
        <w:t xml:space="preserve">ДО </w:t>
      </w:r>
      <w:r w:rsidR="00106076" w:rsidRPr="00467B73">
        <w:rPr>
          <w:rFonts w:ascii="Times New Roman" w:hAnsi="Times New Roman"/>
          <w:sz w:val="22"/>
          <w:szCs w:val="22"/>
        </w:rPr>
        <w:t>ДОГОВ</w:t>
      </w:r>
      <w:r w:rsidRPr="00467B73">
        <w:rPr>
          <w:rFonts w:ascii="Times New Roman" w:hAnsi="Times New Roman"/>
          <w:sz w:val="22"/>
          <w:szCs w:val="22"/>
        </w:rPr>
        <w:t>О</w:t>
      </w:r>
      <w:r w:rsidR="00106076" w:rsidRPr="00467B73">
        <w:rPr>
          <w:rFonts w:ascii="Times New Roman" w:hAnsi="Times New Roman"/>
          <w:sz w:val="22"/>
          <w:szCs w:val="22"/>
        </w:rPr>
        <w:t>Р</w:t>
      </w:r>
      <w:r w:rsidRPr="00467B73">
        <w:rPr>
          <w:rFonts w:ascii="Times New Roman" w:hAnsi="Times New Roman"/>
          <w:sz w:val="22"/>
          <w:szCs w:val="22"/>
        </w:rPr>
        <w:t>У</w:t>
      </w:r>
      <w:r w:rsidR="005A2532" w:rsidRPr="00467B73">
        <w:rPr>
          <w:rFonts w:ascii="Times New Roman" w:hAnsi="Times New Roman"/>
          <w:sz w:val="22"/>
          <w:szCs w:val="22"/>
        </w:rPr>
        <w:t xml:space="preserve"> ОРЕНДИ</w:t>
      </w:r>
      <w:r w:rsidRPr="00467B73">
        <w:rPr>
          <w:rFonts w:ascii="Times New Roman" w:hAnsi="Times New Roman"/>
          <w:sz w:val="22"/>
          <w:szCs w:val="22"/>
        </w:rPr>
        <w:t xml:space="preserve"> №</w:t>
      </w:r>
      <w:r w:rsidR="005C3105">
        <w:rPr>
          <w:rFonts w:ascii="Times New Roman" w:hAnsi="Times New Roman"/>
          <w:sz w:val="22"/>
          <w:szCs w:val="22"/>
          <w:lang w:val="ru-RU"/>
        </w:rPr>
        <w:t xml:space="preserve"> </w:t>
      </w:r>
      <w:r w:rsidR="00723ED6">
        <w:rPr>
          <w:rFonts w:ascii="Times New Roman" w:hAnsi="Times New Roman"/>
          <w:sz w:val="22"/>
          <w:szCs w:val="22"/>
          <w:lang w:val="ru-RU"/>
        </w:rPr>
        <w:t>1452</w:t>
      </w:r>
      <w:r w:rsidRPr="00467B73">
        <w:rPr>
          <w:rFonts w:ascii="Times New Roman" w:hAnsi="Times New Roman"/>
          <w:sz w:val="22"/>
          <w:szCs w:val="22"/>
        </w:rPr>
        <w:t xml:space="preserve"> від </w:t>
      </w:r>
      <w:r w:rsidR="00723ED6">
        <w:rPr>
          <w:rFonts w:ascii="Times New Roman" w:hAnsi="Times New Roman"/>
          <w:sz w:val="22"/>
          <w:szCs w:val="22"/>
          <w:lang w:val="ru-RU"/>
        </w:rPr>
        <w:t>31</w:t>
      </w:r>
      <w:r w:rsidR="000A37C7" w:rsidRPr="00467B73">
        <w:rPr>
          <w:rFonts w:ascii="Times New Roman" w:hAnsi="Times New Roman"/>
          <w:sz w:val="22"/>
          <w:szCs w:val="22"/>
        </w:rPr>
        <w:t>.0</w:t>
      </w:r>
      <w:r w:rsidR="00723ED6">
        <w:rPr>
          <w:rFonts w:ascii="Times New Roman" w:hAnsi="Times New Roman"/>
          <w:sz w:val="22"/>
          <w:szCs w:val="22"/>
          <w:lang w:val="ru-RU"/>
        </w:rPr>
        <w:t>5</w:t>
      </w:r>
      <w:r w:rsidR="000A37C7" w:rsidRPr="00467B73">
        <w:rPr>
          <w:rFonts w:ascii="Times New Roman" w:hAnsi="Times New Roman"/>
          <w:sz w:val="22"/>
          <w:szCs w:val="22"/>
        </w:rPr>
        <w:t>.20</w:t>
      </w:r>
      <w:r w:rsidR="00723ED6">
        <w:rPr>
          <w:rFonts w:ascii="Times New Roman" w:hAnsi="Times New Roman"/>
          <w:sz w:val="22"/>
          <w:szCs w:val="22"/>
          <w:lang w:val="ru-RU"/>
        </w:rPr>
        <w:t>02</w:t>
      </w:r>
    </w:p>
    <w:p w14:paraId="59E6E56D" w14:textId="77777777" w:rsidR="005A2532" w:rsidRPr="00467B73" w:rsidRDefault="005A2532" w:rsidP="005A2532">
      <w:pPr>
        <w:pStyle w:val="a3"/>
        <w:ind w:firstLine="0"/>
        <w:jc w:val="both"/>
        <w:rPr>
          <w:rFonts w:ascii="Times New Roman" w:hAnsi="Times New Roman"/>
          <w:sz w:val="22"/>
          <w:szCs w:val="22"/>
        </w:rPr>
      </w:pPr>
      <w:r w:rsidRPr="00467B73">
        <w:rPr>
          <w:rFonts w:ascii="Times New Roman" w:hAnsi="Times New Roman"/>
          <w:sz w:val="22"/>
          <w:szCs w:val="22"/>
        </w:rPr>
        <w:t>м. Харків</w:t>
      </w:r>
      <w:r w:rsidRPr="00467B73">
        <w:rPr>
          <w:rFonts w:ascii="Times New Roman" w:hAnsi="Times New Roman"/>
          <w:sz w:val="22"/>
          <w:szCs w:val="22"/>
        </w:rPr>
        <w:tab/>
      </w:r>
      <w:r w:rsidRPr="00467B73">
        <w:rPr>
          <w:rFonts w:ascii="Times New Roman" w:hAnsi="Times New Roman"/>
          <w:sz w:val="22"/>
          <w:szCs w:val="22"/>
        </w:rPr>
        <w:tab/>
      </w:r>
      <w:r w:rsidRPr="00467B73">
        <w:rPr>
          <w:rFonts w:ascii="Times New Roman" w:hAnsi="Times New Roman"/>
          <w:sz w:val="22"/>
          <w:szCs w:val="22"/>
        </w:rPr>
        <w:tab/>
      </w:r>
      <w:r w:rsidRPr="00467B73">
        <w:rPr>
          <w:rFonts w:ascii="Times New Roman" w:hAnsi="Times New Roman"/>
          <w:sz w:val="22"/>
          <w:szCs w:val="22"/>
        </w:rPr>
        <w:tab/>
      </w:r>
      <w:r w:rsidRPr="00467B73">
        <w:rPr>
          <w:rFonts w:ascii="Times New Roman" w:hAnsi="Times New Roman"/>
          <w:sz w:val="22"/>
          <w:szCs w:val="22"/>
        </w:rPr>
        <w:tab/>
      </w:r>
      <w:r w:rsidRPr="00467B73">
        <w:rPr>
          <w:rFonts w:ascii="Times New Roman" w:hAnsi="Times New Roman"/>
          <w:sz w:val="22"/>
          <w:szCs w:val="22"/>
        </w:rPr>
        <w:tab/>
      </w:r>
      <w:r w:rsidRPr="00467B73">
        <w:rPr>
          <w:rFonts w:ascii="Times New Roman" w:hAnsi="Times New Roman"/>
          <w:sz w:val="22"/>
          <w:szCs w:val="22"/>
        </w:rPr>
        <w:tab/>
      </w:r>
      <w:r w:rsidRPr="00467B73">
        <w:rPr>
          <w:rFonts w:ascii="Times New Roman" w:hAnsi="Times New Roman"/>
          <w:sz w:val="22"/>
          <w:szCs w:val="22"/>
        </w:rPr>
        <w:tab/>
        <w:t>«___» __________ 20___</w:t>
      </w:r>
    </w:p>
    <w:p w14:paraId="09FC678F" w14:textId="77777777" w:rsidR="005A2532" w:rsidRPr="00467B73" w:rsidRDefault="005A2532" w:rsidP="005A2532">
      <w:pPr>
        <w:spacing w:line="264" w:lineRule="auto"/>
        <w:ind w:firstLine="708"/>
        <w:jc w:val="both"/>
        <w:rPr>
          <w:rFonts w:ascii="Times New Roman" w:hAnsi="Times New Roman"/>
          <w:sz w:val="22"/>
          <w:szCs w:val="22"/>
        </w:rPr>
      </w:pPr>
    </w:p>
    <w:p w14:paraId="331D8E13" w14:textId="35BDB093" w:rsidR="005A2532" w:rsidRPr="00467B73" w:rsidRDefault="005A2532" w:rsidP="00205A39">
      <w:pPr>
        <w:pStyle w:val="1"/>
      </w:pPr>
      <w:r w:rsidRPr="00723ED6">
        <w:rPr>
          <w:lang w:val="uk-UA"/>
        </w:rPr>
        <w:t xml:space="preserve">Управління комунального майна та приватизації Департаменту економіки та комунального майна Харківської міської ради (далі – Орендодавець) в особі </w:t>
      </w:r>
      <w:r w:rsidRPr="00723ED6">
        <w:rPr>
          <w:b/>
          <w:lang w:val="uk-UA"/>
        </w:rPr>
        <w:t xml:space="preserve">начальника </w:t>
      </w:r>
      <w:proofErr w:type="spellStart"/>
      <w:r w:rsidRPr="00723ED6">
        <w:rPr>
          <w:b/>
          <w:lang w:val="uk-UA"/>
        </w:rPr>
        <w:t>Солошкіна</w:t>
      </w:r>
      <w:proofErr w:type="spellEnd"/>
      <w:r w:rsidRPr="00723ED6">
        <w:rPr>
          <w:b/>
          <w:lang w:val="uk-UA"/>
        </w:rPr>
        <w:t xml:space="preserve"> Володимира Миколайовича, </w:t>
      </w:r>
      <w:r w:rsidRPr="00723ED6">
        <w:rPr>
          <w:lang w:val="uk-UA"/>
        </w:rPr>
        <w:t xml:space="preserve">що діє на підставі Положення про Управління комунального майна та приватизації Департаменту економіки та комунального майна Харківської міської ради, з одного боку, та </w:t>
      </w:r>
      <w:r w:rsidR="00723ED6">
        <w:rPr>
          <w:b/>
          <w:bCs/>
          <w:lang w:val="uk-UA"/>
        </w:rPr>
        <w:t xml:space="preserve">інженерно – виробничий кооператив </w:t>
      </w:r>
      <w:r w:rsidR="00205A39">
        <w:rPr>
          <w:b/>
          <w:bCs/>
        </w:rPr>
        <w:t>«</w:t>
      </w:r>
      <w:r w:rsidR="00723ED6">
        <w:rPr>
          <w:b/>
          <w:bCs/>
          <w:lang w:val="uk-UA"/>
        </w:rPr>
        <w:t>ЕНЕРГІЯ</w:t>
      </w:r>
      <w:r w:rsidR="00205A39">
        <w:rPr>
          <w:b/>
          <w:bCs/>
        </w:rPr>
        <w:t>»</w:t>
      </w:r>
      <w:r w:rsidRPr="00467B73">
        <w:rPr>
          <w:b/>
        </w:rPr>
        <w:t xml:space="preserve">, </w:t>
      </w:r>
      <w:r w:rsidRPr="00467B73">
        <w:t>(</w:t>
      </w:r>
      <w:proofErr w:type="spellStart"/>
      <w:r w:rsidRPr="00467B73">
        <w:t>далі</w:t>
      </w:r>
      <w:proofErr w:type="spellEnd"/>
      <w:r w:rsidRPr="00467B73">
        <w:t xml:space="preserve"> – </w:t>
      </w:r>
      <w:proofErr w:type="spellStart"/>
      <w:r w:rsidRPr="00467B73">
        <w:t>Орендар</w:t>
      </w:r>
      <w:proofErr w:type="spellEnd"/>
      <w:r w:rsidRPr="00467B73">
        <w:t xml:space="preserve">), </w:t>
      </w:r>
      <w:r w:rsidR="00205A39" w:rsidRPr="003E13E1">
        <w:rPr>
          <w:spacing w:val="-4"/>
          <w:szCs w:val="24"/>
          <w:lang w:val="uk-UA"/>
        </w:rPr>
        <w:t xml:space="preserve">в особі директора </w:t>
      </w:r>
      <w:r w:rsidR="00723ED6">
        <w:rPr>
          <w:spacing w:val="-4"/>
          <w:szCs w:val="24"/>
          <w:lang w:val="uk-UA"/>
        </w:rPr>
        <w:t xml:space="preserve">Полтавського Сергія Івановича, </w:t>
      </w:r>
      <w:r w:rsidR="00205A39" w:rsidRPr="003E13E1">
        <w:rPr>
          <w:spacing w:val="-4"/>
          <w:szCs w:val="24"/>
          <w:lang w:val="uk-UA"/>
        </w:rPr>
        <w:t>що діє на підставі Статуту, з іншого боку</w:t>
      </w:r>
      <w:r w:rsidR="00251882" w:rsidRPr="00467B73">
        <w:t xml:space="preserve">, </w:t>
      </w:r>
      <w:proofErr w:type="spellStart"/>
      <w:r w:rsidRPr="00467B73">
        <w:t>з</w:t>
      </w:r>
      <w:r w:rsidR="00251882" w:rsidRPr="00467B73">
        <w:t>гідно</w:t>
      </w:r>
      <w:proofErr w:type="spellEnd"/>
      <w:r w:rsidR="00251882" w:rsidRPr="00467B73">
        <w:t xml:space="preserve"> з Законом </w:t>
      </w:r>
      <w:proofErr w:type="spellStart"/>
      <w:r w:rsidR="00251882" w:rsidRPr="00467B73">
        <w:t>України</w:t>
      </w:r>
      <w:proofErr w:type="spellEnd"/>
      <w:r w:rsidR="00251882" w:rsidRPr="00467B73">
        <w:t xml:space="preserve"> «Про </w:t>
      </w:r>
      <w:proofErr w:type="spellStart"/>
      <w:r w:rsidR="00251882" w:rsidRPr="00467B73">
        <w:t>оренду</w:t>
      </w:r>
      <w:proofErr w:type="spellEnd"/>
      <w:r w:rsidR="00251882" w:rsidRPr="00467B73">
        <w:t xml:space="preserve"> державного та </w:t>
      </w:r>
      <w:proofErr w:type="spellStart"/>
      <w:r w:rsidR="00251882" w:rsidRPr="00467B73">
        <w:t>комунального</w:t>
      </w:r>
      <w:proofErr w:type="spellEnd"/>
      <w:r w:rsidR="00251882" w:rsidRPr="00467B73">
        <w:t xml:space="preserve"> майна», </w:t>
      </w:r>
      <w:r w:rsidR="00E20EB9" w:rsidRPr="00467B73">
        <w:t xml:space="preserve">Порядком </w:t>
      </w:r>
      <w:proofErr w:type="spellStart"/>
      <w:r w:rsidR="00E20EB9" w:rsidRPr="00467B73">
        <w:t>передачі</w:t>
      </w:r>
      <w:proofErr w:type="spellEnd"/>
      <w:r w:rsidR="00E20EB9" w:rsidRPr="00467B73">
        <w:t xml:space="preserve"> в </w:t>
      </w:r>
      <w:proofErr w:type="spellStart"/>
      <w:r w:rsidR="00E20EB9" w:rsidRPr="00467B73">
        <w:t>оренду</w:t>
      </w:r>
      <w:proofErr w:type="spellEnd"/>
      <w:r w:rsidR="00E20EB9" w:rsidRPr="00467B73">
        <w:t xml:space="preserve"> державного та </w:t>
      </w:r>
      <w:proofErr w:type="spellStart"/>
      <w:r w:rsidR="00E20EB9" w:rsidRPr="00467B73">
        <w:t>комунального</w:t>
      </w:r>
      <w:proofErr w:type="spellEnd"/>
      <w:r w:rsidR="00E20EB9" w:rsidRPr="00467B73">
        <w:t xml:space="preserve"> майна, </w:t>
      </w:r>
      <w:proofErr w:type="spellStart"/>
      <w:r w:rsidR="00E20EB9" w:rsidRPr="00467B73">
        <w:t>затвердженим</w:t>
      </w:r>
      <w:proofErr w:type="spellEnd"/>
      <w:r w:rsidR="00E20EB9" w:rsidRPr="00467B73">
        <w:t xml:space="preserve"> </w:t>
      </w:r>
      <w:proofErr w:type="spellStart"/>
      <w:r w:rsidR="00E20EB9" w:rsidRPr="00467B73">
        <w:t>Кабінетом</w:t>
      </w:r>
      <w:proofErr w:type="spellEnd"/>
      <w:r w:rsidR="00E20EB9" w:rsidRPr="00467B73">
        <w:t xml:space="preserve"> </w:t>
      </w:r>
      <w:proofErr w:type="spellStart"/>
      <w:r w:rsidR="00E20EB9" w:rsidRPr="00467B73">
        <w:t>Міністрів</w:t>
      </w:r>
      <w:proofErr w:type="spellEnd"/>
      <w:r w:rsidR="00E20EB9" w:rsidRPr="00467B73">
        <w:t xml:space="preserve"> </w:t>
      </w:r>
      <w:proofErr w:type="spellStart"/>
      <w:r w:rsidR="00E20EB9" w:rsidRPr="00467B73">
        <w:t>України</w:t>
      </w:r>
      <w:proofErr w:type="spellEnd"/>
      <w:r w:rsidR="00E20EB9" w:rsidRPr="00467B73">
        <w:t xml:space="preserve"> </w:t>
      </w:r>
      <w:proofErr w:type="spellStart"/>
      <w:r w:rsidR="00E20EB9" w:rsidRPr="00467B73">
        <w:t>від</w:t>
      </w:r>
      <w:proofErr w:type="spellEnd"/>
      <w:r w:rsidR="00E20EB9" w:rsidRPr="00467B73">
        <w:t xml:space="preserve"> 03.06.2020 №483, у </w:t>
      </w:r>
      <w:proofErr w:type="spellStart"/>
      <w:r w:rsidR="00E20EB9" w:rsidRPr="00467B73">
        <w:t>зв’язку</w:t>
      </w:r>
      <w:proofErr w:type="spellEnd"/>
      <w:r w:rsidR="00E20EB9" w:rsidRPr="00467B73">
        <w:t xml:space="preserve"> з </w:t>
      </w:r>
      <w:proofErr w:type="spellStart"/>
      <w:r w:rsidR="00E20EB9" w:rsidRPr="00467B73">
        <w:t>приведенням</w:t>
      </w:r>
      <w:proofErr w:type="spellEnd"/>
      <w:r w:rsidR="00E20EB9" w:rsidRPr="00467B73">
        <w:t xml:space="preserve"> договору </w:t>
      </w:r>
      <w:proofErr w:type="spellStart"/>
      <w:r w:rsidR="00E20EB9" w:rsidRPr="00467B73">
        <w:t>оренди</w:t>
      </w:r>
      <w:proofErr w:type="spellEnd"/>
      <w:r w:rsidR="00E20EB9" w:rsidRPr="00467B73">
        <w:t xml:space="preserve"> у </w:t>
      </w:r>
      <w:proofErr w:type="spellStart"/>
      <w:r w:rsidR="00E20EB9" w:rsidRPr="00467B73">
        <w:t>відповідність</w:t>
      </w:r>
      <w:proofErr w:type="spellEnd"/>
      <w:r w:rsidR="00E20EB9" w:rsidRPr="00467B73">
        <w:t xml:space="preserve"> до </w:t>
      </w:r>
      <w:proofErr w:type="spellStart"/>
      <w:r w:rsidR="00E20EB9" w:rsidRPr="00467B73">
        <w:t>примірної</w:t>
      </w:r>
      <w:proofErr w:type="spellEnd"/>
      <w:r w:rsidR="00E20EB9" w:rsidRPr="00467B73">
        <w:t xml:space="preserve"> </w:t>
      </w:r>
      <w:proofErr w:type="spellStart"/>
      <w:r w:rsidR="00E20EB9" w:rsidRPr="00467B73">
        <w:t>форми</w:t>
      </w:r>
      <w:proofErr w:type="spellEnd"/>
      <w:r w:rsidR="00E20EB9" w:rsidRPr="00467B73">
        <w:t xml:space="preserve">, </w:t>
      </w:r>
      <w:proofErr w:type="spellStart"/>
      <w:r w:rsidR="00E20EB9" w:rsidRPr="00467B73">
        <w:t>затвердженої</w:t>
      </w:r>
      <w:proofErr w:type="spellEnd"/>
      <w:r w:rsidR="00E20EB9" w:rsidRPr="00467B73">
        <w:t xml:space="preserve"> </w:t>
      </w:r>
      <w:proofErr w:type="spellStart"/>
      <w:r w:rsidR="00BE1D6C" w:rsidRPr="00467B73">
        <w:t>Кабінетом</w:t>
      </w:r>
      <w:proofErr w:type="spellEnd"/>
      <w:r w:rsidR="00BE1D6C" w:rsidRPr="00467B73">
        <w:t xml:space="preserve"> </w:t>
      </w:r>
      <w:proofErr w:type="spellStart"/>
      <w:r w:rsidR="00BE1D6C" w:rsidRPr="00467B73">
        <w:t>Міністрів</w:t>
      </w:r>
      <w:proofErr w:type="spellEnd"/>
      <w:r w:rsidR="00BE1D6C" w:rsidRPr="00467B73">
        <w:t xml:space="preserve"> </w:t>
      </w:r>
      <w:proofErr w:type="spellStart"/>
      <w:r w:rsidR="00BE1D6C" w:rsidRPr="00467B73">
        <w:t>України</w:t>
      </w:r>
      <w:proofErr w:type="spellEnd"/>
      <w:r w:rsidR="00BE1D6C" w:rsidRPr="00467B73">
        <w:t xml:space="preserve"> </w:t>
      </w:r>
      <w:proofErr w:type="spellStart"/>
      <w:r w:rsidR="00BE1D6C" w:rsidRPr="00467B73">
        <w:t>від</w:t>
      </w:r>
      <w:proofErr w:type="spellEnd"/>
      <w:r w:rsidR="00BE1D6C" w:rsidRPr="00467B73">
        <w:t xml:space="preserve"> 12.08.2020 №820, </w:t>
      </w:r>
      <w:proofErr w:type="spellStart"/>
      <w:r w:rsidR="00BE1D6C" w:rsidRPr="00467B73">
        <w:t>приймаючи</w:t>
      </w:r>
      <w:proofErr w:type="spellEnd"/>
      <w:r w:rsidR="00BE1D6C" w:rsidRPr="00467B73">
        <w:t xml:space="preserve"> до </w:t>
      </w:r>
      <w:proofErr w:type="spellStart"/>
      <w:r w:rsidR="00BE1D6C" w:rsidRPr="00467B73">
        <w:t>уваги</w:t>
      </w:r>
      <w:proofErr w:type="spellEnd"/>
      <w:r w:rsidR="00BE1D6C" w:rsidRPr="00467B73">
        <w:t xml:space="preserve"> </w:t>
      </w:r>
      <w:proofErr w:type="spellStart"/>
      <w:r w:rsidR="00BE1D6C" w:rsidRPr="00467B73">
        <w:t>результати</w:t>
      </w:r>
      <w:proofErr w:type="spellEnd"/>
      <w:r w:rsidR="00BE1D6C" w:rsidRPr="00467B73">
        <w:t xml:space="preserve"> </w:t>
      </w:r>
      <w:proofErr w:type="spellStart"/>
      <w:r w:rsidR="00BE1D6C" w:rsidRPr="00467B73">
        <w:t>проведеного</w:t>
      </w:r>
      <w:proofErr w:type="spellEnd"/>
      <w:r w:rsidR="00BE1D6C" w:rsidRPr="00467B73">
        <w:t xml:space="preserve"> </w:t>
      </w:r>
      <w:proofErr w:type="spellStart"/>
      <w:r w:rsidR="00BE1D6C" w:rsidRPr="00467B73">
        <w:t>аукціону</w:t>
      </w:r>
      <w:proofErr w:type="spellEnd"/>
      <w:r w:rsidR="00BE1D6C" w:rsidRPr="00467B73">
        <w:t xml:space="preserve"> </w:t>
      </w:r>
      <w:proofErr w:type="spellStart"/>
      <w:r w:rsidR="00BE1D6C" w:rsidRPr="00467B73">
        <w:t>від</w:t>
      </w:r>
      <w:proofErr w:type="spellEnd"/>
      <w:r w:rsidR="00140ED9">
        <w:t xml:space="preserve"> </w:t>
      </w:r>
      <w:r w:rsidR="00BE1D6C" w:rsidRPr="00467B73">
        <w:t>___________,</w:t>
      </w:r>
      <w:r w:rsidR="00E20EB9" w:rsidRPr="00467B73">
        <w:t xml:space="preserve"> </w:t>
      </w:r>
      <w:proofErr w:type="spellStart"/>
      <w:r w:rsidRPr="00467B73">
        <w:t>уклали</w:t>
      </w:r>
      <w:proofErr w:type="spellEnd"/>
      <w:r w:rsidRPr="00467B73">
        <w:t xml:space="preserve"> </w:t>
      </w:r>
      <w:proofErr w:type="spellStart"/>
      <w:r w:rsidRPr="00467B73">
        <w:t>ц</w:t>
      </w:r>
      <w:r w:rsidR="00251882" w:rsidRPr="00467B73">
        <w:t>ю</w:t>
      </w:r>
      <w:proofErr w:type="spellEnd"/>
      <w:r w:rsidR="00251882" w:rsidRPr="00467B73">
        <w:t xml:space="preserve"> угоду </w:t>
      </w:r>
      <w:r w:rsidRPr="00467B73">
        <w:t xml:space="preserve">про </w:t>
      </w:r>
      <w:proofErr w:type="spellStart"/>
      <w:r w:rsidRPr="00467B73">
        <w:t>наведене</w:t>
      </w:r>
      <w:proofErr w:type="spellEnd"/>
      <w:r w:rsidRPr="00467B73">
        <w:t xml:space="preserve"> </w:t>
      </w:r>
      <w:proofErr w:type="spellStart"/>
      <w:r w:rsidRPr="00467B73">
        <w:t>нижче</w:t>
      </w:r>
      <w:proofErr w:type="spellEnd"/>
      <w:r w:rsidRPr="00467B73">
        <w:t>.</w:t>
      </w:r>
    </w:p>
    <w:p w14:paraId="0FE0406D" w14:textId="77777777" w:rsidR="005A2532" w:rsidRPr="00467B73" w:rsidRDefault="005A2532" w:rsidP="005A2532">
      <w:pPr>
        <w:pStyle w:val="a3"/>
        <w:ind w:firstLine="0"/>
        <w:jc w:val="both"/>
        <w:rPr>
          <w:rFonts w:ascii="Times New Roman" w:hAnsi="Times New Roman"/>
          <w:sz w:val="22"/>
          <w:szCs w:val="22"/>
        </w:rPr>
      </w:pPr>
    </w:p>
    <w:p w14:paraId="2914610D" w14:textId="77777777" w:rsidR="005A2532" w:rsidRPr="00467B73" w:rsidRDefault="005A2532" w:rsidP="005A2532">
      <w:pPr>
        <w:pStyle w:val="a4"/>
        <w:numPr>
          <w:ilvl w:val="0"/>
          <w:numId w:val="11"/>
        </w:numPr>
        <w:spacing w:before="0" w:after="0"/>
        <w:rPr>
          <w:rFonts w:ascii="Times New Roman" w:hAnsi="Times New Roman"/>
          <w:b w:val="0"/>
          <w:bCs/>
          <w:sz w:val="22"/>
          <w:szCs w:val="22"/>
        </w:rPr>
      </w:pPr>
      <w:r w:rsidRPr="00467B73">
        <w:rPr>
          <w:rFonts w:ascii="Times New Roman" w:hAnsi="Times New Roman"/>
          <w:b w:val="0"/>
          <w:bCs/>
          <w:sz w:val="22"/>
          <w:szCs w:val="22"/>
        </w:rPr>
        <w:t>Договір оренди №____ від ___________ викласти в наступній редакції:</w:t>
      </w:r>
    </w:p>
    <w:p w14:paraId="0DDC0631" w14:textId="77777777" w:rsidR="005A2532" w:rsidRPr="00467B73" w:rsidRDefault="00BE1D6C" w:rsidP="005A2532">
      <w:pPr>
        <w:pStyle w:val="a3"/>
        <w:ind w:left="927" w:firstLine="0"/>
        <w:jc w:val="center"/>
        <w:rPr>
          <w:rFonts w:ascii="Times New Roman" w:hAnsi="Times New Roman"/>
          <w:sz w:val="22"/>
          <w:szCs w:val="22"/>
        </w:rPr>
      </w:pPr>
      <w:r w:rsidRPr="00467B73">
        <w:rPr>
          <w:rFonts w:ascii="Times New Roman" w:hAnsi="Times New Roman"/>
          <w:sz w:val="22"/>
          <w:szCs w:val="22"/>
        </w:rPr>
        <w:t>«</w:t>
      </w:r>
      <w:r w:rsidR="005A2532" w:rsidRPr="00467B73">
        <w:rPr>
          <w:rFonts w:ascii="Times New Roman" w:hAnsi="Times New Roman"/>
          <w:sz w:val="22"/>
          <w:szCs w:val="22"/>
        </w:rPr>
        <w:t>ДОГОВІР №____ від __________</w:t>
      </w:r>
      <w:r w:rsidR="005A2532" w:rsidRPr="00467B73">
        <w:rPr>
          <w:rFonts w:ascii="Times New Roman" w:hAnsi="Times New Roman"/>
          <w:sz w:val="22"/>
          <w:szCs w:val="22"/>
        </w:rPr>
        <w:br/>
        <w:t>оренди нерухомого майна, що належить до комунальної власності</w:t>
      </w:r>
      <w:r w:rsidR="000A37C7" w:rsidRPr="00467B73">
        <w:rPr>
          <w:rFonts w:ascii="Times New Roman" w:hAnsi="Times New Roman"/>
          <w:sz w:val="22"/>
          <w:szCs w:val="22"/>
        </w:rPr>
        <w:t xml:space="preserve"> </w:t>
      </w:r>
      <w:bookmarkStart w:id="1" w:name="_Hlk59020660"/>
      <w:r w:rsidR="000A37C7" w:rsidRPr="00467B73">
        <w:rPr>
          <w:rFonts w:ascii="Times New Roman" w:hAnsi="Times New Roman"/>
          <w:sz w:val="22"/>
          <w:szCs w:val="22"/>
        </w:rPr>
        <w:t>територіальної громади м. Харкова (далі – договір)</w:t>
      </w:r>
    </w:p>
    <w:bookmarkEnd w:id="1"/>
    <w:p w14:paraId="4CE650CE" w14:textId="77777777" w:rsidR="005A1CE0" w:rsidRPr="00467B73" w:rsidRDefault="005A1CE0" w:rsidP="005A1CE0">
      <w:pPr>
        <w:pStyle w:val="a4"/>
        <w:spacing w:before="0" w:after="0"/>
        <w:rPr>
          <w:rFonts w:ascii="Times New Roman" w:hAnsi="Times New Roman"/>
          <w:sz w:val="22"/>
          <w:szCs w:val="22"/>
        </w:rPr>
      </w:pPr>
    </w:p>
    <w:p w14:paraId="3AB6C1DB" w14:textId="77777777" w:rsidR="00106076" w:rsidRPr="00467B73" w:rsidRDefault="00106076" w:rsidP="005A1CE0">
      <w:pPr>
        <w:pStyle w:val="a4"/>
        <w:spacing w:before="0" w:after="0"/>
        <w:rPr>
          <w:rFonts w:ascii="Times New Roman" w:hAnsi="Times New Roman"/>
          <w:sz w:val="22"/>
          <w:szCs w:val="22"/>
        </w:rPr>
      </w:pPr>
      <w:r w:rsidRPr="00467B73">
        <w:rPr>
          <w:rFonts w:ascii="Times New Roman" w:hAnsi="Times New Roman"/>
          <w:sz w:val="22"/>
          <w:szCs w:val="22"/>
        </w:rPr>
        <w:t>I. Змінювані умови договору (далі - Умови)</w:t>
      </w:r>
    </w:p>
    <w:p w14:paraId="1037D24B" w14:textId="77777777" w:rsidR="009F37A7" w:rsidRPr="00467B73" w:rsidRDefault="009F37A7" w:rsidP="009F37A7">
      <w:pPr>
        <w:pStyle w:val="a3"/>
      </w:pPr>
    </w:p>
    <w:tbl>
      <w:tblPr>
        <w:tblW w:w="10517" w:type="dxa"/>
        <w:tblInd w:w="-601" w:type="dxa"/>
        <w:tblLayout w:type="fixed"/>
        <w:tblLook w:val="04A0" w:firstRow="1" w:lastRow="0" w:firstColumn="1" w:lastColumn="0" w:noHBand="0" w:noVBand="1"/>
      </w:tblPr>
      <w:tblGrid>
        <w:gridCol w:w="770"/>
        <w:gridCol w:w="17"/>
        <w:gridCol w:w="2051"/>
        <w:gridCol w:w="877"/>
        <w:gridCol w:w="283"/>
        <w:gridCol w:w="1305"/>
        <w:gridCol w:w="1327"/>
        <w:gridCol w:w="471"/>
        <w:gridCol w:w="372"/>
        <w:gridCol w:w="331"/>
        <w:gridCol w:w="1221"/>
        <w:gridCol w:w="1492"/>
      </w:tblGrid>
      <w:tr w:rsidR="00106076" w:rsidRPr="00467B73" w14:paraId="0A2F00AF" w14:textId="77777777" w:rsidTr="00D328F7">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488B31A8"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14:paraId="1EFCCC88" w14:textId="77777777" w:rsidR="00106076" w:rsidRPr="00467B73" w:rsidRDefault="00106076" w:rsidP="005A1CE0">
            <w:pPr>
              <w:rPr>
                <w:rFonts w:ascii="Times New Roman" w:hAnsi="Times New Roman"/>
                <w:color w:val="000000"/>
                <w:sz w:val="22"/>
                <w:szCs w:val="22"/>
              </w:rPr>
            </w:pPr>
            <w:r w:rsidRPr="00467B73">
              <w:rPr>
                <w:rFonts w:ascii="Times New Roman" w:hAnsi="Times New Roman"/>
                <w:color w:val="000000"/>
                <w:sz w:val="22"/>
                <w:szCs w:val="22"/>
              </w:rPr>
              <w:t xml:space="preserve">Найменування населеного пункту </w:t>
            </w:r>
          </w:p>
        </w:tc>
        <w:tc>
          <w:tcPr>
            <w:tcW w:w="7679" w:type="dxa"/>
            <w:gridSpan w:val="9"/>
            <w:tcBorders>
              <w:top w:val="single" w:sz="4" w:space="0" w:color="000000"/>
              <w:left w:val="nil"/>
              <w:bottom w:val="single" w:sz="4" w:space="0" w:color="000000"/>
              <w:right w:val="single" w:sz="4" w:space="0" w:color="000000"/>
            </w:tcBorders>
            <w:hideMark/>
          </w:tcPr>
          <w:p w14:paraId="633F305B" w14:textId="77777777" w:rsidR="00106076" w:rsidRPr="00467B73" w:rsidRDefault="00106076" w:rsidP="005A1CE0">
            <w:pPr>
              <w:rPr>
                <w:rFonts w:ascii="Times New Roman" w:hAnsi="Times New Roman"/>
                <w:color w:val="000000"/>
                <w:sz w:val="22"/>
                <w:szCs w:val="22"/>
              </w:rPr>
            </w:pPr>
            <w:r w:rsidRPr="00467B73">
              <w:rPr>
                <w:rFonts w:ascii="Times New Roman" w:hAnsi="Times New Roman"/>
                <w:color w:val="000000"/>
                <w:sz w:val="22"/>
                <w:szCs w:val="22"/>
              </w:rPr>
              <w:t> м. Харків</w:t>
            </w:r>
          </w:p>
        </w:tc>
      </w:tr>
      <w:tr w:rsidR="00106076" w:rsidRPr="00467B73" w14:paraId="479259E3" w14:textId="77777777" w:rsidTr="00D328F7">
        <w:trPr>
          <w:trHeight w:val="320"/>
        </w:trPr>
        <w:tc>
          <w:tcPr>
            <w:tcW w:w="787" w:type="dxa"/>
            <w:gridSpan w:val="2"/>
            <w:tcBorders>
              <w:top w:val="nil"/>
              <w:left w:val="single" w:sz="4" w:space="0" w:color="000000"/>
              <w:bottom w:val="single" w:sz="4" w:space="0" w:color="000000"/>
              <w:right w:val="single" w:sz="4" w:space="0" w:color="000000"/>
            </w:tcBorders>
            <w:hideMark/>
          </w:tcPr>
          <w:p w14:paraId="4839E316"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14:paraId="6FC98E98" w14:textId="77777777" w:rsidR="00106076" w:rsidRPr="00467B73" w:rsidRDefault="00106076" w:rsidP="005A1CE0">
            <w:pPr>
              <w:rPr>
                <w:rFonts w:ascii="Times New Roman" w:hAnsi="Times New Roman"/>
                <w:color w:val="000000"/>
                <w:sz w:val="22"/>
                <w:szCs w:val="22"/>
              </w:rPr>
            </w:pPr>
            <w:r w:rsidRPr="00467B73">
              <w:rPr>
                <w:rFonts w:ascii="Times New Roman" w:hAnsi="Times New Roman"/>
                <w:color w:val="000000"/>
                <w:sz w:val="22"/>
                <w:szCs w:val="22"/>
              </w:rPr>
              <w:t>Дата</w:t>
            </w:r>
          </w:p>
        </w:tc>
        <w:tc>
          <w:tcPr>
            <w:tcW w:w="7679" w:type="dxa"/>
            <w:gridSpan w:val="9"/>
            <w:tcBorders>
              <w:top w:val="single" w:sz="4" w:space="0" w:color="000000"/>
              <w:left w:val="nil"/>
              <w:bottom w:val="single" w:sz="4" w:space="0" w:color="000000"/>
              <w:right w:val="single" w:sz="4" w:space="0" w:color="000000"/>
            </w:tcBorders>
            <w:hideMark/>
          </w:tcPr>
          <w:p w14:paraId="227041A0" w14:textId="77777777" w:rsidR="00106076" w:rsidRPr="00467B73" w:rsidRDefault="00106076" w:rsidP="005A1CE0">
            <w:pPr>
              <w:rPr>
                <w:rFonts w:ascii="Times New Roman" w:hAnsi="Times New Roman"/>
                <w:color w:val="000000"/>
                <w:sz w:val="22"/>
                <w:szCs w:val="22"/>
              </w:rPr>
            </w:pPr>
            <w:r w:rsidRPr="00467B73">
              <w:rPr>
                <w:rFonts w:ascii="Times New Roman" w:hAnsi="Times New Roman"/>
                <w:color w:val="000000"/>
                <w:sz w:val="22"/>
                <w:szCs w:val="22"/>
              </w:rPr>
              <w:t> </w:t>
            </w:r>
          </w:p>
        </w:tc>
      </w:tr>
      <w:tr w:rsidR="00106076" w:rsidRPr="00467B73" w14:paraId="021D22DC" w14:textId="77777777" w:rsidTr="00D328F7">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14:paraId="548F2D3C"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14:paraId="13C7337C"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Сторони</w:t>
            </w:r>
          </w:p>
        </w:tc>
        <w:tc>
          <w:tcPr>
            <w:tcW w:w="1160" w:type="dxa"/>
            <w:gridSpan w:val="2"/>
            <w:tcBorders>
              <w:top w:val="nil"/>
              <w:left w:val="nil"/>
              <w:bottom w:val="single" w:sz="4" w:space="0" w:color="000000"/>
              <w:right w:val="single" w:sz="4" w:space="0" w:color="000000"/>
            </w:tcBorders>
            <w:vAlign w:val="center"/>
            <w:hideMark/>
          </w:tcPr>
          <w:p w14:paraId="5C0EE9F9" w14:textId="77777777" w:rsidR="00106076" w:rsidRPr="00467B73" w:rsidRDefault="00106076" w:rsidP="005A1CE0">
            <w:pPr>
              <w:jc w:val="center"/>
              <w:rPr>
                <w:rFonts w:ascii="Times New Roman" w:hAnsi="Times New Roman"/>
                <w:color w:val="000000"/>
                <w:sz w:val="22"/>
                <w:szCs w:val="22"/>
              </w:rPr>
            </w:pPr>
            <w:proofErr w:type="spellStart"/>
            <w:r w:rsidRPr="00467B73">
              <w:rPr>
                <w:rFonts w:ascii="Times New Roman" w:hAnsi="Times New Roman"/>
                <w:color w:val="000000"/>
                <w:sz w:val="22"/>
                <w:szCs w:val="22"/>
              </w:rPr>
              <w:t>Наймену-вання</w:t>
            </w:r>
            <w:proofErr w:type="spellEnd"/>
          </w:p>
        </w:tc>
        <w:tc>
          <w:tcPr>
            <w:tcW w:w="1300" w:type="dxa"/>
            <w:tcBorders>
              <w:top w:val="nil"/>
              <w:left w:val="nil"/>
              <w:bottom w:val="single" w:sz="4" w:space="0" w:color="000000"/>
              <w:right w:val="single" w:sz="4" w:space="0" w:color="000000"/>
            </w:tcBorders>
            <w:vAlign w:val="center"/>
            <w:hideMark/>
          </w:tcPr>
          <w:p w14:paraId="4332CBB3"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14:paraId="0EBD6E7E"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 xml:space="preserve">Адреса </w:t>
            </w:r>
            <w:proofErr w:type="spellStart"/>
            <w:r w:rsidRPr="00467B73">
              <w:rPr>
                <w:rFonts w:ascii="Times New Roman" w:hAnsi="Times New Roman"/>
                <w:color w:val="000000"/>
                <w:sz w:val="22"/>
                <w:szCs w:val="22"/>
              </w:rPr>
              <w:t>місцезнахо-дження</w:t>
            </w:r>
            <w:proofErr w:type="spellEnd"/>
          </w:p>
        </w:tc>
        <w:tc>
          <w:tcPr>
            <w:tcW w:w="1174" w:type="dxa"/>
            <w:gridSpan w:val="3"/>
            <w:tcBorders>
              <w:top w:val="nil"/>
              <w:left w:val="nil"/>
              <w:bottom w:val="single" w:sz="4" w:space="0" w:color="000000"/>
              <w:right w:val="single" w:sz="4" w:space="0" w:color="000000"/>
            </w:tcBorders>
            <w:vAlign w:val="center"/>
            <w:hideMark/>
          </w:tcPr>
          <w:p w14:paraId="144490CC"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14:paraId="25739E5B"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Посада особи, що підписала договір</w:t>
            </w:r>
          </w:p>
        </w:tc>
        <w:tc>
          <w:tcPr>
            <w:tcW w:w="1492" w:type="dxa"/>
            <w:tcBorders>
              <w:top w:val="nil"/>
              <w:left w:val="nil"/>
              <w:bottom w:val="single" w:sz="4" w:space="0" w:color="000000"/>
              <w:right w:val="single" w:sz="4" w:space="0" w:color="000000"/>
            </w:tcBorders>
            <w:vAlign w:val="center"/>
            <w:hideMark/>
          </w:tcPr>
          <w:p w14:paraId="5F8EBE08"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 xml:space="preserve">Посилання на документ, який надає </w:t>
            </w:r>
            <w:proofErr w:type="spellStart"/>
            <w:r w:rsidRPr="00467B73">
              <w:rPr>
                <w:rFonts w:ascii="Times New Roman" w:hAnsi="Times New Roman"/>
                <w:color w:val="000000"/>
                <w:sz w:val="22"/>
                <w:szCs w:val="22"/>
              </w:rPr>
              <w:t>повноважен</w:t>
            </w:r>
            <w:proofErr w:type="spellEnd"/>
            <w:r w:rsidRPr="00467B73">
              <w:rPr>
                <w:rFonts w:ascii="Times New Roman" w:hAnsi="Times New Roman"/>
                <w:color w:val="000000"/>
                <w:sz w:val="22"/>
                <w:szCs w:val="22"/>
              </w:rPr>
              <w:t>-ня на підписання договору (статут, положення, наказ, довіреність тощо)</w:t>
            </w:r>
          </w:p>
        </w:tc>
      </w:tr>
      <w:tr w:rsidR="00106076" w:rsidRPr="00467B73" w14:paraId="4082CE43" w14:textId="77777777" w:rsidTr="00D328F7">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32CEFF41"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14:paraId="4A233655" w14:textId="77777777" w:rsidR="00106076" w:rsidRPr="00467B73" w:rsidRDefault="00106076" w:rsidP="005A1CE0">
            <w:pPr>
              <w:rPr>
                <w:rFonts w:ascii="Times New Roman" w:hAnsi="Times New Roman"/>
                <w:color w:val="000000"/>
                <w:sz w:val="22"/>
                <w:szCs w:val="22"/>
              </w:rPr>
            </w:pPr>
            <w:r w:rsidRPr="00467B73">
              <w:rPr>
                <w:rFonts w:ascii="Times New Roman" w:hAnsi="Times New Roman"/>
                <w:color w:val="000000"/>
                <w:sz w:val="22"/>
                <w:szCs w:val="22"/>
              </w:rPr>
              <w:t>Орендодавець</w:t>
            </w:r>
          </w:p>
        </w:tc>
        <w:tc>
          <w:tcPr>
            <w:tcW w:w="7679" w:type="dxa"/>
            <w:gridSpan w:val="9"/>
            <w:tcBorders>
              <w:top w:val="single" w:sz="4" w:space="0" w:color="000000"/>
              <w:left w:val="nil"/>
              <w:bottom w:val="single" w:sz="4" w:space="0" w:color="000000"/>
              <w:right w:val="single" w:sz="4" w:space="0" w:color="000000"/>
            </w:tcBorders>
          </w:tcPr>
          <w:p w14:paraId="43E843EE" w14:textId="36F8E205" w:rsidR="005A1CE0" w:rsidRPr="00467B73" w:rsidRDefault="00106076" w:rsidP="005A1CE0">
            <w:pPr>
              <w:jc w:val="both"/>
              <w:rPr>
                <w:rFonts w:ascii="Times New Roman" w:hAnsi="Times New Roman"/>
                <w:color w:val="000000"/>
                <w:sz w:val="22"/>
                <w:szCs w:val="22"/>
              </w:rPr>
            </w:pPr>
            <w:r w:rsidRPr="00467B73">
              <w:rPr>
                <w:rFonts w:ascii="Times New Roman" w:hAnsi="Times New Roman"/>
                <w:color w:val="000000"/>
                <w:sz w:val="22"/>
                <w:szCs w:val="22"/>
              </w:rPr>
              <w:t xml:space="preserve">Управління комунального майна та приватизації Департаменту економіки та комунального Харківської міської ради, код 14095412, 61003, м. Харків, майдан Конституції, 16, в особі начальника Управління </w:t>
            </w:r>
            <w:proofErr w:type="spellStart"/>
            <w:r w:rsidRPr="00467B73">
              <w:rPr>
                <w:rFonts w:ascii="Times New Roman" w:hAnsi="Times New Roman"/>
                <w:color w:val="000000"/>
                <w:sz w:val="22"/>
                <w:szCs w:val="22"/>
              </w:rPr>
              <w:t>Солошкіна</w:t>
            </w:r>
            <w:proofErr w:type="spellEnd"/>
            <w:r w:rsidRPr="00467B73">
              <w:rPr>
                <w:rFonts w:ascii="Times New Roman" w:hAnsi="Times New Roman"/>
                <w:color w:val="000000"/>
                <w:sz w:val="22"/>
                <w:szCs w:val="22"/>
              </w:rPr>
              <w:t xml:space="preserve"> Володимира Миколайовича, що діє на підставі розпорядження Харківського міського голови №1513 від 30.06.2006</w:t>
            </w:r>
            <w:r w:rsidRPr="00467B73">
              <w:rPr>
                <w:rFonts w:ascii="Times New Roman" w:hAnsi="Times New Roman"/>
                <w:sz w:val="22"/>
                <w:szCs w:val="22"/>
              </w:rPr>
              <w:t xml:space="preserve">, </w:t>
            </w:r>
            <w:r w:rsidRPr="00467B73">
              <w:rPr>
                <w:rFonts w:ascii="Times New Roman" w:hAnsi="Times New Roman"/>
                <w:color w:val="000000"/>
                <w:sz w:val="22"/>
                <w:szCs w:val="22"/>
              </w:rPr>
              <w:t xml:space="preserve">Положення про Управління комунального майна та приватизації Департаменту економіки та комунального Харківської міської ради (нова редакція), затвердженого рішенням </w:t>
            </w:r>
            <w:r w:rsidR="008D25CF" w:rsidRPr="00467B73">
              <w:rPr>
                <w:rFonts w:ascii="Times New Roman" w:hAnsi="Times New Roman"/>
                <w:color w:val="000000"/>
                <w:sz w:val="22"/>
                <w:szCs w:val="22"/>
              </w:rPr>
              <w:t>1 сесії Харківської міської ради 8 скликання від 09.12.2020 №7/20 «Про затвердження положень виконавчих органів Харківської міської ради 8 скликання»</w:t>
            </w:r>
          </w:p>
        </w:tc>
      </w:tr>
      <w:tr w:rsidR="00106076" w:rsidRPr="00467B73" w14:paraId="3835D13A" w14:textId="77777777" w:rsidTr="00D328F7">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752FC125"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3.1.1</w:t>
            </w:r>
          </w:p>
        </w:tc>
        <w:tc>
          <w:tcPr>
            <w:tcW w:w="4516" w:type="dxa"/>
            <w:gridSpan w:val="4"/>
            <w:tcBorders>
              <w:top w:val="single" w:sz="4" w:space="0" w:color="000000"/>
              <w:left w:val="nil"/>
              <w:bottom w:val="single" w:sz="4" w:space="0" w:color="000000"/>
              <w:right w:val="single" w:sz="4" w:space="0" w:color="000000"/>
            </w:tcBorders>
            <w:hideMark/>
          </w:tcPr>
          <w:p w14:paraId="44119C5B" w14:textId="77777777" w:rsidR="00106076" w:rsidRPr="00467B73" w:rsidRDefault="00106076" w:rsidP="005A1CE0">
            <w:pPr>
              <w:rPr>
                <w:rFonts w:ascii="Times New Roman" w:hAnsi="Times New Roman"/>
                <w:color w:val="000000"/>
                <w:sz w:val="22"/>
                <w:szCs w:val="22"/>
              </w:rPr>
            </w:pPr>
            <w:r w:rsidRPr="00467B73">
              <w:rPr>
                <w:rFonts w:ascii="Times New Roman" w:hAnsi="Times New Roman"/>
                <w:color w:val="000000"/>
                <w:sz w:val="22"/>
                <w:szCs w:val="22"/>
              </w:rPr>
              <w:t>Адреса електронної пошти Орендодавця, на яку надсилаються офіційні повідомлення за цим договором</w:t>
            </w:r>
          </w:p>
        </w:tc>
        <w:tc>
          <w:tcPr>
            <w:tcW w:w="5214" w:type="dxa"/>
            <w:gridSpan w:val="6"/>
            <w:tcBorders>
              <w:top w:val="single" w:sz="4" w:space="0" w:color="000000"/>
              <w:left w:val="nil"/>
              <w:bottom w:val="single" w:sz="4" w:space="0" w:color="000000"/>
              <w:right w:val="single" w:sz="4" w:space="0" w:color="000000"/>
            </w:tcBorders>
          </w:tcPr>
          <w:p w14:paraId="72A828E5" w14:textId="77777777" w:rsidR="00106076" w:rsidRPr="00467B73" w:rsidRDefault="00BA3A1E" w:rsidP="005A1CE0">
            <w:pPr>
              <w:rPr>
                <w:rFonts w:ascii="Times New Roman" w:hAnsi="Times New Roman"/>
                <w:color w:val="000000"/>
                <w:sz w:val="22"/>
                <w:szCs w:val="22"/>
              </w:rPr>
            </w:pPr>
            <w:hyperlink r:id="rId7" w:history="1">
              <w:r w:rsidR="00106076" w:rsidRPr="00467B73">
                <w:rPr>
                  <w:rStyle w:val="a5"/>
                  <w:rFonts w:ascii="Times New Roman" w:hAnsi="Times New Roman"/>
                  <w:color w:val="000000"/>
                  <w:w w:val="90"/>
                  <w:sz w:val="22"/>
                  <w:szCs w:val="22"/>
                </w:rPr>
                <w:t>ukmp@citynet.kharkov.ua</w:t>
              </w:r>
            </w:hyperlink>
          </w:p>
        </w:tc>
      </w:tr>
      <w:tr w:rsidR="00106076" w:rsidRPr="00467B73" w14:paraId="143C7551" w14:textId="77777777" w:rsidTr="00D328F7">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03A8779D"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14:paraId="710177D5" w14:textId="77777777" w:rsidR="00106076" w:rsidRPr="00467B73" w:rsidRDefault="00106076" w:rsidP="005A1CE0">
            <w:pPr>
              <w:rPr>
                <w:rFonts w:ascii="Times New Roman" w:hAnsi="Times New Roman"/>
                <w:color w:val="000000"/>
                <w:sz w:val="22"/>
                <w:szCs w:val="22"/>
              </w:rPr>
            </w:pPr>
            <w:r w:rsidRPr="00467B73">
              <w:rPr>
                <w:rFonts w:ascii="Times New Roman" w:hAnsi="Times New Roman"/>
                <w:color w:val="000000"/>
                <w:sz w:val="22"/>
                <w:szCs w:val="22"/>
              </w:rPr>
              <w:t>Орендар</w:t>
            </w:r>
          </w:p>
        </w:tc>
        <w:tc>
          <w:tcPr>
            <w:tcW w:w="7679" w:type="dxa"/>
            <w:gridSpan w:val="9"/>
            <w:tcBorders>
              <w:top w:val="single" w:sz="4" w:space="0" w:color="000000"/>
              <w:left w:val="nil"/>
              <w:bottom w:val="single" w:sz="4" w:space="0" w:color="000000"/>
              <w:right w:val="single" w:sz="4" w:space="0" w:color="000000"/>
            </w:tcBorders>
          </w:tcPr>
          <w:p w14:paraId="4CB620FB" w14:textId="04EAE327" w:rsidR="00BE1D6C" w:rsidRPr="005C3105" w:rsidRDefault="00723ED6" w:rsidP="00436A94">
            <w:pPr>
              <w:pStyle w:val="1"/>
              <w:rPr>
                <w:sz w:val="22"/>
                <w:szCs w:val="22"/>
                <w:lang w:val="uk-UA"/>
              </w:rPr>
            </w:pPr>
            <w:r>
              <w:rPr>
                <w:lang w:val="uk-UA"/>
              </w:rPr>
              <w:t>І</w:t>
            </w:r>
            <w:r w:rsidRPr="00723ED6">
              <w:rPr>
                <w:lang w:val="uk-UA"/>
              </w:rPr>
              <w:t xml:space="preserve">нженерно – виробничий кооператив </w:t>
            </w:r>
            <w:r w:rsidRPr="00723ED6">
              <w:t>«</w:t>
            </w:r>
            <w:r w:rsidRPr="00723ED6">
              <w:rPr>
                <w:lang w:val="uk-UA"/>
              </w:rPr>
              <w:t>ЕНЕРГІЯ</w:t>
            </w:r>
            <w:r w:rsidRPr="00723ED6">
              <w:t>»</w:t>
            </w:r>
            <w:r>
              <w:rPr>
                <w:lang w:val="uk-UA"/>
              </w:rPr>
              <w:t xml:space="preserve"> </w:t>
            </w:r>
            <w:r w:rsidRPr="003E13E1">
              <w:rPr>
                <w:spacing w:val="-4"/>
                <w:szCs w:val="24"/>
                <w:lang w:val="uk-UA"/>
              </w:rPr>
              <w:t xml:space="preserve">в особі директора </w:t>
            </w:r>
            <w:r>
              <w:rPr>
                <w:spacing w:val="-4"/>
                <w:szCs w:val="24"/>
                <w:lang w:val="uk-UA"/>
              </w:rPr>
              <w:t>Полтавського Сергія Івановича</w:t>
            </w:r>
          </w:p>
          <w:p w14:paraId="39FF5A6A" w14:textId="4A0B1748" w:rsidR="00436A94" w:rsidRPr="00436A94" w:rsidRDefault="00436A94" w:rsidP="00436A94">
            <w:pPr>
              <w:pStyle w:val="1"/>
              <w:rPr>
                <w:sz w:val="22"/>
                <w:szCs w:val="22"/>
              </w:rPr>
            </w:pPr>
          </w:p>
        </w:tc>
      </w:tr>
      <w:tr w:rsidR="00106076" w:rsidRPr="00467B73" w14:paraId="2E24317E" w14:textId="77777777" w:rsidTr="00D328F7">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6E6D71F9"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lastRenderedPageBreak/>
              <w:t>3.2.1</w:t>
            </w:r>
          </w:p>
        </w:tc>
        <w:tc>
          <w:tcPr>
            <w:tcW w:w="4516" w:type="dxa"/>
            <w:gridSpan w:val="4"/>
            <w:tcBorders>
              <w:top w:val="single" w:sz="4" w:space="0" w:color="000000"/>
              <w:left w:val="nil"/>
              <w:bottom w:val="single" w:sz="4" w:space="0" w:color="000000"/>
              <w:right w:val="single" w:sz="4" w:space="0" w:color="000000"/>
            </w:tcBorders>
            <w:hideMark/>
          </w:tcPr>
          <w:p w14:paraId="77BA5D95" w14:textId="77777777" w:rsidR="00106076" w:rsidRPr="00467B73" w:rsidRDefault="00106076" w:rsidP="005A1CE0">
            <w:pPr>
              <w:rPr>
                <w:rFonts w:ascii="Times New Roman" w:hAnsi="Times New Roman"/>
                <w:sz w:val="22"/>
                <w:szCs w:val="22"/>
              </w:rPr>
            </w:pPr>
            <w:r w:rsidRPr="00467B73">
              <w:rPr>
                <w:rFonts w:ascii="Times New Roman" w:hAnsi="Times New Roman"/>
                <w:color w:val="000000"/>
                <w:sz w:val="22"/>
                <w:szCs w:val="22"/>
              </w:rPr>
              <w:t xml:space="preserve">Адреса електронної пошти Орендаря, на яку </w:t>
            </w:r>
            <w:r w:rsidRPr="00467B73">
              <w:rPr>
                <w:rFonts w:ascii="Times New Roman" w:hAnsi="Times New Roman"/>
                <w:sz w:val="22"/>
                <w:szCs w:val="22"/>
              </w:rPr>
              <w:t xml:space="preserve">надсилаються офіційні повідомлення за цим договором </w:t>
            </w:r>
          </w:p>
        </w:tc>
        <w:tc>
          <w:tcPr>
            <w:tcW w:w="5214" w:type="dxa"/>
            <w:gridSpan w:val="6"/>
            <w:tcBorders>
              <w:top w:val="single" w:sz="4" w:space="0" w:color="000000"/>
              <w:left w:val="nil"/>
              <w:bottom w:val="single" w:sz="4" w:space="0" w:color="000000"/>
              <w:right w:val="single" w:sz="4" w:space="0" w:color="000000"/>
            </w:tcBorders>
            <w:hideMark/>
          </w:tcPr>
          <w:p w14:paraId="43A50E58" w14:textId="3013B968" w:rsidR="00106076" w:rsidRPr="00467B73" w:rsidRDefault="00106076" w:rsidP="005A1CE0">
            <w:pPr>
              <w:rPr>
                <w:rFonts w:ascii="Times New Roman" w:hAnsi="Times New Roman"/>
                <w:color w:val="000000"/>
                <w:sz w:val="22"/>
                <w:szCs w:val="22"/>
              </w:rPr>
            </w:pPr>
          </w:p>
        </w:tc>
      </w:tr>
      <w:tr w:rsidR="00106076" w:rsidRPr="00467B73" w14:paraId="6BB2827E" w14:textId="77777777" w:rsidTr="00D328F7">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D8B7B5A"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4</w:t>
            </w:r>
          </w:p>
        </w:tc>
        <w:tc>
          <w:tcPr>
            <w:tcW w:w="9747" w:type="dxa"/>
            <w:gridSpan w:val="11"/>
            <w:tcBorders>
              <w:top w:val="single" w:sz="4" w:space="0" w:color="000000"/>
              <w:left w:val="nil"/>
              <w:bottom w:val="single" w:sz="4" w:space="0" w:color="000000"/>
              <w:right w:val="single" w:sz="4" w:space="0" w:color="000000"/>
            </w:tcBorders>
            <w:hideMark/>
          </w:tcPr>
          <w:p w14:paraId="2B07F799"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Об’єкт оренди та склад майна (далі - Майно)</w:t>
            </w:r>
          </w:p>
        </w:tc>
      </w:tr>
      <w:tr w:rsidR="00106076" w:rsidRPr="00467B73" w14:paraId="77F17E20" w14:textId="77777777" w:rsidTr="00D328F7">
        <w:trPr>
          <w:trHeight w:val="320"/>
        </w:trPr>
        <w:tc>
          <w:tcPr>
            <w:tcW w:w="770" w:type="dxa"/>
            <w:tcBorders>
              <w:top w:val="nil"/>
              <w:left w:val="single" w:sz="4" w:space="0" w:color="000000"/>
              <w:bottom w:val="single" w:sz="4" w:space="0" w:color="000000"/>
              <w:right w:val="single" w:sz="4" w:space="0" w:color="000000"/>
            </w:tcBorders>
            <w:hideMark/>
          </w:tcPr>
          <w:p w14:paraId="3A451AC7"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4.1</w:t>
            </w:r>
          </w:p>
        </w:tc>
        <w:tc>
          <w:tcPr>
            <w:tcW w:w="2945" w:type="dxa"/>
            <w:gridSpan w:val="3"/>
            <w:tcBorders>
              <w:top w:val="nil"/>
              <w:left w:val="nil"/>
              <w:bottom w:val="single" w:sz="4" w:space="0" w:color="000000"/>
              <w:right w:val="single" w:sz="4" w:space="0" w:color="000000"/>
            </w:tcBorders>
            <w:hideMark/>
          </w:tcPr>
          <w:p w14:paraId="082119A4" w14:textId="77777777" w:rsidR="00106076" w:rsidRPr="00467B73" w:rsidRDefault="00106076" w:rsidP="005A1CE0">
            <w:pPr>
              <w:rPr>
                <w:rFonts w:ascii="Times New Roman" w:hAnsi="Times New Roman"/>
                <w:color w:val="000000"/>
                <w:sz w:val="22"/>
                <w:szCs w:val="22"/>
              </w:rPr>
            </w:pPr>
            <w:r w:rsidRPr="00467B73">
              <w:rPr>
                <w:rFonts w:ascii="Times New Roman" w:hAnsi="Times New Roman"/>
                <w:color w:val="000000"/>
                <w:sz w:val="22"/>
                <w:szCs w:val="22"/>
              </w:rPr>
              <w:t>Інформація про об’єкт оренди - нерухоме майно</w:t>
            </w:r>
          </w:p>
        </w:tc>
        <w:tc>
          <w:tcPr>
            <w:tcW w:w="6802" w:type="dxa"/>
            <w:gridSpan w:val="8"/>
            <w:tcBorders>
              <w:top w:val="single" w:sz="4" w:space="0" w:color="000000"/>
              <w:left w:val="nil"/>
              <w:bottom w:val="single" w:sz="4" w:space="0" w:color="000000"/>
              <w:right w:val="single" w:sz="4" w:space="0" w:color="000000"/>
            </w:tcBorders>
            <w:hideMark/>
          </w:tcPr>
          <w:p w14:paraId="78E157C8" w14:textId="39B475BF" w:rsidR="00106076" w:rsidRPr="00467B73" w:rsidRDefault="00106076" w:rsidP="00760248">
            <w:pPr>
              <w:rPr>
                <w:rFonts w:ascii="Times New Roman" w:hAnsi="Times New Roman"/>
                <w:color w:val="000000"/>
                <w:sz w:val="22"/>
                <w:szCs w:val="22"/>
              </w:rPr>
            </w:pPr>
            <w:r w:rsidRPr="00467B73">
              <w:rPr>
                <w:rFonts w:ascii="Times New Roman" w:hAnsi="Times New Roman"/>
                <w:color w:val="000000"/>
                <w:sz w:val="22"/>
                <w:szCs w:val="22"/>
              </w:rPr>
              <w:t xml:space="preserve">Нежитлові </w:t>
            </w:r>
            <w:r w:rsidRPr="00467B73">
              <w:rPr>
                <w:rFonts w:ascii="Times New Roman" w:hAnsi="Times New Roman"/>
                <w:sz w:val="22"/>
                <w:szCs w:val="22"/>
              </w:rPr>
              <w:t xml:space="preserve">приміщення </w:t>
            </w:r>
            <w:r w:rsidR="00723ED6">
              <w:rPr>
                <w:rFonts w:ascii="Times New Roman" w:hAnsi="Times New Roman"/>
                <w:sz w:val="22"/>
                <w:szCs w:val="22"/>
              </w:rPr>
              <w:t>1-го</w:t>
            </w:r>
            <w:r w:rsidR="005C3105">
              <w:rPr>
                <w:rFonts w:ascii="Times New Roman" w:hAnsi="Times New Roman"/>
                <w:sz w:val="22"/>
                <w:szCs w:val="22"/>
              </w:rPr>
              <w:t xml:space="preserve"> поверху </w:t>
            </w:r>
            <w:r w:rsidRPr="00467B73">
              <w:rPr>
                <w:rFonts w:ascii="Times New Roman" w:hAnsi="Times New Roman"/>
                <w:sz w:val="22"/>
                <w:szCs w:val="22"/>
              </w:rPr>
              <w:t>№</w:t>
            </w:r>
            <w:r w:rsidR="00613454" w:rsidRPr="00467B73">
              <w:rPr>
                <w:rFonts w:ascii="Times New Roman" w:hAnsi="Times New Roman"/>
                <w:sz w:val="22"/>
                <w:szCs w:val="22"/>
              </w:rPr>
              <w:t> </w:t>
            </w:r>
            <w:r w:rsidR="005C3105">
              <w:rPr>
                <w:rFonts w:ascii="Times New Roman" w:hAnsi="Times New Roman"/>
                <w:sz w:val="22"/>
                <w:szCs w:val="22"/>
              </w:rPr>
              <w:t>1</w:t>
            </w:r>
            <w:r w:rsidR="00826564">
              <w:rPr>
                <w:rFonts w:ascii="Times New Roman" w:hAnsi="Times New Roman"/>
                <w:sz w:val="22"/>
                <w:szCs w:val="22"/>
              </w:rPr>
              <w:t>-:-</w:t>
            </w:r>
            <w:r w:rsidR="00723ED6">
              <w:rPr>
                <w:rFonts w:ascii="Times New Roman" w:hAnsi="Times New Roman"/>
                <w:sz w:val="22"/>
                <w:szCs w:val="22"/>
              </w:rPr>
              <w:t>22, 1а, 1б, 16а</w:t>
            </w:r>
            <w:r w:rsidR="00760248">
              <w:rPr>
                <w:rFonts w:ascii="Times New Roman" w:hAnsi="Times New Roman"/>
                <w:sz w:val="22"/>
                <w:szCs w:val="22"/>
              </w:rPr>
              <w:t xml:space="preserve"> площею </w:t>
            </w:r>
            <w:r w:rsidR="00723ED6">
              <w:rPr>
                <w:rFonts w:ascii="Times New Roman" w:hAnsi="Times New Roman"/>
                <w:sz w:val="22"/>
                <w:szCs w:val="22"/>
              </w:rPr>
              <w:t>259,8</w:t>
            </w:r>
            <w:r w:rsidR="00760248">
              <w:rPr>
                <w:rFonts w:ascii="Times New Roman" w:hAnsi="Times New Roman"/>
                <w:sz w:val="22"/>
                <w:szCs w:val="22"/>
              </w:rPr>
              <w:t> </w:t>
            </w:r>
            <w:proofErr w:type="spellStart"/>
            <w:r w:rsidR="00760248">
              <w:rPr>
                <w:rFonts w:ascii="Times New Roman" w:hAnsi="Times New Roman"/>
                <w:sz w:val="22"/>
                <w:szCs w:val="22"/>
              </w:rPr>
              <w:t>кв</w:t>
            </w:r>
            <w:proofErr w:type="spellEnd"/>
            <w:r w:rsidR="00760248">
              <w:rPr>
                <w:rFonts w:ascii="Times New Roman" w:hAnsi="Times New Roman"/>
                <w:sz w:val="22"/>
                <w:szCs w:val="22"/>
              </w:rPr>
              <w:t>. м</w:t>
            </w:r>
            <w:r w:rsidR="005C3105">
              <w:rPr>
                <w:rFonts w:ascii="Times New Roman" w:hAnsi="Times New Roman"/>
                <w:sz w:val="22"/>
                <w:szCs w:val="22"/>
              </w:rPr>
              <w:t xml:space="preserve">, </w:t>
            </w:r>
            <w:r w:rsidR="00723ED6">
              <w:rPr>
                <w:rFonts w:ascii="Times New Roman" w:hAnsi="Times New Roman"/>
                <w:sz w:val="22"/>
                <w:szCs w:val="22"/>
              </w:rPr>
              <w:t>2-го поверху</w:t>
            </w:r>
            <w:r w:rsidR="005C3105">
              <w:rPr>
                <w:rFonts w:ascii="Times New Roman" w:hAnsi="Times New Roman"/>
                <w:sz w:val="22"/>
                <w:szCs w:val="22"/>
              </w:rPr>
              <w:t xml:space="preserve"> № </w:t>
            </w:r>
            <w:r w:rsidR="00723ED6">
              <w:rPr>
                <w:rFonts w:ascii="Times New Roman" w:hAnsi="Times New Roman"/>
                <w:sz w:val="22"/>
                <w:szCs w:val="22"/>
              </w:rPr>
              <w:t>1-:-6, 1а, 1б</w:t>
            </w:r>
            <w:r w:rsidR="005C3105">
              <w:rPr>
                <w:rFonts w:ascii="Times New Roman" w:hAnsi="Times New Roman"/>
                <w:sz w:val="22"/>
                <w:szCs w:val="22"/>
              </w:rPr>
              <w:t xml:space="preserve"> </w:t>
            </w:r>
            <w:r w:rsidR="00760248">
              <w:rPr>
                <w:rFonts w:ascii="Times New Roman" w:hAnsi="Times New Roman"/>
                <w:sz w:val="22"/>
                <w:szCs w:val="22"/>
              </w:rPr>
              <w:t xml:space="preserve">площею </w:t>
            </w:r>
            <w:r w:rsidR="00D60E41">
              <w:rPr>
                <w:rFonts w:ascii="Times New Roman" w:hAnsi="Times New Roman"/>
                <w:sz w:val="22"/>
                <w:szCs w:val="22"/>
              </w:rPr>
              <w:t>89,2</w:t>
            </w:r>
            <w:r w:rsidR="00760248">
              <w:rPr>
                <w:rFonts w:ascii="Times New Roman" w:hAnsi="Times New Roman"/>
                <w:sz w:val="22"/>
                <w:szCs w:val="22"/>
              </w:rPr>
              <w:t> </w:t>
            </w:r>
            <w:proofErr w:type="spellStart"/>
            <w:r w:rsidR="00760248">
              <w:rPr>
                <w:rFonts w:ascii="Times New Roman" w:hAnsi="Times New Roman"/>
                <w:sz w:val="22"/>
                <w:szCs w:val="22"/>
              </w:rPr>
              <w:t>кв</w:t>
            </w:r>
            <w:proofErr w:type="spellEnd"/>
            <w:r w:rsidR="00760248">
              <w:rPr>
                <w:rFonts w:ascii="Times New Roman" w:hAnsi="Times New Roman"/>
                <w:sz w:val="22"/>
                <w:szCs w:val="22"/>
              </w:rPr>
              <w:t xml:space="preserve">. м </w:t>
            </w:r>
            <w:bookmarkStart w:id="2" w:name="_GoBack"/>
            <w:bookmarkEnd w:id="2"/>
            <w:r w:rsidR="00D60E41">
              <w:rPr>
                <w:rFonts w:ascii="Times New Roman" w:hAnsi="Times New Roman"/>
                <w:sz w:val="22"/>
                <w:szCs w:val="22"/>
              </w:rPr>
              <w:t>загальною площею 349,0 </w:t>
            </w:r>
            <w:proofErr w:type="spellStart"/>
            <w:r w:rsidR="00D60E41">
              <w:rPr>
                <w:rFonts w:ascii="Times New Roman" w:hAnsi="Times New Roman"/>
                <w:sz w:val="22"/>
                <w:szCs w:val="22"/>
              </w:rPr>
              <w:t>кв</w:t>
            </w:r>
            <w:proofErr w:type="spellEnd"/>
            <w:r w:rsidR="00D60E41">
              <w:rPr>
                <w:rFonts w:ascii="Times New Roman" w:hAnsi="Times New Roman"/>
                <w:sz w:val="22"/>
                <w:szCs w:val="22"/>
              </w:rPr>
              <w:t xml:space="preserve">. м в нежитловій будівлі </w:t>
            </w:r>
            <w:r w:rsidRPr="00467B73">
              <w:rPr>
                <w:rFonts w:ascii="Times New Roman" w:hAnsi="Times New Roman"/>
                <w:color w:val="000000"/>
                <w:sz w:val="22"/>
                <w:szCs w:val="22"/>
              </w:rPr>
              <w:t xml:space="preserve">за </w:t>
            </w:r>
            <w:proofErr w:type="spellStart"/>
            <w:r w:rsidRPr="00467B73">
              <w:rPr>
                <w:rFonts w:ascii="Times New Roman" w:hAnsi="Times New Roman"/>
                <w:color w:val="000000"/>
                <w:sz w:val="22"/>
                <w:szCs w:val="22"/>
              </w:rPr>
              <w:t>адресою</w:t>
            </w:r>
            <w:proofErr w:type="spellEnd"/>
            <w:r w:rsidRPr="00467B73">
              <w:rPr>
                <w:rFonts w:ascii="Times New Roman" w:hAnsi="Times New Roman"/>
                <w:color w:val="000000"/>
                <w:sz w:val="22"/>
                <w:szCs w:val="22"/>
              </w:rPr>
              <w:t>:</w:t>
            </w:r>
            <w:r w:rsidR="00AE117B" w:rsidRPr="00467B73">
              <w:rPr>
                <w:rFonts w:ascii="Times New Roman" w:hAnsi="Times New Roman"/>
                <w:color w:val="000000"/>
                <w:sz w:val="22"/>
                <w:szCs w:val="22"/>
              </w:rPr>
              <w:t xml:space="preserve"> </w:t>
            </w:r>
            <w:r w:rsidRPr="00467B73">
              <w:rPr>
                <w:rFonts w:ascii="Times New Roman" w:hAnsi="Times New Roman"/>
                <w:color w:val="000000"/>
                <w:sz w:val="22"/>
                <w:szCs w:val="22"/>
              </w:rPr>
              <w:t>м.</w:t>
            </w:r>
            <w:r w:rsidR="00D60E41">
              <w:rPr>
                <w:rFonts w:ascii="Times New Roman" w:hAnsi="Times New Roman"/>
                <w:color w:val="000000"/>
                <w:sz w:val="22"/>
                <w:szCs w:val="22"/>
              </w:rPr>
              <w:t> </w:t>
            </w:r>
            <w:r w:rsidRPr="00467B73">
              <w:rPr>
                <w:rFonts w:ascii="Times New Roman" w:hAnsi="Times New Roman"/>
                <w:color w:val="000000"/>
                <w:sz w:val="22"/>
                <w:szCs w:val="22"/>
              </w:rPr>
              <w:t xml:space="preserve">Харків, </w:t>
            </w:r>
            <w:r w:rsidR="00D60E41">
              <w:rPr>
                <w:rFonts w:ascii="Times New Roman" w:hAnsi="Times New Roman"/>
                <w:color w:val="000000"/>
                <w:sz w:val="22"/>
                <w:szCs w:val="22"/>
              </w:rPr>
              <w:t>вул</w:t>
            </w:r>
            <w:r w:rsidRPr="00467B73">
              <w:rPr>
                <w:rFonts w:ascii="Times New Roman" w:hAnsi="Times New Roman"/>
                <w:color w:val="000000"/>
                <w:sz w:val="22"/>
                <w:szCs w:val="22"/>
              </w:rPr>
              <w:t xml:space="preserve">. </w:t>
            </w:r>
            <w:proofErr w:type="spellStart"/>
            <w:r w:rsidR="00D60E41">
              <w:rPr>
                <w:rFonts w:ascii="Times New Roman" w:hAnsi="Times New Roman"/>
                <w:color w:val="000000"/>
                <w:sz w:val="22"/>
                <w:szCs w:val="22"/>
              </w:rPr>
              <w:t>Нетіченська</w:t>
            </w:r>
            <w:proofErr w:type="spellEnd"/>
            <w:r w:rsidRPr="00467B73">
              <w:rPr>
                <w:rFonts w:ascii="Times New Roman" w:hAnsi="Times New Roman"/>
                <w:color w:val="000000"/>
                <w:sz w:val="22"/>
                <w:szCs w:val="22"/>
              </w:rPr>
              <w:t xml:space="preserve">, </w:t>
            </w:r>
            <w:r w:rsidR="005C3105">
              <w:rPr>
                <w:rFonts w:ascii="Times New Roman" w:hAnsi="Times New Roman"/>
                <w:color w:val="000000"/>
                <w:sz w:val="22"/>
                <w:szCs w:val="22"/>
              </w:rPr>
              <w:t>3</w:t>
            </w:r>
            <w:r w:rsidR="00D60E41">
              <w:rPr>
                <w:rFonts w:ascii="Times New Roman" w:hAnsi="Times New Roman"/>
                <w:color w:val="000000"/>
                <w:sz w:val="22"/>
                <w:szCs w:val="22"/>
              </w:rPr>
              <w:t>8/36, літ. «А-2»</w:t>
            </w:r>
          </w:p>
        </w:tc>
      </w:tr>
      <w:tr w:rsidR="00106076" w:rsidRPr="00467B73" w14:paraId="37EA4A65" w14:textId="77777777" w:rsidTr="00D328F7">
        <w:trPr>
          <w:trHeight w:val="320"/>
        </w:trPr>
        <w:tc>
          <w:tcPr>
            <w:tcW w:w="770" w:type="dxa"/>
            <w:tcBorders>
              <w:top w:val="single" w:sz="4" w:space="0" w:color="auto"/>
              <w:left w:val="single" w:sz="4" w:space="0" w:color="000000"/>
              <w:bottom w:val="single" w:sz="4" w:space="0" w:color="000000"/>
              <w:right w:val="single" w:sz="4" w:space="0" w:color="000000"/>
            </w:tcBorders>
          </w:tcPr>
          <w:p w14:paraId="0680962D"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4.1.1</w:t>
            </w:r>
          </w:p>
        </w:tc>
        <w:tc>
          <w:tcPr>
            <w:tcW w:w="2945" w:type="dxa"/>
            <w:gridSpan w:val="3"/>
            <w:tcBorders>
              <w:top w:val="single" w:sz="4" w:space="0" w:color="auto"/>
              <w:left w:val="nil"/>
              <w:bottom w:val="single" w:sz="4" w:space="0" w:color="000000"/>
              <w:right w:val="single" w:sz="4" w:space="0" w:color="000000"/>
            </w:tcBorders>
          </w:tcPr>
          <w:p w14:paraId="0E0DFC44" w14:textId="77777777" w:rsidR="00106076" w:rsidRPr="00467B73" w:rsidRDefault="00106076" w:rsidP="005A1CE0">
            <w:pPr>
              <w:rPr>
                <w:rFonts w:ascii="Times New Roman" w:hAnsi="Times New Roman"/>
                <w:sz w:val="22"/>
                <w:szCs w:val="22"/>
              </w:rPr>
            </w:pPr>
            <w:r w:rsidRPr="00467B73">
              <w:rPr>
                <w:rFonts w:ascii="Times New Roman" w:hAnsi="Times New Roman"/>
                <w:sz w:val="22"/>
                <w:szCs w:val="22"/>
              </w:rPr>
              <w:t>Балансоутримувач</w:t>
            </w:r>
          </w:p>
        </w:tc>
        <w:tc>
          <w:tcPr>
            <w:tcW w:w="6802" w:type="dxa"/>
            <w:gridSpan w:val="8"/>
            <w:tcBorders>
              <w:top w:val="single" w:sz="4" w:space="0" w:color="000000"/>
              <w:left w:val="nil"/>
              <w:bottom w:val="single" w:sz="4" w:space="0" w:color="000000"/>
              <w:right w:val="single" w:sz="4" w:space="0" w:color="000000"/>
            </w:tcBorders>
          </w:tcPr>
          <w:p w14:paraId="49936DDB" w14:textId="38D09A38" w:rsidR="005A1CE0" w:rsidRPr="00467B73" w:rsidRDefault="002439B2" w:rsidP="005A1CE0">
            <w:pPr>
              <w:rPr>
                <w:rFonts w:ascii="Times New Roman" w:hAnsi="Times New Roman"/>
                <w:sz w:val="22"/>
                <w:szCs w:val="22"/>
              </w:rPr>
            </w:pPr>
            <w:r>
              <w:rPr>
                <w:rFonts w:ascii="Times New Roman" w:hAnsi="Times New Roman"/>
                <w:sz w:val="22"/>
                <w:szCs w:val="22"/>
              </w:rPr>
              <w:t>Управління комунального майна та приватизації Департаменту економіки та комунального майна Харківської міської ради</w:t>
            </w:r>
          </w:p>
        </w:tc>
      </w:tr>
      <w:tr w:rsidR="00106076" w:rsidRPr="00467B73" w14:paraId="6A1E7D7D" w14:textId="77777777" w:rsidTr="00D328F7">
        <w:trPr>
          <w:trHeight w:val="320"/>
        </w:trPr>
        <w:tc>
          <w:tcPr>
            <w:tcW w:w="770" w:type="dxa"/>
            <w:tcBorders>
              <w:top w:val="nil"/>
              <w:left w:val="single" w:sz="4" w:space="0" w:color="000000"/>
              <w:bottom w:val="single" w:sz="4" w:space="0" w:color="auto"/>
              <w:right w:val="single" w:sz="4" w:space="0" w:color="000000"/>
            </w:tcBorders>
            <w:hideMark/>
          </w:tcPr>
          <w:p w14:paraId="3234C462"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4.2</w:t>
            </w:r>
          </w:p>
        </w:tc>
        <w:tc>
          <w:tcPr>
            <w:tcW w:w="9747" w:type="dxa"/>
            <w:gridSpan w:val="11"/>
            <w:tcBorders>
              <w:top w:val="nil"/>
              <w:left w:val="nil"/>
              <w:bottom w:val="single" w:sz="4" w:space="0" w:color="auto"/>
              <w:right w:val="single" w:sz="4" w:space="0" w:color="000000"/>
            </w:tcBorders>
          </w:tcPr>
          <w:p w14:paraId="2D5EA637" w14:textId="15E7A5E7" w:rsidR="00106076" w:rsidRPr="00467B73" w:rsidRDefault="00106076" w:rsidP="005A1CE0">
            <w:pPr>
              <w:rPr>
                <w:rFonts w:ascii="Times New Roman" w:hAnsi="Times New Roman"/>
                <w:color w:val="000000"/>
                <w:sz w:val="22"/>
                <w:szCs w:val="22"/>
              </w:rPr>
            </w:pPr>
            <w:r w:rsidRPr="00467B73">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467B73">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w:t>
            </w:r>
            <w:r w:rsidR="00140ED9">
              <w:rPr>
                <w:rFonts w:ascii="Times New Roman" w:hAnsi="Times New Roman"/>
                <w:color w:val="000000"/>
                <w:sz w:val="22"/>
                <w:szCs w:val="22"/>
              </w:rPr>
              <w:t xml:space="preserve"> </w:t>
            </w:r>
            <w:r w:rsidRPr="00467B73">
              <w:rPr>
                <w:rFonts w:ascii="Times New Roman" w:hAnsi="Times New Roman"/>
                <w:color w:val="000000"/>
                <w:sz w:val="22"/>
                <w:szCs w:val="22"/>
              </w:rPr>
              <w:t>(в обсязі, передбаченому пунктом 115 або 26 Порядку)</w:t>
            </w:r>
          </w:p>
          <w:p w14:paraId="61899DC1" w14:textId="77777777" w:rsidR="005D1557" w:rsidRDefault="00106076" w:rsidP="005D1557">
            <w:pPr>
              <w:jc w:val="center"/>
              <w:rPr>
                <w:rFonts w:ascii="Times New Roman" w:hAnsi="Times New Roman"/>
                <w:color w:val="000000"/>
                <w:sz w:val="22"/>
                <w:szCs w:val="22"/>
              </w:rPr>
            </w:pPr>
            <w:r w:rsidRPr="00467B73">
              <w:rPr>
                <w:rFonts w:ascii="Times New Roman" w:hAnsi="Times New Roman"/>
                <w:color w:val="000000"/>
                <w:sz w:val="22"/>
                <w:szCs w:val="22"/>
              </w:rPr>
              <w:t>_________________________________________________________________________________</w:t>
            </w:r>
          </w:p>
          <w:p w14:paraId="231B51D1" w14:textId="70E0221D" w:rsidR="0022042A" w:rsidRPr="00467B73" w:rsidRDefault="0022042A" w:rsidP="005D1557">
            <w:pPr>
              <w:jc w:val="center"/>
              <w:rPr>
                <w:rFonts w:ascii="Times New Roman" w:hAnsi="Times New Roman"/>
                <w:color w:val="000000"/>
                <w:sz w:val="22"/>
                <w:szCs w:val="22"/>
              </w:rPr>
            </w:pPr>
          </w:p>
        </w:tc>
      </w:tr>
      <w:tr w:rsidR="00106076" w:rsidRPr="00467B73" w14:paraId="39294D9F" w14:textId="77777777" w:rsidTr="00D328F7">
        <w:trPr>
          <w:trHeight w:val="260"/>
        </w:trPr>
        <w:tc>
          <w:tcPr>
            <w:tcW w:w="770" w:type="dxa"/>
            <w:tcBorders>
              <w:top w:val="nil"/>
              <w:left w:val="single" w:sz="4" w:space="0" w:color="000000"/>
              <w:bottom w:val="single" w:sz="4" w:space="0" w:color="000000"/>
              <w:right w:val="single" w:sz="4" w:space="0" w:color="000000"/>
            </w:tcBorders>
            <w:hideMark/>
          </w:tcPr>
          <w:p w14:paraId="2EC117F3"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5</w:t>
            </w:r>
          </w:p>
        </w:tc>
        <w:tc>
          <w:tcPr>
            <w:tcW w:w="9747" w:type="dxa"/>
            <w:gridSpan w:val="11"/>
            <w:tcBorders>
              <w:top w:val="single" w:sz="4" w:space="0" w:color="000000"/>
              <w:left w:val="nil"/>
              <w:bottom w:val="single" w:sz="4" w:space="0" w:color="000000"/>
              <w:right w:val="single" w:sz="4" w:space="0" w:color="000000"/>
            </w:tcBorders>
            <w:hideMark/>
          </w:tcPr>
          <w:p w14:paraId="40C0A290"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sz w:val="22"/>
                <w:szCs w:val="22"/>
              </w:rPr>
              <w:t>Процедура, в результаті якої Майно отримано в оренду</w:t>
            </w:r>
          </w:p>
        </w:tc>
      </w:tr>
      <w:tr w:rsidR="00106076" w:rsidRPr="00467B73" w14:paraId="7141FB2A" w14:textId="77777777" w:rsidTr="00D328F7">
        <w:trPr>
          <w:trHeight w:val="323"/>
        </w:trPr>
        <w:tc>
          <w:tcPr>
            <w:tcW w:w="770" w:type="dxa"/>
            <w:tcBorders>
              <w:top w:val="single" w:sz="4" w:space="0" w:color="000000"/>
              <w:left w:val="single" w:sz="4" w:space="0" w:color="000000"/>
              <w:bottom w:val="single" w:sz="4" w:space="0" w:color="auto"/>
              <w:right w:val="single" w:sz="4" w:space="0" w:color="000000"/>
            </w:tcBorders>
            <w:hideMark/>
          </w:tcPr>
          <w:p w14:paraId="0093A867"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5.1.</w:t>
            </w:r>
          </w:p>
        </w:tc>
        <w:tc>
          <w:tcPr>
            <w:tcW w:w="9747" w:type="dxa"/>
            <w:gridSpan w:val="11"/>
            <w:tcBorders>
              <w:top w:val="nil"/>
              <w:left w:val="nil"/>
              <w:bottom w:val="single" w:sz="4" w:space="0" w:color="000000"/>
              <w:right w:val="single" w:sz="4" w:space="0" w:color="000000"/>
            </w:tcBorders>
            <w:hideMark/>
          </w:tcPr>
          <w:p w14:paraId="3BB03084"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sz w:val="22"/>
                <w:szCs w:val="22"/>
              </w:rPr>
              <w:t>продовження - за результатами проведення аукціону</w:t>
            </w:r>
          </w:p>
        </w:tc>
      </w:tr>
      <w:tr w:rsidR="00106076" w:rsidRPr="00467B73" w14:paraId="5CC0B878" w14:textId="77777777" w:rsidTr="00D328F7">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B4D5CF1"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6</w:t>
            </w:r>
          </w:p>
        </w:tc>
        <w:tc>
          <w:tcPr>
            <w:tcW w:w="9747" w:type="dxa"/>
            <w:gridSpan w:val="11"/>
            <w:tcBorders>
              <w:top w:val="single" w:sz="4" w:space="0" w:color="000000"/>
              <w:left w:val="nil"/>
              <w:bottom w:val="single" w:sz="4" w:space="0" w:color="000000"/>
              <w:right w:val="single" w:sz="4" w:space="0" w:color="000000"/>
            </w:tcBorders>
            <w:hideMark/>
          </w:tcPr>
          <w:p w14:paraId="31F34592"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Вартість Майна</w:t>
            </w:r>
          </w:p>
        </w:tc>
      </w:tr>
      <w:tr w:rsidR="00106076" w:rsidRPr="00467B73" w14:paraId="460D1F68" w14:textId="77777777" w:rsidTr="00D328F7">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705B9BD9" w14:textId="1359ED87" w:rsidR="00106076" w:rsidRPr="00467B73" w:rsidRDefault="00106076" w:rsidP="00E93A09">
            <w:pPr>
              <w:jc w:val="center"/>
              <w:rPr>
                <w:rFonts w:ascii="Times New Roman" w:hAnsi="Times New Roman"/>
                <w:color w:val="000000"/>
                <w:sz w:val="22"/>
                <w:szCs w:val="22"/>
              </w:rPr>
            </w:pPr>
            <w:r w:rsidRPr="00467B73">
              <w:rPr>
                <w:rFonts w:ascii="Times New Roman" w:hAnsi="Times New Roman"/>
                <w:color w:val="000000"/>
                <w:sz w:val="22"/>
                <w:szCs w:val="22"/>
              </w:rPr>
              <w:t>6.1</w:t>
            </w:r>
          </w:p>
        </w:tc>
        <w:tc>
          <w:tcPr>
            <w:tcW w:w="2945" w:type="dxa"/>
            <w:gridSpan w:val="3"/>
            <w:tcBorders>
              <w:top w:val="single" w:sz="4" w:space="0" w:color="000000"/>
              <w:left w:val="nil"/>
              <w:bottom w:val="single" w:sz="4" w:space="0" w:color="000000"/>
              <w:right w:val="single" w:sz="4" w:space="0" w:color="000000"/>
            </w:tcBorders>
            <w:hideMark/>
          </w:tcPr>
          <w:p w14:paraId="0576DA7B" w14:textId="77777777" w:rsidR="00106076" w:rsidRPr="00467B73" w:rsidRDefault="00106076" w:rsidP="005A1CE0">
            <w:pPr>
              <w:rPr>
                <w:rFonts w:ascii="Times New Roman" w:hAnsi="Times New Roman"/>
                <w:color w:val="000000"/>
                <w:sz w:val="22"/>
                <w:szCs w:val="22"/>
              </w:rPr>
            </w:pPr>
            <w:r w:rsidRPr="00467B73">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467B73">
              <w:rPr>
                <w:rFonts w:ascii="Times New Roman" w:hAnsi="Times New Roman"/>
                <w:color w:val="000000"/>
                <w:sz w:val="22"/>
                <w:szCs w:val="22"/>
              </w:rPr>
              <w:br/>
              <w:t>№ 157-IX “Про оренду державного і комунального майна (далі - Закон)</w:t>
            </w:r>
          </w:p>
        </w:tc>
        <w:tc>
          <w:tcPr>
            <w:tcW w:w="6802" w:type="dxa"/>
            <w:gridSpan w:val="8"/>
            <w:tcBorders>
              <w:top w:val="single" w:sz="4" w:space="0" w:color="000000"/>
              <w:left w:val="nil"/>
              <w:bottom w:val="single" w:sz="4" w:space="0" w:color="000000"/>
              <w:right w:val="single" w:sz="4" w:space="0" w:color="000000"/>
            </w:tcBorders>
            <w:hideMark/>
          </w:tcPr>
          <w:p w14:paraId="3BA863E5" w14:textId="6B7D4F36" w:rsidR="00106076" w:rsidRPr="00467B73" w:rsidRDefault="00D60E41" w:rsidP="005A1CE0">
            <w:pPr>
              <w:rPr>
                <w:rFonts w:ascii="Times New Roman" w:hAnsi="Times New Roman"/>
                <w:color w:val="000000"/>
                <w:sz w:val="22"/>
                <w:szCs w:val="22"/>
              </w:rPr>
            </w:pPr>
            <w:r>
              <w:rPr>
                <w:rFonts w:ascii="Times New Roman" w:hAnsi="Times New Roman"/>
                <w:color w:val="000000"/>
                <w:sz w:val="22"/>
                <w:szCs w:val="22"/>
              </w:rPr>
              <w:t>1 232</w:t>
            </w:r>
            <w:r w:rsidR="00394381" w:rsidRPr="00467B73">
              <w:rPr>
                <w:rFonts w:ascii="Times New Roman" w:hAnsi="Times New Roman"/>
                <w:color w:val="000000"/>
                <w:sz w:val="22"/>
                <w:szCs w:val="22"/>
              </w:rPr>
              <w:t> </w:t>
            </w:r>
            <w:r>
              <w:rPr>
                <w:rFonts w:ascii="Times New Roman" w:hAnsi="Times New Roman"/>
                <w:color w:val="000000"/>
                <w:sz w:val="22"/>
                <w:szCs w:val="22"/>
              </w:rPr>
              <w:t>2</w:t>
            </w:r>
            <w:r w:rsidR="00CC033F">
              <w:rPr>
                <w:rFonts w:ascii="Times New Roman" w:hAnsi="Times New Roman"/>
                <w:color w:val="000000"/>
                <w:sz w:val="22"/>
                <w:szCs w:val="22"/>
              </w:rPr>
              <w:t>00</w:t>
            </w:r>
            <w:r w:rsidR="00106076" w:rsidRPr="00467B73">
              <w:rPr>
                <w:rFonts w:ascii="Times New Roman" w:hAnsi="Times New Roman"/>
                <w:color w:val="000000"/>
                <w:sz w:val="22"/>
                <w:szCs w:val="22"/>
              </w:rPr>
              <w:t xml:space="preserve"> грн (</w:t>
            </w:r>
            <w:bookmarkStart w:id="3" w:name="_Hlk63758034"/>
            <w:r>
              <w:rPr>
                <w:rFonts w:ascii="Times New Roman" w:hAnsi="Times New Roman"/>
                <w:color w:val="000000"/>
                <w:sz w:val="22"/>
                <w:szCs w:val="22"/>
              </w:rPr>
              <w:t>один мільйо</w:t>
            </w:r>
            <w:r w:rsidR="000B0B4C">
              <w:rPr>
                <w:rFonts w:ascii="Times New Roman" w:hAnsi="Times New Roman"/>
                <w:color w:val="000000"/>
                <w:sz w:val="22"/>
                <w:szCs w:val="22"/>
              </w:rPr>
              <w:t>н двісті тридцять дві</w:t>
            </w:r>
            <w:r w:rsidR="002439B2">
              <w:rPr>
                <w:rFonts w:ascii="Times New Roman" w:hAnsi="Times New Roman"/>
                <w:color w:val="000000"/>
                <w:sz w:val="22"/>
                <w:szCs w:val="22"/>
              </w:rPr>
              <w:t xml:space="preserve"> </w:t>
            </w:r>
            <w:r w:rsidR="00B17C4F" w:rsidRPr="00467B73">
              <w:rPr>
                <w:rFonts w:ascii="Times New Roman" w:hAnsi="Times New Roman"/>
                <w:color w:val="000000"/>
                <w:sz w:val="22"/>
                <w:szCs w:val="22"/>
              </w:rPr>
              <w:t>тисяч</w:t>
            </w:r>
            <w:r w:rsidR="000B0B4C">
              <w:rPr>
                <w:rFonts w:ascii="Times New Roman" w:hAnsi="Times New Roman"/>
                <w:color w:val="000000"/>
                <w:sz w:val="22"/>
                <w:szCs w:val="22"/>
              </w:rPr>
              <w:t>і двісті</w:t>
            </w:r>
            <w:r w:rsidR="00B17C4F" w:rsidRPr="00467B73">
              <w:rPr>
                <w:rFonts w:ascii="Times New Roman" w:hAnsi="Times New Roman"/>
                <w:color w:val="000000"/>
                <w:sz w:val="22"/>
                <w:szCs w:val="22"/>
              </w:rPr>
              <w:t xml:space="preserve"> </w:t>
            </w:r>
            <w:r w:rsidR="00106076" w:rsidRPr="00467B73">
              <w:rPr>
                <w:rFonts w:ascii="Times New Roman" w:hAnsi="Times New Roman"/>
                <w:color w:val="000000"/>
                <w:sz w:val="22"/>
                <w:szCs w:val="22"/>
              </w:rPr>
              <w:t>гривень</w:t>
            </w:r>
            <w:bookmarkEnd w:id="3"/>
            <w:r w:rsidR="00106076" w:rsidRPr="00467B73">
              <w:rPr>
                <w:rFonts w:ascii="Times New Roman" w:hAnsi="Times New Roman"/>
                <w:color w:val="000000"/>
                <w:sz w:val="22"/>
                <w:szCs w:val="22"/>
              </w:rPr>
              <w:t>), без податку на додану вартість</w:t>
            </w:r>
          </w:p>
        </w:tc>
      </w:tr>
      <w:tr w:rsidR="00106076" w:rsidRPr="00467B73" w14:paraId="52F7EDBA" w14:textId="77777777" w:rsidTr="00D328F7">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07AC31C"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6.1.1</w:t>
            </w:r>
          </w:p>
        </w:tc>
        <w:tc>
          <w:tcPr>
            <w:tcW w:w="2945" w:type="dxa"/>
            <w:gridSpan w:val="3"/>
            <w:tcBorders>
              <w:top w:val="single" w:sz="4" w:space="0" w:color="000000"/>
              <w:left w:val="nil"/>
              <w:bottom w:val="single" w:sz="4" w:space="0" w:color="000000"/>
              <w:right w:val="single" w:sz="4" w:space="0" w:color="000000"/>
            </w:tcBorders>
            <w:hideMark/>
          </w:tcPr>
          <w:p w14:paraId="009BB2FC"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Оцінювач</w:t>
            </w:r>
          </w:p>
        </w:tc>
        <w:tc>
          <w:tcPr>
            <w:tcW w:w="3758" w:type="dxa"/>
            <w:gridSpan w:val="5"/>
            <w:tcBorders>
              <w:top w:val="single" w:sz="4" w:space="0" w:color="000000"/>
              <w:left w:val="nil"/>
              <w:bottom w:val="single" w:sz="4" w:space="0" w:color="000000"/>
              <w:right w:val="single" w:sz="4" w:space="0" w:color="000000"/>
            </w:tcBorders>
          </w:tcPr>
          <w:p w14:paraId="702E2EA8" w14:textId="211A61B4" w:rsidR="00106076" w:rsidRPr="00467B73" w:rsidRDefault="000B0B4C" w:rsidP="005A1CE0">
            <w:pPr>
              <w:rPr>
                <w:rFonts w:ascii="Times New Roman" w:hAnsi="Times New Roman"/>
                <w:color w:val="000000"/>
                <w:sz w:val="22"/>
                <w:szCs w:val="22"/>
              </w:rPr>
            </w:pPr>
            <w:r>
              <w:rPr>
                <w:rFonts w:ascii="Times New Roman" w:hAnsi="Times New Roman"/>
                <w:color w:val="000000"/>
                <w:sz w:val="22"/>
                <w:szCs w:val="22"/>
              </w:rPr>
              <w:t>ПП</w:t>
            </w:r>
            <w:r w:rsidR="002439B2">
              <w:rPr>
                <w:rFonts w:ascii="Times New Roman" w:hAnsi="Times New Roman"/>
                <w:color w:val="000000"/>
                <w:sz w:val="22"/>
                <w:szCs w:val="22"/>
              </w:rPr>
              <w:t xml:space="preserve"> «</w:t>
            </w:r>
            <w:r>
              <w:rPr>
                <w:rFonts w:ascii="Times New Roman" w:hAnsi="Times New Roman"/>
                <w:color w:val="000000"/>
                <w:sz w:val="22"/>
                <w:szCs w:val="22"/>
              </w:rPr>
              <w:t>АС-ТЕРРА</w:t>
            </w:r>
            <w:r w:rsidR="002439B2">
              <w:rPr>
                <w:rFonts w:ascii="Times New Roman" w:hAnsi="Times New Roman"/>
                <w:color w:val="000000"/>
                <w:sz w:val="22"/>
                <w:szCs w:val="22"/>
              </w:rPr>
              <w:t>»</w:t>
            </w:r>
          </w:p>
        </w:tc>
        <w:tc>
          <w:tcPr>
            <w:tcW w:w="3044" w:type="dxa"/>
            <w:gridSpan w:val="3"/>
            <w:tcBorders>
              <w:top w:val="single" w:sz="4" w:space="0" w:color="000000"/>
              <w:left w:val="nil"/>
              <w:bottom w:val="single" w:sz="4" w:space="0" w:color="000000"/>
              <w:right w:val="single" w:sz="4" w:space="0" w:color="000000"/>
            </w:tcBorders>
          </w:tcPr>
          <w:p w14:paraId="6283F17C" w14:textId="77777777" w:rsidR="00B2105E" w:rsidRPr="00467B73" w:rsidRDefault="00B2105E" w:rsidP="00B2105E">
            <w:pPr>
              <w:rPr>
                <w:rFonts w:ascii="Times New Roman" w:hAnsi="Times New Roman"/>
                <w:color w:val="000000"/>
                <w:sz w:val="22"/>
                <w:szCs w:val="22"/>
              </w:rPr>
            </w:pPr>
            <w:r w:rsidRPr="00467B73">
              <w:rPr>
                <w:rFonts w:ascii="Times New Roman" w:hAnsi="Times New Roman"/>
                <w:color w:val="000000"/>
                <w:sz w:val="22"/>
                <w:szCs w:val="22"/>
              </w:rPr>
              <w:t>дата оцінки</w:t>
            </w:r>
          </w:p>
          <w:p w14:paraId="7AD40FAA" w14:textId="3452C5B9" w:rsidR="00B2105E" w:rsidRPr="00467B73" w:rsidRDefault="00B2105E" w:rsidP="00B2105E">
            <w:pPr>
              <w:rPr>
                <w:rFonts w:ascii="Times New Roman" w:hAnsi="Times New Roman"/>
                <w:color w:val="000000"/>
                <w:sz w:val="22"/>
                <w:szCs w:val="22"/>
              </w:rPr>
            </w:pPr>
            <w:r w:rsidRPr="00467B73">
              <w:rPr>
                <w:rFonts w:ascii="Times New Roman" w:hAnsi="Times New Roman"/>
                <w:color w:val="000000"/>
                <w:sz w:val="22"/>
                <w:szCs w:val="22"/>
              </w:rPr>
              <w:t>“</w:t>
            </w:r>
            <w:r w:rsidR="002439B2">
              <w:rPr>
                <w:rFonts w:ascii="Times New Roman" w:hAnsi="Times New Roman"/>
                <w:color w:val="000000"/>
                <w:sz w:val="22"/>
                <w:szCs w:val="22"/>
              </w:rPr>
              <w:t>0</w:t>
            </w:r>
            <w:r w:rsidR="000B0B4C">
              <w:rPr>
                <w:rFonts w:ascii="Times New Roman" w:hAnsi="Times New Roman"/>
                <w:color w:val="000000"/>
                <w:sz w:val="22"/>
                <w:szCs w:val="22"/>
              </w:rPr>
              <w:t>8</w:t>
            </w:r>
            <w:r w:rsidRPr="00467B73">
              <w:rPr>
                <w:rFonts w:ascii="Times New Roman" w:hAnsi="Times New Roman"/>
                <w:color w:val="000000"/>
                <w:sz w:val="22"/>
                <w:szCs w:val="22"/>
              </w:rPr>
              <w:t xml:space="preserve">” </w:t>
            </w:r>
            <w:r w:rsidR="002439B2">
              <w:rPr>
                <w:rFonts w:ascii="Times New Roman" w:hAnsi="Times New Roman"/>
                <w:color w:val="000000"/>
                <w:sz w:val="22"/>
                <w:szCs w:val="22"/>
              </w:rPr>
              <w:t>жовтня</w:t>
            </w:r>
            <w:r w:rsidRPr="00467B73">
              <w:rPr>
                <w:rFonts w:ascii="Times New Roman" w:hAnsi="Times New Roman"/>
                <w:color w:val="000000"/>
                <w:sz w:val="22"/>
                <w:szCs w:val="22"/>
              </w:rPr>
              <w:t xml:space="preserve"> 2020</w:t>
            </w:r>
          </w:p>
          <w:p w14:paraId="3469E2FF" w14:textId="77777777" w:rsidR="00B2105E" w:rsidRPr="00467B73" w:rsidRDefault="00B2105E" w:rsidP="00B2105E">
            <w:pPr>
              <w:rPr>
                <w:rFonts w:ascii="Times New Roman" w:hAnsi="Times New Roman"/>
                <w:color w:val="000000"/>
                <w:sz w:val="22"/>
                <w:szCs w:val="22"/>
              </w:rPr>
            </w:pPr>
            <w:r w:rsidRPr="00467B73">
              <w:rPr>
                <w:rFonts w:ascii="Times New Roman" w:hAnsi="Times New Roman"/>
                <w:color w:val="000000"/>
                <w:sz w:val="22"/>
                <w:szCs w:val="22"/>
              </w:rPr>
              <w:t>дата затвердження висновку про вартість Майна</w:t>
            </w:r>
          </w:p>
          <w:p w14:paraId="509A8548" w14:textId="64A4DED7" w:rsidR="00106076" w:rsidRPr="00467B73" w:rsidRDefault="00B2105E" w:rsidP="00B2105E">
            <w:pPr>
              <w:rPr>
                <w:rFonts w:ascii="Times New Roman" w:hAnsi="Times New Roman"/>
                <w:color w:val="000000"/>
                <w:sz w:val="22"/>
                <w:szCs w:val="22"/>
              </w:rPr>
            </w:pPr>
            <w:r w:rsidRPr="00467B73">
              <w:rPr>
                <w:rFonts w:ascii="Times New Roman" w:hAnsi="Times New Roman"/>
                <w:color w:val="000000"/>
                <w:sz w:val="22"/>
                <w:szCs w:val="22"/>
              </w:rPr>
              <w:t>“</w:t>
            </w:r>
            <w:r w:rsidR="000B0B4C">
              <w:rPr>
                <w:rFonts w:ascii="Times New Roman" w:hAnsi="Times New Roman"/>
                <w:color w:val="000000"/>
                <w:sz w:val="22"/>
                <w:szCs w:val="22"/>
              </w:rPr>
              <w:t>01</w:t>
            </w:r>
            <w:r w:rsidRPr="00467B73">
              <w:rPr>
                <w:rFonts w:ascii="Times New Roman" w:hAnsi="Times New Roman"/>
                <w:color w:val="000000"/>
                <w:sz w:val="22"/>
                <w:szCs w:val="22"/>
              </w:rPr>
              <w:t xml:space="preserve">” </w:t>
            </w:r>
            <w:r w:rsidR="000B0B4C">
              <w:rPr>
                <w:rFonts w:ascii="Times New Roman" w:hAnsi="Times New Roman"/>
                <w:color w:val="000000"/>
                <w:sz w:val="22"/>
                <w:szCs w:val="22"/>
              </w:rPr>
              <w:t>грудня</w:t>
            </w:r>
            <w:r w:rsidRPr="00467B73">
              <w:rPr>
                <w:rFonts w:ascii="Times New Roman" w:hAnsi="Times New Roman"/>
                <w:color w:val="000000"/>
                <w:sz w:val="22"/>
                <w:szCs w:val="22"/>
              </w:rPr>
              <w:t xml:space="preserve"> 202</w:t>
            </w:r>
            <w:r>
              <w:rPr>
                <w:rFonts w:ascii="Times New Roman" w:hAnsi="Times New Roman"/>
                <w:color w:val="000000"/>
                <w:sz w:val="22"/>
                <w:szCs w:val="22"/>
              </w:rPr>
              <w:t>0</w:t>
            </w:r>
          </w:p>
        </w:tc>
      </w:tr>
      <w:tr w:rsidR="00106076" w:rsidRPr="00467B73" w14:paraId="16B7562B" w14:textId="77777777" w:rsidTr="00D328F7">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C67D8DB"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6.1.2</w:t>
            </w:r>
          </w:p>
        </w:tc>
        <w:tc>
          <w:tcPr>
            <w:tcW w:w="2945" w:type="dxa"/>
            <w:gridSpan w:val="3"/>
            <w:tcBorders>
              <w:top w:val="single" w:sz="4" w:space="0" w:color="000000"/>
              <w:left w:val="nil"/>
              <w:bottom w:val="single" w:sz="4" w:space="0" w:color="000000"/>
              <w:right w:val="single" w:sz="4" w:space="0" w:color="000000"/>
            </w:tcBorders>
            <w:hideMark/>
          </w:tcPr>
          <w:p w14:paraId="06F70CB3"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Рецензент</w:t>
            </w:r>
          </w:p>
        </w:tc>
        <w:tc>
          <w:tcPr>
            <w:tcW w:w="3758" w:type="dxa"/>
            <w:gridSpan w:val="5"/>
            <w:tcBorders>
              <w:top w:val="single" w:sz="4" w:space="0" w:color="000000"/>
              <w:left w:val="nil"/>
              <w:bottom w:val="single" w:sz="4" w:space="0" w:color="000000"/>
              <w:right w:val="single" w:sz="4" w:space="0" w:color="000000"/>
            </w:tcBorders>
          </w:tcPr>
          <w:p w14:paraId="27BEDB3C" w14:textId="77777777" w:rsidR="000B0B4C" w:rsidRDefault="000B0B4C" w:rsidP="000B0B4C">
            <w:pPr>
              <w:rPr>
                <w:rFonts w:ascii="Times New Roman" w:hAnsi="Times New Roman"/>
                <w:color w:val="000000"/>
                <w:sz w:val="22"/>
                <w:szCs w:val="22"/>
                <w:lang w:val="ru-RU"/>
              </w:rPr>
            </w:pPr>
            <w:proofErr w:type="spellStart"/>
            <w:r>
              <w:rPr>
                <w:rFonts w:ascii="Times New Roman" w:hAnsi="Times New Roman"/>
                <w:color w:val="000000"/>
                <w:sz w:val="22"/>
                <w:szCs w:val="22"/>
                <w:lang w:val="ru-RU"/>
              </w:rPr>
              <w:t>Чермних</w:t>
            </w:r>
            <w:proofErr w:type="spellEnd"/>
            <w:r>
              <w:rPr>
                <w:rFonts w:ascii="Times New Roman" w:hAnsi="Times New Roman"/>
                <w:color w:val="000000"/>
                <w:sz w:val="22"/>
                <w:szCs w:val="22"/>
                <w:lang w:val="ru-RU"/>
              </w:rPr>
              <w:t xml:space="preserve"> О.І.,</w:t>
            </w:r>
          </w:p>
          <w:p w14:paraId="4EAED8E9" w14:textId="5FED65F6" w:rsidR="00106076" w:rsidRPr="00467B73" w:rsidRDefault="000B0B4C" w:rsidP="000B0B4C">
            <w:pPr>
              <w:rPr>
                <w:rFonts w:ascii="Times New Roman" w:hAnsi="Times New Roman"/>
                <w:color w:val="000000"/>
                <w:sz w:val="22"/>
                <w:szCs w:val="22"/>
              </w:rPr>
            </w:pPr>
            <w:r>
              <w:rPr>
                <w:rFonts w:ascii="Times New Roman" w:hAnsi="Times New Roman"/>
                <w:color w:val="000000"/>
                <w:sz w:val="22"/>
                <w:szCs w:val="22"/>
                <w:lang w:val="ru-RU"/>
              </w:rPr>
              <w:t>ПП «АСС-А»</w:t>
            </w:r>
          </w:p>
        </w:tc>
        <w:tc>
          <w:tcPr>
            <w:tcW w:w="3044" w:type="dxa"/>
            <w:gridSpan w:val="3"/>
            <w:tcBorders>
              <w:top w:val="single" w:sz="4" w:space="0" w:color="000000"/>
              <w:left w:val="nil"/>
              <w:bottom w:val="single" w:sz="4" w:space="0" w:color="000000"/>
              <w:right w:val="single" w:sz="4" w:space="0" w:color="000000"/>
            </w:tcBorders>
          </w:tcPr>
          <w:p w14:paraId="24C45117" w14:textId="77777777" w:rsidR="00106076" w:rsidRPr="00467B73" w:rsidRDefault="00106076" w:rsidP="005A1CE0">
            <w:pPr>
              <w:rPr>
                <w:rFonts w:ascii="Times New Roman" w:hAnsi="Times New Roman"/>
                <w:color w:val="000000"/>
                <w:sz w:val="22"/>
                <w:szCs w:val="22"/>
              </w:rPr>
            </w:pPr>
            <w:r w:rsidRPr="00467B73">
              <w:rPr>
                <w:rFonts w:ascii="Times New Roman" w:hAnsi="Times New Roman"/>
                <w:color w:val="000000"/>
                <w:sz w:val="22"/>
                <w:szCs w:val="22"/>
              </w:rPr>
              <w:t>дата рецензії</w:t>
            </w:r>
          </w:p>
          <w:p w14:paraId="1A67AF28" w14:textId="6689EF9C" w:rsidR="00106076" w:rsidRPr="00467B73" w:rsidRDefault="00106076" w:rsidP="005A1CE0">
            <w:pPr>
              <w:rPr>
                <w:rFonts w:ascii="Times New Roman" w:hAnsi="Times New Roman"/>
                <w:color w:val="000000"/>
                <w:sz w:val="22"/>
                <w:szCs w:val="22"/>
              </w:rPr>
            </w:pPr>
            <w:r w:rsidRPr="00467B73">
              <w:rPr>
                <w:rFonts w:ascii="Times New Roman" w:hAnsi="Times New Roman"/>
                <w:color w:val="000000"/>
                <w:sz w:val="22"/>
                <w:szCs w:val="22"/>
              </w:rPr>
              <w:t>“</w:t>
            </w:r>
            <w:r w:rsidR="002439B2">
              <w:rPr>
                <w:rFonts w:ascii="Times New Roman" w:hAnsi="Times New Roman"/>
                <w:color w:val="000000"/>
                <w:sz w:val="22"/>
                <w:szCs w:val="22"/>
              </w:rPr>
              <w:t>0</w:t>
            </w:r>
            <w:r w:rsidR="000B0B4C">
              <w:rPr>
                <w:rFonts w:ascii="Times New Roman" w:hAnsi="Times New Roman"/>
                <w:color w:val="000000"/>
                <w:sz w:val="22"/>
                <w:szCs w:val="22"/>
              </w:rPr>
              <w:t>9</w:t>
            </w:r>
            <w:r w:rsidRPr="00467B73">
              <w:rPr>
                <w:rFonts w:ascii="Times New Roman" w:hAnsi="Times New Roman"/>
                <w:color w:val="000000"/>
                <w:sz w:val="22"/>
                <w:szCs w:val="22"/>
              </w:rPr>
              <w:t xml:space="preserve">” </w:t>
            </w:r>
            <w:r w:rsidR="002439B2">
              <w:rPr>
                <w:rFonts w:ascii="Times New Roman" w:hAnsi="Times New Roman"/>
                <w:color w:val="000000"/>
                <w:sz w:val="22"/>
                <w:szCs w:val="22"/>
              </w:rPr>
              <w:t>жовтня</w:t>
            </w:r>
            <w:r w:rsidRPr="00467B73">
              <w:rPr>
                <w:rFonts w:ascii="Times New Roman" w:hAnsi="Times New Roman"/>
                <w:color w:val="000000"/>
                <w:sz w:val="22"/>
                <w:szCs w:val="22"/>
              </w:rPr>
              <w:t xml:space="preserve"> 2020</w:t>
            </w:r>
          </w:p>
        </w:tc>
      </w:tr>
      <w:tr w:rsidR="00106076" w:rsidRPr="00467B73" w14:paraId="6194E312" w14:textId="77777777" w:rsidTr="00D328F7">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27171C9"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6.2</w:t>
            </w:r>
          </w:p>
        </w:tc>
        <w:tc>
          <w:tcPr>
            <w:tcW w:w="9747" w:type="dxa"/>
            <w:gridSpan w:val="11"/>
            <w:tcBorders>
              <w:top w:val="single" w:sz="4" w:space="0" w:color="000000"/>
              <w:left w:val="nil"/>
              <w:bottom w:val="single" w:sz="4" w:space="0" w:color="000000"/>
              <w:right w:val="single" w:sz="4" w:space="0" w:color="000000"/>
            </w:tcBorders>
            <w:hideMark/>
          </w:tcPr>
          <w:p w14:paraId="2526EE68"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Страхова вартість</w:t>
            </w:r>
          </w:p>
        </w:tc>
      </w:tr>
      <w:tr w:rsidR="00106076" w:rsidRPr="00467B73" w14:paraId="3D4A23F6" w14:textId="77777777" w:rsidTr="00D328F7">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7D81AD5"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6.2.1</w:t>
            </w:r>
          </w:p>
        </w:tc>
        <w:tc>
          <w:tcPr>
            <w:tcW w:w="2945" w:type="dxa"/>
            <w:gridSpan w:val="3"/>
            <w:tcBorders>
              <w:top w:val="single" w:sz="4" w:space="0" w:color="000000"/>
              <w:left w:val="nil"/>
              <w:bottom w:val="single" w:sz="4" w:space="0" w:color="000000"/>
              <w:right w:val="single" w:sz="4" w:space="0" w:color="000000"/>
            </w:tcBorders>
            <w:hideMark/>
          </w:tcPr>
          <w:p w14:paraId="288A296F" w14:textId="77777777" w:rsidR="00106076" w:rsidRPr="00467B73" w:rsidRDefault="00106076" w:rsidP="005A1CE0">
            <w:pPr>
              <w:rPr>
                <w:rFonts w:ascii="Times New Roman" w:hAnsi="Times New Roman"/>
                <w:color w:val="000000"/>
                <w:sz w:val="22"/>
                <w:szCs w:val="22"/>
              </w:rPr>
            </w:pPr>
            <w:r w:rsidRPr="00467B73">
              <w:rPr>
                <w:rFonts w:ascii="Times New Roman" w:hAnsi="Times New Roman"/>
                <w:color w:val="000000"/>
                <w:sz w:val="22"/>
                <w:szCs w:val="22"/>
              </w:rPr>
              <w:t>Сума, яка дорівнює визначеній у пункті 6.1 Умов</w:t>
            </w:r>
          </w:p>
        </w:tc>
        <w:tc>
          <w:tcPr>
            <w:tcW w:w="6802" w:type="dxa"/>
            <w:gridSpan w:val="8"/>
            <w:tcBorders>
              <w:top w:val="single" w:sz="4" w:space="0" w:color="000000"/>
              <w:left w:val="nil"/>
              <w:bottom w:val="single" w:sz="4" w:space="0" w:color="000000"/>
              <w:right w:val="single" w:sz="4" w:space="0" w:color="000000"/>
            </w:tcBorders>
            <w:hideMark/>
          </w:tcPr>
          <w:p w14:paraId="576448CF" w14:textId="4DCD0094" w:rsidR="00106076" w:rsidRPr="00467B73" w:rsidRDefault="000B0B4C" w:rsidP="005A1CE0">
            <w:pPr>
              <w:rPr>
                <w:rFonts w:ascii="Times New Roman" w:hAnsi="Times New Roman"/>
                <w:color w:val="000000"/>
                <w:sz w:val="22"/>
                <w:szCs w:val="22"/>
              </w:rPr>
            </w:pPr>
            <w:r>
              <w:rPr>
                <w:rFonts w:ascii="Times New Roman" w:hAnsi="Times New Roman"/>
                <w:color w:val="000000"/>
                <w:sz w:val="22"/>
                <w:szCs w:val="22"/>
              </w:rPr>
              <w:t>1 232</w:t>
            </w:r>
            <w:r w:rsidRPr="00467B73">
              <w:rPr>
                <w:rFonts w:ascii="Times New Roman" w:hAnsi="Times New Roman"/>
                <w:color w:val="000000"/>
                <w:sz w:val="22"/>
                <w:szCs w:val="22"/>
              </w:rPr>
              <w:t> </w:t>
            </w:r>
            <w:r>
              <w:rPr>
                <w:rFonts w:ascii="Times New Roman" w:hAnsi="Times New Roman"/>
                <w:color w:val="000000"/>
                <w:sz w:val="22"/>
                <w:szCs w:val="22"/>
              </w:rPr>
              <w:t>200</w:t>
            </w:r>
            <w:r w:rsidRPr="00467B73">
              <w:rPr>
                <w:rFonts w:ascii="Times New Roman" w:hAnsi="Times New Roman"/>
                <w:color w:val="000000"/>
                <w:sz w:val="22"/>
                <w:szCs w:val="22"/>
              </w:rPr>
              <w:t xml:space="preserve"> грн (</w:t>
            </w:r>
            <w:r>
              <w:rPr>
                <w:rFonts w:ascii="Times New Roman" w:hAnsi="Times New Roman"/>
                <w:color w:val="000000"/>
                <w:sz w:val="22"/>
                <w:szCs w:val="22"/>
              </w:rPr>
              <w:t xml:space="preserve">один мільйон двісті тридцять дві </w:t>
            </w:r>
            <w:r w:rsidRPr="00467B73">
              <w:rPr>
                <w:rFonts w:ascii="Times New Roman" w:hAnsi="Times New Roman"/>
                <w:color w:val="000000"/>
                <w:sz w:val="22"/>
                <w:szCs w:val="22"/>
              </w:rPr>
              <w:t>тисяч</w:t>
            </w:r>
            <w:r>
              <w:rPr>
                <w:rFonts w:ascii="Times New Roman" w:hAnsi="Times New Roman"/>
                <w:color w:val="000000"/>
                <w:sz w:val="22"/>
                <w:szCs w:val="22"/>
              </w:rPr>
              <w:t>і двісті</w:t>
            </w:r>
            <w:r w:rsidRPr="00467B73">
              <w:rPr>
                <w:rFonts w:ascii="Times New Roman" w:hAnsi="Times New Roman"/>
                <w:color w:val="000000"/>
                <w:sz w:val="22"/>
                <w:szCs w:val="22"/>
              </w:rPr>
              <w:t xml:space="preserve"> гривень), без податку на додану вартість</w:t>
            </w:r>
          </w:p>
        </w:tc>
      </w:tr>
      <w:tr w:rsidR="00106076" w:rsidRPr="00467B73" w14:paraId="1C6E1D11" w14:textId="77777777" w:rsidTr="00D328F7">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0526A62"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7</w:t>
            </w:r>
          </w:p>
        </w:tc>
        <w:tc>
          <w:tcPr>
            <w:tcW w:w="9747" w:type="dxa"/>
            <w:gridSpan w:val="11"/>
            <w:tcBorders>
              <w:top w:val="single" w:sz="4" w:space="0" w:color="000000"/>
              <w:left w:val="nil"/>
              <w:bottom w:val="single" w:sz="4" w:space="0" w:color="000000"/>
              <w:right w:val="single" w:sz="4" w:space="0" w:color="000000"/>
            </w:tcBorders>
            <w:hideMark/>
          </w:tcPr>
          <w:p w14:paraId="54C81F85"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Цільове призначення Майна</w:t>
            </w:r>
          </w:p>
        </w:tc>
      </w:tr>
      <w:tr w:rsidR="00106076" w:rsidRPr="00467B73" w14:paraId="034193D9" w14:textId="77777777" w:rsidTr="00D328F7">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75DD04B" w14:textId="7BF9FF6C"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7.1</w:t>
            </w:r>
          </w:p>
        </w:tc>
        <w:tc>
          <w:tcPr>
            <w:tcW w:w="9747" w:type="dxa"/>
            <w:gridSpan w:val="11"/>
            <w:tcBorders>
              <w:top w:val="single" w:sz="4" w:space="0" w:color="000000"/>
              <w:left w:val="nil"/>
              <w:bottom w:val="single" w:sz="4" w:space="0" w:color="000000"/>
              <w:right w:val="single" w:sz="4" w:space="0" w:color="000000"/>
            </w:tcBorders>
          </w:tcPr>
          <w:p w14:paraId="750CB325" w14:textId="27AFD9D5" w:rsidR="00106076" w:rsidRPr="00467B73" w:rsidRDefault="009A1315" w:rsidP="006A38D7">
            <w:pPr>
              <w:rPr>
                <w:rFonts w:ascii="Times New Roman" w:hAnsi="Times New Roman"/>
                <w:sz w:val="22"/>
                <w:szCs w:val="22"/>
              </w:rPr>
            </w:pPr>
            <w:r w:rsidRPr="00383367">
              <w:rPr>
                <w:rFonts w:ascii="Times New Roman" w:hAnsi="Times New Roman"/>
                <w:sz w:val="22"/>
                <w:szCs w:val="22"/>
              </w:rPr>
              <w:t xml:space="preserve">Майно може бути використане Орендарем за будь яким цільовим </w:t>
            </w:r>
            <w:r w:rsidRPr="00E85E44">
              <w:rPr>
                <w:rFonts w:ascii="Times New Roman" w:hAnsi="Times New Roman"/>
                <w:sz w:val="22"/>
                <w:szCs w:val="22"/>
              </w:rPr>
              <w:t>призначенням.</w:t>
            </w:r>
          </w:p>
        </w:tc>
      </w:tr>
      <w:tr w:rsidR="00106076" w:rsidRPr="00467B73" w14:paraId="5E1084F3" w14:textId="77777777" w:rsidTr="00D328F7">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5D1939F" w14:textId="77777777" w:rsidR="00106076" w:rsidRPr="00467B73" w:rsidRDefault="00FA24AF" w:rsidP="005A1CE0">
            <w:pPr>
              <w:jc w:val="center"/>
              <w:rPr>
                <w:rFonts w:ascii="Times New Roman" w:hAnsi="Times New Roman"/>
                <w:color w:val="000000"/>
                <w:sz w:val="22"/>
                <w:szCs w:val="22"/>
              </w:rPr>
            </w:pPr>
            <w:r w:rsidRPr="00467B73">
              <w:rPr>
                <w:rFonts w:ascii="Times New Roman" w:hAnsi="Times New Roman"/>
                <w:color w:val="000000"/>
                <w:sz w:val="22"/>
                <w:szCs w:val="22"/>
              </w:rPr>
              <w:t>8</w:t>
            </w:r>
          </w:p>
        </w:tc>
        <w:tc>
          <w:tcPr>
            <w:tcW w:w="9747" w:type="dxa"/>
            <w:gridSpan w:val="11"/>
            <w:tcBorders>
              <w:top w:val="single" w:sz="4" w:space="0" w:color="000000"/>
              <w:left w:val="nil"/>
              <w:bottom w:val="single" w:sz="4" w:space="0" w:color="000000"/>
              <w:right w:val="single" w:sz="4" w:space="0" w:color="000000"/>
            </w:tcBorders>
            <w:hideMark/>
          </w:tcPr>
          <w:p w14:paraId="5418FF8C"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Орендна плата та інші платежі</w:t>
            </w:r>
          </w:p>
        </w:tc>
      </w:tr>
      <w:tr w:rsidR="00106076" w:rsidRPr="00467B73" w14:paraId="1C576309" w14:textId="77777777" w:rsidTr="00D328F7">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AC94CCC" w14:textId="77777777" w:rsidR="00106076" w:rsidRPr="00467B73" w:rsidRDefault="00FA24AF" w:rsidP="005A1CE0">
            <w:pPr>
              <w:jc w:val="center"/>
              <w:rPr>
                <w:rFonts w:ascii="Times New Roman" w:hAnsi="Times New Roman"/>
                <w:color w:val="000000"/>
                <w:sz w:val="22"/>
                <w:szCs w:val="22"/>
              </w:rPr>
            </w:pPr>
            <w:r w:rsidRPr="00467B73">
              <w:rPr>
                <w:rFonts w:ascii="Times New Roman" w:hAnsi="Times New Roman"/>
                <w:color w:val="000000"/>
                <w:sz w:val="22"/>
                <w:szCs w:val="22"/>
              </w:rPr>
              <w:t>8</w:t>
            </w:r>
            <w:r w:rsidR="00106076" w:rsidRPr="00467B73">
              <w:rPr>
                <w:rFonts w:ascii="Times New Roman" w:hAnsi="Times New Roman"/>
                <w:color w:val="000000"/>
                <w:sz w:val="22"/>
                <w:szCs w:val="22"/>
              </w:rPr>
              <w:t>.1</w:t>
            </w:r>
          </w:p>
        </w:tc>
        <w:tc>
          <w:tcPr>
            <w:tcW w:w="2945" w:type="dxa"/>
            <w:gridSpan w:val="3"/>
            <w:tcBorders>
              <w:top w:val="single" w:sz="4" w:space="0" w:color="000000"/>
              <w:left w:val="nil"/>
              <w:bottom w:val="single" w:sz="4" w:space="0" w:color="000000"/>
              <w:right w:val="single" w:sz="4" w:space="0" w:color="000000"/>
            </w:tcBorders>
            <w:hideMark/>
          </w:tcPr>
          <w:p w14:paraId="579404E0" w14:textId="77777777" w:rsidR="00106076" w:rsidRPr="00467B73" w:rsidRDefault="00106076" w:rsidP="005A1CE0">
            <w:pPr>
              <w:rPr>
                <w:rFonts w:ascii="Times New Roman" w:hAnsi="Times New Roman"/>
                <w:color w:val="000000"/>
                <w:sz w:val="22"/>
                <w:szCs w:val="22"/>
              </w:rPr>
            </w:pPr>
            <w:r w:rsidRPr="00467B73">
              <w:rPr>
                <w:rFonts w:ascii="Times New Roman" w:hAnsi="Times New Roman"/>
                <w:color w:val="000000"/>
                <w:sz w:val="22"/>
                <w:szCs w:val="22"/>
              </w:rPr>
              <w:t>Місячна орендна плата, визначена за результатами проведення аукціону</w:t>
            </w:r>
          </w:p>
        </w:tc>
        <w:tc>
          <w:tcPr>
            <w:tcW w:w="3386" w:type="dxa"/>
            <w:gridSpan w:val="4"/>
            <w:tcBorders>
              <w:top w:val="single" w:sz="4" w:space="0" w:color="000000"/>
              <w:left w:val="nil"/>
              <w:bottom w:val="single" w:sz="4" w:space="0" w:color="000000"/>
              <w:right w:val="single" w:sz="4" w:space="0" w:color="000000"/>
            </w:tcBorders>
            <w:hideMark/>
          </w:tcPr>
          <w:p w14:paraId="648BEC40" w14:textId="77777777" w:rsidR="00106076" w:rsidRPr="00467B73" w:rsidRDefault="00106076" w:rsidP="005A1CE0">
            <w:pPr>
              <w:rPr>
                <w:rFonts w:ascii="Times New Roman" w:hAnsi="Times New Roman"/>
                <w:color w:val="000000"/>
                <w:sz w:val="22"/>
                <w:szCs w:val="22"/>
              </w:rPr>
            </w:pPr>
            <w:r w:rsidRPr="00467B73">
              <w:rPr>
                <w:rFonts w:ascii="Times New Roman" w:hAnsi="Times New Roman"/>
                <w:color w:val="000000"/>
                <w:sz w:val="22"/>
                <w:szCs w:val="22"/>
              </w:rPr>
              <w:t>сума, гривень, без податку на додану вартість ___________</w:t>
            </w:r>
          </w:p>
        </w:tc>
        <w:tc>
          <w:tcPr>
            <w:tcW w:w="3416" w:type="dxa"/>
            <w:gridSpan w:val="4"/>
            <w:tcBorders>
              <w:top w:val="single" w:sz="4" w:space="0" w:color="000000"/>
              <w:left w:val="nil"/>
              <w:bottom w:val="single" w:sz="4" w:space="0" w:color="000000"/>
              <w:right w:val="single" w:sz="4" w:space="0" w:color="000000"/>
            </w:tcBorders>
            <w:hideMark/>
          </w:tcPr>
          <w:p w14:paraId="66F33C26" w14:textId="3F6F3D10" w:rsidR="0022042A" w:rsidRPr="00467B73" w:rsidRDefault="00106076" w:rsidP="0022042A">
            <w:pPr>
              <w:rPr>
                <w:rFonts w:ascii="Times New Roman" w:hAnsi="Times New Roman"/>
                <w:color w:val="000000"/>
                <w:sz w:val="22"/>
                <w:szCs w:val="22"/>
              </w:rPr>
            </w:pPr>
            <w:r w:rsidRPr="00467B73">
              <w:rPr>
                <w:rFonts w:ascii="Times New Roman" w:hAnsi="Times New Roman"/>
                <w:color w:val="000000"/>
                <w:sz w:val="22"/>
                <w:szCs w:val="22"/>
              </w:rPr>
              <w:t>дата і реквізити протоколу електронного аукціону ________________</w:t>
            </w:r>
          </w:p>
        </w:tc>
      </w:tr>
      <w:tr w:rsidR="00106076" w:rsidRPr="00467B73" w14:paraId="16861F7F" w14:textId="77777777" w:rsidTr="00D328F7">
        <w:trPr>
          <w:trHeight w:val="320"/>
        </w:trPr>
        <w:tc>
          <w:tcPr>
            <w:tcW w:w="770" w:type="dxa"/>
            <w:tcBorders>
              <w:top w:val="single" w:sz="4" w:space="0" w:color="000000"/>
              <w:left w:val="single" w:sz="4" w:space="0" w:color="000000"/>
              <w:bottom w:val="single" w:sz="4" w:space="0" w:color="auto"/>
              <w:right w:val="single" w:sz="4" w:space="0" w:color="000000"/>
            </w:tcBorders>
            <w:hideMark/>
          </w:tcPr>
          <w:p w14:paraId="5F7F12F4" w14:textId="77777777" w:rsidR="00106076" w:rsidRPr="00467B73" w:rsidRDefault="00FA24AF" w:rsidP="005A1CE0">
            <w:pPr>
              <w:jc w:val="center"/>
              <w:rPr>
                <w:rFonts w:ascii="Times New Roman" w:hAnsi="Times New Roman"/>
                <w:color w:val="000000"/>
                <w:sz w:val="22"/>
                <w:szCs w:val="22"/>
              </w:rPr>
            </w:pPr>
            <w:r w:rsidRPr="00467B73">
              <w:rPr>
                <w:rFonts w:ascii="Times New Roman" w:hAnsi="Times New Roman"/>
                <w:color w:val="000000"/>
                <w:sz w:val="22"/>
                <w:szCs w:val="22"/>
              </w:rPr>
              <w:t>8</w:t>
            </w:r>
            <w:r w:rsidR="00106076" w:rsidRPr="00467B73">
              <w:rPr>
                <w:rFonts w:ascii="Times New Roman" w:hAnsi="Times New Roman"/>
                <w:color w:val="000000"/>
                <w:sz w:val="22"/>
                <w:szCs w:val="22"/>
              </w:rPr>
              <w:t>.2</w:t>
            </w:r>
          </w:p>
        </w:tc>
        <w:tc>
          <w:tcPr>
            <w:tcW w:w="2945" w:type="dxa"/>
            <w:gridSpan w:val="3"/>
            <w:tcBorders>
              <w:top w:val="single" w:sz="4" w:space="0" w:color="000000"/>
              <w:left w:val="nil"/>
              <w:bottom w:val="single" w:sz="4" w:space="0" w:color="auto"/>
              <w:right w:val="single" w:sz="4" w:space="0" w:color="000000"/>
            </w:tcBorders>
            <w:hideMark/>
          </w:tcPr>
          <w:p w14:paraId="29070DCF" w14:textId="77777777" w:rsidR="00106076" w:rsidRPr="00467B73" w:rsidRDefault="00106076" w:rsidP="005A1CE0">
            <w:pPr>
              <w:rPr>
                <w:rFonts w:ascii="Times New Roman" w:hAnsi="Times New Roman"/>
                <w:color w:val="000000"/>
                <w:sz w:val="22"/>
                <w:szCs w:val="22"/>
              </w:rPr>
            </w:pPr>
            <w:r w:rsidRPr="00467B73">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802" w:type="dxa"/>
            <w:gridSpan w:val="8"/>
            <w:tcBorders>
              <w:top w:val="single" w:sz="4" w:space="0" w:color="000000"/>
              <w:left w:val="nil"/>
              <w:bottom w:val="single" w:sz="4" w:space="0" w:color="000000"/>
              <w:right w:val="single" w:sz="4" w:space="0" w:color="000000"/>
            </w:tcBorders>
            <w:hideMark/>
          </w:tcPr>
          <w:p w14:paraId="0EA978A6" w14:textId="77777777" w:rsidR="00106076" w:rsidRPr="00467B73" w:rsidRDefault="000A37C7" w:rsidP="005A1CE0">
            <w:pPr>
              <w:rPr>
                <w:rFonts w:ascii="Times New Roman" w:hAnsi="Times New Roman"/>
                <w:color w:val="000000"/>
                <w:sz w:val="22"/>
                <w:szCs w:val="22"/>
              </w:rPr>
            </w:pPr>
            <w:r w:rsidRPr="00467B73">
              <w:rPr>
                <w:rFonts w:ascii="Times New Roman" w:hAnsi="Times New Roman"/>
                <w:color w:val="000000"/>
                <w:sz w:val="22"/>
                <w:szCs w:val="22"/>
              </w:rPr>
              <w:t>оплачуються Оренда</w:t>
            </w:r>
            <w:r w:rsidR="00106076" w:rsidRPr="00467B73">
              <w:rPr>
                <w:rFonts w:ascii="Times New Roman" w:hAnsi="Times New Roman"/>
                <w:color w:val="000000"/>
                <w:sz w:val="22"/>
                <w:szCs w:val="22"/>
              </w:rPr>
              <w:t>рем відповідно до умов укладених договорів</w:t>
            </w:r>
          </w:p>
        </w:tc>
      </w:tr>
      <w:tr w:rsidR="00106076" w:rsidRPr="00467B73" w14:paraId="29DA4167" w14:textId="77777777" w:rsidTr="00D328F7">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272FE8A" w14:textId="77777777" w:rsidR="00106076" w:rsidRPr="00467B73" w:rsidRDefault="00FA24AF" w:rsidP="00FA24AF">
            <w:pPr>
              <w:jc w:val="center"/>
              <w:rPr>
                <w:rFonts w:ascii="Times New Roman" w:hAnsi="Times New Roman"/>
                <w:color w:val="000000"/>
                <w:sz w:val="22"/>
                <w:szCs w:val="22"/>
              </w:rPr>
            </w:pPr>
            <w:r w:rsidRPr="00467B73">
              <w:rPr>
                <w:rFonts w:ascii="Times New Roman" w:hAnsi="Times New Roman"/>
                <w:color w:val="000000"/>
                <w:sz w:val="22"/>
                <w:szCs w:val="22"/>
              </w:rPr>
              <w:t>9</w:t>
            </w:r>
          </w:p>
        </w:tc>
        <w:tc>
          <w:tcPr>
            <w:tcW w:w="2945" w:type="dxa"/>
            <w:gridSpan w:val="3"/>
            <w:tcBorders>
              <w:top w:val="single" w:sz="4" w:space="0" w:color="000000"/>
              <w:left w:val="nil"/>
              <w:bottom w:val="single" w:sz="4" w:space="0" w:color="auto"/>
              <w:right w:val="single" w:sz="4" w:space="0" w:color="000000"/>
            </w:tcBorders>
            <w:hideMark/>
          </w:tcPr>
          <w:p w14:paraId="009BBED7" w14:textId="77777777" w:rsidR="00106076" w:rsidRPr="00467B73" w:rsidRDefault="000A37C7" w:rsidP="005A1CE0">
            <w:pPr>
              <w:rPr>
                <w:rFonts w:ascii="Times New Roman" w:hAnsi="Times New Roman"/>
                <w:color w:val="000000"/>
                <w:sz w:val="22"/>
                <w:szCs w:val="22"/>
              </w:rPr>
            </w:pPr>
            <w:r w:rsidRPr="00467B73">
              <w:rPr>
                <w:rFonts w:ascii="Times New Roman" w:hAnsi="Times New Roman"/>
                <w:color w:val="000000"/>
                <w:sz w:val="22"/>
                <w:szCs w:val="22"/>
              </w:rPr>
              <w:t>Розмір авансового внеску орендної плати</w:t>
            </w:r>
          </w:p>
        </w:tc>
        <w:tc>
          <w:tcPr>
            <w:tcW w:w="6802" w:type="dxa"/>
            <w:gridSpan w:val="8"/>
            <w:tcBorders>
              <w:top w:val="single" w:sz="4" w:space="0" w:color="000000"/>
              <w:left w:val="nil"/>
              <w:bottom w:val="single" w:sz="4" w:space="0" w:color="000000"/>
              <w:right w:val="single" w:sz="4" w:space="0" w:color="000000"/>
            </w:tcBorders>
          </w:tcPr>
          <w:p w14:paraId="71F4F540" w14:textId="77777777" w:rsidR="000A37C7" w:rsidRPr="00467B73" w:rsidRDefault="000A37C7" w:rsidP="005A1CE0">
            <w:pPr>
              <w:rPr>
                <w:rFonts w:ascii="Times New Roman" w:hAnsi="Times New Roman"/>
                <w:color w:val="000000"/>
                <w:sz w:val="22"/>
                <w:szCs w:val="22"/>
              </w:rPr>
            </w:pPr>
            <w:r w:rsidRPr="00467B73">
              <w:rPr>
                <w:rFonts w:ascii="Times New Roman" w:hAnsi="Times New Roman"/>
                <w:color w:val="000000"/>
                <w:sz w:val="22"/>
                <w:szCs w:val="22"/>
              </w:rPr>
              <w:t>2 (дві) місячні орендні плати, у разі якщо переможцем аукціону є особа, що була орендарем Майна станом на дату оголошення аукціону (пункт 150 Порядку)</w:t>
            </w:r>
          </w:p>
          <w:p w14:paraId="25F08EC1" w14:textId="77777777" w:rsidR="00106076" w:rsidRDefault="00106076" w:rsidP="00F74B1E">
            <w:pPr>
              <w:rPr>
                <w:rFonts w:ascii="Times New Roman" w:hAnsi="Times New Roman"/>
                <w:color w:val="000000"/>
                <w:sz w:val="22"/>
                <w:szCs w:val="22"/>
              </w:rPr>
            </w:pPr>
            <w:r w:rsidRPr="00467B73">
              <w:rPr>
                <w:rFonts w:ascii="Times New Roman" w:hAnsi="Times New Roman"/>
                <w:color w:val="000000"/>
                <w:sz w:val="22"/>
                <w:szCs w:val="22"/>
              </w:rPr>
              <w:t>сума, гривень, без податку на додану вартість _____________*</w:t>
            </w:r>
          </w:p>
          <w:p w14:paraId="68268C1E" w14:textId="298672D8" w:rsidR="0022042A" w:rsidRPr="00467B73" w:rsidRDefault="0022042A" w:rsidP="00F74B1E">
            <w:pPr>
              <w:rPr>
                <w:rFonts w:ascii="Times New Roman" w:hAnsi="Times New Roman"/>
                <w:color w:val="000000"/>
                <w:sz w:val="22"/>
                <w:szCs w:val="22"/>
              </w:rPr>
            </w:pPr>
          </w:p>
        </w:tc>
      </w:tr>
      <w:tr w:rsidR="00106076" w:rsidRPr="00467B73" w14:paraId="7C11BF2A" w14:textId="77777777" w:rsidTr="00D328F7">
        <w:trPr>
          <w:trHeight w:val="320"/>
        </w:trPr>
        <w:tc>
          <w:tcPr>
            <w:tcW w:w="770" w:type="dxa"/>
            <w:tcBorders>
              <w:top w:val="single" w:sz="4" w:space="0" w:color="000000"/>
              <w:left w:val="single" w:sz="4" w:space="0" w:color="000000"/>
              <w:bottom w:val="single" w:sz="4" w:space="0" w:color="auto"/>
              <w:right w:val="single" w:sz="4" w:space="0" w:color="auto"/>
            </w:tcBorders>
            <w:hideMark/>
          </w:tcPr>
          <w:p w14:paraId="350BD27A"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lastRenderedPageBreak/>
              <w:t>1</w:t>
            </w:r>
            <w:r w:rsidR="00FA24AF" w:rsidRPr="00467B73">
              <w:rPr>
                <w:rFonts w:ascii="Times New Roman" w:hAnsi="Times New Roman"/>
                <w:color w:val="000000"/>
                <w:sz w:val="22"/>
                <w:szCs w:val="22"/>
              </w:rPr>
              <w:t>0</w:t>
            </w:r>
          </w:p>
        </w:tc>
        <w:tc>
          <w:tcPr>
            <w:tcW w:w="2945" w:type="dxa"/>
            <w:gridSpan w:val="3"/>
            <w:tcBorders>
              <w:top w:val="single" w:sz="4" w:space="0" w:color="auto"/>
              <w:left w:val="single" w:sz="4" w:space="0" w:color="auto"/>
              <w:bottom w:val="single" w:sz="4" w:space="0" w:color="auto"/>
              <w:right w:val="single" w:sz="4" w:space="0" w:color="auto"/>
            </w:tcBorders>
            <w:hideMark/>
          </w:tcPr>
          <w:p w14:paraId="219665CB" w14:textId="77777777" w:rsidR="00106076" w:rsidRPr="00467B73" w:rsidRDefault="00106076" w:rsidP="005A1CE0">
            <w:pPr>
              <w:rPr>
                <w:rFonts w:ascii="Times New Roman" w:hAnsi="Times New Roman"/>
                <w:color w:val="000000"/>
                <w:sz w:val="22"/>
                <w:szCs w:val="22"/>
              </w:rPr>
            </w:pPr>
            <w:r w:rsidRPr="00467B73">
              <w:rPr>
                <w:rFonts w:ascii="Times New Roman" w:hAnsi="Times New Roman"/>
                <w:color w:val="000000"/>
                <w:sz w:val="22"/>
                <w:szCs w:val="22"/>
              </w:rPr>
              <w:t>Сума забезпечувального депозиту</w:t>
            </w:r>
          </w:p>
        </w:tc>
        <w:tc>
          <w:tcPr>
            <w:tcW w:w="6802" w:type="dxa"/>
            <w:gridSpan w:val="8"/>
            <w:tcBorders>
              <w:top w:val="single" w:sz="4" w:space="0" w:color="000000"/>
              <w:left w:val="single" w:sz="4" w:space="0" w:color="auto"/>
              <w:bottom w:val="single" w:sz="4" w:space="0" w:color="000000"/>
              <w:right w:val="single" w:sz="4" w:space="0" w:color="000000"/>
            </w:tcBorders>
            <w:hideMark/>
          </w:tcPr>
          <w:p w14:paraId="21CBDD90" w14:textId="77777777" w:rsidR="00106076" w:rsidRPr="00467B73" w:rsidRDefault="00106076" w:rsidP="005A1CE0">
            <w:pPr>
              <w:rPr>
                <w:rFonts w:ascii="Times New Roman" w:hAnsi="Times New Roman"/>
                <w:color w:val="000000"/>
                <w:sz w:val="22"/>
                <w:szCs w:val="22"/>
              </w:rPr>
            </w:pPr>
            <w:r w:rsidRPr="00467B73">
              <w:rPr>
                <w:rFonts w:ascii="Times New Roman" w:hAnsi="Times New Roman"/>
                <w:color w:val="000000"/>
                <w:sz w:val="22"/>
                <w:szCs w:val="22"/>
              </w:rPr>
              <w:t>2 (дві) місячні орендні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14:paraId="6FF4718B" w14:textId="77777777" w:rsidR="00106076" w:rsidRPr="00467B73" w:rsidRDefault="00106076" w:rsidP="005A1CE0">
            <w:pPr>
              <w:rPr>
                <w:rFonts w:ascii="Times New Roman" w:hAnsi="Times New Roman"/>
                <w:color w:val="000000"/>
                <w:sz w:val="22"/>
                <w:szCs w:val="22"/>
              </w:rPr>
            </w:pPr>
            <w:r w:rsidRPr="00467B73">
              <w:rPr>
                <w:rFonts w:ascii="Times New Roman" w:hAnsi="Times New Roman"/>
                <w:color w:val="000000"/>
                <w:sz w:val="22"/>
                <w:szCs w:val="22"/>
              </w:rPr>
              <w:t xml:space="preserve">сума, гривень, без податку на додану вартість _____________ </w:t>
            </w:r>
          </w:p>
          <w:p w14:paraId="24FF955C" w14:textId="6CD2D9A5" w:rsidR="003F594F" w:rsidRPr="00467B73" w:rsidRDefault="003F594F" w:rsidP="005A1CE0">
            <w:pPr>
              <w:rPr>
                <w:rFonts w:ascii="Times New Roman" w:hAnsi="Times New Roman"/>
                <w:color w:val="000000"/>
                <w:sz w:val="22"/>
                <w:szCs w:val="22"/>
                <w:highlight w:val="yellow"/>
              </w:rPr>
            </w:pPr>
          </w:p>
        </w:tc>
      </w:tr>
      <w:tr w:rsidR="00106076" w:rsidRPr="00467B73" w14:paraId="2AD3DADD" w14:textId="77777777" w:rsidTr="00D328F7">
        <w:trPr>
          <w:trHeight w:val="321"/>
        </w:trPr>
        <w:tc>
          <w:tcPr>
            <w:tcW w:w="770" w:type="dxa"/>
            <w:tcBorders>
              <w:top w:val="single" w:sz="4" w:space="0" w:color="auto"/>
              <w:left w:val="single" w:sz="4" w:space="0" w:color="000000"/>
              <w:bottom w:val="single" w:sz="4" w:space="0" w:color="000000"/>
              <w:right w:val="single" w:sz="4" w:space="0" w:color="000000"/>
            </w:tcBorders>
            <w:hideMark/>
          </w:tcPr>
          <w:p w14:paraId="4FDF98CE"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1</w:t>
            </w:r>
            <w:r w:rsidR="00FA24AF" w:rsidRPr="00467B73">
              <w:rPr>
                <w:rFonts w:ascii="Times New Roman" w:hAnsi="Times New Roman"/>
                <w:color w:val="000000"/>
                <w:sz w:val="22"/>
                <w:szCs w:val="22"/>
              </w:rPr>
              <w:t>1</w:t>
            </w:r>
          </w:p>
        </w:tc>
        <w:tc>
          <w:tcPr>
            <w:tcW w:w="9747" w:type="dxa"/>
            <w:gridSpan w:val="11"/>
            <w:tcBorders>
              <w:top w:val="single" w:sz="4" w:space="0" w:color="000000"/>
              <w:left w:val="nil"/>
              <w:bottom w:val="single" w:sz="4" w:space="0" w:color="000000"/>
              <w:right w:val="single" w:sz="4" w:space="0" w:color="000000"/>
            </w:tcBorders>
            <w:hideMark/>
          </w:tcPr>
          <w:p w14:paraId="4FF5FC10"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Строк договору</w:t>
            </w:r>
          </w:p>
        </w:tc>
      </w:tr>
      <w:tr w:rsidR="00106076" w:rsidRPr="00467B73" w14:paraId="6F934705" w14:textId="77777777" w:rsidTr="00D328F7">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C801D17" w14:textId="77777777" w:rsidR="005A1CE0"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1</w:t>
            </w:r>
            <w:r w:rsidR="00FA24AF" w:rsidRPr="00467B73">
              <w:rPr>
                <w:rFonts w:ascii="Times New Roman" w:hAnsi="Times New Roman"/>
                <w:color w:val="000000"/>
                <w:sz w:val="22"/>
                <w:szCs w:val="22"/>
              </w:rPr>
              <w:t>1</w:t>
            </w:r>
            <w:r w:rsidRPr="00467B73">
              <w:rPr>
                <w:rFonts w:ascii="Times New Roman" w:hAnsi="Times New Roman"/>
                <w:color w:val="000000"/>
                <w:sz w:val="22"/>
                <w:szCs w:val="22"/>
              </w:rPr>
              <w:t>.1</w:t>
            </w:r>
          </w:p>
        </w:tc>
        <w:tc>
          <w:tcPr>
            <w:tcW w:w="9747" w:type="dxa"/>
            <w:gridSpan w:val="11"/>
            <w:tcBorders>
              <w:top w:val="single" w:sz="4" w:space="0" w:color="000000"/>
              <w:left w:val="nil"/>
              <w:bottom w:val="single" w:sz="4" w:space="0" w:color="000000"/>
              <w:right w:val="single" w:sz="4" w:space="0" w:color="000000"/>
            </w:tcBorders>
          </w:tcPr>
          <w:p w14:paraId="79E8B5CC" w14:textId="41DF993E" w:rsidR="00106076" w:rsidRPr="00467B73" w:rsidRDefault="000A37C7" w:rsidP="005A1CE0">
            <w:pPr>
              <w:jc w:val="center"/>
              <w:rPr>
                <w:rFonts w:ascii="Times New Roman" w:hAnsi="Times New Roman"/>
                <w:color w:val="000000"/>
                <w:sz w:val="22"/>
                <w:szCs w:val="22"/>
              </w:rPr>
            </w:pPr>
            <w:r w:rsidRPr="00467B73">
              <w:rPr>
                <w:rFonts w:ascii="Times New Roman" w:hAnsi="Times New Roman"/>
                <w:color w:val="000000"/>
                <w:sz w:val="22"/>
                <w:szCs w:val="22"/>
              </w:rPr>
              <w:t>Цей договір діє до «</w:t>
            </w:r>
            <w:bookmarkStart w:id="4" w:name="_Hlk65686210"/>
            <w:r w:rsidR="000B0B4C">
              <w:rPr>
                <w:rFonts w:ascii="Times New Roman" w:hAnsi="Times New Roman"/>
                <w:color w:val="000000"/>
                <w:sz w:val="22"/>
                <w:szCs w:val="22"/>
              </w:rPr>
              <w:t>28</w:t>
            </w:r>
            <w:r w:rsidRPr="00467B73">
              <w:rPr>
                <w:rFonts w:ascii="Times New Roman" w:hAnsi="Times New Roman"/>
                <w:color w:val="000000"/>
                <w:sz w:val="22"/>
                <w:szCs w:val="22"/>
              </w:rPr>
              <w:t xml:space="preserve">» </w:t>
            </w:r>
            <w:r w:rsidR="002439B2">
              <w:rPr>
                <w:rFonts w:ascii="Times New Roman" w:hAnsi="Times New Roman"/>
                <w:color w:val="000000"/>
                <w:sz w:val="22"/>
                <w:szCs w:val="22"/>
              </w:rPr>
              <w:t>січня</w:t>
            </w:r>
            <w:r w:rsidRPr="00467B73">
              <w:rPr>
                <w:rFonts w:ascii="Times New Roman" w:hAnsi="Times New Roman"/>
                <w:color w:val="000000"/>
                <w:sz w:val="22"/>
                <w:szCs w:val="22"/>
              </w:rPr>
              <w:t xml:space="preserve"> 202</w:t>
            </w:r>
            <w:r w:rsidR="002439B2">
              <w:rPr>
                <w:rFonts w:ascii="Times New Roman" w:hAnsi="Times New Roman"/>
                <w:color w:val="000000"/>
                <w:sz w:val="22"/>
                <w:szCs w:val="22"/>
              </w:rPr>
              <w:t>6</w:t>
            </w:r>
            <w:r w:rsidRPr="00467B73">
              <w:rPr>
                <w:rFonts w:ascii="Times New Roman" w:hAnsi="Times New Roman"/>
                <w:color w:val="000000"/>
                <w:sz w:val="22"/>
                <w:szCs w:val="22"/>
              </w:rPr>
              <w:t xml:space="preserve"> </w:t>
            </w:r>
            <w:bookmarkEnd w:id="4"/>
            <w:r w:rsidRPr="00467B73">
              <w:rPr>
                <w:rFonts w:ascii="Times New Roman" w:hAnsi="Times New Roman"/>
                <w:color w:val="000000"/>
                <w:sz w:val="22"/>
                <w:szCs w:val="22"/>
              </w:rPr>
              <w:t>року.</w:t>
            </w:r>
          </w:p>
        </w:tc>
      </w:tr>
      <w:tr w:rsidR="00106076" w:rsidRPr="00467B73" w14:paraId="42A9523A" w14:textId="77777777" w:rsidTr="00D328F7">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00188B06"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1</w:t>
            </w:r>
            <w:r w:rsidR="00FA24AF" w:rsidRPr="00467B73">
              <w:rPr>
                <w:rFonts w:ascii="Times New Roman" w:hAnsi="Times New Roman"/>
                <w:color w:val="000000"/>
                <w:sz w:val="22"/>
                <w:szCs w:val="22"/>
              </w:rPr>
              <w:t>2</w:t>
            </w:r>
          </w:p>
        </w:tc>
        <w:tc>
          <w:tcPr>
            <w:tcW w:w="2945" w:type="dxa"/>
            <w:gridSpan w:val="3"/>
            <w:tcBorders>
              <w:top w:val="single" w:sz="4" w:space="0" w:color="auto"/>
              <w:left w:val="nil"/>
              <w:bottom w:val="single" w:sz="4" w:space="0" w:color="000000"/>
              <w:right w:val="single" w:sz="4" w:space="0" w:color="000000"/>
            </w:tcBorders>
            <w:hideMark/>
          </w:tcPr>
          <w:p w14:paraId="489A1090" w14:textId="77777777" w:rsidR="00106076" w:rsidRPr="00467B73" w:rsidRDefault="00106076" w:rsidP="005A1CE0">
            <w:pPr>
              <w:rPr>
                <w:rFonts w:ascii="Times New Roman" w:hAnsi="Times New Roman"/>
                <w:color w:val="000000"/>
                <w:sz w:val="22"/>
                <w:szCs w:val="22"/>
              </w:rPr>
            </w:pPr>
            <w:r w:rsidRPr="00467B73">
              <w:rPr>
                <w:rFonts w:ascii="Times New Roman" w:hAnsi="Times New Roman"/>
                <w:color w:val="000000"/>
                <w:sz w:val="22"/>
                <w:szCs w:val="22"/>
              </w:rPr>
              <w:t>Згода на суборенду</w:t>
            </w:r>
          </w:p>
        </w:tc>
        <w:tc>
          <w:tcPr>
            <w:tcW w:w="6802" w:type="dxa"/>
            <w:gridSpan w:val="8"/>
            <w:tcBorders>
              <w:top w:val="single" w:sz="4" w:space="0" w:color="auto"/>
              <w:left w:val="nil"/>
              <w:bottom w:val="single" w:sz="4" w:space="0" w:color="000000"/>
              <w:right w:val="single" w:sz="4" w:space="0" w:color="000000"/>
            </w:tcBorders>
            <w:hideMark/>
          </w:tcPr>
          <w:p w14:paraId="597A44AC" w14:textId="2335F387" w:rsidR="00106076" w:rsidRPr="00467B73" w:rsidRDefault="00A71E70" w:rsidP="005A1CE0">
            <w:pPr>
              <w:rPr>
                <w:rFonts w:ascii="Times New Roman" w:hAnsi="Times New Roman"/>
                <w:color w:val="000000"/>
                <w:sz w:val="22"/>
                <w:szCs w:val="22"/>
              </w:rPr>
            </w:pPr>
            <w:r w:rsidRPr="00467B73">
              <w:rPr>
                <w:rFonts w:ascii="Times New Roman" w:hAnsi="Times New Roman"/>
                <w:color w:val="000000"/>
                <w:sz w:val="22"/>
                <w:szCs w:val="22"/>
              </w:rPr>
              <w:t>Орендар має право за письмовою згодою орендодавця передавати в суборенду орендоване майно</w:t>
            </w:r>
            <w:r w:rsidR="00D50E3B">
              <w:rPr>
                <w:rFonts w:ascii="Times New Roman" w:hAnsi="Times New Roman"/>
                <w:color w:val="000000"/>
                <w:sz w:val="22"/>
                <w:szCs w:val="22"/>
              </w:rPr>
              <w:t>.</w:t>
            </w:r>
            <w:r>
              <w:rPr>
                <w:rFonts w:ascii="Times New Roman" w:hAnsi="Times New Roman"/>
                <w:color w:val="000000"/>
                <w:sz w:val="22"/>
                <w:szCs w:val="22"/>
                <w:lang w:val="ru-RU"/>
              </w:rPr>
              <w:t xml:space="preserve"> </w:t>
            </w:r>
          </w:p>
        </w:tc>
      </w:tr>
      <w:tr w:rsidR="00CF5C02" w:rsidRPr="00467B73" w14:paraId="1B91D8A2" w14:textId="77777777" w:rsidTr="00D328F7">
        <w:trPr>
          <w:trHeight w:val="1218"/>
        </w:trPr>
        <w:tc>
          <w:tcPr>
            <w:tcW w:w="770" w:type="dxa"/>
            <w:tcBorders>
              <w:top w:val="single" w:sz="4" w:space="0" w:color="000000"/>
              <w:left w:val="single" w:sz="4" w:space="0" w:color="000000"/>
              <w:bottom w:val="single" w:sz="4" w:space="0" w:color="000000"/>
              <w:right w:val="single" w:sz="4" w:space="0" w:color="000000"/>
            </w:tcBorders>
            <w:hideMark/>
          </w:tcPr>
          <w:p w14:paraId="74C44971" w14:textId="77777777" w:rsidR="00CF5C02" w:rsidRPr="00467B73" w:rsidRDefault="00CF5C02" w:rsidP="005A1CE0">
            <w:pPr>
              <w:jc w:val="center"/>
              <w:rPr>
                <w:rFonts w:ascii="Times New Roman" w:hAnsi="Times New Roman"/>
                <w:color w:val="000000"/>
                <w:sz w:val="22"/>
                <w:szCs w:val="22"/>
              </w:rPr>
            </w:pPr>
            <w:r w:rsidRPr="00467B73">
              <w:rPr>
                <w:rFonts w:ascii="Times New Roman" w:hAnsi="Times New Roman"/>
                <w:color w:val="000000"/>
                <w:sz w:val="22"/>
                <w:szCs w:val="22"/>
              </w:rPr>
              <w:t>13</w:t>
            </w:r>
          </w:p>
        </w:tc>
        <w:tc>
          <w:tcPr>
            <w:tcW w:w="2945" w:type="dxa"/>
            <w:gridSpan w:val="3"/>
            <w:tcBorders>
              <w:top w:val="single" w:sz="4" w:space="0" w:color="000000"/>
              <w:left w:val="nil"/>
              <w:bottom w:val="single" w:sz="4" w:space="0" w:color="000000"/>
              <w:right w:val="single" w:sz="4" w:space="0" w:color="000000"/>
            </w:tcBorders>
            <w:hideMark/>
          </w:tcPr>
          <w:p w14:paraId="2942741B" w14:textId="77777777" w:rsidR="00CF5C02" w:rsidRPr="00467B73" w:rsidRDefault="00CF5C02" w:rsidP="005A1CE0">
            <w:pPr>
              <w:rPr>
                <w:rFonts w:ascii="Times New Roman" w:hAnsi="Times New Roman"/>
                <w:color w:val="000000"/>
                <w:sz w:val="22"/>
                <w:szCs w:val="22"/>
              </w:rPr>
            </w:pPr>
            <w:r w:rsidRPr="00467B73">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6802" w:type="dxa"/>
            <w:gridSpan w:val="8"/>
            <w:tcBorders>
              <w:top w:val="single" w:sz="4" w:space="0" w:color="000000"/>
              <w:left w:val="nil"/>
              <w:right w:val="single" w:sz="4" w:space="0" w:color="000000"/>
            </w:tcBorders>
            <w:hideMark/>
          </w:tcPr>
          <w:p w14:paraId="756CF39E" w14:textId="77777777" w:rsidR="000828D3" w:rsidRPr="00467B73" w:rsidRDefault="000828D3" w:rsidP="000828D3">
            <w:pPr>
              <w:pStyle w:val="3"/>
              <w:shd w:val="clear" w:color="auto" w:fill="auto"/>
              <w:tabs>
                <w:tab w:val="left" w:pos="720"/>
              </w:tabs>
              <w:spacing w:before="0" w:after="0" w:line="240" w:lineRule="auto"/>
              <w:rPr>
                <w:rFonts w:ascii="Times New Roman" w:eastAsia="Times New Roman" w:hAnsi="Times New Roman" w:cs="Times New Roman"/>
                <w:spacing w:val="0"/>
                <w:sz w:val="22"/>
                <w:szCs w:val="22"/>
                <w:lang w:val="uk-UA" w:eastAsia="ru-RU"/>
              </w:rPr>
            </w:pPr>
            <w:r w:rsidRPr="00467B73">
              <w:rPr>
                <w:rFonts w:ascii="Times New Roman" w:eastAsia="Times New Roman" w:hAnsi="Times New Roman" w:cs="Times New Roman"/>
                <w:spacing w:val="0"/>
                <w:sz w:val="22"/>
                <w:szCs w:val="22"/>
                <w:lang w:val="uk-UA" w:eastAsia="ru-RU"/>
              </w:rPr>
              <w:t>Для перерахування авансового внеску, орендної плати, пені, неустойки:</w:t>
            </w:r>
          </w:p>
          <w:p w14:paraId="6FCADCFF" w14:textId="77777777" w:rsidR="000828D3" w:rsidRPr="00467B73" w:rsidRDefault="000828D3" w:rsidP="000828D3">
            <w:pPr>
              <w:rPr>
                <w:rFonts w:ascii="Times New Roman" w:hAnsi="Times New Roman"/>
                <w:sz w:val="22"/>
                <w:szCs w:val="22"/>
              </w:rPr>
            </w:pPr>
            <w:r w:rsidRPr="00467B73">
              <w:rPr>
                <w:rFonts w:ascii="Times New Roman" w:hAnsi="Times New Roman"/>
                <w:sz w:val="22"/>
                <w:szCs w:val="22"/>
              </w:rPr>
              <w:t>одержувач: УДКСУ у м. Харкові Харківської області</w:t>
            </w:r>
          </w:p>
          <w:p w14:paraId="66E1CA02" w14:textId="77777777" w:rsidR="009A1315" w:rsidRPr="00F91312" w:rsidRDefault="000828D3" w:rsidP="009A1315">
            <w:pPr>
              <w:rPr>
                <w:rFonts w:ascii="Times New Roman" w:eastAsia="Calibri" w:hAnsi="Times New Roman"/>
                <w:sz w:val="22"/>
                <w:szCs w:val="22"/>
                <w:lang w:eastAsia="en-US"/>
              </w:rPr>
            </w:pPr>
            <w:r w:rsidRPr="00467B73">
              <w:rPr>
                <w:rFonts w:ascii="Times New Roman" w:hAnsi="Times New Roman"/>
                <w:sz w:val="22"/>
                <w:szCs w:val="22"/>
              </w:rPr>
              <w:t xml:space="preserve">рахунок (IBAN): № </w:t>
            </w:r>
            <w:r w:rsidR="009A1315" w:rsidRPr="00F91312">
              <w:rPr>
                <w:rFonts w:ascii="Times New Roman" w:eastAsia="Calibri" w:hAnsi="Times New Roman"/>
                <w:sz w:val="22"/>
                <w:szCs w:val="22"/>
                <w:lang w:eastAsia="en-US"/>
              </w:rPr>
              <w:t>UA898999980334179871000020649</w:t>
            </w:r>
          </w:p>
          <w:p w14:paraId="4306004E" w14:textId="77777777" w:rsidR="000828D3" w:rsidRPr="00467B73" w:rsidRDefault="000828D3" w:rsidP="000828D3">
            <w:pPr>
              <w:rPr>
                <w:rFonts w:ascii="Times New Roman" w:hAnsi="Times New Roman"/>
                <w:sz w:val="22"/>
                <w:szCs w:val="22"/>
              </w:rPr>
            </w:pPr>
            <w:r w:rsidRPr="00467B73">
              <w:rPr>
                <w:rFonts w:ascii="Times New Roman" w:hAnsi="Times New Roman"/>
                <w:sz w:val="22"/>
                <w:szCs w:val="22"/>
              </w:rPr>
              <w:t>Банк одержувача: Казначейство України  (ЕАП)</w:t>
            </w:r>
          </w:p>
          <w:p w14:paraId="5846829B" w14:textId="77777777" w:rsidR="000828D3" w:rsidRPr="00467B73" w:rsidRDefault="000828D3" w:rsidP="000828D3">
            <w:pPr>
              <w:rPr>
                <w:rFonts w:ascii="Times New Roman" w:hAnsi="Times New Roman"/>
                <w:sz w:val="22"/>
                <w:szCs w:val="22"/>
              </w:rPr>
            </w:pPr>
            <w:r w:rsidRPr="00467B73">
              <w:rPr>
                <w:rFonts w:ascii="Times New Roman" w:hAnsi="Times New Roman"/>
                <w:sz w:val="22"/>
                <w:szCs w:val="22"/>
              </w:rPr>
              <w:t>Код ЄДРПОУ 37999649</w:t>
            </w:r>
          </w:p>
          <w:p w14:paraId="240D5F15" w14:textId="77777777" w:rsidR="000828D3" w:rsidRPr="00467B73" w:rsidRDefault="000828D3" w:rsidP="000828D3">
            <w:pPr>
              <w:rPr>
                <w:rFonts w:ascii="Times New Roman" w:hAnsi="Times New Roman"/>
                <w:sz w:val="22"/>
                <w:szCs w:val="22"/>
              </w:rPr>
            </w:pPr>
            <w:r w:rsidRPr="00467B73">
              <w:rPr>
                <w:rFonts w:ascii="Times New Roman" w:hAnsi="Times New Roman"/>
                <w:sz w:val="22"/>
                <w:szCs w:val="22"/>
              </w:rPr>
              <w:t>Код класифікації доходів бюджету: 22080401</w:t>
            </w:r>
          </w:p>
          <w:p w14:paraId="30057C40" w14:textId="77777777" w:rsidR="000828D3" w:rsidRPr="00467B73" w:rsidRDefault="000828D3" w:rsidP="000828D3">
            <w:pPr>
              <w:rPr>
                <w:rFonts w:ascii="Times New Roman" w:hAnsi="Times New Roman"/>
                <w:sz w:val="22"/>
                <w:szCs w:val="22"/>
              </w:rPr>
            </w:pPr>
          </w:p>
          <w:p w14:paraId="5D7C7200" w14:textId="77777777" w:rsidR="000828D3" w:rsidRPr="00467B73" w:rsidRDefault="000828D3" w:rsidP="000828D3">
            <w:pPr>
              <w:rPr>
                <w:rFonts w:ascii="Times New Roman" w:hAnsi="Times New Roman"/>
                <w:sz w:val="22"/>
                <w:szCs w:val="22"/>
              </w:rPr>
            </w:pPr>
            <w:r w:rsidRPr="00467B73">
              <w:rPr>
                <w:rFonts w:ascii="Times New Roman" w:hAnsi="Times New Roman"/>
                <w:sz w:val="22"/>
                <w:szCs w:val="22"/>
              </w:rPr>
              <w:t>Для перерахування забезпечувального депозиту:</w:t>
            </w:r>
          </w:p>
          <w:p w14:paraId="0A2E402C" w14:textId="77777777" w:rsidR="000828D3" w:rsidRPr="00467B73" w:rsidRDefault="000828D3" w:rsidP="000828D3">
            <w:pPr>
              <w:rPr>
                <w:rFonts w:ascii="Times New Roman" w:hAnsi="Times New Roman"/>
                <w:sz w:val="22"/>
                <w:szCs w:val="22"/>
              </w:rPr>
            </w:pPr>
            <w:r w:rsidRPr="00467B73">
              <w:rPr>
                <w:rFonts w:ascii="Times New Roman" w:hAnsi="Times New Roman"/>
                <w:sz w:val="22"/>
                <w:szCs w:val="22"/>
              </w:rPr>
              <w:t>одержувач: Управління комунального майна та приватизації Департаменту економіки та комунального майна Харківської міської ради</w:t>
            </w:r>
          </w:p>
          <w:p w14:paraId="2B60871E" w14:textId="77777777" w:rsidR="000828D3" w:rsidRPr="00467B73" w:rsidRDefault="000828D3" w:rsidP="000828D3">
            <w:pPr>
              <w:rPr>
                <w:rFonts w:ascii="Times New Roman" w:hAnsi="Times New Roman"/>
                <w:sz w:val="22"/>
                <w:szCs w:val="22"/>
              </w:rPr>
            </w:pPr>
            <w:r w:rsidRPr="00467B73">
              <w:rPr>
                <w:rFonts w:ascii="Times New Roman" w:hAnsi="Times New Roman"/>
                <w:sz w:val="22"/>
                <w:szCs w:val="22"/>
              </w:rPr>
              <w:t>рахунок (IBAN): № UA258201720355259003000033770</w:t>
            </w:r>
          </w:p>
          <w:p w14:paraId="312C470B" w14:textId="77777777" w:rsidR="000828D3" w:rsidRPr="00467B73" w:rsidRDefault="000828D3" w:rsidP="000828D3">
            <w:pPr>
              <w:rPr>
                <w:rFonts w:ascii="Times New Roman" w:hAnsi="Times New Roman"/>
                <w:sz w:val="22"/>
                <w:szCs w:val="22"/>
              </w:rPr>
            </w:pPr>
            <w:r w:rsidRPr="00467B73">
              <w:rPr>
                <w:rFonts w:ascii="Times New Roman" w:hAnsi="Times New Roman"/>
                <w:sz w:val="22"/>
                <w:szCs w:val="22"/>
              </w:rPr>
              <w:t>Банк одержувача: Державна казначейства служба України, м. Київ</w:t>
            </w:r>
          </w:p>
          <w:p w14:paraId="56FBF925" w14:textId="50524AC7" w:rsidR="00CF5C02" w:rsidRPr="00467B73" w:rsidRDefault="000828D3" w:rsidP="00BE298A">
            <w:pPr>
              <w:rPr>
                <w:rFonts w:ascii="Times New Roman" w:hAnsi="Times New Roman"/>
                <w:color w:val="000000"/>
                <w:sz w:val="22"/>
                <w:szCs w:val="22"/>
              </w:rPr>
            </w:pPr>
            <w:r w:rsidRPr="00467B73">
              <w:rPr>
                <w:rFonts w:ascii="Times New Roman" w:hAnsi="Times New Roman"/>
                <w:sz w:val="22"/>
                <w:szCs w:val="22"/>
              </w:rPr>
              <w:t>Код ЄДРПОУ 14095412</w:t>
            </w:r>
          </w:p>
        </w:tc>
      </w:tr>
      <w:tr w:rsidR="00106076" w:rsidRPr="00467B73" w14:paraId="6BDBE975" w14:textId="77777777" w:rsidTr="00D328F7">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53090AC" w14:textId="77777777" w:rsidR="00106076" w:rsidRPr="00467B73" w:rsidRDefault="00106076" w:rsidP="005A1CE0">
            <w:pPr>
              <w:jc w:val="center"/>
              <w:rPr>
                <w:rFonts w:ascii="Times New Roman" w:hAnsi="Times New Roman"/>
                <w:color w:val="000000"/>
                <w:sz w:val="22"/>
                <w:szCs w:val="22"/>
              </w:rPr>
            </w:pPr>
            <w:r w:rsidRPr="00467B73">
              <w:rPr>
                <w:rFonts w:ascii="Times New Roman" w:hAnsi="Times New Roman"/>
                <w:color w:val="000000"/>
                <w:sz w:val="22"/>
                <w:szCs w:val="22"/>
              </w:rPr>
              <w:t>1</w:t>
            </w:r>
            <w:r w:rsidR="00FA24AF" w:rsidRPr="00467B73">
              <w:rPr>
                <w:rFonts w:ascii="Times New Roman" w:hAnsi="Times New Roman"/>
                <w:color w:val="000000"/>
                <w:sz w:val="22"/>
                <w:szCs w:val="22"/>
              </w:rPr>
              <w:t>4</w:t>
            </w:r>
          </w:p>
        </w:tc>
        <w:tc>
          <w:tcPr>
            <w:tcW w:w="2945" w:type="dxa"/>
            <w:gridSpan w:val="3"/>
            <w:tcBorders>
              <w:top w:val="single" w:sz="4" w:space="0" w:color="000000"/>
              <w:left w:val="nil"/>
              <w:bottom w:val="single" w:sz="4" w:space="0" w:color="000000"/>
              <w:right w:val="single" w:sz="4" w:space="0" w:color="000000"/>
            </w:tcBorders>
            <w:hideMark/>
          </w:tcPr>
          <w:p w14:paraId="732AFDCF" w14:textId="77777777" w:rsidR="00106076" w:rsidRPr="00467B73" w:rsidRDefault="00106076" w:rsidP="005A1CE0">
            <w:pPr>
              <w:rPr>
                <w:rFonts w:ascii="Times New Roman" w:hAnsi="Times New Roman"/>
                <w:color w:val="000000"/>
                <w:sz w:val="22"/>
                <w:szCs w:val="22"/>
              </w:rPr>
            </w:pPr>
            <w:r w:rsidRPr="00467B73">
              <w:rPr>
                <w:rFonts w:ascii="Times New Roman" w:hAnsi="Times New Roman"/>
                <w:color w:val="000000"/>
                <w:sz w:val="22"/>
                <w:szCs w:val="22"/>
              </w:rPr>
              <w:t>Розподіл орендної плати станом на дату укладення договору</w:t>
            </w:r>
          </w:p>
        </w:tc>
        <w:tc>
          <w:tcPr>
            <w:tcW w:w="6802" w:type="dxa"/>
            <w:gridSpan w:val="8"/>
            <w:tcBorders>
              <w:top w:val="single" w:sz="4" w:space="0" w:color="000000"/>
              <w:left w:val="nil"/>
              <w:bottom w:val="single" w:sz="4" w:space="0" w:color="000000"/>
              <w:right w:val="single" w:sz="4" w:space="0" w:color="000000"/>
            </w:tcBorders>
            <w:hideMark/>
          </w:tcPr>
          <w:p w14:paraId="5357DA8B" w14:textId="77777777" w:rsidR="00106076" w:rsidRPr="00467B73" w:rsidRDefault="00106076" w:rsidP="005A1CE0">
            <w:pPr>
              <w:rPr>
                <w:rFonts w:ascii="Times New Roman" w:hAnsi="Times New Roman"/>
                <w:color w:val="000000"/>
                <w:sz w:val="22"/>
                <w:szCs w:val="22"/>
              </w:rPr>
            </w:pPr>
            <w:r w:rsidRPr="00467B73">
              <w:rPr>
                <w:rFonts w:ascii="Times New Roman" w:hAnsi="Times New Roman"/>
                <w:color w:val="000000"/>
                <w:sz w:val="22"/>
                <w:szCs w:val="22"/>
              </w:rPr>
              <w:t xml:space="preserve">100 відсотків суми орендної плати до бюджету </w:t>
            </w:r>
            <w:r w:rsidR="000A37C7" w:rsidRPr="00467B73">
              <w:rPr>
                <w:rFonts w:ascii="Times New Roman" w:hAnsi="Times New Roman"/>
                <w:color w:val="000000"/>
                <w:sz w:val="22"/>
                <w:szCs w:val="22"/>
              </w:rPr>
              <w:t>Харківської міської територіальної громади</w:t>
            </w:r>
          </w:p>
          <w:p w14:paraId="6C67F982" w14:textId="77777777" w:rsidR="00106076" w:rsidRPr="00467B73" w:rsidRDefault="00106076" w:rsidP="005A1CE0">
            <w:pPr>
              <w:rPr>
                <w:rFonts w:ascii="Times New Roman" w:hAnsi="Times New Roman"/>
                <w:color w:val="000000"/>
                <w:sz w:val="22"/>
                <w:szCs w:val="22"/>
              </w:rPr>
            </w:pPr>
          </w:p>
        </w:tc>
      </w:tr>
    </w:tbl>
    <w:p w14:paraId="6E9829CF" w14:textId="77777777" w:rsidR="00CF5C02" w:rsidRPr="00467B73" w:rsidRDefault="00CF5C02" w:rsidP="005A1CE0">
      <w:pPr>
        <w:jc w:val="both"/>
        <w:rPr>
          <w:rFonts w:ascii="Times New Roman" w:hAnsi="Times New Roman"/>
          <w:b/>
          <w:sz w:val="22"/>
          <w:szCs w:val="22"/>
        </w:rPr>
      </w:pPr>
    </w:p>
    <w:p w14:paraId="5E88D139" w14:textId="77777777" w:rsidR="00106076" w:rsidRPr="00467B73" w:rsidRDefault="00106076" w:rsidP="00D50E3B">
      <w:pPr>
        <w:ind w:left="1416" w:firstLine="1561"/>
        <w:jc w:val="both"/>
        <w:rPr>
          <w:rFonts w:ascii="Times New Roman" w:hAnsi="Times New Roman"/>
          <w:b/>
          <w:sz w:val="22"/>
          <w:szCs w:val="22"/>
        </w:rPr>
      </w:pPr>
      <w:r w:rsidRPr="00467B73">
        <w:rPr>
          <w:rFonts w:ascii="Times New Roman" w:hAnsi="Times New Roman"/>
          <w:b/>
          <w:sz w:val="22"/>
          <w:szCs w:val="22"/>
        </w:rPr>
        <w:t>II. Незмінювані умови договору</w:t>
      </w:r>
    </w:p>
    <w:p w14:paraId="41CF6E9E" w14:textId="77777777" w:rsidR="009F37A7" w:rsidRPr="00467B73" w:rsidRDefault="009F37A7" w:rsidP="00D50E3B">
      <w:pPr>
        <w:pStyle w:val="a3"/>
        <w:spacing w:before="0"/>
        <w:ind w:firstLine="1561"/>
        <w:jc w:val="both"/>
        <w:rPr>
          <w:rFonts w:ascii="Times New Roman" w:hAnsi="Times New Roman"/>
          <w:sz w:val="22"/>
          <w:szCs w:val="22"/>
        </w:rPr>
      </w:pPr>
    </w:p>
    <w:p w14:paraId="4DD3875A" w14:textId="77777777" w:rsidR="00106076" w:rsidRPr="00467B73" w:rsidRDefault="00106076" w:rsidP="005A1CE0">
      <w:pPr>
        <w:pStyle w:val="a3"/>
        <w:spacing w:before="0"/>
        <w:ind w:firstLine="0"/>
        <w:jc w:val="center"/>
        <w:rPr>
          <w:rFonts w:ascii="Times New Roman" w:hAnsi="Times New Roman"/>
          <w:b/>
          <w:sz w:val="22"/>
          <w:szCs w:val="22"/>
        </w:rPr>
      </w:pPr>
      <w:r w:rsidRPr="00467B73">
        <w:rPr>
          <w:rFonts w:ascii="Times New Roman" w:hAnsi="Times New Roman"/>
          <w:b/>
          <w:sz w:val="22"/>
          <w:szCs w:val="22"/>
        </w:rPr>
        <w:t>Предмет договору</w:t>
      </w:r>
    </w:p>
    <w:p w14:paraId="46FC6D5F"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1.1. Орендодавець передає, а Орендар приймає у строкове платне користування майно, зазначене у пункті 4 Умов, вартість якого становить суму, визначену у пункті 6 Умов.</w:t>
      </w:r>
    </w:p>
    <w:p w14:paraId="5CFCC202"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1.2. Майно передається в оренду для використання згідно з пунктом 7 Умов.</w:t>
      </w:r>
    </w:p>
    <w:p w14:paraId="67ABA12A" w14:textId="77777777" w:rsidR="009F37A7" w:rsidRPr="00467B73" w:rsidRDefault="009F37A7" w:rsidP="005A1CE0">
      <w:pPr>
        <w:pStyle w:val="a3"/>
        <w:spacing w:before="0"/>
        <w:jc w:val="both"/>
        <w:rPr>
          <w:rFonts w:ascii="Times New Roman" w:hAnsi="Times New Roman"/>
          <w:sz w:val="22"/>
          <w:szCs w:val="22"/>
        </w:rPr>
      </w:pPr>
    </w:p>
    <w:p w14:paraId="3E52AB50" w14:textId="77777777" w:rsidR="00106076" w:rsidRPr="00467B73" w:rsidRDefault="00106076" w:rsidP="005A1CE0">
      <w:pPr>
        <w:pStyle w:val="a3"/>
        <w:spacing w:before="0"/>
        <w:ind w:firstLine="0"/>
        <w:jc w:val="center"/>
        <w:rPr>
          <w:rFonts w:ascii="Times New Roman" w:hAnsi="Times New Roman"/>
          <w:b/>
          <w:sz w:val="22"/>
          <w:szCs w:val="22"/>
        </w:rPr>
      </w:pPr>
      <w:r w:rsidRPr="00467B73">
        <w:rPr>
          <w:rFonts w:ascii="Times New Roman" w:hAnsi="Times New Roman"/>
          <w:b/>
          <w:sz w:val="22"/>
          <w:szCs w:val="22"/>
        </w:rPr>
        <w:t>Умови передачі орендованого Майна Орендарю</w:t>
      </w:r>
    </w:p>
    <w:p w14:paraId="0482FADA"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2.1. Передача Майна в оренду здійснюється за його страховою вартістю, визначеною у пункті 6.2 Умов.</w:t>
      </w:r>
    </w:p>
    <w:p w14:paraId="2FDE280E" w14:textId="77777777" w:rsidR="009F37A7" w:rsidRPr="00467B73" w:rsidRDefault="009F37A7" w:rsidP="005A1CE0">
      <w:pPr>
        <w:pStyle w:val="a3"/>
        <w:spacing w:before="0"/>
        <w:jc w:val="both"/>
        <w:rPr>
          <w:rFonts w:ascii="Times New Roman" w:hAnsi="Times New Roman"/>
          <w:sz w:val="22"/>
          <w:szCs w:val="22"/>
        </w:rPr>
      </w:pPr>
    </w:p>
    <w:p w14:paraId="78B37707" w14:textId="77777777" w:rsidR="00106076" w:rsidRPr="00467B73" w:rsidRDefault="00106076" w:rsidP="005A1CE0">
      <w:pPr>
        <w:pStyle w:val="a3"/>
        <w:spacing w:before="0"/>
        <w:ind w:firstLine="0"/>
        <w:jc w:val="center"/>
        <w:rPr>
          <w:rFonts w:ascii="Times New Roman" w:hAnsi="Times New Roman"/>
          <w:b/>
          <w:sz w:val="22"/>
          <w:szCs w:val="22"/>
        </w:rPr>
      </w:pPr>
      <w:r w:rsidRPr="00467B73">
        <w:rPr>
          <w:rFonts w:ascii="Times New Roman" w:hAnsi="Times New Roman"/>
          <w:b/>
          <w:sz w:val="22"/>
          <w:szCs w:val="22"/>
        </w:rPr>
        <w:t>Орендна плата</w:t>
      </w:r>
    </w:p>
    <w:p w14:paraId="17EA2E7F"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 xml:space="preserve">3.1. Орендна плата становить суму, визначену у пункті </w:t>
      </w:r>
      <w:r w:rsidR="007E00F1" w:rsidRPr="00467B73">
        <w:rPr>
          <w:rFonts w:ascii="Times New Roman" w:hAnsi="Times New Roman"/>
          <w:sz w:val="22"/>
          <w:szCs w:val="22"/>
        </w:rPr>
        <w:t>8</w:t>
      </w:r>
      <w:r w:rsidRPr="00467B73">
        <w:rPr>
          <w:rFonts w:ascii="Times New Roman" w:hAnsi="Times New Roman"/>
          <w:sz w:val="22"/>
          <w:szCs w:val="22"/>
        </w:rPr>
        <w:t xml:space="preserve"> Умов. </w:t>
      </w:r>
    </w:p>
    <w:p w14:paraId="0E0687CB"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467B73">
        <w:rPr>
          <w:rFonts w:ascii="Times New Roman" w:hAnsi="Times New Roman"/>
          <w:sz w:val="22"/>
          <w:szCs w:val="22"/>
        </w:rPr>
        <w:t>внутрішньобудинкових</w:t>
      </w:r>
      <w:proofErr w:type="spellEnd"/>
      <w:r w:rsidRPr="00467B73">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за користування земельною ділянкою. Орендар несе ці витрати на основі окремих договорів, укладених безпосередньо з постачальниками комунальних послуг в порядку, визначеному пунктом 6.5 цього договору.</w:t>
      </w:r>
    </w:p>
    <w:p w14:paraId="2B943F6E"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 xml:space="preserve">3.2. </w:t>
      </w:r>
      <w:r w:rsidR="000A244A" w:rsidRPr="00467B73">
        <w:rPr>
          <w:rFonts w:ascii="Times New Roman" w:hAnsi="Times New Roman"/>
          <w:sz w:val="22"/>
          <w:szCs w:val="22"/>
        </w:rPr>
        <w:t>О</w:t>
      </w:r>
      <w:r w:rsidRPr="00467B73">
        <w:rPr>
          <w:rFonts w:ascii="Times New Roman" w:hAnsi="Times New Roman"/>
          <w:sz w:val="22"/>
          <w:szCs w:val="22"/>
        </w:rPr>
        <w:t xml:space="preserve">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14:paraId="715219C7" w14:textId="77777777" w:rsidR="00106076" w:rsidRPr="00467B73" w:rsidRDefault="00106076" w:rsidP="0062561A">
      <w:pPr>
        <w:ind w:firstLine="567"/>
        <w:jc w:val="both"/>
        <w:rPr>
          <w:rFonts w:ascii="Times New Roman" w:hAnsi="Times New Roman"/>
          <w:sz w:val="22"/>
          <w:szCs w:val="22"/>
        </w:rPr>
      </w:pPr>
      <w:r w:rsidRPr="00467B73">
        <w:rPr>
          <w:rFonts w:ascii="Times New Roman" w:hAnsi="Times New Roman"/>
          <w:sz w:val="22"/>
          <w:szCs w:val="22"/>
        </w:rPr>
        <w:t xml:space="preserve">3.3. Орендар сплачує орендну плату </w:t>
      </w:r>
      <w:bookmarkStart w:id="5" w:name="_Hlk62836352"/>
      <w:r w:rsidRPr="00467B73">
        <w:rPr>
          <w:rFonts w:ascii="Times New Roman" w:hAnsi="Times New Roman"/>
          <w:sz w:val="22"/>
          <w:szCs w:val="22"/>
        </w:rPr>
        <w:t xml:space="preserve">до </w:t>
      </w:r>
      <w:r w:rsidR="000A244A" w:rsidRPr="00467B73">
        <w:rPr>
          <w:rFonts w:ascii="Times New Roman" w:hAnsi="Times New Roman"/>
          <w:color w:val="000000"/>
          <w:sz w:val="22"/>
          <w:szCs w:val="22"/>
        </w:rPr>
        <w:t>бюджету Харківської міської територіальної громади</w:t>
      </w:r>
      <w:bookmarkEnd w:id="5"/>
      <w:r w:rsidRPr="00467B73">
        <w:rPr>
          <w:rFonts w:ascii="Times New Roman" w:hAnsi="Times New Roman"/>
          <w:sz w:val="22"/>
          <w:szCs w:val="22"/>
        </w:rPr>
        <w:t>, визначеному у пункті 1</w:t>
      </w:r>
      <w:r w:rsidR="003E7468" w:rsidRPr="00467B73">
        <w:rPr>
          <w:rFonts w:ascii="Times New Roman" w:hAnsi="Times New Roman"/>
          <w:sz w:val="22"/>
          <w:szCs w:val="22"/>
        </w:rPr>
        <w:t>4</w:t>
      </w:r>
      <w:r w:rsidRPr="00467B73">
        <w:rPr>
          <w:rFonts w:ascii="Times New Roman" w:hAnsi="Times New Roman"/>
          <w:sz w:val="22"/>
          <w:szCs w:val="22"/>
        </w:rPr>
        <w:t xml:space="preserve"> Умов, щомісяця</w:t>
      </w:r>
      <w:r w:rsidR="0062561A" w:rsidRPr="00467B73">
        <w:rPr>
          <w:rFonts w:ascii="Times New Roman" w:hAnsi="Times New Roman"/>
          <w:sz w:val="22"/>
          <w:szCs w:val="22"/>
        </w:rPr>
        <w:t xml:space="preserve"> </w:t>
      </w:r>
      <w:r w:rsidRPr="00467B73">
        <w:rPr>
          <w:rFonts w:ascii="Times New Roman" w:hAnsi="Times New Roman"/>
          <w:sz w:val="22"/>
          <w:szCs w:val="22"/>
        </w:rPr>
        <w:t>до 20 числа поточного місяця оренди.</w:t>
      </w:r>
    </w:p>
    <w:p w14:paraId="75B3D7AF"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3.</w:t>
      </w:r>
      <w:r w:rsidR="0062561A" w:rsidRPr="00467B73">
        <w:rPr>
          <w:rFonts w:ascii="Times New Roman" w:hAnsi="Times New Roman"/>
          <w:sz w:val="22"/>
          <w:szCs w:val="22"/>
        </w:rPr>
        <w:t>4</w:t>
      </w:r>
      <w:r w:rsidRPr="00467B73">
        <w:rPr>
          <w:rFonts w:ascii="Times New Roman" w:hAnsi="Times New Roman"/>
          <w:sz w:val="22"/>
          <w:szCs w:val="22"/>
        </w:rPr>
        <w:t xml:space="preserve">. В день укладення цього договору або до цієї дати Орендар сплачує орендну плату за кількість місяців, зазначену у пункті </w:t>
      </w:r>
      <w:r w:rsidR="007E00F1" w:rsidRPr="00467B73">
        <w:rPr>
          <w:rFonts w:ascii="Times New Roman" w:hAnsi="Times New Roman"/>
          <w:sz w:val="22"/>
          <w:szCs w:val="22"/>
        </w:rPr>
        <w:t>9</w:t>
      </w:r>
      <w:r w:rsidRPr="00467B73">
        <w:rPr>
          <w:rFonts w:ascii="Times New Roman" w:hAnsi="Times New Roman"/>
          <w:sz w:val="22"/>
          <w:szCs w:val="22"/>
        </w:rPr>
        <w:t xml:space="preserve"> Умов (авансовий внесок з орендної плати), на підставі </w:t>
      </w:r>
      <w:r w:rsidR="0062561A" w:rsidRPr="00467B73">
        <w:rPr>
          <w:rFonts w:ascii="Times New Roman" w:hAnsi="Times New Roman"/>
          <w:sz w:val="22"/>
          <w:szCs w:val="22"/>
        </w:rPr>
        <w:t>протоколу про результати електронного аукціону.</w:t>
      </w:r>
    </w:p>
    <w:p w14:paraId="0F66401A" w14:textId="77777777" w:rsidR="003E7468" w:rsidRPr="00467B73" w:rsidRDefault="00106076" w:rsidP="005A1CE0">
      <w:pPr>
        <w:pStyle w:val="a3"/>
        <w:spacing w:before="0" w:line="233" w:lineRule="auto"/>
        <w:jc w:val="both"/>
        <w:rPr>
          <w:rFonts w:ascii="Times New Roman" w:hAnsi="Times New Roman"/>
          <w:sz w:val="22"/>
          <w:szCs w:val="22"/>
        </w:rPr>
      </w:pPr>
      <w:r w:rsidRPr="00467B73">
        <w:rPr>
          <w:rFonts w:ascii="Times New Roman" w:hAnsi="Times New Roman"/>
          <w:sz w:val="22"/>
          <w:szCs w:val="22"/>
        </w:rPr>
        <w:lastRenderedPageBreak/>
        <w:t>3.</w:t>
      </w:r>
      <w:r w:rsidR="0062561A" w:rsidRPr="00467B73">
        <w:rPr>
          <w:rFonts w:ascii="Times New Roman" w:hAnsi="Times New Roman"/>
          <w:sz w:val="22"/>
          <w:szCs w:val="22"/>
        </w:rPr>
        <w:t>5</w:t>
      </w:r>
      <w:r w:rsidRPr="00467B73">
        <w:rPr>
          <w:rFonts w:ascii="Times New Roman" w:hAnsi="Times New Roman"/>
          <w:sz w:val="22"/>
          <w:szCs w:val="22"/>
        </w:rPr>
        <w:t xml:space="preserve">. Орендна плата, перерахована несвоєчасно або не в повному обсязі, стягується Орендодавцем. Орендодавець </w:t>
      </w:r>
      <w:r w:rsidR="0062561A" w:rsidRPr="00467B73">
        <w:rPr>
          <w:rFonts w:ascii="Times New Roman" w:hAnsi="Times New Roman"/>
          <w:sz w:val="22"/>
          <w:szCs w:val="22"/>
        </w:rPr>
        <w:t xml:space="preserve">може </w:t>
      </w:r>
      <w:r w:rsidRPr="00467B73">
        <w:rPr>
          <w:rFonts w:ascii="Times New Roman" w:hAnsi="Times New Roman"/>
          <w:sz w:val="22"/>
          <w:szCs w:val="22"/>
        </w:rPr>
        <w:t>звер</w:t>
      </w:r>
      <w:r w:rsidR="0062561A" w:rsidRPr="00467B73">
        <w:rPr>
          <w:rFonts w:ascii="Times New Roman" w:hAnsi="Times New Roman"/>
          <w:sz w:val="22"/>
          <w:szCs w:val="22"/>
        </w:rPr>
        <w:t>нутися</w:t>
      </w:r>
      <w:r w:rsidRPr="00467B73">
        <w:rPr>
          <w:rFonts w:ascii="Times New Roman" w:hAnsi="Times New Roman"/>
          <w:sz w:val="22"/>
          <w:szCs w:val="22"/>
        </w:rPr>
        <w:t xml:space="preserve"> із позовом про стягнення орендної плати та інших платежів за цим договором, за якими у Орендаря є заборгованість. </w:t>
      </w:r>
    </w:p>
    <w:p w14:paraId="60B5CBBB" w14:textId="77777777" w:rsidR="00106076" w:rsidRPr="00467B73" w:rsidRDefault="00106076" w:rsidP="005A1CE0">
      <w:pPr>
        <w:pStyle w:val="a3"/>
        <w:spacing w:before="0" w:line="233" w:lineRule="auto"/>
        <w:jc w:val="both"/>
        <w:rPr>
          <w:rFonts w:ascii="Times New Roman" w:hAnsi="Times New Roman"/>
          <w:sz w:val="22"/>
          <w:szCs w:val="22"/>
        </w:rPr>
      </w:pPr>
      <w:r w:rsidRPr="00467B73">
        <w:rPr>
          <w:rFonts w:ascii="Times New Roman" w:hAnsi="Times New Roman"/>
          <w:sz w:val="22"/>
          <w:szCs w:val="22"/>
        </w:rPr>
        <w:t>3.</w:t>
      </w:r>
      <w:r w:rsidR="0062561A" w:rsidRPr="00467B73">
        <w:rPr>
          <w:rFonts w:ascii="Times New Roman" w:hAnsi="Times New Roman"/>
          <w:sz w:val="22"/>
          <w:szCs w:val="22"/>
        </w:rPr>
        <w:t>6</w:t>
      </w:r>
      <w:r w:rsidRPr="00467B73">
        <w:rPr>
          <w:rFonts w:ascii="Times New Roman" w:hAnsi="Times New Roman"/>
          <w:sz w:val="22"/>
          <w:szCs w:val="22"/>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3955BE2B" w14:textId="77777777" w:rsidR="00106076" w:rsidRPr="00467B73" w:rsidRDefault="00106076" w:rsidP="005A1CE0">
      <w:pPr>
        <w:pStyle w:val="a3"/>
        <w:spacing w:before="0" w:line="233" w:lineRule="auto"/>
        <w:jc w:val="both"/>
        <w:rPr>
          <w:rFonts w:ascii="Times New Roman" w:hAnsi="Times New Roman"/>
          <w:sz w:val="22"/>
          <w:szCs w:val="22"/>
        </w:rPr>
      </w:pPr>
      <w:r w:rsidRPr="00467B73">
        <w:rPr>
          <w:rFonts w:ascii="Times New Roman" w:hAnsi="Times New Roman"/>
          <w:sz w:val="22"/>
          <w:szCs w:val="22"/>
        </w:rPr>
        <w:t>3.</w:t>
      </w:r>
      <w:r w:rsidR="0062561A" w:rsidRPr="00467B73">
        <w:rPr>
          <w:rFonts w:ascii="Times New Roman" w:hAnsi="Times New Roman"/>
          <w:sz w:val="22"/>
          <w:szCs w:val="22"/>
        </w:rPr>
        <w:t>7</w:t>
      </w:r>
      <w:r w:rsidRPr="00467B73">
        <w:rPr>
          <w:rFonts w:ascii="Times New Roman" w:hAnsi="Times New Roman"/>
          <w:sz w:val="22"/>
          <w:szCs w:val="22"/>
        </w:rPr>
        <w:t>. Надмір</w:t>
      </w:r>
      <w:r w:rsidR="0062561A" w:rsidRPr="00467B73">
        <w:rPr>
          <w:rFonts w:ascii="Times New Roman" w:hAnsi="Times New Roman"/>
          <w:sz w:val="22"/>
          <w:szCs w:val="22"/>
        </w:rPr>
        <w:t>у</w:t>
      </w:r>
      <w:r w:rsidRPr="00467B73">
        <w:rPr>
          <w:rFonts w:ascii="Times New Roman" w:hAnsi="Times New Roman"/>
          <w:sz w:val="22"/>
          <w:szCs w:val="22"/>
        </w:rPr>
        <w:t xml:space="preserve"> сплачена сума орендної плати, що надійшла до бюджету,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w:t>
      </w:r>
      <w:r w:rsidR="0062561A" w:rsidRPr="00467B73">
        <w:rPr>
          <w:rFonts w:ascii="Times New Roman" w:hAnsi="Times New Roman"/>
          <w:sz w:val="22"/>
          <w:szCs w:val="22"/>
        </w:rPr>
        <w:t>4</w:t>
      </w:r>
      <w:r w:rsidRPr="00467B73">
        <w:rPr>
          <w:rFonts w:ascii="Times New Roman" w:hAnsi="Times New Roman"/>
          <w:sz w:val="22"/>
          <w:szCs w:val="22"/>
        </w:rPr>
        <w:t xml:space="preserve"> цього договору, підлягає зарахуванню в рахунок сплати орендної плати за перші місяці оренди після підписання </w:t>
      </w:r>
      <w:r w:rsidR="0062561A" w:rsidRPr="00467B73">
        <w:rPr>
          <w:rFonts w:ascii="Times New Roman" w:hAnsi="Times New Roman"/>
          <w:sz w:val="22"/>
          <w:szCs w:val="22"/>
        </w:rPr>
        <w:t>цього договору</w:t>
      </w:r>
      <w:r w:rsidRPr="00467B73">
        <w:rPr>
          <w:rFonts w:ascii="Times New Roman" w:hAnsi="Times New Roman"/>
          <w:sz w:val="22"/>
          <w:szCs w:val="22"/>
        </w:rPr>
        <w:t>.</w:t>
      </w:r>
    </w:p>
    <w:p w14:paraId="296D4D6A" w14:textId="77777777" w:rsidR="00106076" w:rsidRPr="00467B73" w:rsidRDefault="00106076" w:rsidP="005A1CE0">
      <w:pPr>
        <w:pStyle w:val="a3"/>
        <w:spacing w:before="0" w:line="233" w:lineRule="auto"/>
        <w:jc w:val="both"/>
        <w:rPr>
          <w:rFonts w:ascii="Times New Roman" w:hAnsi="Times New Roman"/>
          <w:sz w:val="22"/>
          <w:szCs w:val="22"/>
        </w:rPr>
      </w:pPr>
      <w:r w:rsidRPr="00467B73">
        <w:rPr>
          <w:rFonts w:ascii="Times New Roman" w:hAnsi="Times New Roman"/>
          <w:sz w:val="22"/>
          <w:szCs w:val="22"/>
        </w:rPr>
        <w:t>3.</w:t>
      </w:r>
      <w:r w:rsidR="0062561A" w:rsidRPr="00467B73">
        <w:rPr>
          <w:rFonts w:ascii="Times New Roman" w:hAnsi="Times New Roman"/>
          <w:sz w:val="22"/>
          <w:szCs w:val="22"/>
        </w:rPr>
        <w:t>8</w:t>
      </w:r>
      <w:r w:rsidRPr="00467B73">
        <w:rPr>
          <w:rFonts w:ascii="Times New Roman" w:hAnsi="Times New Roman"/>
          <w:sz w:val="22"/>
          <w:szCs w:val="22"/>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613FB485" w14:textId="77777777" w:rsidR="00106076" w:rsidRPr="00467B73" w:rsidRDefault="00106076" w:rsidP="005A1CE0">
      <w:pPr>
        <w:pStyle w:val="a3"/>
        <w:spacing w:before="0" w:line="233" w:lineRule="auto"/>
        <w:jc w:val="both"/>
        <w:rPr>
          <w:rFonts w:ascii="Times New Roman" w:hAnsi="Times New Roman"/>
          <w:sz w:val="22"/>
          <w:szCs w:val="22"/>
        </w:rPr>
      </w:pPr>
      <w:r w:rsidRPr="00467B73">
        <w:rPr>
          <w:rFonts w:ascii="Times New Roman" w:hAnsi="Times New Roman"/>
          <w:sz w:val="22"/>
          <w:szCs w:val="22"/>
        </w:rPr>
        <w:t>3.</w:t>
      </w:r>
      <w:r w:rsidR="0062561A" w:rsidRPr="00467B73">
        <w:rPr>
          <w:rFonts w:ascii="Times New Roman" w:hAnsi="Times New Roman"/>
          <w:sz w:val="22"/>
          <w:szCs w:val="22"/>
        </w:rPr>
        <w:t>9</w:t>
      </w:r>
      <w:r w:rsidRPr="00467B73">
        <w:rPr>
          <w:rFonts w:ascii="Times New Roman" w:hAnsi="Times New Roman"/>
          <w:sz w:val="22"/>
          <w:szCs w:val="22"/>
        </w:rPr>
        <w:t xml:space="preserve">. Орендар зобов’язаний на вимогу Орендодавця проводити звіряння взаєморозрахунків за орендними </w:t>
      </w:r>
      <w:proofErr w:type="spellStart"/>
      <w:r w:rsidRPr="00467B73">
        <w:rPr>
          <w:rFonts w:ascii="Times New Roman" w:hAnsi="Times New Roman"/>
          <w:sz w:val="22"/>
          <w:szCs w:val="22"/>
        </w:rPr>
        <w:t>платежами</w:t>
      </w:r>
      <w:proofErr w:type="spellEnd"/>
      <w:r w:rsidRPr="00467B73">
        <w:rPr>
          <w:rFonts w:ascii="Times New Roman" w:hAnsi="Times New Roman"/>
          <w:sz w:val="22"/>
          <w:szCs w:val="22"/>
        </w:rPr>
        <w:t xml:space="preserve"> і оформляти акти звіряння.</w:t>
      </w:r>
    </w:p>
    <w:p w14:paraId="63FD4A6D" w14:textId="77777777" w:rsidR="009F37A7" w:rsidRPr="00467B73" w:rsidRDefault="009F37A7" w:rsidP="005A1CE0">
      <w:pPr>
        <w:pStyle w:val="a3"/>
        <w:spacing w:before="0" w:line="233" w:lineRule="auto"/>
        <w:jc w:val="both"/>
        <w:rPr>
          <w:rFonts w:ascii="Times New Roman" w:hAnsi="Times New Roman"/>
          <w:sz w:val="22"/>
          <w:szCs w:val="22"/>
        </w:rPr>
      </w:pPr>
    </w:p>
    <w:p w14:paraId="071D17F6" w14:textId="77777777" w:rsidR="00106076" w:rsidRPr="00467B73" w:rsidRDefault="00106076" w:rsidP="005A1CE0">
      <w:pPr>
        <w:pStyle w:val="a3"/>
        <w:spacing w:before="0" w:line="233" w:lineRule="auto"/>
        <w:ind w:firstLine="0"/>
        <w:jc w:val="center"/>
        <w:rPr>
          <w:rFonts w:ascii="Times New Roman" w:hAnsi="Times New Roman"/>
          <w:b/>
          <w:sz w:val="22"/>
          <w:szCs w:val="22"/>
        </w:rPr>
      </w:pPr>
      <w:r w:rsidRPr="00467B73">
        <w:rPr>
          <w:rFonts w:ascii="Times New Roman" w:hAnsi="Times New Roman"/>
          <w:b/>
          <w:sz w:val="22"/>
          <w:szCs w:val="22"/>
        </w:rPr>
        <w:t>Повернення Майна з оренди і забезпечувальний депозит</w:t>
      </w:r>
    </w:p>
    <w:p w14:paraId="022CDC1D" w14:textId="77777777" w:rsidR="00106076" w:rsidRPr="00467B73" w:rsidRDefault="00106076" w:rsidP="005A1CE0">
      <w:pPr>
        <w:pStyle w:val="a3"/>
        <w:spacing w:before="0" w:line="233" w:lineRule="auto"/>
        <w:jc w:val="both"/>
        <w:rPr>
          <w:rFonts w:ascii="Times New Roman" w:hAnsi="Times New Roman"/>
          <w:sz w:val="22"/>
          <w:szCs w:val="22"/>
        </w:rPr>
      </w:pPr>
      <w:r w:rsidRPr="00467B73">
        <w:rPr>
          <w:rFonts w:ascii="Times New Roman" w:hAnsi="Times New Roman"/>
          <w:sz w:val="22"/>
          <w:szCs w:val="22"/>
        </w:rPr>
        <w:t>4.1. У разі припинення договору Орендар зобов’язаний:</w:t>
      </w:r>
    </w:p>
    <w:p w14:paraId="0E04EA4D"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467B73">
        <w:rPr>
          <w:rFonts w:ascii="Times New Roman" w:hAnsi="Times New Roman"/>
          <w:sz w:val="22"/>
          <w:szCs w:val="22"/>
        </w:rPr>
        <w:t>акта</w:t>
      </w:r>
      <w:proofErr w:type="spellEnd"/>
      <w:r w:rsidRPr="00467B73">
        <w:rPr>
          <w:rFonts w:ascii="Times New Roman" w:hAnsi="Times New Roman"/>
          <w:sz w:val="22"/>
          <w:szCs w:val="22"/>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14:paraId="6D9D546E"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сплатити орендну плату, нараховану до дати, що передує даті повернення Майна з оренди, пеню (за наявності) Орендарю, нараховану до дати, що передує даті повернення Майна з оренди;</w:t>
      </w:r>
    </w:p>
    <w:p w14:paraId="47BCE33E"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34668EED"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4.2. Протягом трьох робочих днів з моменту припинення цього договору Орендодавець зобов’язаний оглянути Майно і зафіксувати його поточний стан, а також стан розрахунків за цим договором в акті повернення з оренди орендованого Майна.</w:t>
      </w:r>
    </w:p>
    <w:p w14:paraId="5D85E5EC"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Орендодавець складає акт повернення з оренди орендованого Майна у двох оригінальних примірниках і надає на підпис примірники Орендарю.</w:t>
      </w:r>
    </w:p>
    <w:p w14:paraId="74D2880A"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 xml:space="preserve">Орендар зобов’язаний: </w:t>
      </w:r>
    </w:p>
    <w:p w14:paraId="4BB9EAC2"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 xml:space="preserve">звільнити Майно; </w:t>
      </w:r>
    </w:p>
    <w:p w14:paraId="366FE985"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 xml:space="preserve">підписати два примірники </w:t>
      </w:r>
      <w:proofErr w:type="spellStart"/>
      <w:r w:rsidRPr="00467B73">
        <w:rPr>
          <w:rFonts w:ascii="Times New Roman" w:hAnsi="Times New Roman"/>
          <w:sz w:val="22"/>
          <w:szCs w:val="22"/>
        </w:rPr>
        <w:t>акта</w:t>
      </w:r>
      <w:proofErr w:type="spellEnd"/>
      <w:r w:rsidRPr="00467B73">
        <w:rPr>
          <w:rFonts w:ascii="Times New Roman" w:hAnsi="Times New Roman"/>
          <w:sz w:val="22"/>
          <w:szCs w:val="22"/>
        </w:rPr>
        <w:t xml:space="preserve"> повернення з оренди орендованого Майна не пізніше ніж протягом наступного робочого дня з моменту їх отримання від Орендодавця;</w:t>
      </w:r>
    </w:p>
    <w:p w14:paraId="7E5E735F"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одночасно повернути один примірник підписаного акту разом із ключами від об’єкта оренди.</w:t>
      </w:r>
    </w:p>
    <w:p w14:paraId="087CFE79"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 xml:space="preserve">4.3. Майно вважається повернутим з оренди з моменту підписання Орендодавцем та Орендарем </w:t>
      </w:r>
      <w:proofErr w:type="spellStart"/>
      <w:r w:rsidRPr="00467B73">
        <w:rPr>
          <w:rFonts w:ascii="Times New Roman" w:hAnsi="Times New Roman"/>
          <w:sz w:val="22"/>
          <w:szCs w:val="22"/>
        </w:rPr>
        <w:t>акта</w:t>
      </w:r>
      <w:proofErr w:type="spellEnd"/>
      <w:r w:rsidRPr="00467B73">
        <w:rPr>
          <w:rFonts w:ascii="Times New Roman" w:hAnsi="Times New Roman"/>
          <w:sz w:val="22"/>
          <w:szCs w:val="22"/>
        </w:rPr>
        <w:t xml:space="preserve"> повернення з оренди орендованого Майна.</w:t>
      </w:r>
    </w:p>
    <w:p w14:paraId="3E3B1E48" w14:textId="77777777" w:rsidR="00106076" w:rsidRPr="00467B73" w:rsidRDefault="00106076" w:rsidP="00492BEE">
      <w:pPr>
        <w:ind w:firstLine="567"/>
        <w:jc w:val="both"/>
        <w:rPr>
          <w:rFonts w:ascii="Times New Roman" w:hAnsi="Times New Roman"/>
          <w:color w:val="000000"/>
          <w:sz w:val="22"/>
          <w:szCs w:val="22"/>
        </w:rPr>
      </w:pPr>
      <w:r w:rsidRPr="00467B73">
        <w:rPr>
          <w:rFonts w:ascii="Times New Roman" w:hAnsi="Times New Roman"/>
          <w:sz w:val="22"/>
          <w:szCs w:val="22"/>
        </w:rPr>
        <w:t xml:space="preserve">4.4. Якщо Орендар не повертає Майно після отримання примірника </w:t>
      </w:r>
      <w:proofErr w:type="spellStart"/>
      <w:r w:rsidRPr="00467B73">
        <w:rPr>
          <w:rFonts w:ascii="Times New Roman" w:hAnsi="Times New Roman"/>
          <w:sz w:val="22"/>
          <w:szCs w:val="22"/>
        </w:rPr>
        <w:t>акта</w:t>
      </w:r>
      <w:proofErr w:type="spellEnd"/>
      <w:r w:rsidRPr="00467B73">
        <w:rPr>
          <w:rFonts w:ascii="Times New Roman" w:hAnsi="Times New Roman"/>
          <w:sz w:val="22"/>
          <w:szCs w:val="22"/>
        </w:rPr>
        <w:t xml:space="preserve"> повернення з оренди орендованого Майна, Орендар сплачує до </w:t>
      </w:r>
      <w:bookmarkStart w:id="6" w:name="_Hlk59023882"/>
      <w:r w:rsidR="004148AE" w:rsidRPr="00467B73">
        <w:rPr>
          <w:rFonts w:ascii="Times New Roman" w:hAnsi="Times New Roman"/>
          <w:color w:val="000000"/>
          <w:sz w:val="22"/>
          <w:szCs w:val="22"/>
        </w:rPr>
        <w:t>бюджету Харківської міської територіальної громади</w:t>
      </w:r>
      <w:r w:rsidR="004148AE" w:rsidRPr="00467B73">
        <w:rPr>
          <w:rFonts w:ascii="Times New Roman" w:hAnsi="Times New Roman"/>
          <w:sz w:val="22"/>
          <w:szCs w:val="22"/>
        </w:rPr>
        <w:t xml:space="preserve"> </w:t>
      </w:r>
      <w:bookmarkEnd w:id="6"/>
      <w:r w:rsidRPr="00467B73">
        <w:rPr>
          <w:rFonts w:ascii="Times New Roman" w:hAnsi="Times New Roman"/>
          <w:sz w:val="22"/>
          <w:szCs w:val="22"/>
        </w:rPr>
        <w:t>неустойку у розмірі подвійної орендної плати за кожний день користування Майном після дати припинення цього договору.</w:t>
      </w:r>
    </w:p>
    <w:p w14:paraId="7D057E14"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 xml:space="preserve">4.5. З метою виконання зобов’язань Орендаря за цим договором, </w:t>
      </w:r>
      <w:r w:rsidR="00492BEE" w:rsidRPr="00467B73">
        <w:rPr>
          <w:rFonts w:ascii="Times New Roman" w:hAnsi="Times New Roman"/>
          <w:sz w:val="22"/>
          <w:szCs w:val="22"/>
        </w:rPr>
        <w:t xml:space="preserve">до або </w:t>
      </w:r>
      <w:r w:rsidRPr="00467B73">
        <w:rPr>
          <w:rFonts w:ascii="Times New Roman" w:hAnsi="Times New Roman"/>
          <w:sz w:val="22"/>
          <w:szCs w:val="22"/>
        </w:rPr>
        <w:t>в день підписання цього договору Орендар сплачує на рахунок Орендодавця забезпечувальний депозит в розмірі, визначеному у пункті 1</w:t>
      </w:r>
      <w:r w:rsidR="003E7468" w:rsidRPr="00467B73">
        <w:rPr>
          <w:rFonts w:ascii="Times New Roman" w:hAnsi="Times New Roman"/>
          <w:sz w:val="22"/>
          <w:szCs w:val="22"/>
        </w:rPr>
        <w:t>0</w:t>
      </w:r>
      <w:r w:rsidRPr="00467B73">
        <w:rPr>
          <w:rFonts w:ascii="Times New Roman" w:hAnsi="Times New Roman"/>
          <w:sz w:val="22"/>
          <w:szCs w:val="22"/>
        </w:rPr>
        <w:t xml:space="preserve"> Умов.</w:t>
      </w:r>
    </w:p>
    <w:p w14:paraId="56C2C1DF"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 xml:space="preserve">4.6. Орендодавець повертає забезпечувальний депозит Орендарю протягом </w:t>
      </w:r>
      <w:r w:rsidR="006B104D" w:rsidRPr="00467B73">
        <w:rPr>
          <w:rFonts w:ascii="Times New Roman" w:hAnsi="Times New Roman"/>
          <w:sz w:val="22"/>
          <w:szCs w:val="22"/>
        </w:rPr>
        <w:t>десяти</w:t>
      </w:r>
      <w:r w:rsidRPr="00467B73">
        <w:rPr>
          <w:rFonts w:ascii="Times New Roman" w:hAnsi="Times New Roman"/>
          <w:sz w:val="22"/>
          <w:szCs w:val="22"/>
        </w:rPr>
        <w:t xml:space="preserve"> робочих днів після отримання примірника </w:t>
      </w:r>
      <w:proofErr w:type="spellStart"/>
      <w:r w:rsidRPr="00467B73">
        <w:rPr>
          <w:rFonts w:ascii="Times New Roman" w:hAnsi="Times New Roman"/>
          <w:sz w:val="22"/>
          <w:szCs w:val="22"/>
        </w:rPr>
        <w:t>акта</w:t>
      </w:r>
      <w:proofErr w:type="spellEnd"/>
      <w:r w:rsidRPr="00467B73">
        <w:rPr>
          <w:rFonts w:ascii="Times New Roman" w:hAnsi="Times New Roman"/>
          <w:sz w:val="22"/>
          <w:szCs w:val="22"/>
        </w:rPr>
        <w:t xml:space="preserve"> повернення з оренди орендованого Майна, підписаного без зауважень, або здійснює вирахування сум, визначених у пункті 4.8 цього договору, у разі наявності зауважень Орендодавця.</w:t>
      </w:r>
    </w:p>
    <w:p w14:paraId="0894648D"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 xml:space="preserve">4.7. Орендодавець перераховує забезпечувальний депозит у повному обсязі до </w:t>
      </w:r>
      <w:r w:rsidR="00492BEE" w:rsidRPr="00467B73">
        <w:rPr>
          <w:rFonts w:ascii="Times New Roman" w:hAnsi="Times New Roman"/>
          <w:color w:val="000000"/>
          <w:sz w:val="22"/>
          <w:szCs w:val="22"/>
        </w:rPr>
        <w:t>бюджету Харківської міської територіальної громади</w:t>
      </w:r>
      <w:r w:rsidRPr="00467B73">
        <w:rPr>
          <w:rFonts w:ascii="Times New Roman" w:hAnsi="Times New Roman"/>
          <w:sz w:val="22"/>
          <w:szCs w:val="22"/>
        </w:rPr>
        <w:t>, якщо:</w:t>
      </w:r>
    </w:p>
    <w:p w14:paraId="3FE23536"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 xml:space="preserve">Орендар відмовився від підписання </w:t>
      </w:r>
      <w:proofErr w:type="spellStart"/>
      <w:r w:rsidRPr="00467B73">
        <w:rPr>
          <w:rFonts w:ascii="Times New Roman" w:hAnsi="Times New Roman"/>
          <w:sz w:val="22"/>
          <w:szCs w:val="22"/>
        </w:rPr>
        <w:t>акта</w:t>
      </w:r>
      <w:proofErr w:type="spellEnd"/>
      <w:r w:rsidRPr="00467B73">
        <w:rPr>
          <w:rFonts w:ascii="Times New Roman" w:hAnsi="Times New Roman"/>
          <w:sz w:val="22"/>
          <w:szCs w:val="22"/>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Орендодавця з метою складення такого </w:t>
      </w:r>
      <w:proofErr w:type="spellStart"/>
      <w:r w:rsidRPr="00467B73">
        <w:rPr>
          <w:rFonts w:ascii="Times New Roman" w:hAnsi="Times New Roman"/>
          <w:sz w:val="22"/>
          <w:szCs w:val="22"/>
        </w:rPr>
        <w:t>акта</w:t>
      </w:r>
      <w:proofErr w:type="spellEnd"/>
      <w:r w:rsidRPr="00467B73">
        <w:rPr>
          <w:rFonts w:ascii="Times New Roman" w:hAnsi="Times New Roman"/>
          <w:sz w:val="22"/>
          <w:szCs w:val="22"/>
        </w:rPr>
        <w:t>;</w:t>
      </w:r>
    </w:p>
    <w:p w14:paraId="6420371A"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lastRenderedPageBreak/>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42EEBC28"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 xml:space="preserve">4.8. Орендодавець не пізніше ніж протягом п’ятого робочого дня з моменту отримання примірника </w:t>
      </w:r>
      <w:proofErr w:type="spellStart"/>
      <w:r w:rsidRPr="00467B73">
        <w:rPr>
          <w:rFonts w:ascii="Times New Roman" w:hAnsi="Times New Roman"/>
          <w:sz w:val="22"/>
          <w:szCs w:val="22"/>
        </w:rPr>
        <w:t>акта</w:t>
      </w:r>
      <w:proofErr w:type="spellEnd"/>
      <w:r w:rsidRPr="00467B73">
        <w:rPr>
          <w:rFonts w:ascii="Times New Roman" w:hAnsi="Times New Roman"/>
          <w:sz w:val="22"/>
          <w:szCs w:val="22"/>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5BB530F5"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у першу чергу погашаються зобов’язання Орендаря із сплати пені (пункт 3.9 цього договору);</w:t>
      </w:r>
    </w:p>
    <w:p w14:paraId="51240C75"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у другу чергу погашаються зобов’язання Орендаря із сплати неустойки (пункт 4.4 цього договору);</w:t>
      </w:r>
    </w:p>
    <w:p w14:paraId="6EFEBC18"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у третю чергу погашаються зобов’язання Орендаря із сплати орендної плати, яка відповідно до пункту 1</w:t>
      </w:r>
      <w:r w:rsidR="00005D99" w:rsidRPr="00467B73">
        <w:rPr>
          <w:rFonts w:ascii="Times New Roman" w:hAnsi="Times New Roman"/>
          <w:sz w:val="22"/>
          <w:szCs w:val="22"/>
        </w:rPr>
        <w:t>4</w:t>
      </w:r>
      <w:r w:rsidRPr="00467B73">
        <w:rPr>
          <w:rFonts w:ascii="Times New Roman" w:hAnsi="Times New Roman"/>
          <w:sz w:val="22"/>
          <w:szCs w:val="22"/>
        </w:rPr>
        <w:t xml:space="preserve"> Умов підлягає сплаті до </w:t>
      </w:r>
      <w:r w:rsidR="00492BEE" w:rsidRPr="00467B73">
        <w:rPr>
          <w:rFonts w:ascii="Times New Roman" w:hAnsi="Times New Roman"/>
          <w:color w:val="000000"/>
          <w:sz w:val="22"/>
          <w:szCs w:val="22"/>
        </w:rPr>
        <w:t>бюджету Харківської міської територіальної громади</w:t>
      </w:r>
      <w:r w:rsidRPr="00467B73">
        <w:rPr>
          <w:rFonts w:ascii="Times New Roman" w:hAnsi="Times New Roman"/>
          <w:sz w:val="22"/>
          <w:szCs w:val="22"/>
        </w:rPr>
        <w:t>;</w:t>
      </w:r>
    </w:p>
    <w:p w14:paraId="3D82CB85"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у четверту чергу погашаються зобов’язання Орендаря з компенсації суми збитків, завданих орендованому Майну;</w:t>
      </w:r>
    </w:p>
    <w:p w14:paraId="5DC68F3F"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у п’яту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14:paraId="25724D3D"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 xml:space="preserve">Орендодавець повертає Орендарю суму забезпечувального депозиту, яка залишилась після здійснення </w:t>
      </w:r>
      <w:proofErr w:type="spellStart"/>
      <w:r w:rsidRPr="00467B73">
        <w:rPr>
          <w:rFonts w:ascii="Times New Roman" w:hAnsi="Times New Roman"/>
          <w:sz w:val="22"/>
          <w:szCs w:val="22"/>
        </w:rPr>
        <w:t>вирахувань</w:t>
      </w:r>
      <w:proofErr w:type="spellEnd"/>
      <w:r w:rsidRPr="00467B73">
        <w:rPr>
          <w:rFonts w:ascii="Times New Roman" w:hAnsi="Times New Roman"/>
          <w:sz w:val="22"/>
          <w:szCs w:val="22"/>
        </w:rPr>
        <w:t>, передбачених цим пунктом.</w:t>
      </w:r>
    </w:p>
    <w:p w14:paraId="2D09DF79" w14:textId="77777777" w:rsidR="009F37A7" w:rsidRPr="001C4475" w:rsidRDefault="009F37A7" w:rsidP="005A1CE0">
      <w:pPr>
        <w:pStyle w:val="a3"/>
        <w:spacing w:before="0"/>
        <w:jc w:val="both"/>
        <w:rPr>
          <w:rFonts w:ascii="Times New Roman" w:hAnsi="Times New Roman"/>
          <w:sz w:val="16"/>
          <w:szCs w:val="16"/>
        </w:rPr>
      </w:pPr>
    </w:p>
    <w:p w14:paraId="6ECEF547" w14:textId="77777777" w:rsidR="00106076" w:rsidRPr="00467B73" w:rsidRDefault="00106076" w:rsidP="005A1CE0">
      <w:pPr>
        <w:pStyle w:val="a3"/>
        <w:spacing w:before="0"/>
        <w:ind w:firstLine="0"/>
        <w:jc w:val="center"/>
        <w:rPr>
          <w:rFonts w:ascii="Times New Roman" w:hAnsi="Times New Roman"/>
          <w:b/>
          <w:sz w:val="22"/>
          <w:szCs w:val="22"/>
        </w:rPr>
      </w:pPr>
      <w:r w:rsidRPr="00467B73">
        <w:rPr>
          <w:rFonts w:ascii="Times New Roman" w:hAnsi="Times New Roman"/>
          <w:b/>
          <w:sz w:val="22"/>
          <w:szCs w:val="22"/>
        </w:rPr>
        <w:t>Поліпшення і ремонт орендованого майна</w:t>
      </w:r>
    </w:p>
    <w:p w14:paraId="14A49A35"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5.1. Орендар має право:</w:t>
      </w:r>
    </w:p>
    <w:p w14:paraId="09BCAF03"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за згодою Орендодавця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2692ABB5"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14:paraId="63D1F945"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0954C6F4"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5.2. Порядок отримання Орендарем згоди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14612DEC"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14:paraId="6F2B81CF" w14:textId="77777777" w:rsidR="009F37A7" w:rsidRPr="001C4475" w:rsidRDefault="009F37A7" w:rsidP="005A1CE0">
      <w:pPr>
        <w:pStyle w:val="a3"/>
        <w:spacing w:before="0"/>
        <w:jc w:val="both"/>
        <w:rPr>
          <w:rFonts w:ascii="Times New Roman" w:hAnsi="Times New Roman"/>
          <w:sz w:val="16"/>
          <w:szCs w:val="16"/>
        </w:rPr>
      </w:pPr>
    </w:p>
    <w:p w14:paraId="731FE28C" w14:textId="77777777" w:rsidR="00106076" w:rsidRPr="00467B73" w:rsidRDefault="00106076" w:rsidP="005A1CE0">
      <w:pPr>
        <w:pStyle w:val="a3"/>
        <w:spacing w:before="0"/>
        <w:ind w:firstLine="0"/>
        <w:jc w:val="center"/>
        <w:rPr>
          <w:rFonts w:ascii="Times New Roman" w:hAnsi="Times New Roman"/>
          <w:b/>
          <w:sz w:val="22"/>
          <w:szCs w:val="22"/>
        </w:rPr>
      </w:pPr>
      <w:r w:rsidRPr="00467B73">
        <w:rPr>
          <w:rFonts w:ascii="Times New Roman" w:hAnsi="Times New Roman"/>
          <w:b/>
          <w:sz w:val="22"/>
          <w:szCs w:val="22"/>
        </w:rPr>
        <w:t>Режим використання орендованого Майна</w:t>
      </w:r>
    </w:p>
    <w:p w14:paraId="29431AE8"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14:paraId="0E6C0E7A"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627409C7"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6.3. Орендар зобов’язаний:</w:t>
      </w:r>
    </w:p>
    <w:p w14:paraId="18A7FE9F"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7FDFDFBE"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w:t>
      </w:r>
    </w:p>
    <w:p w14:paraId="4A976EE3"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2E85E5D7"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61CF27BE"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 xml:space="preserve">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w:t>
      </w:r>
      <w:r w:rsidRPr="00467B73">
        <w:rPr>
          <w:rFonts w:ascii="Times New Roman" w:hAnsi="Times New Roman"/>
          <w:sz w:val="22"/>
          <w:szCs w:val="22"/>
        </w:rPr>
        <w:lastRenderedPageBreak/>
        <w:t>його використанням та виконанням Орендарем умов цього договору. Про необхідність отримання доступу до об’єкта оренди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63349E88"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6.5. Орендар вживає заходів для укладення із постачальниками комунальних послуг договорів на постачання відповідних комунальних послуг та зобов’язаний надати Орендодавцю копії цих договорів.</w:t>
      </w:r>
    </w:p>
    <w:p w14:paraId="74B2A091" w14:textId="77777777" w:rsidR="009F37A7" w:rsidRPr="001C4475" w:rsidRDefault="009F37A7" w:rsidP="005A1CE0">
      <w:pPr>
        <w:pStyle w:val="a3"/>
        <w:spacing w:before="0"/>
        <w:jc w:val="both"/>
        <w:rPr>
          <w:rFonts w:ascii="Times New Roman" w:hAnsi="Times New Roman"/>
          <w:sz w:val="16"/>
          <w:szCs w:val="16"/>
        </w:rPr>
      </w:pPr>
    </w:p>
    <w:p w14:paraId="03C6E0BA" w14:textId="77777777" w:rsidR="00106076" w:rsidRPr="00467B73" w:rsidRDefault="00106076" w:rsidP="005A1CE0">
      <w:pPr>
        <w:pStyle w:val="a3"/>
        <w:spacing w:before="0"/>
        <w:jc w:val="center"/>
        <w:rPr>
          <w:rFonts w:ascii="Times New Roman" w:hAnsi="Times New Roman"/>
          <w:b/>
          <w:sz w:val="22"/>
          <w:szCs w:val="22"/>
        </w:rPr>
      </w:pPr>
      <w:r w:rsidRPr="00467B73">
        <w:rPr>
          <w:rFonts w:ascii="Times New Roman" w:hAnsi="Times New Roman"/>
          <w:b/>
          <w:sz w:val="22"/>
          <w:szCs w:val="22"/>
        </w:rPr>
        <w:t>Страхування об’єкта оренди</w:t>
      </w:r>
    </w:p>
    <w:p w14:paraId="7FA7F165"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7.1. Орендар зобов’язаний:</w:t>
      </w:r>
    </w:p>
    <w:p w14:paraId="68E4A7E0"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Орендодавця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270923B4"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поновлювати щороку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24AB7660"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14:paraId="60E90D60"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Оплата послуг страховика здійснюється за рахунок Орендаря (страхувальника).</w:t>
      </w:r>
    </w:p>
    <w:p w14:paraId="67B3072C" w14:textId="77777777" w:rsidR="003021FF" w:rsidRPr="001C4475" w:rsidRDefault="003021FF" w:rsidP="005A1CE0">
      <w:pPr>
        <w:pStyle w:val="a3"/>
        <w:spacing w:before="0"/>
        <w:ind w:firstLine="0"/>
        <w:jc w:val="center"/>
        <w:rPr>
          <w:rFonts w:ascii="Times New Roman" w:hAnsi="Times New Roman"/>
          <w:b/>
          <w:sz w:val="16"/>
          <w:szCs w:val="16"/>
        </w:rPr>
      </w:pPr>
    </w:p>
    <w:p w14:paraId="5A270105" w14:textId="77777777" w:rsidR="00106076" w:rsidRPr="00467B73" w:rsidRDefault="00106076" w:rsidP="005A1CE0">
      <w:pPr>
        <w:pStyle w:val="a3"/>
        <w:spacing w:before="0"/>
        <w:ind w:firstLine="0"/>
        <w:jc w:val="center"/>
        <w:rPr>
          <w:rFonts w:ascii="Times New Roman" w:hAnsi="Times New Roman"/>
          <w:b/>
          <w:sz w:val="22"/>
          <w:szCs w:val="22"/>
        </w:rPr>
      </w:pPr>
      <w:r w:rsidRPr="00467B73">
        <w:rPr>
          <w:rFonts w:ascii="Times New Roman" w:hAnsi="Times New Roman"/>
          <w:b/>
          <w:sz w:val="22"/>
          <w:szCs w:val="22"/>
        </w:rPr>
        <w:t>Суборенда</w:t>
      </w:r>
    </w:p>
    <w:p w14:paraId="3F66FD18" w14:textId="12AD68DD" w:rsidR="00A71E70" w:rsidRPr="00C27908" w:rsidRDefault="00A71E70" w:rsidP="00A71E70">
      <w:pPr>
        <w:pStyle w:val="a3"/>
        <w:spacing w:before="0"/>
        <w:jc w:val="both"/>
        <w:rPr>
          <w:rFonts w:ascii="Times New Roman" w:hAnsi="Times New Roman"/>
          <w:sz w:val="22"/>
          <w:szCs w:val="22"/>
        </w:rPr>
      </w:pPr>
      <w:r w:rsidRPr="00C27908">
        <w:rPr>
          <w:rFonts w:ascii="Times New Roman" w:hAnsi="Times New Roman"/>
          <w:sz w:val="22"/>
          <w:szCs w:val="22"/>
        </w:rPr>
        <w:t>8.1. Орендар має право здавати Майно в суборенду за письмовою згодою Орендодавця.</w:t>
      </w:r>
    </w:p>
    <w:p w14:paraId="46ECFF6B"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8.2. Орендар може укладати договір суборенди лише з особами, які відповідають вимогам статті 4 Закону</w:t>
      </w:r>
      <w:r w:rsidR="009F537C" w:rsidRPr="00467B73">
        <w:rPr>
          <w:rFonts w:ascii="Times New Roman" w:hAnsi="Times New Roman"/>
          <w:sz w:val="22"/>
          <w:szCs w:val="22"/>
        </w:rPr>
        <w:t>, що підтверджується нотаріально посвідченою заявою суборендаря</w:t>
      </w:r>
      <w:r w:rsidRPr="00467B73">
        <w:rPr>
          <w:rFonts w:ascii="Times New Roman" w:hAnsi="Times New Roman"/>
          <w:sz w:val="22"/>
          <w:szCs w:val="22"/>
        </w:rPr>
        <w:t>.</w:t>
      </w:r>
    </w:p>
    <w:p w14:paraId="0D0F8F14" w14:textId="77777777" w:rsidR="009F537C" w:rsidRPr="00467B73" w:rsidRDefault="00106076" w:rsidP="009F537C">
      <w:pPr>
        <w:pStyle w:val="a3"/>
        <w:spacing w:before="0"/>
        <w:jc w:val="both"/>
        <w:rPr>
          <w:rFonts w:ascii="Times New Roman" w:hAnsi="Times New Roman"/>
          <w:sz w:val="22"/>
          <w:szCs w:val="22"/>
        </w:rPr>
      </w:pPr>
      <w:r w:rsidRPr="00467B73">
        <w:rPr>
          <w:rFonts w:ascii="Times New Roman" w:hAnsi="Times New Roman"/>
          <w:sz w:val="22"/>
          <w:szCs w:val="22"/>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14:paraId="28F0B8A0" w14:textId="77777777" w:rsidR="009F37A7" w:rsidRPr="00467B73" w:rsidRDefault="009F37A7" w:rsidP="009F537C">
      <w:pPr>
        <w:pStyle w:val="a3"/>
        <w:spacing w:before="0"/>
        <w:jc w:val="both"/>
        <w:rPr>
          <w:rFonts w:ascii="Times New Roman" w:hAnsi="Times New Roman"/>
          <w:sz w:val="22"/>
          <w:szCs w:val="22"/>
        </w:rPr>
      </w:pPr>
    </w:p>
    <w:p w14:paraId="35E79B1B" w14:textId="67FB080F" w:rsidR="00106076" w:rsidRPr="00467B73" w:rsidRDefault="00106076" w:rsidP="00B063D6">
      <w:pPr>
        <w:pStyle w:val="a3"/>
        <w:spacing w:before="0"/>
        <w:ind w:firstLine="0"/>
        <w:jc w:val="center"/>
        <w:rPr>
          <w:rFonts w:ascii="Times New Roman" w:hAnsi="Times New Roman"/>
          <w:b/>
          <w:sz w:val="22"/>
          <w:szCs w:val="22"/>
        </w:rPr>
      </w:pPr>
      <w:r w:rsidRPr="00467B73">
        <w:rPr>
          <w:rFonts w:ascii="Times New Roman" w:hAnsi="Times New Roman"/>
          <w:b/>
          <w:sz w:val="22"/>
          <w:szCs w:val="22"/>
        </w:rPr>
        <w:t>Запевнення сторін</w:t>
      </w:r>
    </w:p>
    <w:p w14:paraId="11363181"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9.</w:t>
      </w:r>
      <w:r w:rsidR="003A21A3" w:rsidRPr="00467B73">
        <w:rPr>
          <w:rFonts w:ascii="Times New Roman" w:hAnsi="Times New Roman"/>
          <w:sz w:val="22"/>
          <w:szCs w:val="22"/>
        </w:rPr>
        <w:t>1</w:t>
      </w:r>
      <w:r w:rsidRPr="00467B73">
        <w:rPr>
          <w:rFonts w:ascii="Times New Roman" w:hAnsi="Times New Roman"/>
          <w:sz w:val="22"/>
          <w:szCs w:val="22"/>
        </w:rPr>
        <w:t xml:space="preserve">. Орендар </w:t>
      </w:r>
      <w:r w:rsidR="009F537C" w:rsidRPr="00467B73">
        <w:rPr>
          <w:rFonts w:ascii="Times New Roman" w:hAnsi="Times New Roman"/>
          <w:sz w:val="22"/>
          <w:szCs w:val="22"/>
        </w:rPr>
        <w:t xml:space="preserve">запевняє, що </w:t>
      </w:r>
      <w:r w:rsidRPr="00467B73">
        <w:rPr>
          <w:rFonts w:ascii="Times New Roman" w:hAnsi="Times New Roman"/>
          <w:sz w:val="22"/>
          <w:szCs w:val="22"/>
        </w:rPr>
        <w:t>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6715DB68"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9.</w:t>
      </w:r>
      <w:r w:rsidR="003A21A3" w:rsidRPr="00467B73">
        <w:rPr>
          <w:rFonts w:ascii="Times New Roman" w:hAnsi="Times New Roman"/>
          <w:sz w:val="22"/>
          <w:szCs w:val="22"/>
        </w:rPr>
        <w:t>2</w:t>
      </w:r>
      <w:r w:rsidRPr="00467B73">
        <w:rPr>
          <w:rFonts w:ascii="Times New Roman" w:hAnsi="Times New Roman"/>
          <w:sz w:val="22"/>
          <w:szCs w:val="22"/>
        </w:rPr>
        <w:t xml:space="preserve">. До укладення цього договору Орендар повністю сплатив авансовий внесок з орендної плати в розмірі, визначеному у пункті </w:t>
      </w:r>
      <w:r w:rsidR="003A21A3" w:rsidRPr="00467B73">
        <w:rPr>
          <w:rFonts w:ascii="Times New Roman" w:hAnsi="Times New Roman"/>
          <w:sz w:val="22"/>
          <w:szCs w:val="22"/>
        </w:rPr>
        <w:t>9</w:t>
      </w:r>
      <w:r w:rsidRPr="00467B73">
        <w:rPr>
          <w:rFonts w:ascii="Times New Roman" w:hAnsi="Times New Roman"/>
          <w:sz w:val="22"/>
          <w:szCs w:val="22"/>
        </w:rPr>
        <w:t xml:space="preserve"> Умов.</w:t>
      </w:r>
    </w:p>
    <w:p w14:paraId="4C8F11CD"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9.</w:t>
      </w:r>
      <w:r w:rsidR="003A21A3" w:rsidRPr="00467B73">
        <w:rPr>
          <w:rFonts w:ascii="Times New Roman" w:hAnsi="Times New Roman"/>
          <w:sz w:val="22"/>
          <w:szCs w:val="22"/>
        </w:rPr>
        <w:t>3</w:t>
      </w:r>
      <w:r w:rsidRPr="00467B73">
        <w:rPr>
          <w:rFonts w:ascii="Times New Roman" w:hAnsi="Times New Roman"/>
          <w:sz w:val="22"/>
          <w:szCs w:val="22"/>
        </w:rPr>
        <w:t>. До укладення цього договору Орендар повністю сплатив забезпечувальний депозит в розмірі, визначеному у пункті 1</w:t>
      </w:r>
      <w:r w:rsidR="003A21A3" w:rsidRPr="00467B73">
        <w:rPr>
          <w:rFonts w:ascii="Times New Roman" w:hAnsi="Times New Roman"/>
          <w:sz w:val="22"/>
          <w:szCs w:val="22"/>
        </w:rPr>
        <w:t>0</w:t>
      </w:r>
      <w:r w:rsidRPr="00467B73">
        <w:rPr>
          <w:rFonts w:ascii="Times New Roman" w:hAnsi="Times New Roman"/>
          <w:sz w:val="22"/>
          <w:szCs w:val="22"/>
        </w:rPr>
        <w:t xml:space="preserve"> Умов.</w:t>
      </w:r>
    </w:p>
    <w:p w14:paraId="27AACA54" w14:textId="77777777" w:rsidR="009F37A7" w:rsidRPr="00467B73" w:rsidRDefault="009F37A7" w:rsidP="005A1CE0">
      <w:pPr>
        <w:pStyle w:val="a3"/>
        <w:spacing w:before="0"/>
        <w:jc w:val="both"/>
        <w:rPr>
          <w:rFonts w:ascii="Times New Roman" w:hAnsi="Times New Roman"/>
          <w:sz w:val="22"/>
          <w:szCs w:val="22"/>
        </w:rPr>
      </w:pPr>
    </w:p>
    <w:p w14:paraId="5E20BEB9" w14:textId="77777777" w:rsidR="00106076" w:rsidRPr="00467B73" w:rsidRDefault="00106076" w:rsidP="005A1CE0">
      <w:pPr>
        <w:pStyle w:val="a3"/>
        <w:spacing w:before="0"/>
        <w:ind w:firstLine="0"/>
        <w:jc w:val="center"/>
        <w:rPr>
          <w:rFonts w:ascii="Times New Roman" w:hAnsi="Times New Roman"/>
          <w:b/>
          <w:sz w:val="22"/>
          <w:szCs w:val="22"/>
        </w:rPr>
      </w:pPr>
      <w:r w:rsidRPr="00467B73">
        <w:rPr>
          <w:rFonts w:ascii="Times New Roman" w:hAnsi="Times New Roman"/>
          <w:b/>
          <w:sz w:val="22"/>
          <w:szCs w:val="22"/>
        </w:rPr>
        <w:t>Відповідальність і вирішення спорів за договором</w:t>
      </w:r>
    </w:p>
    <w:p w14:paraId="2941A09E"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1</w:t>
      </w:r>
      <w:r w:rsidR="003A21A3" w:rsidRPr="00467B73">
        <w:rPr>
          <w:rFonts w:ascii="Times New Roman" w:hAnsi="Times New Roman"/>
          <w:sz w:val="22"/>
          <w:szCs w:val="22"/>
        </w:rPr>
        <w:t>0</w:t>
      </w:r>
      <w:r w:rsidRPr="00467B73">
        <w:rPr>
          <w:rFonts w:ascii="Times New Roman" w:hAnsi="Times New Roman"/>
          <w:sz w:val="22"/>
          <w:szCs w:val="22"/>
        </w:rPr>
        <w:t>.1. За невиконання або неналежне виконання зобов’язань за цим договором сторони несуть відповідальність згідно із законом та договором.</w:t>
      </w:r>
    </w:p>
    <w:p w14:paraId="55BB85F8"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1</w:t>
      </w:r>
      <w:r w:rsidR="003A21A3" w:rsidRPr="00467B73">
        <w:rPr>
          <w:rFonts w:ascii="Times New Roman" w:hAnsi="Times New Roman"/>
          <w:sz w:val="22"/>
          <w:szCs w:val="22"/>
        </w:rPr>
        <w:t>0</w:t>
      </w:r>
      <w:r w:rsidRPr="00467B73">
        <w:rPr>
          <w:rFonts w:ascii="Times New Roman" w:hAnsi="Times New Roman"/>
          <w:sz w:val="22"/>
          <w:szCs w:val="22"/>
        </w:rPr>
        <w:t>.2.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14:paraId="160F5A41"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1</w:t>
      </w:r>
      <w:r w:rsidR="003A21A3" w:rsidRPr="00467B73">
        <w:rPr>
          <w:rFonts w:ascii="Times New Roman" w:hAnsi="Times New Roman"/>
          <w:sz w:val="22"/>
          <w:szCs w:val="22"/>
        </w:rPr>
        <w:t>0</w:t>
      </w:r>
      <w:r w:rsidRPr="00467B73">
        <w:rPr>
          <w:rFonts w:ascii="Times New Roman" w:hAnsi="Times New Roman"/>
          <w:sz w:val="22"/>
          <w:szCs w:val="22"/>
        </w:rPr>
        <w:t>.3. Спори, які виникають за цим договором або в зв’язку з ним, не вирішені шляхом переговорів, вирішуються в судовому порядку.</w:t>
      </w:r>
    </w:p>
    <w:p w14:paraId="66063D50"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1</w:t>
      </w:r>
      <w:r w:rsidR="003A21A3" w:rsidRPr="00467B73">
        <w:rPr>
          <w:rFonts w:ascii="Times New Roman" w:hAnsi="Times New Roman"/>
          <w:sz w:val="22"/>
          <w:szCs w:val="22"/>
        </w:rPr>
        <w:t>0</w:t>
      </w:r>
      <w:r w:rsidRPr="00467B73">
        <w:rPr>
          <w:rFonts w:ascii="Times New Roman" w:hAnsi="Times New Roman"/>
          <w:sz w:val="22"/>
          <w:szCs w:val="22"/>
        </w:rPr>
        <w:t>.4.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186B0DC4" w14:textId="77777777" w:rsidR="009F37A7" w:rsidRPr="00467B73" w:rsidRDefault="009F37A7" w:rsidP="005A1CE0">
      <w:pPr>
        <w:pStyle w:val="a3"/>
        <w:spacing w:before="0"/>
        <w:jc w:val="both"/>
        <w:rPr>
          <w:rFonts w:ascii="Times New Roman" w:hAnsi="Times New Roman"/>
          <w:sz w:val="22"/>
          <w:szCs w:val="22"/>
        </w:rPr>
      </w:pPr>
    </w:p>
    <w:p w14:paraId="74F9149E" w14:textId="77777777" w:rsidR="00BE298A" w:rsidRDefault="00BE298A" w:rsidP="005A1CE0">
      <w:pPr>
        <w:pStyle w:val="a3"/>
        <w:spacing w:before="0"/>
        <w:jc w:val="center"/>
        <w:rPr>
          <w:rFonts w:ascii="Times New Roman" w:hAnsi="Times New Roman"/>
          <w:b/>
          <w:sz w:val="22"/>
          <w:szCs w:val="22"/>
        </w:rPr>
      </w:pPr>
    </w:p>
    <w:p w14:paraId="5DFBDAAA" w14:textId="1BB7CB25" w:rsidR="00106076" w:rsidRPr="00467B73" w:rsidRDefault="00106076" w:rsidP="005A1CE0">
      <w:pPr>
        <w:pStyle w:val="a3"/>
        <w:spacing w:before="0"/>
        <w:jc w:val="center"/>
        <w:rPr>
          <w:rFonts w:ascii="Times New Roman" w:hAnsi="Times New Roman"/>
          <w:b/>
          <w:sz w:val="22"/>
          <w:szCs w:val="22"/>
        </w:rPr>
      </w:pPr>
      <w:r w:rsidRPr="00467B73">
        <w:rPr>
          <w:rFonts w:ascii="Times New Roman" w:hAnsi="Times New Roman"/>
          <w:b/>
          <w:sz w:val="22"/>
          <w:szCs w:val="22"/>
        </w:rPr>
        <w:t xml:space="preserve">Строк чинності, умови зміни та </w:t>
      </w:r>
      <w:r w:rsidR="00BE298A">
        <w:rPr>
          <w:rFonts w:ascii="Times New Roman" w:hAnsi="Times New Roman"/>
          <w:b/>
          <w:sz w:val="22"/>
          <w:szCs w:val="22"/>
          <w:lang w:val="ru-RU"/>
        </w:rPr>
        <w:t>п</w:t>
      </w:r>
      <w:proofErr w:type="spellStart"/>
      <w:r w:rsidRPr="00467B73">
        <w:rPr>
          <w:rFonts w:ascii="Times New Roman" w:hAnsi="Times New Roman"/>
          <w:b/>
          <w:sz w:val="22"/>
          <w:szCs w:val="22"/>
        </w:rPr>
        <w:t>рипинення</w:t>
      </w:r>
      <w:proofErr w:type="spellEnd"/>
      <w:r w:rsidRPr="00467B73">
        <w:rPr>
          <w:rFonts w:ascii="Times New Roman" w:hAnsi="Times New Roman"/>
          <w:b/>
          <w:sz w:val="22"/>
          <w:szCs w:val="22"/>
        </w:rPr>
        <w:t xml:space="preserve"> договору</w:t>
      </w:r>
    </w:p>
    <w:p w14:paraId="22008A05" w14:textId="7D4CA532"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1</w:t>
      </w:r>
      <w:r w:rsidR="00AB3D43" w:rsidRPr="00467B73">
        <w:rPr>
          <w:rFonts w:ascii="Times New Roman" w:hAnsi="Times New Roman"/>
          <w:sz w:val="22"/>
          <w:szCs w:val="22"/>
        </w:rPr>
        <w:t>1</w:t>
      </w:r>
      <w:r w:rsidRPr="00467B73">
        <w:rPr>
          <w:rFonts w:ascii="Times New Roman" w:hAnsi="Times New Roman"/>
          <w:sz w:val="22"/>
          <w:szCs w:val="22"/>
        </w:rPr>
        <w:t xml:space="preserve">.1. </w:t>
      </w:r>
      <w:bookmarkStart w:id="7" w:name="_Hlk56779180"/>
      <w:r w:rsidRPr="00467B73">
        <w:rPr>
          <w:rFonts w:ascii="Times New Roman" w:hAnsi="Times New Roman"/>
          <w:sz w:val="22"/>
          <w:szCs w:val="22"/>
        </w:rPr>
        <w:t xml:space="preserve">Цей договір </w:t>
      </w:r>
      <w:r w:rsidR="009F537C" w:rsidRPr="00467B73">
        <w:rPr>
          <w:rFonts w:ascii="Times New Roman" w:hAnsi="Times New Roman"/>
          <w:sz w:val="22"/>
          <w:szCs w:val="22"/>
        </w:rPr>
        <w:t xml:space="preserve">діє до </w:t>
      </w:r>
      <w:r w:rsidR="000B0B4C">
        <w:rPr>
          <w:rFonts w:ascii="Times New Roman" w:hAnsi="Times New Roman"/>
          <w:sz w:val="22"/>
          <w:szCs w:val="22"/>
        </w:rPr>
        <w:t>28</w:t>
      </w:r>
      <w:r w:rsidR="00F43663" w:rsidRPr="00F43663">
        <w:rPr>
          <w:rFonts w:ascii="Times New Roman" w:hAnsi="Times New Roman"/>
          <w:sz w:val="22"/>
          <w:szCs w:val="22"/>
        </w:rPr>
        <w:t xml:space="preserve"> </w:t>
      </w:r>
      <w:r w:rsidR="00760248">
        <w:rPr>
          <w:rFonts w:ascii="Times New Roman" w:hAnsi="Times New Roman"/>
          <w:sz w:val="22"/>
          <w:szCs w:val="22"/>
        </w:rPr>
        <w:t>січня</w:t>
      </w:r>
      <w:r w:rsidR="00F43663" w:rsidRPr="00F43663">
        <w:rPr>
          <w:rFonts w:ascii="Times New Roman" w:hAnsi="Times New Roman"/>
          <w:sz w:val="22"/>
          <w:szCs w:val="22"/>
        </w:rPr>
        <w:t xml:space="preserve"> 202</w:t>
      </w:r>
      <w:r w:rsidR="00760248">
        <w:rPr>
          <w:rFonts w:ascii="Times New Roman" w:hAnsi="Times New Roman"/>
          <w:sz w:val="22"/>
          <w:szCs w:val="22"/>
        </w:rPr>
        <w:t>6</w:t>
      </w:r>
      <w:r w:rsidR="00F43663" w:rsidRPr="00F43663">
        <w:rPr>
          <w:rFonts w:ascii="Times New Roman" w:hAnsi="Times New Roman"/>
          <w:sz w:val="22"/>
          <w:szCs w:val="22"/>
        </w:rPr>
        <w:t xml:space="preserve"> </w:t>
      </w:r>
      <w:r w:rsidR="009F537C" w:rsidRPr="00467B73">
        <w:rPr>
          <w:rFonts w:ascii="Times New Roman" w:hAnsi="Times New Roman"/>
          <w:sz w:val="22"/>
          <w:szCs w:val="22"/>
        </w:rPr>
        <w:t>року</w:t>
      </w:r>
      <w:r w:rsidRPr="00467B73">
        <w:rPr>
          <w:rFonts w:ascii="Times New Roman" w:hAnsi="Times New Roman"/>
          <w:sz w:val="22"/>
          <w:szCs w:val="22"/>
        </w:rPr>
        <w:t xml:space="preserve">. </w:t>
      </w:r>
    </w:p>
    <w:bookmarkEnd w:id="7"/>
    <w:p w14:paraId="09BBA8A1"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1</w:t>
      </w:r>
      <w:r w:rsidR="00AB3D43" w:rsidRPr="00467B73">
        <w:rPr>
          <w:rFonts w:ascii="Times New Roman" w:hAnsi="Times New Roman"/>
          <w:sz w:val="22"/>
          <w:szCs w:val="22"/>
        </w:rPr>
        <w:t>1</w:t>
      </w:r>
      <w:r w:rsidRPr="00467B73">
        <w:rPr>
          <w:rFonts w:ascii="Times New Roman" w:hAnsi="Times New Roman"/>
          <w:sz w:val="22"/>
          <w:szCs w:val="22"/>
        </w:rPr>
        <w:t>.2.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14:paraId="7F40CE8C"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1</w:t>
      </w:r>
      <w:r w:rsidR="00AB3D43" w:rsidRPr="00467B73">
        <w:rPr>
          <w:rFonts w:ascii="Times New Roman" w:hAnsi="Times New Roman"/>
          <w:sz w:val="22"/>
          <w:szCs w:val="22"/>
        </w:rPr>
        <w:t>1</w:t>
      </w:r>
      <w:r w:rsidRPr="00467B73">
        <w:rPr>
          <w:rFonts w:ascii="Times New Roman" w:hAnsi="Times New Roman"/>
          <w:sz w:val="22"/>
          <w:szCs w:val="22"/>
        </w:rPr>
        <w:t xml:space="preserve">.3. Зміни і доповнення до договору вносяться до закінчення строку його дії за взаємною згодою сторін з урахуванням </w:t>
      </w:r>
      <w:r w:rsidR="00D81552" w:rsidRPr="00467B73">
        <w:rPr>
          <w:rFonts w:ascii="Times New Roman" w:hAnsi="Times New Roman"/>
          <w:sz w:val="22"/>
          <w:szCs w:val="22"/>
        </w:rPr>
        <w:t xml:space="preserve">умов та обмежень </w:t>
      </w:r>
      <w:r w:rsidRPr="00467B73">
        <w:rPr>
          <w:rFonts w:ascii="Times New Roman" w:hAnsi="Times New Roman"/>
          <w:sz w:val="22"/>
          <w:szCs w:val="22"/>
        </w:rPr>
        <w:t>встановлених статтею 16 Закону та Порядком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7440DB8C"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1</w:t>
      </w:r>
      <w:r w:rsidR="00AB3D43" w:rsidRPr="00467B73">
        <w:rPr>
          <w:rFonts w:ascii="Times New Roman" w:hAnsi="Times New Roman"/>
          <w:sz w:val="22"/>
          <w:szCs w:val="22"/>
        </w:rPr>
        <w:t>1</w:t>
      </w:r>
      <w:r w:rsidRPr="00467B73">
        <w:rPr>
          <w:rFonts w:ascii="Times New Roman" w:hAnsi="Times New Roman"/>
          <w:sz w:val="22"/>
          <w:szCs w:val="22"/>
        </w:rPr>
        <w:t>.4. Продовження цього договору здійснюється з урахуванням вимог, встановлених статтею 18 Закону та Порядком.</w:t>
      </w:r>
    </w:p>
    <w:p w14:paraId="77339273"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10864B14"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0AFAF724"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58E7CE62"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14:paraId="4FE5692E"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1</w:t>
      </w:r>
      <w:r w:rsidR="00AB3D43" w:rsidRPr="00467B73">
        <w:rPr>
          <w:rFonts w:ascii="Times New Roman" w:hAnsi="Times New Roman"/>
          <w:sz w:val="22"/>
          <w:szCs w:val="22"/>
        </w:rPr>
        <w:t>1</w:t>
      </w:r>
      <w:r w:rsidRPr="00467B73">
        <w:rPr>
          <w:rFonts w:ascii="Times New Roman" w:hAnsi="Times New Roman"/>
          <w:sz w:val="22"/>
          <w:szCs w:val="22"/>
        </w:rPr>
        <w:t>.5.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2F00F2E9"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1</w:t>
      </w:r>
      <w:r w:rsidR="00AB3D43" w:rsidRPr="00467B73">
        <w:rPr>
          <w:rFonts w:ascii="Times New Roman" w:hAnsi="Times New Roman"/>
          <w:sz w:val="22"/>
          <w:szCs w:val="22"/>
        </w:rPr>
        <w:t>1</w:t>
      </w:r>
      <w:r w:rsidRPr="00467B73">
        <w:rPr>
          <w:rFonts w:ascii="Times New Roman" w:hAnsi="Times New Roman"/>
          <w:sz w:val="22"/>
          <w:szCs w:val="22"/>
        </w:rPr>
        <w:t>.6. Договір припиняється:</w:t>
      </w:r>
    </w:p>
    <w:p w14:paraId="5273AF62"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1</w:t>
      </w:r>
      <w:r w:rsidR="00AB3D43" w:rsidRPr="00467B73">
        <w:rPr>
          <w:rFonts w:ascii="Times New Roman" w:hAnsi="Times New Roman"/>
          <w:sz w:val="22"/>
          <w:szCs w:val="22"/>
        </w:rPr>
        <w:t>1</w:t>
      </w:r>
      <w:r w:rsidRPr="00467B73">
        <w:rPr>
          <w:rFonts w:ascii="Times New Roman" w:hAnsi="Times New Roman"/>
          <w:sz w:val="22"/>
          <w:szCs w:val="22"/>
        </w:rPr>
        <w:t>.6.1 з підстав, передбачених частиною першою статті 24 Закону, і при цьому:</w:t>
      </w:r>
    </w:p>
    <w:p w14:paraId="3B1C1B2B"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1</w:t>
      </w:r>
      <w:r w:rsidR="00AB3D43" w:rsidRPr="00467B73">
        <w:rPr>
          <w:rFonts w:ascii="Times New Roman" w:hAnsi="Times New Roman"/>
          <w:sz w:val="22"/>
          <w:szCs w:val="22"/>
        </w:rPr>
        <w:t>1</w:t>
      </w:r>
      <w:r w:rsidRPr="00467B73">
        <w:rPr>
          <w:rFonts w:ascii="Times New Roman" w:hAnsi="Times New Roman"/>
          <w:sz w:val="22"/>
          <w:szCs w:val="22"/>
        </w:rPr>
        <w:t>.6.1.1.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404B0EEC" w14:textId="77777777" w:rsidR="00106076" w:rsidRPr="00467B73" w:rsidRDefault="00106076" w:rsidP="005A1CE0">
      <w:pPr>
        <w:ind w:firstLine="567"/>
        <w:jc w:val="both"/>
        <w:rPr>
          <w:rFonts w:ascii="Times New Roman" w:hAnsi="Times New Roman"/>
          <w:sz w:val="22"/>
          <w:szCs w:val="22"/>
        </w:rPr>
      </w:pPr>
      <w:r w:rsidRPr="00467B73">
        <w:rPr>
          <w:rFonts w:ascii="Times New Roman" w:hAnsi="Times New Roman"/>
          <w:sz w:val="22"/>
          <w:szCs w:val="22"/>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1A884675"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14:paraId="7903BE5B"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1</w:t>
      </w:r>
      <w:r w:rsidR="00AB3D43" w:rsidRPr="00467B73">
        <w:rPr>
          <w:rFonts w:ascii="Times New Roman" w:hAnsi="Times New Roman"/>
          <w:sz w:val="22"/>
          <w:szCs w:val="22"/>
        </w:rPr>
        <w:t>1</w:t>
      </w:r>
      <w:r w:rsidRPr="00467B73">
        <w:rPr>
          <w:rFonts w:ascii="Times New Roman" w:hAnsi="Times New Roman"/>
          <w:sz w:val="22"/>
          <w:szCs w:val="22"/>
        </w:rPr>
        <w:t>.6.1.2.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1FAAB0AE"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1</w:t>
      </w:r>
      <w:r w:rsidR="00AB3D43" w:rsidRPr="00467B73">
        <w:rPr>
          <w:rFonts w:ascii="Times New Roman" w:hAnsi="Times New Roman"/>
          <w:sz w:val="22"/>
          <w:szCs w:val="22"/>
        </w:rPr>
        <w:t>1</w:t>
      </w:r>
      <w:r w:rsidRPr="00467B73">
        <w:rPr>
          <w:rFonts w:ascii="Times New Roman" w:hAnsi="Times New Roman"/>
          <w:sz w:val="22"/>
          <w:szCs w:val="22"/>
        </w:rPr>
        <w:t>.6.2 якщо Орендар надав недостовірну інформацію про право бути орендарем відповідно до положень частин третьої і четвертої статті 4 Закону.</w:t>
      </w:r>
    </w:p>
    <w:p w14:paraId="7248D45B" w14:textId="77777777" w:rsidR="00106076" w:rsidRPr="00467B73" w:rsidRDefault="00D81552" w:rsidP="005A1CE0">
      <w:pPr>
        <w:pStyle w:val="a3"/>
        <w:spacing w:before="0"/>
        <w:jc w:val="both"/>
        <w:rPr>
          <w:rFonts w:ascii="Times New Roman" w:hAnsi="Times New Roman"/>
          <w:sz w:val="22"/>
          <w:szCs w:val="22"/>
        </w:rPr>
      </w:pPr>
      <w:r w:rsidRPr="00467B73">
        <w:rPr>
          <w:rFonts w:ascii="Times New Roman" w:hAnsi="Times New Roman"/>
          <w:sz w:val="22"/>
          <w:szCs w:val="22"/>
        </w:rPr>
        <w:t xml:space="preserve">Орендодавець приймає рішення </w:t>
      </w:r>
      <w:r w:rsidR="00642D86" w:rsidRPr="00467B73">
        <w:rPr>
          <w:rFonts w:ascii="Times New Roman" w:hAnsi="Times New Roman"/>
          <w:sz w:val="22"/>
          <w:szCs w:val="22"/>
        </w:rPr>
        <w:t>про припинення договору в односторонньому порядку з цієї підстави д</w:t>
      </w:r>
      <w:r w:rsidR="00106076" w:rsidRPr="00467B73">
        <w:rPr>
          <w:rFonts w:ascii="Times New Roman" w:hAnsi="Times New Roman"/>
          <w:sz w:val="22"/>
          <w:szCs w:val="22"/>
        </w:rPr>
        <w:t>оговір вважається припиненим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7A8F1E28"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У такому разі договір вважається припиненим:</w:t>
      </w:r>
    </w:p>
    <w:p w14:paraId="5F84DF30"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 xml:space="preserve">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w:t>
      </w:r>
    </w:p>
    <w:p w14:paraId="07731B9E"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 xml:space="preserve">з дати набрання законної сили рішенням суду про відмову у позові Орендаря; </w:t>
      </w:r>
    </w:p>
    <w:p w14:paraId="65F73471"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14:paraId="57A3CE28"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467B73">
        <w:rPr>
          <w:rFonts w:ascii="Times New Roman" w:hAnsi="Times New Roman"/>
          <w:sz w:val="22"/>
          <w:szCs w:val="22"/>
        </w:rPr>
        <w:t>адресою</w:t>
      </w:r>
      <w:proofErr w:type="spellEnd"/>
      <w:r w:rsidRPr="00467B73">
        <w:rPr>
          <w:rFonts w:ascii="Times New Roman" w:hAnsi="Times New Roman"/>
          <w:sz w:val="22"/>
          <w:szCs w:val="22"/>
        </w:rPr>
        <w:t xml:space="preserve"> місцезнаходження Орендаря, а також за </w:t>
      </w:r>
      <w:proofErr w:type="spellStart"/>
      <w:r w:rsidRPr="00467B73">
        <w:rPr>
          <w:rFonts w:ascii="Times New Roman" w:hAnsi="Times New Roman"/>
          <w:sz w:val="22"/>
          <w:szCs w:val="22"/>
        </w:rPr>
        <w:t>адресою</w:t>
      </w:r>
      <w:proofErr w:type="spellEnd"/>
      <w:r w:rsidRPr="00467B73">
        <w:rPr>
          <w:rFonts w:ascii="Times New Roman" w:hAnsi="Times New Roman"/>
          <w:sz w:val="22"/>
          <w:szCs w:val="22"/>
        </w:rPr>
        <w:t xml:space="preserve"> орендованого Майна;</w:t>
      </w:r>
    </w:p>
    <w:p w14:paraId="4228BF14"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lastRenderedPageBreak/>
        <w:t>1</w:t>
      </w:r>
      <w:r w:rsidR="00AB3D43" w:rsidRPr="00467B73">
        <w:rPr>
          <w:rFonts w:ascii="Times New Roman" w:hAnsi="Times New Roman"/>
          <w:sz w:val="22"/>
          <w:szCs w:val="22"/>
        </w:rPr>
        <w:t>1</w:t>
      </w:r>
      <w:r w:rsidRPr="00467B73">
        <w:rPr>
          <w:rFonts w:ascii="Times New Roman" w:hAnsi="Times New Roman"/>
          <w:sz w:val="22"/>
          <w:szCs w:val="22"/>
        </w:rPr>
        <w:t>.6.</w:t>
      </w:r>
      <w:r w:rsidR="00642D86" w:rsidRPr="00467B73">
        <w:rPr>
          <w:rFonts w:ascii="Times New Roman" w:hAnsi="Times New Roman"/>
          <w:sz w:val="22"/>
          <w:szCs w:val="22"/>
        </w:rPr>
        <w:t>3</w:t>
      </w:r>
      <w:r w:rsidRPr="00467B73">
        <w:rPr>
          <w:rFonts w:ascii="Times New Roman" w:hAnsi="Times New Roman"/>
          <w:sz w:val="22"/>
          <w:szCs w:val="22"/>
        </w:rPr>
        <w:t>. на вимогу Орендодавця з підстав, передбачених пунктом 1</w:t>
      </w:r>
      <w:r w:rsidR="00AB3D43" w:rsidRPr="00467B73">
        <w:rPr>
          <w:rFonts w:ascii="Times New Roman" w:hAnsi="Times New Roman"/>
          <w:sz w:val="22"/>
          <w:szCs w:val="22"/>
        </w:rPr>
        <w:t>1</w:t>
      </w:r>
      <w:r w:rsidRPr="00467B73">
        <w:rPr>
          <w:rFonts w:ascii="Times New Roman" w:hAnsi="Times New Roman"/>
          <w:sz w:val="22"/>
          <w:szCs w:val="22"/>
        </w:rPr>
        <w:t>.7 цього договору, і при цьому договір вважається припиненим в день, визначений відповідно до абзацу третього пункту 1</w:t>
      </w:r>
      <w:r w:rsidR="00AB3D43" w:rsidRPr="00467B73">
        <w:rPr>
          <w:rFonts w:ascii="Times New Roman" w:hAnsi="Times New Roman"/>
          <w:sz w:val="22"/>
          <w:szCs w:val="22"/>
        </w:rPr>
        <w:t>1</w:t>
      </w:r>
      <w:r w:rsidRPr="00467B73">
        <w:rPr>
          <w:rFonts w:ascii="Times New Roman" w:hAnsi="Times New Roman"/>
          <w:sz w:val="22"/>
          <w:szCs w:val="22"/>
        </w:rPr>
        <w:t>.8 цього договору;</w:t>
      </w:r>
    </w:p>
    <w:p w14:paraId="30374758"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1</w:t>
      </w:r>
      <w:r w:rsidR="002A40E7" w:rsidRPr="00467B73">
        <w:rPr>
          <w:rFonts w:ascii="Times New Roman" w:hAnsi="Times New Roman"/>
          <w:sz w:val="22"/>
          <w:szCs w:val="22"/>
        </w:rPr>
        <w:t>1</w:t>
      </w:r>
      <w:r w:rsidRPr="00467B73">
        <w:rPr>
          <w:rFonts w:ascii="Times New Roman" w:hAnsi="Times New Roman"/>
          <w:sz w:val="22"/>
          <w:szCs w:val="22"/>
        </w:rPr>
        <w:t>.6.</w:t>
      </w:r>
      <w:r w:rsidR="00642D86" w:rsidRPr="00467B73">
        <w:rPr>
          <w:rFonts w:ascii="Times New Roman" w:hAnsi="Times New Roman"/>
          <w:sz w:val="22"/>
          <w:szCs w:val="22"/>
        </w:rPr>
        <w:t>4</w:t>
      </w:r>
      <w:r w:rsidRPr="00467B73">
        <w:rPr>
          <w:rFonts w:ascii="Times New Roman" w:hAnsi="Times New Roman"/>
          <w:sz w:val="22"/>
          <w:szCs w:val="22"/>
        </w:rPr>
        <w:t>. на вимогу Орендаря з підстав, передбачених пунктом 1</w:t>
      </w:r>
      <w:r w:rsidR="002A40E7" w:rsidRPr="00467B73">
        <w:rPr>
          <w:rFonts w:ascii="Times New Roman" w:hAnsi="Times New Roman"/>
          <w:sz w:val="22"/>
          <w:szCs w:val="22"/>
        </w:rPr>
        <w:t>1</w:t>
      </w:r>
      <w:r w:rsidRPr="00467B73">
        <w:rPr>
          <w:rFonts w:ascii="Times New Roman" w:hAnsi="Times New Roman"/>
          <w:sz w:val="22"/>
          <w:szCs w:val="22"/>
        </w:rPr>
        <w:t>.9 цього договору, і при цьому договір вважається припиненим в день, визначений відповідно до абзацу другого пункту 1</w:t>
      </w:r>
      <w:r w:rsidR="002A40E7" w:rsidRPr="00467B73">
        <w:rPr>
          <w:rFonts w:ascii="Times New Roman" w:hAnsi="Times New Roman"/>
          <w:sz w:val="22"/>
          <w:szCs w:val="22"/>
        </w:rPr>
        <w:t>1</w:t>
      </w:r>
      <w:r w:rsidRPr="00467B73">
        <w:rPr>
          <w:rFonts w:ascii="Times New Roman" w:hAnsi="Times New Roman"/>
          <w:sz w:val="22"/>
          <w:szCs w:val="22"/>
        </w:rPr>
        <w:t>.10 цього договору;</w:t>
      </w:r>
    </w:p>
    <w:p w14:paraId="53B8D615"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1</w:t>
      </w:r>
      <w:r w:rsidR="002A40E7" w:rsidRPr="00467B73">
        <w:rPr>
          <w:rFonts w:ascii="Times New Roman" w:hAnsi="Times New Roman"/>
          <w:sz w:val="22"/>
          <w:szCs w:val="22"/>
        </w:rPr>
        <w:t>1</w:t>
      </w:r>
      <w:r w:rsidRPr="00467B73">
        <w:rPr>
          <w:rFonts w:ascii="Times New Roman" w:hAnsi="Times New Roman"/>
          <w:sz w:val="22"/>
          <w:szCs w:val="22"/>
        </w:rPr>
        <w:t>.6.</w:t>
      </w:r>
      <w:r w:rsidR="00642D86" w:rsidRPr="00467B73">
        <w:rPr>
          <w:rFonts w:ascii="Times New Roman" w:hAnsi="Times New Roman"/>
          <w:sz w:val="22"/>
          <w:szCs w:val="22"/>
        </w:rPr>
        <w:t>5</w:t>
      </w:r>
      <w:r w:rsidRPr="00467B73">
        <w:rPr>
          <w:rFonts w:ascii="Times New Roman" w:hAnsi="Times New Roman"/>
          <w:sz w:val="22"/>
          <w:szCs w:val="22"/>
        </w:rPr>
        <w:t xml:space="preserve">. за згодою сторін з дати підписання </w:t>
      </w:r>
      <w:proofErr w:type="spellStart"/>
      <w:r w:rsidRPr="00467B73">
        <w:rPr>
          <w:rFonts w:ascii="Times New Roman" w:hAnsi="Times New Roman"/>
          <w:sz w:val="22"/>
          <w:szCs w:val="22"/>
        </w:rPr>
        <w:t>акта</w:t>
      </w:r>
      <w:proofErr w:type="spellEnd"/>
      <w:r w:rsidRPr="00467B73">
        <w:rPr>
          <w:rFonts w:ascii="Times New Roman" w:hAnsi="Times New Roman"/>
          <w:sz w:val="22"/>
          <w:szCs w:val="22"/>
        </w:rPr>
        <w:t xml:space="preserve"> повернення Майна з оренди;</w:t>
      </w:r>
    </w:p>
    <w:p w14:paraId="74F9B8AB"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1</w:t>
      </w:r>
      <w:r w:rsidR="002A40E7" w:rsidRPr="00467B73">
        <w:rPr>
          <w:rFonts w:ascii="Times New Roman" w:hAnsi="Times New Roman"/>
          <w:sz w:val="22"/>
          <w:szCs w:val="22"/>
        </w:rPr>
        <w:t>1</w:t>
      </w:r>
      <w:r w:rsidRPr="00467B73">
        <w:rPr>
          <w:rFonts w:ascii="Times New Roman" w:hAnsi="Times New Roman"/>
          <w:sz w:val="22"/>
          <w:szCs w:val="22"/>
        </w:rPr>
        <w:t>.6.</w:t>
      </w:r>
      <w:r w:rsidR="00642D86" w:rsidRPr="00467B73">
        <w:rPr>
          <w:rFonts w:ascii="Times New Roman" w:hAnsi="Times New Roman"/>
          <w:sz w:val="22"/>
          <w:szCs w:val="22"/>
        </w:rPr>
        <w:t>6</w:t>
      </w:r>
      <w:r w:rsidRPr="00467B73">
        <w:rPr>
          <w:rFonts w:ascii="Times New Roman" w:hAnsi="Times New Roman"/>
          <w:sz w:val="22"/>
          <w:szCs w:val="22"/>
        </w:rPr>
        <w:t>. на вимогу будь-якої із сторін цього договору за рішенням суду з підстав, передбачених законодавством.</w:t>
      </w:r>
    </w:p>
    <w:p w14:paraId="2B2E7E8B"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1</w:t>
      </w:r>
      <w:r w:rsidR="002A40E7" w:rsidRPr="00467B73">
        <w:rPr>
          <w:rFonts w:ascii="Times New Roman" w:hAnsi="Times New Roman"/>
          <w:sz w:val="22"/>
          <w:szCs w:val="22"/>
        </w:rPr>
        <w:t>1</w:t>
      </w:r>
      <w:r w:rsidRPr="00467B73">
        <w:rPr>
          <w:rFonts w:ascii="Times New Roman" w:hAnsi="Times New Roman"/>
          <w:sz w:val="22"/>
          <w:szCs w:val="22"/>
        </w:rPr>
        <w:t>.7. Договір може бути достроково припинений на вимогу Орендодавця, якщо Орендар:</w:t>
      </w:r>
    </w:p>
    <w:p w14:paraId="31B96F3E"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1</w:t>
      </w:r>
      <w:r w:rsidR="002A40E7" w:rsidRPr="00467B73">
        <w:rPr>
          <w:rFonts w:ascii="Times New Roman" w:hAnsi="Times New Roman"/>
          <w:sz w:val="22"/>
          <w:szCs w:val="22"/>
        </w:rPr>
        <w:t>1</w:t>
      </w:r>
      <w:r w:rsidRPr="00467B73">
        <w:rPr>
          <w:rFonts w:ascii="Times New Roman" w:hAnsi="Times New Roman"/>
          <w:sz w:val="22"/>
          <w:szCs w:val="22"/>
        </w:rPr>
        <w:t>.7.1.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31ED61B6"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1</w:t>
      </w:r>
      <w:r w:rsidR="002A40E7" w:rsidRPr="00467B73">
        <w:rPr>
          <w:rFonts w:ascii="Times New Roman" w:hAnsi="Times New Roman"/>
          <w:sz w:val="22"/>
          <w:szCs w:val="22"/>
        </w:rPr>
        <w:t>1</w:t>
      </w:r>
      <w:r w:rsidRPr="00467B73">
        <w:rPr>
          <w:rFonts w:ascii="Times New Roman" w:hAnsi="Times New Roman"/>
          <w:sz w:val="22"/>
          <w:szCs w:val="22"/>
        </w:rPr>
        <w:t>.7.2. використовує Майно не за цільовим призначенням, визначеним у пункт</w:t>
      </w:r>
      <w:r w:rsidR="002A40E7" w:rsidRPr="00467B73">
        <w:rPr>
          <w:rFonts w:ascii="Times New Roman" w:hAnsi="Times New Roman"/>
          <w:sz w:val="22"/>
          <w:szCs w:val="22"/>
        </w:rPr>
        <w:t>і</w:t>
      </w:r>
      <w:r w:rsidRPr="00467B73">
        <w:rPr>
          <w:rFonts w:ascii="Times New Roman" w:hAnsi="Times New Roman"/>
          <w:sz w:val="22"/>
          <w:szCs w:val="22"/>
        </w:rPr>
        <w:t xml:space="preserve"> 7.1 Умов;</w:t>
      </w:r>
    </w:p>
    <w:p w14:paraId="7ACA41D4"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1</w:t>
      </w:r>
      <w:r w:rsidR="002A40E7" w:rsidRPr="00467B73">
        <w:rPr>
          <w:rFonts w:ascii="Times New Roman" w:hAnsi="Times New Roman"/>
          <w:sz w:val="22"/>
          <w:szCs w:val="22"/>
        </w:rPr>
        <w:t>1</w:t>
      </w:r>
      <w:r w:rsidRPr="00467B73">
        <w:rPr>
          <w:rFonts w:ascii="Times New Roman" w:hAnsi="Times New Roman"/>
          <w:sz w:val="22"/>
          <w:szCs w:val="22"/>
        </w:rPr>
        <w:t>.7.3. без письмового дозволу Орендодавця передав Майно, його частину у користування іншій особі;</w:t>
      </w:r>
    </w:p>
    <w:p w14:paraId="3C4C637E"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1</w:t>
      </w:r>
      <w:r w:rsidR="002A40E7" w:rsidRPr="00467B73">
        <w:rPr>
          <w:rFonts w:ascii="Times New Roman" w:hAnsi="Times New Roman"/>
          <w:sz w:val="22"/>
          <w:szCs w:val="22"/>
        </w:rPr>
        <w:t>1</w:t>
      </w:r>
      <w:r w:rsidRPr="00467B73">
        <w:rPr>
          <w:rFonts w:ascii="Times New Roman" w:hAnsi="Times New Roman"/>
          <w:sz w:val="22"/>
          <w:szCs w:val="22"/>
        </w:rPr>
        <w:t>.7.4. уклав договір суборенди з особами, які не відповідають вимогам статті 4 Закону;</w:t>
      </w:r>
    </w:p>
    <w:p w14:paraId="5991ADD1"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1</w:t>
      </w:r>
      <w:r w:rsidR="002A40E7" w:rsidRPr="00467B73">
        <w:rPr>
          <w:rFonts w:ascii="Times New Roman" w:hAnsi="Times New Roman"/>
          <w:sz w:val="22"/>
          <w:szCs w:val="22"/>
        </w:rPr>
        <w:t>1</w:t>
      </w:r>
      <w:r w:rsidRPr="00467B73">
        <w:rPr>
          <w:rFonts w:ascii="Times New Roman" w:hAnsi="Times New Roman"/>
          <w:sz w:val="22"/>
          <w:szCs w:val="22"/>
        </w:rPr>
        <w:t>.7.5. перешкоджає співробітникам Орендодавця здійснювати контроль за використанням Майна, виконанням умов цього договору</w:t>
      </w:r>
      <w:r w:rsidR="00642D86" w:rsidRPr="00467B73">
        <w:rPr>
          <w:rFonts w:ascii="Times New Roman" w:hAnsi="Times New Roman"/>
          <w:sz w:val="22"/>
          <w:szCs w:val="22"/>
        </w:rPr>
        <w:t>.</w:t>
      </w:r>
    </w:p>
    <w:p w14:paraId="44C60AFC"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1</w:t>
      </w:r>
      <w:r w:rsidR="002A40E7" w:rsidRPr="00467B73">
        <w:rPr>
          <w:rFonts w:ascii="Times New Roman" w:hAnsi="Times New Roman"/>
          <w:sz w:val="22"/>
          <w:szCs w:val="22"/>
        </w:rPr>
        <w:t>1</w:t>
      </w:r>
      <w:r w:rsidRPr="00467B73">
        <w:rPr>
          <w:rFonts w:ascii="Times New Roman" w:hAnsi="Times New Roman"/>
          <w:sz w:val="22"/>
          <w:szCs w:val="22"/>
        </w:rPr>
        <w:t>.8. Про наявність однієї з підстав для дострокового припинення договору з ініціативи Орендодавця, передбачених пунктом 1</w:t>
      </w:r>
      <w:r w:rsidR="002A40E7" w:rsidRPr="00467B73">
        <w:rPr>
          <w:rFonts w:ascii="Times New Roman" w:hAnsi="Times New Roman"/>
          <w:sz w:val="22"/>
          <w:szCs w:val="22"/>
        </w:rPr>
        <w:t>1</w:t>
      </w:r>
      <w:r w:rsidRPr="00467B73">
        <w:rPr>
          <w:rFonts w:ascii="Times New Roman" w:hAnsi="Times New Roman"/>
          <w:sz w:val="22"/>
          <w:szCs w:val="22"/>
        </w:rPr>
        <w:t xml:space="preserve">.7 цього договору, Орендодавець повідомляє Орендареві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467B73">
        <w:rPr>
          <w:rFonts w:ascii="Times New Roman" w:hAnsi="Times New Roman"/>
          <w:sz w:val="22"/>
          <w:szCs w:val="22"/>
        </w:rPr>
        <w:t>адресою</w:t>
      </w:r>
      <w:proofErr w:type="spellEnd"/>
      <w:r w:rsidRPr="00467B73">
        <w:rPr>
          <w:rFonts w:ascii="Times New Roman" w:hAnsi="Times New Roman"/>
          <w:sz w:val="22"/>
          <w:szCs w:val="22"/>
        </w:rPr>
        <w:t xml:space="preserve"> місцезнаходження Орендаря, а також за </w:t>
      </w:r>
      <w:proofErr w:type="spellStart"/>
      <w:r w:rsidRPr="00467B73">
        <w:rPr>
          <w:rFonts w:ascii="Times New Roman" w:hAnsi="Times New Roman"/>
          <w:sz w:val="22"/>
          <w:szCs w:val="22"/>
        </w:rPr>
        <w:t>адресою</w:t>
      </w:r>
      <w:proofErr w:type="spellEnd"/>
      <w:r w:rsidRPr="00467B73">
        <w:rPr>
          <w:rFonts w:ascii="Times New Roman" w:hAnsi="Times New Roman"/>
          <w:sz w:val="22"/>
          <w:szCs w:val="22"/>
        </w:rPr>
        <w:t xml:space="preserve"> орендованого Майна.</w:t>
      </w:r>
    </w:p>
    <w:p w14:paraId="7CA03A23" w14:textId="5967591F" w:rsidR="00106076" w:rsidRPr="00467B73" w:rsidRDefault="00106076" w:rsidP="005A1CE0">
      <w:pPr>
        <w:pStyle w:val="a3"/>
        <w:spacing w:before="0" w:line="230" w:lineRule="auto"/>
        <w:jc w:val="both"/>
        <w:rPr>
          <w:rFonts w:ascii="Times New Roman" w:hAnsi="Times New Roman"/>
          <w:sz w:val="22"/>
          <w:szCs w:val="22"/>
        </w:rPr>
      </w:pPr>
      <w:r w:rsidRPr="00467B73">
        <w:rPr>
          <w:rFonts w:ascii="Times New Roman" w:hAnsi="Times New Roman"/>
          <w:sz w:val="22"/>
          <w:szCs w:val="22"/>
        </w:rPr>
        <w:t xml:space="preserve">Якщо протягом встановленого у приписі часу Орендар не усунув порушення, Орендодавець </w:t>
      </w:r>
      <w:r w:rsidR="00642D86" w:rsidRPr="00467B73">
        <w:rPr>
          <w:rFonts w:ascii="Times New Roman" w:hAnsi="Times New Roman"/>
          <w:sz w:val="22"/>
          <w:szCs w:val="22"/>
        </w:rPr>
        <w:t xml:space="preserve">приймає відповідне рішення та </w:t>
      </w:r>
      <w:r w:rsidRPr="00467B73">
        <w:rPr>
          <w:rFonts w:ascii="Times New Roman" w:hAnsi="Times New Roman"/>
          <w:sz w:val="22"/>
          <w:szCs w:val="22"/>
        </w:rPr>
        <w:t>надсилає Орендарю лист, у якому повідомляє Орендареві про дострокове припинення договору на вимогу Орендодавця.</w:t>
      </w:r>
      <w:r w:rsidR="00642D86" w:rsidRPr="00467B73">
        <w:rPr>
          <w:rFonts w:ascii="Times New Roman" w:hAnsi="Times New Roman"/>
          <w:sz w:val="22"/>
          <w:szCs w:val="22"/>
        </w:rPr>
        <w:t xml:space="preserve"> </w:t>
      </w:r>
      <w:r w:rsidRPr="00467B73">
        <w:rPr>
          <w:rFonts w:ascii="Times New Roman" w:hAnsi="Times New Roman"/>
          <w:sz w:val="22"/>
          <w:szCs w:val="22"/>
        </w:rPr>
        <w:t>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29E353B1" w14:textId="77777777" w:rsidR="00106076" w:rsidRPr="00467B73" w:rsidRDefault="00106076" w:rsidP="005A1CE0">
      <w:pPr>
        <w:pStyle w:val="a3"/>
        <w:spacing w:before="0" w:line="230" w:lineRule="auto"/>
        <w:jc w:val="both"/>
        <w:rPr>
          <w:rFonts w:ascii="Times New Roman" w:hAnsi="Times New Roman"/>
          <w:sz w:val="22"/>
          <w:szCs w:val="22"/>
        </w:rPr>
      </w:pPr>
      <w:r w:rsidRPr="00467B73">
        <w:rPr>
          <w:rFonts w:ascii="Times New Roman" w:hAnsi="Times New Roman"/>
          <w:sz w:val="22"/>
          <w:szCs w:val="22"/>
        </w:rPr>
        <w:t xml:space="preserve">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467B73">
        <w:rPr>
          <w:rFonts w:ascii="Times New Roman" w:hAnsi="Times New Roman"/>
          <w:sz w:val="22"/>
          <w:szCs w:val="22"/>
        </w:rPr>
        <w:t>адресою</w:t>
      </w:r>
      <w:proofErr w:type="spellEnd"/>
      <w:r w:rsidRPr="00467B73">
        <w:rPr>
          <w:rFonts w:ascii="Times New Roman" w:hAnsi="Times New Roman"/>
          <w:sz w:val="22"/>
          <w:szCs w:val="22"/>
        </w:rPr>
        <w:t xml:space="preserve"> місцезнаходження Орендаря, а також за </w:t>
      </w:r>
      <w:proofErr w:type="spellStart"/>
      <w:r w:rsidRPr="00467B73">
        <w:rPr>
          <w:rFonts w:ascii="Times New Roman" w:hAnsi="Times New Roman"/>
          <w:sz w:val="22"/>
          <w:szCs w:val="22"/>
        </w:rPr>
        <w:t>адресою</w:t>
      </w:r>
      <w:proofErr w:type="spellEnd"/>
      <w:r w:rsidRPr="00467B73">
        <w:rPr>
          <w:rFonts w:ascii="Times New Roman" w:hAnsi="Times New Roman"/>
          <w:sz w:val="22"/>
          <w:szCs w:val="22"/>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110E7443" w14:textId="77777777" w:rsidR="00106076" w:rsidRPr="00467B73" w:rsidRDefault="00106076" w:rsidP="00104A9F">
      <w:pPr>
        <w:pStyle w:val="a3"/>
        <w:spacing w:before="0" w:line="230" w:lineRule="auto"/>
        <w:jc w:val="both"/>
        <w:rPr>
          <w:rFonts w:ascii="Times New Roman" w:hAnsi="Times New Roman"/>
          <w:sz w:val="22"/>
          <w:szCs w:val="22"/>
        </w:rPr>
      </w:pPr>
      <w:r w:rsidRPr="00467B73">
        <w:rPr>
          <w:rFonts w:ascii="Times New Roman" w:hAnsi="Times New Roman"/>
          <w:sz w:val="22"/>
          <w:szCs w:val="22"/>
        </w:rPr>
        <w:t>1</w:t>
      </w:r>
      <w:r w:rsidR="002A40E7" w:rsidRPr="00467B73">
        <w:rPr>
          <w:rFonts w:ascii="Times New Roman" w:hAnsi="Times New Roman"/>
          <w:sz w:val="22"/>
          <w:szCs w:val="22"/>
        </w:rPr>
        <w:t>1</w:t>
      </w:r>
      <w:r w:rsidRPr="00467B73">
        <w:rPr>
          <w:rFonts w:ascii="Times New Roman" w:hAnsi="Times New Roman"/>
          <w:sz w:val="22"/>
          <w:szCs w:val="22"/>
        </w:rPr>
        <w:t>.9. У разі припинення договору:</w:t>
      </w:r>
    </w:p>
    <w:p w14:paraId="728EE256"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територіальної громади м.</w:t>
      </w:r>
      <w:r w:rsidR="00D4419A" w:rsidRPr="00467B73">
        <w:rPr>
          <w:rFonts w:ascii="Times New Roman" w:hAnsi="Times New Roman"/>
          <w:sz w:val="22"/>
          <w:szCs w:val="22"/>
        </w:rPr>
        <w:t> </w:t>
      </w:r>
      <w:r w:rsidRPr="00467B73">
        <w:rPr>
          <w:rFonts w:ascii="Times New Roman" w:hAnsi="Times New Roman"/>
          <w:sz w:val="22"/>
          <w:szCs w:val="22"/>
        </w:rPr>
        <w:t>Харкова;</w:t>
      </w:r>
    </w:p>
    <w:p w14:paraId="6E8DFFB1"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м.</w:t>
      </w:r>
      <w:r w:rsidR="00D4419A" w:rsidRPr="00467B73">
        <w:rPr>
          <w:rFonts w:ascii="Times New Roman" w:hAnsi="Times New Roman"/>
          <w:sz w:val="22"/>
          <w:szCs w:val="22"/>
        </w:rPr>
        <w:t> </w:t>
      </w:r>
      <w:r w:rsidRPr="00467B73">
        <w:rPr>
          <w:rFonts w:ascii="Times New Roman" w:hAnsi="Times New Roman"/>
          <w:sz w:val="22"/>
          <w:szCs w:val="22"/>
        </w:rPr>
        <w:t>Харкова та їх вартість компенсації не підлягає.</w:t>
      </w:r>
    </w:p>
    <w:p w14:paraId="58970C48"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pacing w:val="-4"/>
          <w:sz w:val="22"/>
          <w:szCs w:val="22"/>
        </w:rPr>
        <w:t>1</w:t>
      </w:r>
      <w:r w:rsidR="00D4419A" w:rsidRPr="00467B73">
        <w:rPr>
          <w:rFonts w:ascii="Times New Roman" w:hAnsi="Times New Roman"/>
          <w:spacing w:val="-4"/>
          <w:sz w:val="22"/>
          <w:szCs w:val="22"/>
        </w:rPr>
        <w:t>1</w:t>
      </w:r>
      <w:r w:rsidRPr="00467B73">
        <w:rPr>
          <w:rFonts w:ascii="Times New Roman" w:hAnsi="Times New Roman"/>
          <w:spacing w:val="-4"/>
          <w:sz w:val="22"/>
          <w:szCs w:val="22"/>
        </w:rPr>
        <w:t>.1</w:t>
      </w:r>
      <w:r w:rsidR="00104A9F" w:rsidRPr="00467B73">
        <w:rPr>
          <w:rFonts w:ascii="Times New Roman" w:hAnsi="Times New Roman"/>
          <w:spacing w:val="-4"/>
          <w:sz w:val="22"/>
          <w:szCs w:val="22"/>
        </w:rPr>
        <w:t>0</w:t>
      </w:r>
      <w:r w:rsidRPr="00467B73">
        <w:rPr>
          <w:rFonts w:ascii="Times New Roman" w:hAnsi="Times New Roman"/>
          <w:spacing w:val="-4"/>
          <w:sz w:val="22"/>
          <w:szCs w:val="22"/>
        </w:rPr>
        <w:t xml:space="preserve">. Майно вважається поверненим Орендодавцю </w:t>
      </w:r>
      <w:r w:rsidRPr="00467B73">
        <w:rPr>
          <w:rFonts w:ascii="Times New Roman" w:hAnsi="Times New Roman"/>
          <w:sz w:val="22"/>
          <w:szCs w:val="22"/>
        </w:rPr>
        <w:t xml:space="preserve">з моменту підписання Орендарем </w:t>
      </w:r>
      <w:proofErr w:type="spellStart"/>
      <w:r w:rsidRPr="00467B73">
        <w:rPr>
          <w:rFonts w:ascii="Times New Roman" w:hAnsi="Times New Roman"/>
          <w:sz w:val="22"/>
          <w:szCs w:val="22"/>
        </w:rPr>
        <w:t>акта</w:t>
      </w:r>
      <w:proofErr w:type="spellEnd"/>
      <w:r w:rsidRPr="00467B73">
        <w:rPr>
          <w:rFonts w:ascii="Times New Roman" w:hAnsi="Times New Roman"/>
          <w:sz w:val="22"/>
          <w:szCs w:val="22"/>
        </w:rPr>
        <w:t xml:space="preserve"> повернення з оренди орендованого Майна.</w:t>
      </w:r>
    </w:p>
    <w:p w14:paraId="7B24EEAB" w14:textId="77777777" w:rsidR="009F37A7" w:rsidRPr="00467B73" w:rsidRDefault="009F37A7" w:rsidP="005A1CE0">
      <w:pPr>
        <w:pStyle w:val="a3"/>
        <w:spacing w:before="0"/>
        <w:jc w:val="both"/>
        <w:rPr>
          <w:rFonts w:ascii="Times New Roman" w:hAnsi="Times New Roman"/>
          <w:sz w:val="22"/>
          <w:szCs w:val="22"/>
        </w:rPr>
      </w:pPr>
    </w:p>
    <w:p w14:paraId="52E50DEE" w14:textId="77777777" w:rsidR="00106076" w:rsidRPr="00467B73" w:rsidRDefault="00106076" w:rsidP="005A1CE0">
      <w:pPr>
        <w:pStyle w:val="a3"/>
        <w:spacing w:before="0"/>
        <w:ind w:firstLine="0"/>
        <w:jc w:val="center"/>
        <w:rPr>
          <w:rFonts w:ascii="Times New Roman" w:hAnsi="Times New Roman"/>
          <w:b/>
          <w:sz w:val="22"/>
          <w:szCs w:val="22"/>
        </w:rPr>
      </w:pPr>
      <w:r w:rsidRPr="00467B73">
        <w:rPr>
          <w:rFonts w:ascii="Times New Roman" w:hAnsi="Times New Roman"/>
          <w:b/>
          <w:sz w:val="22"/>
          <w:szCs w:val="22"/>
        </w:rPr>
        <w:t>Інше</w:t>
      </w:r>
    </w:p>
    <w:p w14:paraId="38544E62"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1</w:t>
      </w:r>
      <w:r w:rsidR="00D4419A" w:rsidRPr="00467B73">
        <w:rPr>
          <w:rFonts w:ascii="Times New Roman" w:hAnsi="Times New Roman"/>
          <w:sz w:val="22"/>
          <w:szCs w:val="22"/>
        </w:rPr>
        <w:t>2</w:t>
      </w:r>
      <w:r w:rsidRPr="00467B73">
        <w:rPr>
          <w:rFonts w:ascii="Times New Roman" w:hAnsi="Times New Roman"/>
          <w:sz w:val="22"/>
          <w:szCs w:val="22"/>
        </w:rPr>
        <w:t>.1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повідомляє Орендареві про відповідні зміни письмово або на адресу електронної пошти.</w:t>
      </w:r>
    </w:p>
    <w:p w14:paraId="154FE729"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1</w:t>
      </w:r>
      <w:r w:rsidR="00D4419A" w:rsidRPr="00467B73">
        <w:rPr>
          <w:rFonts w:ascii="Times New Roman" w:hAnsi="Times New Roman"/>
          <w:sz w:val="22"/>
          <w:szCs w:val="22"/>
        </w:rPr>
        <w:t>2</w:t>
      </w:r>
      <w:r w:rsidRPr="00467B73">
        <w:rPr>
          <w:rFonts w:ascii="Times New Roman" w:hAnsi="Times New Roman"/>
          <w:sz w:val="22"/>
          <w:szCs w:val="22"/>
        </w:rPr>
        <w:t>.2. Якщо цей договір підлягає нотаріальному посвідченню, витрати на таке посвідчення несе Орендар.</w:t>
      </w:r>
    </w:p>
    <w:p w14:paraId="3563D667"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1</w:t>
      </w:r>
      <w:r w:rsidR="00D4419A" w:rsidRPr="00467B73">
        <w:rPr>
          <w:rFonts w:ascii="Times New Roman" w:hAnsi="Times New Roman"/>
          <w:sz w:val="22"/>
          <w:szCs w:val="22"/>
        </w:rPr>
        <w:t>2</w:t>
      </w:r>
      <w:r w:rsidRPr="00467B73">
        <w:rPr>
          <w:rFonts w:ascii="Times New Roman" w:hAnsi="Times New Roman"/>
          <w:sz w:val="22"/>
          <w:szCs w:val="22"/>
        </w:rPr>
        <w:t xml:space="preserve">.3. Якщо протягом строку дії договору відбувається зміна Орендодавця Майна, новий Орендодавець стороною такого договору шляхом </w:t>
      </w:r>
      <w:r w:rsidR="00104A9F" w:rsidRPr="00467B73">
        <w:rPr>
          <w:rFonts w:ascii="Times New Roman" w:hAnsi="Times New Roman"/>
          <w:sz w:val="22"/>
          <w:szCs w:val="22"/>
        </w:rPr>
        <w:t xml:space="preserve">укладання відповідної додаткової угоди та підписання </w:t>
      </w:r>
      <w:r w:rsidRPr="00467B73">
        <w:rPr>
          <w:rFonts w:ascii="Times New Roman" w:hAnsi="Times New Roman"/>
          <w:sz w:val="22"/>
          <w:szCs w:val="22"/>
        </w:rPr>
        <w:t>акт</w:t>
      </w:r>
      <w:r w:rsidR="00104A9F" w:rsidRPr="00467B73">
        <w:rPr>
          <w:rFonts w:ascii="Times New Roman" w:hAnsi="Times New Roman"/>
          <w:sz w:val="22"/>
          <w:szCs w:val="22"/>
        </w:rPr>
        <w:t>у</w:t>
      </w:r>
      <w:r w:rsidRPr="00467B73">
        <w:rPr>
          <w:rFonts w:ascii="Times New Roman" w:hAnsi="Times New Roman"/>
          <w:sz w:val="22"/>
          <w:szCs w:val="22"/>
        </w:rPr>
        <w:t xml:space="preserve"> про заміну сторони у договорі оренди комунального майна (далі - акт про заміну сторони) за встановленою формою. Акт про заміну сторони підписується попереднім і новим </w:t>
      </w:r>
      <w:r w:rsidRPr="00467B73">
        <w:rPr>
          <w:rFonts w:ascii="Times New Roman" w:hAnsi="Times New Roman"/>
          <w:sz w:val="22"/>
          <w:szCs w:val="22"/>
        </w:rPr>
        <w:lastRenderedPageBreak/>
        <w:t xml:space="preserve">Орендодавцем та в той же день надсилається іншій стороні договору листом (цінним з описом). Акт про заміну сторони складається у </w:t>
      </w:r>
      <w:r w:rsidR="00104A9F" w:rsidRPr="00467B73">
        <w:rPr>
          <w:rFonts w:ascii="Times New Roman" w:hAnsi="Times New Roman"/>
          <w:sz w:val="22"/>
          <w:szCs w:val="22"/>
        </w:rPr>
        <w:t>трьох</w:t>
      </w:r>
      <w:r w:rsidRPr="00467B73">
        <w:rPr>
          <w:rFonts w:ascii="Times New Roman" w:hAnsi="Times New Roman"/>
          <w:sz w:val="22"/>
          <w:szCs w:val="22"/>
        </w:rPr>
        <w:t xml:space="preserve"> оригінальних примірниках. Новий Орендодавець зобов’язаний (протягом п’яти робочих днів від дати його надсилання Орендарю) опублікувати зазначений акт в електронній торговій системі. Орендодавець за цим договором вважається заміненим з моменту опублікування </w:t>
      </w:r>
      <w:proofErr w:type="spellStart"/>
      <w:r w:rsidRPr="00467B73">
        <w:rPr>
          <w:rFonts w:ascii="Times New Roman" w:hAnsi="Times New Roman"/>
          <w:sz w:val="22"/>
          <w:szCs w:val="22"/>
        </w:rPr>
        <w:t>акта</w:t>
      </w:r>
      <w:proofErr w:type="spellEnd"/>
      <w:r w:rsidRPr="00467B73">
        <w:rPr>
          <w:rFonts w:ascii="Times New Roman" w:hAnsi="Times New Roman"/>
          <w:sz w:val="22"/>
          <w:szCs w:val="22"/>
        </w:rPr>
        <w:t xml:space="preserve"> про заміну сторін в електронній торговій системі.</w:t>
      </w:r>
    </w:p>
    <w:p w14:paraId="52250456"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 xml:space="preserve">У разі коли договір нотаріально посвідчено, то підписи посадових осіб попереднього і нового орендодавців на акті про заміну сторони </w:t>
      </w:r>
      <w:r w:rsidR="002F04AA" w:rsidRPr="00467B73">
        <w:rPr>
          <w:rFonts w:ascii="Times New Roman" w:hAnsi="Times New Roman"/>
          <w:sz w:val="22"/>
          <w:szCs w:val="22"/>
        </w:rPr>
        <w:t xml:space="preserve">та договору про внесення змін </w:t>
      </w:r>
      <w:r w:rsidRPr="00467B73">
        <w:rPr>
          <w:rFonts w:ascii="Times New Roman" w:hAnsi="Times New Roman"/>
          <w:sz w:val="22"/>
          <w:szCs w:val="22"/>
        </w:rPr>
        <w:t>підлягають нотаріальному посвідченню.</w:t>
      </w:r>
    </w:p>
    <w:p w14:paraId="712425B0"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1</w:t>
      </w:r>
      <w:r w:rsidR="00D4419A" w:rsidRPr="00467B73">
        <w:rPr>
          <w:rFonts w:ascii="Times New Roman" w:hAnsi="Times New Roman"/>
          <w:sz w:val="22"/>
          <w:szCs w:val="22"/>
        </w:rPr>
        <w:t>2</w:t>
      </w:r>
      <w:r w:rsidRPr="00467B73">
        <w:rPr>
          <w:rFonts w:ascii="Times New Roman" w:hAnsi="Times New Roman"/>
          <w:sz w:val="22"/>
          <w:szCs w:val="22"/>
        </w:rPr>
        <w:t>.4. У разі реорганізації Орендаря договір оренди зберігає чинність для відповідного правонаступника юридичної особи - Орендаря.</w:t>
      </w:r>
    </w:p>
    <w:p w14:paraId="12C6D7F6"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7157B821"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Заміна сторони Орендаря набуває чинності з дня внесення змін до цього договору.</w:t>
      </w:r>
    </w:p>
    <w:p w14:paraId="4D3FB9EE"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Заміна Орендаря інша, ніж передбачена цим пунктом, не допускається.</w:t>
      </w:r>
    </w:p>
    <w:p w14:paraId="20CCC7B0" w14:textId="77777777" w:rsidR="00106076" w:rsidRPr="00467B73" w:rsidRDefault="00106076" w:rsidP="005A1CE0">
      <w:pPr>
        <w:pStyle w:val="a3"/>
        <w:spacing w:before="0"/>
        <w:jc w:val="both"/>
        <w:rPr>
          <w:rFonts w:ascii="Times New Roman" w:hAnsi="Times New Roman"/>
          <w:sz w:val="22"/>
          <w:szCs w:val="22"/>
        </w:rPr>
      </w:pPr>
      <w:r w:rsidRPr="00467B73">
        <w:rPr>
          <w:rFonts w:ascii="Times New Roman" w:hAnsi="Times New Roman"/>
          <w:sz w:val="22"/>
          <w:szCs w:val="22"/>
        </w:rPr>
        <w:t>1</w:t>
      </w:r>
      <w:r w:rsidR="00D4419A" w:rsidRPr="00467B73">
        <w:rPr>
          <w:rFonts w:ascii="Times New Roman" w:hAnsi="Times New Roman"/>
          <w:sz w:val="22"/>
          <w:szCs w:val="22"/>
        </w:rPr>
        <w:t>2</w:t>
      </w:r>
      <w:r w:rsidRPr="00467B73">
        <w:rPr>
          <w:rFonts w:ascii="Times New Roman" w:hAnsi="Times New Roman"/>
          <w:sz w:val="22"/>
          <w:szCs w:val="22"/>
        </w:rPr>
        <w:t>.5. Цей Договір укладено у двох примірниках, кожен з яких має однакову юридичну силу, по одному для Орендаря і Орендодавця.</w:t>
      </w:r>
      <w:r w:rsidR="00BE1D6C" w:rsidRPr="00467B73">
        <w:rPr>
          <w:rFonts w:ascii="Times New Roman" w:hAnsi="Times New Roman"/>
          <w:sz w:val="22"/>
          <w:szCs w:val="22"/>
        </w:rPr>
        <w:t>».</w:t>
      </w:r>
    </w:p>
    <w:p w14:paraId="6B1577D0" w14:textId="77777777" w:rsidR="00BE1D6C" w:rsidRPr="00467B73" w:rsidRDefault="00BE1D6C" w:rsidP="005A1CE0">
      <w:pPr>
        <w:pStyle w:val="a3"/>
        <w:spacing w:before="0"/>
        <w:jc w:val="both"/>
        <w:rPr>
          <w:rFonts w:ascii="Times New Roman" w:hAnsi="Times New Roman"/>
          <w:sz w:val="22"/>
          <w:szCs w:val="22"/>
        </w:rPr>
      </w:pPr>
    </w:p>
    <w:p w14:paraId="31A24E57" w14:textId="77777777" w:rsidR="00BE1D6C" w:rsidRPr="00467B73" w:rsidRDefault="00BE1D6C" w:rsidP="00BE1D6C">
      <w:pPr>
        <w:pStyle w:val="a3"/>
        <w:numPr>
          <w:ilvl w:val="0"/>
          <w:numId w:val="11"/>
        </w:numPr>
        <w:spacing w:before="0"/>
        <w:ind w:left="0" w:firstLine="360"/>
        <w:jc w:val="both"/>
        <w:rPr>
          <w:rFonts w:ascii="Times New Roman" w:hAnsi="Times New Roman"/>
          <w:sz w:val="22"/>
          <w:szCs w:val="22"/>
        </w:rPr>
      </w:pPr>
      <w:r w:rsidRPr="00467B73">
        <w:rPr>
          <w:rFonts w:ascii="Times New Roman" w:hAnsi="Times New Roman"/>
          <w:sz w:val="22"/>
          <w:szCs w:val="22"/>
        </w:rPr>
        <w:t>Ця угода складена в 2-х примірниках, що мають однакову юридичну силу та набуває чинності з дати підписання цієї угоди.</w:t>
      </w:r>
    </w:p>
    <w:p w14:paraId="3AA4291C" w14:textId="5E1BCF4F" w:rsidR="00BE1D6C" w:rsidRPr="00467B73" w:rsidRDefault="00BE1D6C" w:rsidP="00BE1D6C">
      <w:pPr>
        <w:pStyle w:val="a3"/>
        <w:spacing w:before="0"/>
        <w:ind w:left="360" w:firstLine="0"/>
        <w:jc w:val="both"/>
        <w:rPr>
          <w:rFonts w:ascii="Times New Roman" w:hAnsi="Times New Roman"/>
          <w:sz w:val="22"/>
          <w:szCs w:val="22"/>
        </w:rPr>
      </w:pPr>
    </w:p>
    <w:p w14:paraId="6BECE99B" w14:textId="4ACDE90D" w:rsidR="00F367FB" w:rsidRPr="00467B73" w:rsidRDefault="00F367FB" w:rsidP="00BE1D6C">
      <w:pPr>
        <w:pStyle w:val="a3"/>
        <w:spacing w:before="0"/>
        <w:ind w:left="360" w:firstLine="0"/>
        <w:jc w:val="both"/>
        <w:rPr>
          <w:rFonts w:ascii="Times New Roman" w:hAnsi="Times New Roman"/>
          <w:sz w:val="22"/>
          <w:szCs w:val="22"/>
        </w:rPr>
      </w:pPr>
    </w:p>
    <w:p w14:paraId="587262BA" w14:textId="77777777" w:rsidR="00A35C5B" w:rsidRPr="00467B73" w:rsidRDefault="00A35C5B" w:rsidP="00BE1D6C">
      <w:pPr>
        <w:pStyle w:val="a3"/>
        <w:spacing w:before="0"/>
        <w:ind w:left="360" w:firstLine="0"/>
        <w:jc w:val="both"/>
        <w:rPr>
          <w:rFonts w:ascii="Times New Roman" w:hAnsi="Times New Roman"/>
          <w:sz w:val="22"/>
          <w:szCs w:val="22"/>
        </w:rPr>
      </w:pPr>
    </w:p>
    <w:p w14:paraId="46C9F847" w14:textId="77777777" w:rsidR="00106076" w:rsidRPr="00467B73" w:rsidRDefault="00106076" w:rsidP="005A1CE0">
      <w:pPr>
        <w:pStyle w:val="a3"/>
        <w:spacing w:before="0"/>
        <w:ind w:firstLine="0"/>
        <w:jc w:val="center"/>
        <w:rPr>
          <w:rFonts w:ascii="Times New Roman" w:hAnsi="Times New Roman"/>
          <w:b/>
          <w:sz w:val="22"/>
          <w:szCs w:val="22"/>
        </w:rPr>
      </w:pPr>
      <w:r w:rsidRPr="00467B73">
        <w:rPr>
          <w:rFonts w:ascii="Times New Roman" w:hAnsi="Times New Roman"/>
          <w:b/>
          <w:sz w:val="22"/>
          <w:szCs w:val="22"/>
        </w:rPr>
        <w:t>Підписи сторін</w:t>
      </w:r>
    </w:p>
    <w:p w14:paraId="4D46A537" w14:textId="77777777" w:rsidR="00D4419A" w:rsidRPr="00467B73" w:rsidRDefault="00D4419A" w:rsidP="00D4419A">
      <w:pPr>
        <w:pStyle w:val="1"/>
        <w:widowControl/>
        <w:tabs>
          <w:tab w:val="left" w:pos="6804"/>
        </w:tabs>
        <w:spacing w:line="264" w:lineRule="auto"/>
        <w:ind w:firstLine="1418"/>
        <w:rPr>
          <w:sz w:val="22"/>
          <w:szCs w:val="22"/>
          <w:lang w:val="uk-UA"/>
        </w:rPr>
      </w:pPr>
      <w:bookmarkStart w:id="8" w:name="_Hlk57201355"/>
      <w:bookmarkEnd w:id="0"/>
      <w:r w:rsidRPr="00467B73">
        <w:rPr>
          <w:b/>
          <w:sz w:val="22"/>
          <w:szCs w:val="22"/>
          <w:lang w:val="uk-UA"/>
        </w:rPr>
        <w:t>Орендодавець</w:t>
      </w:r>
      <w:r w:rsidRPr="00467B73">
        <w:rPr>
          <w:sz w:val="22"/>
          <w:szCs w:val="22"/>
          <w:lang w:val="uk-UA"/>
        </w:rPr>
        <w:tab/>
      </w:r>
      <w:r w:rsidRPr="00467B73">
        <w:rPr>
          <w:b/>
          <w:sz w:val="22"/>
          <w:szCs w:val="22"/>
          <w:lang w:val="uk-UA"/>
        </w:rPr>
        <w:t>Орендар</w:t>
      </w:r>
    </w:p>
    <w:tbl>
      <w:tblPr>
        <w:tblW w:w="0" w:type="auto"/>
        <w:tblLayout w:type="fixed"/>
        <w:tblLook w:val="0000" w:firstRow="0" w:lastRow="0" w:firstColumn="0" w:lastColumn="0" w:noHBand="0" w:noVBand="0"/>
      </w:tblPr>
      <w:tblGrid>
        <w:gridCol w:w="4786"/>
        <w:gridCol w:w="4961"/>
      </w:tblGrid>
      <w:tr w:rsidR="00D4419A" w:rsidRPr="00467B73" w14:paraId="17FBE1F1" w14:textId="77777777" w:rsidTr="00976D0E">
        <w:trPr>
          <w:cantSplit/>
          <w:trHeight w:val="1402"/>
        </w:trPr>
        <w:tc>
          <w:tcPr>
            <w:tcW w:w="4786" w:type="dxa"/>
          </w:tcPr>
          <w:p w14:paraId="2A3D1EA0" w14:textId="77777777" w:rsidR="00D4419A" w:rsidRPr="00467B73" w:rsidRDefault="00D4419A" w:rsidP="00976D0E">
            <w:pPr>
              <w:tabs>
                <w:tab w:val="left" w:pos="6237"/>
              </w:tabs>
              <w:spacing w:line="264" w:lineRule="auto"/>
              <w:rPr>
                <w:rFonts w:ascii="Times New Roman" w:hAnsi="Times New Roman"/>
                <w:sz w:val="22"/>
                <w:szCs w:val="22"/>
              </w:rPr>
            </w:pPr>
            <w:r w:rsidRPr="00467B73">
              <w:rPr>
                <w:rFonts w:ascii="Times New Roman" w:hAnsi="Times New Roman"/>
                <w:b/>
                <w:sz w:val="22"/>
                <w:szCs w:val="22"/>
              </w:rPr>
              <w:t xml:space="preserve">УПРАВЛІННЯ КОМУНАЛЬНОГО МАЙНА ТА ПРИВАТИЗАЦІЇ ДЕПАРТАМЕНТУ ЕКОНОМІКИ ТА КОМУНАЛЬНОГО МАЙНА ХАРКІВСЬКОЇ МІСЬКОЇ РАДИ </w:t>
            </w:r>
          </w:p>
        </w:tc>
        <w:tc>
          <w:tcPr>
            <w:tcW w:w="4961" w:type="dxa"/>
          </w:tcPr>
          <w:p w14:paraId="7C615454" w14:textId="77777777" w:rsidR="000B0B4C" w:rsidRDefault="000B0B4C" w:rsidP="00976D0E">
            <w:pPr>
              <w:tabs>
                <w:tab w:val="left" w:pos="6237"/>
              </w:tabs>
              <w:spacing w:line="264" w:lineRule="auto"/>
              <w:rPr>
                <w:rFonts w:ascii="Times New Roman" w:hAnsi="Times New Roman"/>
                <w:b/>
                <w:sz w:val="22"/>
                <w:szCs w:val="22"/>
              </w:rPr>
            </w:pPr>
            <w:r>
              <w:rPr>
                <w:rFonts w:ascii="Times New Roman" w:hAnsi="Times New Roman"/>
                <w:b/>
                <w:sz w:val="22"/>
                <w:szCs w:val="22"/>
              </w:rPr>
              <w:t xml:space="preserve">ІНЖЕНЕРНО-ВИРОБНИЧИЙ </w:t>
            </w:r>
          </w:p>
          <w:p w14:paraId="05CCAC55" w14:textId="60E99761" w:rsidR="00D4419A" w:rsidRPr="00467B73" w:rsidRDefault="000B0B4C" w:rsidP="00976D0E">
            <w:pPr>
              <w:tabs>
                <w:tab w:val="left" w:pos="6237"/>
              </w:tabs>
              <w:spacing w:line="264" w:lineRule="auto"/>
              <w:rPr>
                <w:rFonts w:ascii="Times New Roman" w:hAnsi="Times New Roman"/>
                <w:b/>
                <w:sz w:val="22"/>
                <w:szCs w:val="22"/>
              </w:rPr>
            </w:pPr>
            <w:r>
              <w:rPr>
                <w:rFonts w:ascii="Times New Roman" w:hAnsi="Times New Roman"/>
                <w:b/>
                <w:sz w:val="22"/>
                <w:szCs w:val="22"/>
              </w:rPr>
              <w:t>КООПЕРАТИВ «ЕНЕРГІЯ»</w:t>
            </w:r>
          </w:p>
        </w:tc>
      </w:tr>
      <w:tr w:rsidR="00D4419A" w:rsidRPr="00467B73" w14:paraId="67516531" w14:textId="77777777" w:rsidTr="00976D0E">
        <w:trPr>
          <w:cantSplit/>
          <w:trHeight w:val="350"/>
        </w:trPr>
        <w:tc>
          <w:tcPr>
            <w:tcW w:w="4786" w:type="dxa"/>
          </w:tcPr>
          <w:p w14:paraId="3517A2B5" w14:textId="77777777" w:rsidR="00D4419A" w:rsidRPr="00467B73" w:rsidRDefault="00D4419A" w:rsidP="00976D0E">
            <w:pPr>
              <w:tabs>
                <w:tab w:val="left" w:pos="6237"/>
              </w:tabs>
              <w:spacing w:line="264" w:lineRule="auto"/>
              <w:jc w:val="both"/>
              <w:rPr>
                <w:rFonts w:ascii="Times New Roman" w:hAnsi="Times New Roman"/>
                <w:b/>
                <w:sz w:val="22"/>
                <w:szCs w:val="22"/>
              </w:rPr>
            </w:pPr>
            <w:proofErr w:type="spellStart"/>
            <w:r w:rsidRPr="00467B73">
              <w:rPr>
                <w:rFonts w:ascii="Times New Roman" w:hAnsi="Times New Roman"/>
                <w:b/>
                <w:sz w:val="22"/>
                <w:szCs w:val="22"/>
              </w:rPr>
              <w:t>Тел</w:t>
            </w:r>
            <w:proofErr w:type="spellEnd"/>
            <w:r w:rsidRPr="00467B73">
              <w:rPr>
                <w:rFonts w:ascii="Times New Roman" w:hAnsi="Times New Roman"/>
                <w:b/>
                <w:sz w:val="22"/>
                <w:szCs w:val="22"/>
              </w:rPr>
              <w:t>. (057) 725-25-30</w:t>
            </w:r>
          </w:p>
        </w:tc>
        <w:tc>
          <w:tcPr>
            <w:tcW w:w="4961" w:type="dxa"/>
          </w:tcPr>
          <w:p w14:paraId="66C9D085" w14:textId="77777777" w:rsidR="00D4419A" w:rsidRPr="00467B73" w:rsidRDefault="00D4419A" w:rsidP="00976D0E">
            <w:pPr>
              <w:tabs>
                <w:tab w:val="left" w:pos="6237"/>
              </w:tabs>
              <w:spacing w:line="264" w:lineRule="auto"/>
              <w:jc w:val="both"/>
              <w:rPr>
                <w:rFonts w:ascii="Times New Roman" w:hAnsi="Times New Roman"/>
                <w:b/>
                <w:sz w:val="22"/>
                <w:szCs w:val="22"/>
              </w:rPr>
            </w:pPr>
            <w:proofErr w:type="spellStart"/>
            <w:r w:rsidRPr="00467B73">
              <w:rPr>
                <w:rFonts w:ascii="Times New Roman" w:hAnsi="Times New Roman"/>
                <w:b/>
                <w:sz w:val="22"/>
                <w:szCs w:val="22"/>
              </w:rPr>
              <w:t>Тел</w:t>
            </w:r>
            <w:proofErr w:type="spellEnd"/>
            <w:r w:rsidRPr="00467B73">
              <w:rPr>
                <w:rFonts w:ascii="Times New Roman" w:hAnsi="Times New Roman"/>
                <w:b/>
                <w:sz w:val="22"/>
                <w:szCs w:val="22"/>
              </w:rPr>
              <w:t xml:space="preserve">. </w:t>
            </w:r>
          </w:p>
        </w:tc>
      </w:tr>
      <w:tr w:rsidR="00D4419A" w:rsidRPr="00467B73" w14:paraId="2F47BF07" w14:textId="77777777" w:rsidTr="00976D0E">
        <w:trPr>
          <w:cantSplit/>
          <w:trHeight w:val="640"/>
        </w:trPr>
        <w:tc>
          <w:tcPr>
            <w:tcW w:w="4786" w:type="dxa"/>
          </w:tcPr>
          <w:p w14:paraId="38A3F1B3" w14:textId="77777777" w:rsidR="00D4419A" w:rsidRPr="00467B73" w:rsidRDefault="00D4419A" w:rsidP="00976D0E">
            <w:pPr>
              <w:tabs>
                <w:tab w:val="left" w:pos="6237"/>
              </w:tabs>
              <w:spacing w:line="264" w:lineRule="auto"/>
              <w:rPr>
                <w:rFonts w:ascii="Times New Roman" w:hAnsi="Times New Roman"/>
                <w:b/>
                <w:sz w:val="22"/>
                <w:szCs w:val="22"/>
              </w:rPr>
            </w:pPr>
            <w:r w:rsidRPr="00467B73">
              <w:rPr>
                <w:rFonts w:ascii="Times New Roman" w:hAnsi="Times New Roman"/>
                <w:b/>
                <w:sz w:val="22"/>
                <w:szCs w:val="22"/>
              </w:rPr>
              <w:t xml:space="preserve"> </w:t>
            </w:r>
          </w:p>
        </w:tc>
        <w:tc>
          <w:tcPr>
            <w:tcW w:w="4961" w:type="dxa"/>
          </w:tcPr>
          <w:p w14:paraId="047C4542" w14:textId="77777777" w:rsidR="00D4419A" w:rsidRPr="00467B73" w:rsidRDefault="00D4419A" w:rsidP="00976D0E">
            <w:pPr>
              <w:tabs>
                <w:tab w:val="left" w:pos="6237"/>
              </w:tabs>
              <w:spacing w:line="264" w:lineRule="auto"/>
              <w:jc w:val="both"/>
              <w:rPr>
                <w:rFonts w:ascii="Times New Roman" w:hAnsi="Times New Roman"/>
                <w:b/>
                <w:sz w:val="22"/>
                <w:szCs w:val="22"/>
              </w:rPr>
            </w:pPr>
          </w:p>
          <w:p w14:paraId="2E79B7AA" w14:textId="77777777" w:rsidR="00D4419A" w:rsidRPr="00467B73" w:rsidRDefault="00D4419A" w:rsidP="00976D0E">
            <w:pPr>
              <w:tabs>
                <w:tab w:val="left" w:pos="6237"/>
              </w:tabs>
              <w:spacing w:line="264" w:lineRule="auto"/>
              <w:jc w:val="both"/>
              <w:rPr>
                <w:rFonts w:ascii="Times New Roman" w:hAnsi="Times New Roman"/>
                <w:b/>
                <w:sz w:val="22"/>
                <w:szCs w:val="22"/>
              </w:rPr>
            </w:pPr>
          </w:p>
          <w:p w14:paraId="09196BC3" w14:textId="77777777" w:rsidR="00D4419A" w:rsidRPr="00467B73" w:rsidRDefault="00D4419A" w:rsidP="00EF3273">
            <w:pPr>
              <w:tabs>
                <w:tab w:val="left" w:pos="6237"/>
              </w:tabs>
              <w:spacing w:line="264" w:lineRule="auto"/>
              <w:jc w:val="both"/>
              <w:rPr>
                <w:rFonts w:ascii="Times New Roman" w:hAnsi="Times New Roman"/>
                <w:b/>
                <w:sz w:val="22"/>
                <w:szCs w:val="22"/>
              </w:rPr>
            </w:pPr>
          </w:p>
        </w:tc>
      </w:tr>
      <w:tr w:rsidR="00D4419A" w:rsidRPr="00467B73" w14:paraId="2AF4383B" w14:textId="77777777" w:rsidTr="00976D0E">
        <w:trPr>
          <w:cantSplit/>
        </w:trPr>
        <w:tc>
          <w:tcPr>
            <w:tcW w:w="4786" w:type="dxa"/>
          </w:tcPr>
          <w:p w14:paraId="6E78494E" w14:textId="77777777" w:rsidR="00D4419A" w:rsidRPr="00467B73" w:rsidRDefault="00D4419A" w:rsidP="00976D0E">
            <w:pPr>
              <w:tabs>
                <w:tab w:val="left" w:pos="6237"/>
              </w:tabs>
              <w:spacing w:line="264" w:lineRule="auto"/>
              <w:jc w:val="both"/>
              <w:rPr>
                <w:rFonts w:ascii="Times New Roman" w:hAnsi="Times New Roman"/>
                <w:b/>
                <w:sz w:val="22"/>
                <w:szCs w:val="22"/>
              </w:rPr>
            </w:pPr>
          </w:p>
          <w:p w14:paraId="17A12668" w14:textId="77777777" w:rsidR="00D4419A" w:rsidRPr="00467B73" w:rsidRDefault="00D4419A" w:rsidP="00976D0E">
            <w:pPr>
              <w:tabs>
                <w:tab w:val="left" w:pos="6237"/>
              </w:tabs>
              <w:spacing w:line="264" w:lineRule="auto"/>
              <w:jc w:val="both"/>
              <w:rPr>
                <w:rFonts w:ascii="Times New Roman" w:hAnsi="Times New Roman"/>
                <w:b/>
                <w:sz w:val="22"/>
                <w:szCs w:val="22"/>
              </w:rPr>
            </w:pPr>
            <w:r w:rsidRPr="00467B73">
              <w:rPr>
                <w:rFonts w:ascii="Times New Roman" w:hAnsi="Times New Roman"/>
                <w:b/>
                <w:sz w:val="22"/>
                <w:szCs w:val="22"/>
              </w:rPr>
              <w:t>Код 14095412</w:t>
            </w:r>
          </w:p>
        </w:tc>
        <w:tc>
          <w:tcPr>
            <w:tcW w:w="4961" w:type="dxa"/>
          </w:tcPr>
          <w:p w14:paraId="1C4B1B02" w14:textId="77777777" w:rsidR="00D4419A" w:rsidRPr="00467B73" w:rsidRDefault="00D4419A" w:rsidP="00976D0E">
            <w:pPr>
              <w:tabs>
                <w:tab w:val="left" w:pos="6237"/>
              </w:tabs>
              <w:spacing w:line="264" w:lineRule="auto"/>
              <w:jc w:val="both"/>
              <w:rPr>
                <w:rFonts w:ascii="Times New Roman" w:hAnsi="Times New Roman"/>
                <w:b/>
                <w:sz w:val="22"/>
                <w:szCs w:val="22"/>
              </w:rPr>
            </w:pPr>
          </w:p>
          <w:p w14:paraId="0857CA30" w14:textId="73E5EF20" w:rsidR="00D4419A" w:rsidRPr="00467B73" w:rsidRDefault="00EF3273" w:rsidP="00976D0E">
            <w:pPr>
              <w:tabs>
                <w:tab w:val="left" w:pos="6237"/>
              </w:tabs>
              <w:spacing w:line="264" w:lineRule="auto"/>
              <w:jc w:val="both"/>
              <w:rPr>
                <w:rFonts w:ascii="Times New Roman" w:hAnsi="Times New Roman"/>
                <w:b/>
                <w:sz w:val="22"/>
                <w:szCs w:val="22"/>
              </w:rPr>
            </w:pPr>
            <w:r>
              <w:rPr>
                <w:rFonts w:ascii="Times New Roman" w:hAnsi="Times New Roman"/>
                <w:b/>
                <w:sz w:val="22"/>
                <w:szCs w:val="22"/>
              </w:rPr>
              <w:t>Код</w:t>
            </w:r>
            <w:r w:rsidR="00D4419A" w:rsidRPr="00467B73">
              <w:rPr>
                <w:rFonts w:ascii="Times New Roman" w:hAnsi="Times New Roman"/>
                <w:b/>
                <w:sz w:val="22"/>
                <w:szCs w:val="22"/>
              </w:rPr>
              <w:t xml:space="preserve"> </w:t>
            </w:r>
            <w:r w:rsidR="00584D36" w:rsidRPr="00467B73">
              <w:rPr>
                <w:rFonts w:ascii="Times New Roman" w:hAnsi="Times New Roman"/>
                <w:b/>
                <w:sz w:val="22"/>
                <w:szCs w:val="22"/>
              </w:rPr>
              <w:t>ХХХХХХХХХХ</w:t>
            </w:r>
          </w:p>
        </w:tc>
      </w:tr>
    </w:tbl>
    <w:p w14:paraId="761DEA06" w14:textId="77777777" w:rsidR="00D4419A" w:rsidRPr="00467B73" w:rsidRDefault="00D4419A" w:rsidP="00D4419A">
      <w:pPr>
        <w:tabs>
          <w:tab w:val="left" w:pos="7371"/>
        </w:tabs>
        <w:spacing w:line="264" w:lineRule="auto"/>
        <w:jc w:val="both"/>
        <w:rPr>
          <w:rFonts w:ascii="Times New Roman" w:hAnsi="Times New Roman"/>
          <w:sz w:val="22"/>
          <w:szCs w:val="22"/>
        </w:rPr>
      </w:pPr>
    </w:p>
    <w:p w14:paraId="74A7EA07" w14:textId="67737E9A" w:rsidR="00D4419A" w:rsidRPr="00467B73" w:rsidRDefault="00D4419A" w:rsidP="00D4419A">
      <w:pPr>
        <w:pStyle w:val="a8"/>
        <w:widowControl/>
        <w:tabs>
          <w:tab w:val="left" w:pos="4820"/>
        </w:tabs>
        <w:spacing w:line="264" w:lineRule="auto"/>
        <w:jc w:val="left"/>
        <w:rPr>
          <w:sz w:val="22"/>
          <w:szCs w:val="22"/>
        </w:rPr>
      </w:pPr>
      <w:r w:rsidRPr="00467B73">
        <w:rPr>
          <w:sz w:val="22"/>
          <w:szCs w:val="22"/>
        </w:rPr>
        <w:t>_________________</w:t>
      </w:r>
      <w:r w:rsidR="00F367FB" w:rsidRPr="00467B73">
        <w:rPr>
          <w:sz w:val="22"/>
          <w:szCs w:val="22"/>
        </w:rPr>
        <w:t xml:space="preserve"> </w:t>
      </w:r>
      <w:r w:rsidRPr="00467B73">
        <w:rPr>
          <w:b/>
          <w:sz w:val="22"/>
          <w:szCs w:val="22"/>
        </w:rPr>
        <w:t>В.М. СОЛОШКІН</w:t>
      </w:r>
      <w:r w:rsidRPr="00467B73">
        <w:rPr>
          <w:b/>
          <w:sz w:val="22"/>
          <w:szCs w:val="22"/>
        </w:rPr>
        <w:tab/>
        <w:t>___________</w:t>
      </w:r>
      <w:r w:rsidR="006E6B50">
        <w:rPr>
          <w:b/>
          <w:sz w:val="22"/>
          <w:szCs w:val="22"/>
        </w:rPr>
        <w:t>____</w:t>
      </w:r>
      <w:r w:rsidR="00EF3273">
        <w:rPr>
          <w:b/>
          <w:sz w:val="22"/>
          <w:szCs w:val="22"/>
        </w:rPr>
        <w:t>_</w:t>
      </w:r>
      <w:r w:rsidR="006E6B50">
        <w:rPr>
          <w:b/>
          <w:sz w:val="22"/>
          <w:szCs w:val="22"/>
        </w:rPr>
        <w:t xml:space="preserve"> </w:t>
      </w:r>
      <w:r w:rsidR="000B0B4C">
        <w:rPr>
          <w:b/>
          <w:sz w:val="22"/>
          <w:szCs w:val="22"/>
        </w:rPr>
        <w:t>С</w:t>
      </w:r>
      <w:r w:rsidR="00EF3273">
        <w:rPr>
          <w:b/>
          <w:sz w:val="22"/>
          <w:szCs w:val="22"/>
        </w:rPr>
        <w:t>.</w:t>
      </w:r>
      <w:r w:rsidR="000B0B4C">
        <w:rPr>
          <w:b/>
          <w:sz w:val="22"/>
          <w:szCs w:val="22"/>
        </w:rPr>
        <w:t>І</w:t>
      </w:r>
      <w:r w:rsidR="00EF3273">
        <w:rPr>
          <w:b/>
          <w:sz w:val="22"/>
          <w:szCs w:val="22"/>
        </w:rPr>
        <w:t xml:space="preserve">. </w:t>
      </w:r>
      <w:r w:rsidR="000B0B4C">
        <w:rPr>
          <w:b/>
          <w:sz w:val="22"/>
          <w:szCs w:val="22"/>
        </w:rPr>
        <w:t>ПОЛТАВСЬКИЙ</w:t>
      </w:r>
    </w:p>
    <w:bookmarkEnd w:id="8"/>
    <w:p w14:paraId="68CA0680" w14:textId="77777777" w:rsidR="00D4419A" w:rsidRPr="00467B73" w:rsidRDefault="00D4419A" w:rsidP="00D4419A">
      <w:pPr>
        <w:rPr>
          <w:rFonts w:ascii="Times New Roman" w:hAnsi="Times New Roman"/>
          <w:sz w:val="24"/>
          <w:szCs w:val="24"/>
        </w:rPr>
      </w:pPr>
    </w:p>
    <w:sectPr w:rsidR="00D4419A" w:rsidRPr="00467B73" w:rsidSect="00642D86">
      <w:headerReference w:type="even" r:id="rId8"/>
      <w:headerReference w:type="default" r:id="rId9"/>
      <w:pgSz w:w="11906" w:h="16838" w:code="9"/>
      <w:pgMar w:top="567" w:right="1134" w:bottom="567"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228F0" w14:textId="77777777" w:rsidR="00BA3A1E" w:rsidRDefault="00BA3A1E">
      <w:r>
        <w:separator/>
      </w:r>
    </w:p>
  </w:endnote>
  <w:endnote w:type="continuationSeparator" w:id="0">
    <w:p w14:paraId="3EFD0BD8" w14:textId="77777777" w:rsidR="00BA3A1E" w:rsidRDefault="00BA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5A40D" w14:textId="77777777" w:rsidR="00BA3A1E" w:rsidRDefault="00BA3A1E">
      <w:r>
        <w:separator/>
      </w:r>
    </w:p>
  </w:footnote>
  <w:footnote w:type="continuationSeparator" w:id="0">
    <w:p w14:paraId="48CEA97A" w14:textId="77777777" w:rsidR="00BA3A1E" w:rsidRDefault="00BA3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8F997" w14:textId="77777777" w:rsidR="00304342" w:rsidRDefault="003E7E04">
    <w:pPr>
      <w:framePr w:wrap="around" w:vAnchor="text" w:hAnchor="margin" w:xAlign="center" w:y="1"/>
    </w:pPr>
    <w:r>
      <w:fldChar w:fldCharType="begin"/>
    </w:r>
    <w:r>
      <w:instrText xml:space="preserve">PAGE  </w:instrText>
    </w:r>
    <w:r>
      <w:fldChar w:fldCharType="separate"/>
    </w:r>
    <w:r>
      <w:rPr>
        <w:noProof/>
      </w:rPr>
      <w:t>1</w:t>
    </w:r>
    <w:r>
      <w:fldChar w:fldCharType="end"/>
    </w:r>
  </w:p>
  <w:p w14:paraId="39BBF1B8" w14:textId="77777777" w:rsidR="00304342" w:rsidRDefault="00BA3A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554AE" w14:textId="77777777" w:rsidR="00304342" w:rsidRDefault="003E7E04">
    <w:pPr>
      <w:framePr w:wrap="around" w:vAnchor="text" w:hAnchor="margin" w:xAlign="center" w:y="1"/>
    </w:pPr>
    <w:r>
      <w:fldChar w:fldCharType="begin"/>
    </w:r>
    <w:r>
      <w:instrText xml:space="preserve">PAGE  </w:instrText>
    </w:r>
    <w:r>
      <w:fldChar w:fldCharType="separate"/>
    </w:r>
    <w:r>
      <w:rPr>
        <w:noProof/>
      </w:rPr>
      <w:t>23</w:t>
    </w:r>
    <w:r>
      <w:fldChar w:fldCharType="end"/>
    </w:r>
  </w:p>
  <w:p w14:paraId="0ADE6F8E" w14:textId="77777777" w:rsidR="00304342" w:rsidRDefault="00BA3A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545"/>
    <w:multiLevelType w:val="hybridMultilevel"/>
    <w:tmpl w:val="AB4C0300"/>
    <w:lvl w:ilvl="0" w:tplc="75E668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DA114AF"/>
    <w:multiLevelType w:val="hybridMultilevel"/>
    <w:tmpl w:val="19509438"/>
    <w:lvl w:ilvl="0" w:tplc="AA68F1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F536427"/>
    <w:multiLevelType w:val="hybridMultilevel"/>
    <w:tmpl w:val="D812C756"/>
    <w:lvl w:ilvl="0" w:tplc="5404B93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CD2382C"/>
    <w:multiLevelType w:val="hybridMultilevel"/>
    <w:tmpl w:val="506479CE"/>
    <w:lvl w:ilvl="0" w:tplc="5404B93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3AE47C25"/>
    <w:multiLevelType w:val="hybridMultilevel"/>
    <w:tmpl w:val="2DF8E674"/>
    <w:lvl w:ilvl="0" w:tplc="28140E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A2D5429"/>
    <w:multiLevelType w:val="hybridMultilevel"/>
    <w:tmpl w:val="BB66D114"/>
    <w:lvl w:ilvl="0" w:tplc="75E668F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507B331A"/>
    <w:multiLevelType w:val="hybridMultilevel"/>
    <w:tmpl w:val="FFA4FDE0"/>
    <w:lvl w:ilvl="0" w:tplc="5404B9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1EC14AC"/>
    <w:multiLevelType w:val="hybridMultilevel"/>
    <w:tmpl w:val="BF7EFFBA"/>
    <w:lvl w:ilvl="0" w:tplc="5404B9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486C6C"/>
    <w:multiLevelType w:val="hybridMultilevel"/>
    <w:tmpl w:val="42C63186"/>
    <w:lvl w:ilvl="0" w:tplc="5404B9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AFD738A"/>
    <w:multiLevelType w:val="hybridMultilevel"/>
    <w:tmpl w:val="68501F30"/>
    <w:lvl w:ilvl="0" w:tplc="213A16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F1E3ECD"/>
    <w:multiLevelType w:val="hybridMultilevel"/>
    <w:tmpl w:val="1D3E237A"/>
    <w:lvl w:ilvl="0" w:tplc="75E668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6"/>
  </w:num>
  <w:num w:numId="3">
    <w:abstractNumId w:val="1"/>
  </w:num>
  <w:num w:numId="4">
    <w:abstractNumId w:val="9"/>
  </w:num>
  <w:num w:numId="5">
    <w:abstractNumId w:val="0"/>
  </w:num>
  <w:num w:numId="6">
    <w:abstractNumId w:val="5"/>
  </w:num>
  <w:num w:numId="7">
    <w:abstractNumId w:val="8"/>
  </w:num>
  <w:num w:numId="8">
    <w:abstractNumId w:val="3"/>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76"/>
    <w:rsid w:val="00005D99"/>
    <w:rsid w:val="00045EDC"/>
    <w:rsid w:val="000828D3"/>
    <w:rsid w:val="00082BD5"/>
    <w:rsid w:val="000A244A"/>
    <w:rsid w:val="000A37C7"/>
    <w:rsid w:val="000B0B4C"/>
    <w:rsid w:val="000E3CF0"/>
    <w:rsid w:val="00104A9F"/>
    <w:rsid w:val="00106076"/>
    <w:rsid w:val="001141D2"/>
    <w:rsid w:val="00132C78"/>
    <w:rsid w:val="00140ED9"/>
    <w:rsid w:val="001745F9"/>
    <w:rsid w:val="00177601"/>
    <w:rsid w:val="00193A63"/>
    <w:rsid w:val="001C4475"/>
    <w:rsid w:val="001E63C1"/>
    <w:rsid w:val="001F0A15"/>
    <w:rsid w:val="00205A39"/>
    <w:rsid w:val="0022042A"/>
    <w:rsid w:val="00241CF6"/>
    <w:rsid w:val="002439B2"/>
    <w:rsid w:val="00250DD0"/>
    <w:rsid w:val="00251882"/>
    <w:rsid w:val="0026522C"/>
    <w:rsid w:val="00272B7C"/>
    <w:rsid w:val="002A40E7"/>
    <w:rsid w:val="002F04AA"/>
    <w:rsid w:val="002F12C5"/>
    <w:rsid w:val="002F1AF5"/>
    <w:rsid w:val="003021FF"/>
    <w:rsid w:val="00330732"/>
    <w:rsid w:val="00337762"/>
    <w:rsid w:val="00383367"/>
    <w:rsid w:val="00394381"/>
    <w:rsid w:val="003A21A3"/>
    <w:rsid w:val="003D78AE"/>
    <w:rsid w:val="003E3353"/>
    <w:rsid w:val="003E3A0F"/>
    <w:rsid w:val="003E7468"/>
    <w:rsid w:val="003E7E04"/>
    <w:rsid w:val="003F01B3"/>
    <w:rsid w:val="003F594F"/>
    <w:rsid w:val="00403D99"/>
    <w:rsid w:val="004148AE"/>
    <w:rsid w:val="00436A94"/>
    <w:rsid w:val="004470AF"/>
    <w:rsid w:val="00455564"/>
    <w:rsid w:val="00467B73"/>
    <w:rsid w:val="00476F36"/>
    <w:rsid w:val="00490559"/>
    <w:rsid w:val="00492BEE"/>
    <w:rsid w:val="004971B6"/>
    <w:rsid w:val="004D74F6"/>
    <w:rsid w:val="00501F37"/>
    <w:rsid w:val="00535DE8"/>
    <w:rsid w:val="00580BF0"/>
    <w:rsid w:val="00584D36"/>
    <w:rsid w:val="005A1CE0"/>
    <w:rsid w:val="005A2532"/>
    <w:rsid w:val="005A3EFA"/>
    <w:rsid w:val="005C3105"/>
    <w:rsid w:val="005C656B"/>
    <w:rsid w:val="005D1557"/>
    <w:rsid w:val="005F447C"/>
    <w:rsid w:val="00613454"/>
    <w:rsid w:val="0062561A"/>
    <w:rsid w:val="00642D86"/>
    <w:rsid w:val="006A38D7"/>
    <w:rsid w:val="006B104D"/>
    <w:rsid w:val="006D23CA"/>
    <w:rsid w:val="006D3397"/>
    <w:rsid w:val="006E597F"/>
    <w:rsid w:val="006E6B50"/>
    <w:rsid w:val="00707745"/>
    <w:rsid w:val="00723ED6"/>
    <w:rsid w:val="00760248"/>
    <w:rsid w:val="00764F13"/>
    <w:rsid w:val="00780F86"/>
    <w:rsid w:val="0079116F"/>
    <w:rsid w:val="007D5904"/>
    <w:rsid w:val="007D5907"/>
    <w:rsid w:val="007E00F1"/>
    <w:rsid w:val="00803259"/>
    <w:rsid w:val="008243DF"/>
    <w:rsid w:val="00826564"/>
    <w:rsid w:val="0084257B"/>
    <w:rsid w:val="008D25CF"/>
    <w:rsid w:val="009A1315"/>
    <w:rsid w:val="009E50FB"/>
    <w:rsid w:val="009F37A7"/>
    <w:rsid w:val="009F537C"/>
    <w:rsid w:val="00A21D95"/>
    <w:rsid w:val="00A35C5B"/>
    <w:rsid w:val="00A71E70"/>
    <w:rsid w:val="00A763FA"/>
    <w:rsid w:val="00A8635C"/>
    <w:rsid w:val="00AB3D43"/>
    <w:rsid w:val="00AE117B"/>
    <w:rsid w:val="00B063D6"/>
    <w:rsid w:val="00B17C4F"/>
    <w:rsid w:val="00B2105E"/>
    <w:rsid w:val="00B46953"/>
    <w:rsid w:val="00B639B4"/>
    <w:rsid w:val="00B658CE"/>
    <w:rsid w:val="00BA3A1E"/>
    <w:rsid w:val="00BA68C7"/>
    <w:rsid w:val="00BB6076"/>
    <w:rsid w:val="00BE1D6C"/>
    <w:rsid w:val="00BE298A"/>
    <w:rsid w:val="00C91B97"/>
    <w:rsid w:val="00C94E7C"/>
    <w:rsid w:val="00CB7695"/>
    <w:rsid w:val="00CC033F"/>
    <w:rsid w:val="00CD6B5B"/>
    <w:rsid w:val="00CF5C02"/>
    <w:rsid w:val="00D328F7"/>
    <w:rsid w:val="00D35821"/>
    <w:rsid w:val="00D4419A"/>
    <w:rsid w:val="00D50E3B"/>
    <w:rsid w:val="00D60E41"/>
    <w:rsid w:val="00D7708B"/>
    <w:rsid w:val="00D81552"/>
    <w:rsid w:val="00DA31A1"/>
    <w:rsid w:val="00E20EB9"/>
    <w:rsid w:val="00E93A09"/>
    <w:rsid w:val="00ED6A3C"/>
    <w:rsid w:val="00EF3273"/>
    <w:rsid w:val="00F367FB"/>
    <w:rsid w:val="00F43663"/>
    <w:rsid w:val="00F74B1E"/>
    <w:rsid w:val="00FA24AF"/>
    <w:rsid w:val="00FA29E6"/>
    <w:rsid w:val="00FC2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01EE"/>
  <w15:chartTrackingRefBased/>
  <w15:docId w15:val="{DC5FFB62-2065-4833-B5A9-CD423B49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Звичайний"/>
    <w:qFormat/>
    <w:rsid w:val="00106076"/>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D4419A"/>
    <w:pPr>
      <w:keepNext/>
      <w:widowControl w:val="0"/>
      <w:jc w:val="both"/>
      <w:outlineLvl w:val="0"/>
    </w:pPr>
    <w:rPr>
      <w:rFonts w:ascii="Times New Roman" w:eastAsia="Batang" w:hAnsi="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06076"/>
    <w:pPr>
      <w:spacing w:before="120"/>
      <w:ind w:firstLine="567"/>
    </w:pPr>
  </w:style>
  <w:style w:type="paragraph" w:customStyle="1" w:styleId="a4">
    <w:name w:val="Назва документа"/>
    <w:basedOn w:val="a"/>
    <w:next w:val="a3"/>
    <w:rsid w:val="00106076"/>
    <w:pPr>
      <w:keepNext/>
      <w:keepLines/>
      <w:spacing w:before="240" w:after="240"/>
      <w:jc w:val="center"/>
    </w:pPr>
    <w:rPr>
      <w:b/>
    </w:rPr>
  </w:style>
  <w:style w:type="character" w:styleId="a5">
    <w:name w:val="Hyperlink"/>
    <w:uiPriority w:val="99"/>
    <w:unhideWhenUsed/>
    <w:rsid w:val="00106076"/>
    <w:rPr>
      <w:color w:val="0563C1"/>
      <w:u w:val="single"/>
    </w:rPr>
  </w:style>
  <w:style w:type="paragraph" w:styleId="a6">
    <w:name w:val="Balloon Text"/>
    <w:basedOn w:val="a"/>
    <w:link w:val="a7"/>
    <w:uiPriority w:val="99"/>
    <w:semiHidden/>
    <w:unhideWhenUsed/>
    <w:rsid w:val="007E00F1"/>
    <w:rPr>
      <w:rFonts w:ascii="Segoe UI" w:hAnsi="Segoe UI" w:cs="Segoe UI"/>
      <w:sz w:val="18"/>
      <w:szCs w:val="18"/>
    </w:rPr>
  </w:style>
  <w:style w:type="character" w:customStyle="1" w:styleId="a7">
    <w:name w:val="Текст выноски Знак"/>
    <w:basedOn w:val="a0"/>
    <w:link w:val="a6"/>
    <w:uiPriority w:val="99"/>
    <w:semiHidden/>
    <w:rsid w:val="007E00F1"/>
    <w:rPr>
      <w:rFonts w:ascii="Segoe UI" w:eastAsia="Times New Roman" w:hAnsi="Segoe UI" w:cs="Segoe UI"/>
      <w:sz w:val="18"/>
      <w:szCs w:val="18"/>
      <w:lang w:val="uk-UA" w:eastAsia="ru-RU"/>
    </w:rPr>
  </w:style>
  <w:style w:type="character" w:customStyle="1" w:styleId="10">
    <w:name w:val="Заголовок 1 Знак"/>
    <w:basedOn w:val="a0"/>
    <w:link w:val="1"/>
    <w:rsid w:val="00D4419A"/>
    <w:rPr>
      <w:rFonts w:ascii="Times New Roman" w:eastAsia="Batang" w:hAnsi="Times New Roman" w:cs="Times New Roman"/>
      <w:sz w:val="24"/>
      <w:szCs w:val="20"/>
      <w:lang w:eastAsia="ru-RU"/>
    </w:rPr>
  </w:style>
  <w:style w:type="paragraph" w:styleId="a8">
    <w:name w:val="Body Text"/>
    <w:basedOn w:val="a"/>
    <w:link w:val="a9"/>
    <w:rsid w:val="00D4419A"/>
    <w:pPr>
      <w:widowControl w:val="0"/>
      <w:autoSpaceDE w:val="0"/>
      <w:autoSpaceDN w:val="0"/>
      <w:adjustRightInd w:val="0"/>
      <w:jc w:val="center"/>
    </w:pPr>
    <w:rPr>
      <w:rFonts w:ascii="Times New Roman" w:eastAsia="Batang" w:hAnsi="Times New Roman"/>
      <w:sz w:val="24"/>
    </w:rPr>
  </w:style>
  <w:style w:type="character" w:customStyle="1" w:styleId="a9">
    <w:name w:val="Основной текст Знак"/>
    <w:basedOn w:val="a0"/>
    <w:link w:val="a8"/>
    <w:rsid w:val="00D4419A"/>
    <w:rPr>
      <w:rFonts w:ascii="Times New Roman" w:eastAsia="Batang" w:hAnsi="Times New Roman" w:cs="Times New Roman"/>
      <w:sz w:val="24"/>
      <w:szCs w:val="20"/>
      <w:lang w:val="uk-UA" w:eastAsia="ru-RU"/>
    </w:rPr>
  </w:style>
  <w:style w:type="character" w:customStyle="1" w:styleId="aa">
    <w:name w:val="Основной текст_"/>
    <w:link w:val="3"/>
    <w:uiPriority w:val="99"/>
    <w:locked/>
    <w:rsid w:val="000828D3"/>
    <w:rPr>
      <w:spacing w:val="4"/>
      <w:sz w:val="25"/>
      <w:szCs w:val="25"/>
      <w:shd w:val="clear" w:color="auto" w:fill="FFFFFF"/>
    </w:rPr>
  </w:style>
  <w:style w:type="paragraph" w:customStyle="1" w:styleId="3">
    <w:name w:val="Основной текст3"/>
    <w:basedOn w:val="a"/>
    <w:link w:val="aa"/>
    <w:uiPriority w:val="99"/>
    <w:rsid w:val="000828D3"/>
    <w:pPr>
      <w:widowControl w:val="0"/>
      <w:shd w:val="clear" w:color="auto" w:fill="FFFFFF"/>
      <w:spacing w:before="360" w:after="240" w:line="317" w:lineRule="exact"/>
      <w:jc w:val="both"/>
    </w:pPr>
    <w:rPr>
      <w:rFonts w:asciiTheme="minorHAnsi" w:eastAsiaTheme="minorHAnsi" w:hAnsiTheme="minorHAnsi" w:cstheme="minorBidi"/>
      <w:spacing w:val="4"/>
      <w:sz w:val="25"/>
      <w:szCs w:val="25"/>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2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kmp@citynet.khark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4692</Words>
  <Characters>26748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Flowers</cp:lastModifiedBy>
  <cp:revision>6</cp:revision>
  <cp:lastPrinted>2021-04-16T06:08:00Z</cp:lastPrinted>
  <dcterms:created xsi:type="dcterms:W3CDTF">2021-03-29T12:40:00Z</dcterms:created>
  <dcterms:modified xsi:type="dcterms:W3CDTF">2021-04-16T06:09:00Z</dcterms:modified>
</cp:coreProperties>
</file>