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52" w:rsidRDefault="009A28BF" w:rsidP="00E7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оголошенні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«Чугуївська центральна районна лікарня ім. М.І.Кононенка» про проведення аукціону на продовження договору оренди нежитлового приміщення №3, загальною площею 31,6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розміщене в будівлі літера "А, А1, А2, А3" з ганками літ. "а, а1" та входами до підвалу літ. "а2, а3, а4, а5, а6" за адресою : Харківська область, м. Чугуїв, вул. Гагаріна,12 </w:t>
      </w:r>
      <w:r w:rsidR="00EE4348">
        <w:rPr>
          <w:rFonts w:ascii="Times New Roman" w:hAnsi="Times New Roman" w:cs="Times New Roman"/>
          <w:sz w:val="28"/>
          <w:szCs w:val="28"/>
          <w:lang w:val="uk-UA"/>
        </w:rPr>
        <w:t>відбул</w:t>
      </w:r>
      <w:r w:rsidR="00711E52">
        <w:rPr>
          <w:rFonts w:ascii="Times New Roman" w:hAnsi="Times New Roman" w:cs="Times New Roman"/>
          <w:sz w:val="28"/>
          <w:szCs w:val="28"/>
          <w:lang w:val="uk-UA"/>
        </w:rPr>
        <w:t>ись наступні зміни:</w:t>
      </w:r>
    </w:p>
    <w:p w:rsidR="006E54C2" w:rsidRDefault="00215015" w:rsidP="00E72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E434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4215">
        <w:rPr>
          <w:rFonts w:ascii="Times New Roman" w:hAnsi="Times New Roman" w:cs="Times New Roman"/>
          <w:sz w:val="28"/>
          <w:szCs w:val="28"/>
          <w:lang w:val="uk-UA"/>
        </w:rPr>
        <w:t xml:space="preserve">міна </w:t>
      </w:r>
      <w:r w:rsidR="00EE434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EE4348" w:rsidRPr="00EE4348">
        <w:rPr>
          <w:rFonts w:ascii="Times New Roman" w:hAnsi="Times New Roman"/>
          <w:sz w:val="24"/>
          <w:szCs w:val="24"/>
        </w:rPr>
        <w:t xml:space="preserve"> </w:t>
      </w:r>
      <w:r w:rsidR="00EE4348" w:rsidRPr="00EE434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Орендар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має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право за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письмовою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згодою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орендодавця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передавати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суборенду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комунальне</w:t>
      </w:r>
      <w:proofErr w:type="spellEnd"/>
      <w:r w:rsidR="00EE4348" w:rsidRPr="00EE4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348" w:rsidRPr="00EE4348">
        <w:rPr>
          <w:rFonts w:ascii="Times New Roman" w:hAnsi="Times New Roman"/>
          <w:sz w:val="28"/>
          <w:szCs w:val="28"/>
        </w:rPr>
        <w:t>майно</w:t>
      </w:r>
      <w:proofErr w:type="spellEnd"/>
      <w:r w:rsidR="00EE4348" w:rsidRPr="00EE4348">
        <w:rPr>
          <w:rFonts w:ascii="Times New Roman" w:hAnsi="Times New Roman"/>
          <w:sz w:val="28"/>
          <w:szCs w:val="28"/>
          <w:lang w:val="uk-UA"/>
        </w:rPr>
        <w:t>»</w:t>
      </w:r>
      <w:r w:rsidR="00711E52">
        <w:rPr>
          <w:rFonts w:ascii="Times New Roman" w:hAnsi="Times New Roman"/>
          <w:sz w:val="28"/>
          <w:szCs w:val="28"/>
          <w:lang w:val="uk-UA"/>
        </w:rPr>
        <w:t>;</w:t>
      </w:r>
    </w:p>
    <w:p w:rsidR="00711E52" w:rsidRDefault="00215015" w:rsidP="00711E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711E52">
        <w:rPr>
          <w:rFonts w:ascii="Times New Roman" w:hAnsi="Times New Roman"/>
          <w:sz w:val="28"/>
          <w:szCs w:val="28"/>
          <w:lang w:val="uk-UA"/>
        </w:rPr>
        <w:t>відкориговані розміри внесків, а саме:</w:t>
      </w:r>
    </w:p>
    <w:p w:rsidR="00711E52" w:rsidRDefault="00711E52" w:rsidP="00711E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E52" w:rsidRPr="00C35ECA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35ECA">
        <w:rPr>
          <w:rFonts w:ascii="Times New Roman" w:hAnsi="Times New Roman" w:cs="Times New Roman"/>
          <w:sz w:val="28"/>
          <w:szCs w:val="28"/>
          <w:lang w:val="uk-UA"/>
        </w:rPr>
        <w:t xml:space="preserve">озмір гарантійного внеску (чинний орендар): </w:t>
      </w:r>
      <w:r>
        <w:rPr>
          <w:rFonts w:ascii="Times New Roman" w:hAnsi="Times New Roman" w:cs="Times New Roman"/>
          <w:sz w:val="28"/>
          <w:szCs w:val="28"/>
          <w:lang w:val="uk-UA"/>
        </w:rPr>
        <w:t>4666,35</w:t>
      </w:r>
      <w:r w:rsidRPr="00C35EC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11E52" w:rsidRPr="00C35ECA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11E52" w:rsidRPr="009C192D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C192D">
        <w:rPr>
          <w:rFonts w:ascii="Times New Roman" w:hAnsi="Times New Roman" w:cs="Times New Roman"/>
          <w:sz w:val="28"/>
          <w:szCs w:val="28"/>
          <w:lang w:val="uk-UA"/>
        </w:rPr>
        <w:t xml:space="preserve">озмір гарантійного внеску (потенційний орендар): </w:t>
      </w:r>
      <w:r w:rsidRPr="003858A9">
        <w:rPr>
          <w:rFonts w:ascii="Times New Roman" w:hAnsi="Times New Roman" w:cs="Times New Roman"/>
          <w:sz w:val="28"/>
          <w:szCs w:val="28"/>
          <w:lang w:val="uk-UA"/>
        </w:rPr>
        <w:t>18665,40 грн.</w:t>
      </w:r>
    </w:p>
    <w:p w:rsidR="00711E52" w:rsidRPr="00111235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52" w:rsidRPr="00111235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1235">
        <w:rPr>
          <w:rFonts w:ascii="Times New Roman" w:hAnsi="Times New Roman" w:cs="Times New Roman"/>
          <w:sz w:val="28"/>
          <w:szCs w:val="28"/>
          <w:lang w:val="uk-UA"/>
        </w:rPr>
        <w:t>озмір реєстраційного внеску: 472,30 грн.</w:t>
      </w:r>
    </w:p>
    <w:p w:rsidR="00711E52" w:rsidRPr="00C35ECA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11E52" w:rsidRPr="0053076D" w:rsidRDefault="00711E52" w:rsidP="00711E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підвищення стартової орендної плати під час аукціону</w:t>
      </w:r>
      <w:r w:rsidRPr="0053076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93,33</w:t>
      </w:r>
      <w:r w:rsidRPr="0053076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11E52" w:rsidRDefault="00EE4348" w:rsidP="00E72A7E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1E52" w:rsidRDefault="00EE4348" w:rsidP="00711E52">
      <w:pPr>
        <w:pStyle w:val="a6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4348">
        <w:rPr>
          <w:rFonts w:ascii="Times New Roman" w:hAnsi="Times New Roman"/>
          <w:b w:val="0"/>
          <w:sz w:val="28"/>
          <w:szCs w:val="28"/>
        </w:rPr>
        <w:t xml:space="preserve">Також відбулись зміни у </w:t>
      </w:r>
      <w:r w:rsidR="00711E52">
        <w:rPr>
          <w:rFonts w:ascii="Times New Roman" w:hAnsi="Times New Roman"/>
          <w:b w:val="0"/>
          <w:sz w:val="28"/>
          <w:szCs w:val="28"/>
        </w:rPr>
        <w:t xml:space="preserve">Договорі оренди </w:t>
      </w:r>
      <w:r w:rsidR="00711E52" w:rsidRPr="00EE4348">
        <w:rPr>
          <w:rFonts w:ascii="Times New Roman" w:hAnsi="Times New Roman"/>
          <w:b w:val="0"/>
          <w:sz w:val="28"/>
          <w:szCs w:val="28"/>
        </w:rPr>
        <w:t>нерухомого майна, що належить до комунальної власності</w:t>
      </w:r>
      <w:r w:rsidR="00711E52">
        <w:rPr>
          <w:rFonts w:ascii="Times New Roman" w:hAnsi="Times New Roman"/>
          <w:b w:val="0"/>
          <w:sz w:val="28"/>
          <w:szCs w:val="28"/>
        </w:rPr>
        <w:t>, а саме:</w:t>
      </w:r>
    </w:p>
    <w:p w:rsidR="00711E52" w:rsidRPr="00215015" w:rsidRDefault="00711E52" w:rsidP="00215015">
      <w:pPr>
        <w:pStyle w:val="a7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розділу </w:t>
      </w:r>
      <w:r w:rsidRPr="00215015">
        <w:rPr>
          <w:rFonts w:ascii="Times New Roman" w:hAnsi="Times New Roman"/>
          <w:sz w:val="28"/>
          <w:szCs w:val="28"/>
          <w:lang w:val="uk-UA"/>
        </w:rPr>
        <w:t>І. Змінювані умови договору (далі — Умови)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5015" w:rsidRPr="00215015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>Співвідношення розподілу орендної плати станом на дату укладення договору</w:t>
      </w:r>
      <w:r w:rsidR="00215015" w:rsidRPr="0021501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>Балансоутримувачу</w:t>
      </w:r>
      <w:proofErr w:type="spellEnd"/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15015">
        <w:rPr>
          <w:rFonts w:ascii="Times New Roman" w:hAnsi="Times New Roman"/>
          <w:color w:val="0000FF"/>
          <w:sz w:val="28"/>
          <w:szCs w:val="28"/>
          <w:lang w:val="uk-UA"/>
        </w:rPr>
        <w:t>100</w:t>
      </w:r>
      <w:r w:rsidRPr="0021501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відсотків  суми орендної плати</w:t>
      </w:r>
      <w:r w:rsidR="00215015" w:rsidRPr="0021501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1E52" w:rsidRPr="00711E52" w:rsidRDefault="00711E52" w:rsidP="00215015">
      <w:pPr>
        <w:pStyle w:val="a3"/>
      </w:pPr>
    </w:p>
    <w:p w:rsidR="00EE4348" w:rsidRDefault="00EE4348" w:rsidP="00215015">
      <w:pPr>
        <w:pStyle w:val="a6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E4348">
        <w:rPr>
          <w:rFonts w:ascii="Times New Roman" w:hAnsi="Times New Roman"/>
          <w:b w:val="0"/>
          <w:sz w:val="28"/>
          <w:szCs w:val="28"/>
        </w:rPr>
        <w:t xml:space="preserve">п.8.1 розділу 8 </w:t>
      </w:r>
      <w:r>
        <w:rPr>
          <w:rFonts w:ascii="Times New Roman" w:hAnsi="Times New Roman"/>
          <w:b w:val="0"/>
          <w:sz w:val="28"/>
          <w:szCs w:val="28"/>
        </w:rPr>
        <w:t>на</w:t>
      </w:r>
      <w:r w:rsidRPr="00EE4348">
        <w:rPr>
          <w:rFonts w:ascii="Times New Roman" w:hAnsi="Times New Roman"/>
          <w:b w:val="0"/>
          <w:sz w:val="28"/>
          <w:szCs w:val="28"/>
        </w:rPr>
        <w:t xml:space="preserve"> «Орендар має право за письмовою згодою орендодавця передавати в суборенду комунальне майно»</w:t>
      </w:r>
      <w:r w:rsidR="00E72A7E">
        <w:rPr>
          <w:rFonts w:ascii="Times New Roman" w:hAnsi="Times New Roman"/>
          <w:b w:val="0"/>
          <w:sz w:val="28"/>
          <w:szCs w:val="28"/>
        </w:rPr>
        <w:t>.</w:t>
      </w:r>
      <w:r w:rsidRPr="00EE434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5015" w:rsidRPr="00215015" w:rsidRDefault="00215015" w:rsidP="002150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5015">
        <w:rPr>
          <w:rFonts w:ascii="Times New Roman" w:hAnsi="Times New Roman"/>
          <w:sz w:val="28"/>
          <w:szCs w:val="28"/>
        </w:rPr>
        <w:t>Змінені банківські реквізити для сплати орендної плати</w:t>
      </w:r>
      <w:r>
        <w:rPr>
          <w:rFonts w:ascii="Times New Roman" w:hAnsi="Times New Roman"/>
          <w:sz w:val="28"/>
          <w:szCs w:val="28"/>
        </w:rPr>
        <w:t>:</w:t>
      </w:r>
    </w:p>
    <w:p w:rsidR="00215015" w:rsidRPr="00215015" w:rsidRDefault="00215015" w:rsidP="002150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015">
        <w:rPr>
          <w:rFonts w:ascii="Times New Roman" w:hAnsi="Times New Roman"/>
          <w:sz w:val="28"/>
          <w:szCs w:val="28"/>
        </w:rPr>
        <w:t>Комунальне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15">
        <w:rPr>
          <w:rFonts w:ascii="Times New Roman" w:hAnsi="Times New Roman"/>
          <w:sz w:val="28"/>
          <w:szCs w:val="28"/>
        </w:rPr>
        <w:t>некомерційне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5015">
        <w:rPr>
          <w:rFonts w:ascii="Times New Roman" w:hAnsi="Times New Roman"/>
          <w:sz w:val="28"/>
          <w:szCs w:val="28"/>
        </w:rPr>
        <w:t>п</w:t>
      </w:r>
      <w:proofErr w:type="gramEnd"/>
      <w:r w:rsidRPr="00215015">
        <w:rPr>
          <w:rFonts w:ascii="Times New Roman" w:hAnsi="Times New Roman"/>
          <w:sz w:val="28"/>
          <w:szCs w:val="28"/>
        </w:rPr>
        <w:t>ідприємство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5015">
        <w:rPr>
          <w:rFonts w:ascii="Times New Roman" w:hAnsi="Times New Roman"/>
          <w:sz w:val="28"/>
          <w:szCs w:val="28"/>
        </w:rPr>
        <w:t>Чугуївська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215015">
        <w:rPr>
          <w:rFonts w:ascii="Times New Roman" w:hAnsi="Times New Roman"/>
          <w:sz w:val="28"/>
          <w:szCs w:val="28"/>
        </w:rPr>
        <w:t>районна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15">
        <w:rPr>
          <w:rFonts w:ascii="Times New Roman" w:hAnsi="Times New Roman"/>
          <w:sz w:val="28"/>
          <w:szCs w:val="28"/>
        </w:rPr>
        <w:t>лікарня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15">
        <w:rPr>
          <w:rFonts w:ascii="Times New Roman" w:hAnsi="Times New Roman"/>
          <w:sz w:val="28"/>
          <w:szCs w:val="28"/>
        </w:rPr>
        <w:t>ім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5015">
        <w:rPr>
          <w:rFonts w:ascii="Times New Roman" w:hAnsi="Times New Roman"/>
          <w:sz w:val="28"/>
          <w:szCs w:val="28"/>
        </w:rPr>
        <w:t>М.І.Кононенка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» </w:t>
      </w:r>
    </w:p>
    <w:p w:rsidR="00215015" w:rsidRPr="00215015" w:rsidRDefault="00215015" w:rsidP="0021501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0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№ </w:t>
      </w:r>
      <w:r w:rsidRPr="00215015">
        <w:rPr>
          <w:rFonts w:ascii="Times New Roman" w:hAnsi="Times New Roman"/>
          <w:sz w:val="28"/>
          <w:szCs w:val="28"/>
          <w:lang w:val="en-US"/>
        </w:rPr>
        <w:t>UA</w:t>
      </w:r>
      <w:r w:rsidRPr="00215015">
        <w:rPr>
          <w:rFonts w:ascii="Times New Roman" w:hAnsi="Times New Roman"/>
          <w:sz w:val="28"/>
          <w:szCs w:val="28"/>
        </w:rPr>
        <w:t>643515330000026009052115695</w:t>
      </w:r>
    </w:p>
    <w:p w:rsidR="00215015" w:rsidRPr="00215015" w:rsidRDefault="00215015" w:rsidP="0021501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015">
        <w:rPr>
          <w:rFonts w:ascii="Times New Roman" w:hAnsi="Times New Roman"/>
          <w:sz w:val="28"/>
          <w:szCs w:val="28"/>
        </w:rPr>
        <w:t>Харківське</w:t>
      </w:r>
      <w:proofErr w:type="spellEnd"/>
      <w:r w:rsidRPr="00215015">
        <w:rPr>
          <w:rFonts w:ascii="Times New Roman" w:hAnsi="Times New Roman"/>
          <w:sz w:val="28"/>
          <w:szCs w:val="28"/>
        </w:rPr>
        <w:t xml:space="preserve"> ГРУ АТ КБ «ПРИВАТБАНК»</w:t>
      </w:r>
      <w:r w:rsidRPr="00215015">
        <w:rPr>
          <w:rFonts w:ascii="Times New Roman" w:eastAsia="Calibri" w:hAnsi="Times New Roman"/>
          <w:sz w:val="28"/>
          <w:szCs w:val="28"/>
        </w:rPr>
        <w:t>, МФ</w:t>
      </w:r>
      <w:r w:rsidRPr="00215015">
        <w:rPr>
          <w:rFonts w:ascii="Times New Roman" w:hAnsi="Times New Roman"/>
          <w:sz w:val="28"/>
          <w:szCs w:val="28"/>
        </w:rPr>
        <w:t xml:space="preserve">О </w:t>
      </w:r>
      <w:r w:rsidRPr="00215015">
        <w:rPr>
          <w:rFonts w:ascii="Times New Roman" w:eastAsia="Calibri" w:hAnsi="Times New Roman"/>
          <w:sz w:val="28"/>
          <w:szCs w:val="28"/>
        </w:rPr>
        <w:t>351533</w:t>
      </w:r>
      <w:r w:rsidRPr="00215015">
        <w:rPr>
          <w:rFonts w:ascii="Times New Roman" w:hAnsi="Times New Roman"/>
          <w:sz w:val="28"/>
          <w:szCs w:val="28"/>
        </w:rPr>
        <w:t xml:space="preserve"> </w:t>
      </w:r>
    </w:p>
    <w:p w:rsidR="00EE4348" w:rsidRPr="00215015" w:rsidRDefault="00215015" w:rsidP="0021501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015">
        <w:rPr>
          <w:rFonts w:ascii="Times New Roman" w:hAnsi="Times New Roman"/>
          <w:sz w:val="28"/>
          <w:szCs w:val="28"/>
        </w:rPr>
        <w:t>код ЄДРПОУ 02002380</w:t>
      </w:r>
    </w:p>
    <w:p w:rsidR="006A7DFA" w:rsidRPr="009A28BF" w:rsidRDefault="00215015">
      <w:pPr>
        <w:rPr>
          <w:lang w:val="uk-UA"/>
        </w:rPr>
      </w:pPr>
    </w:p>
    <w:sectPr w:rsidR="006A7DFA" w:rsidRPr="009A28BF" w:rsidSect="0092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A7"/>
    <w:multiLevelType w:val="hybridMultilevel"/>
    <w:tmpl w:val="C73AAD6E"/>
    <w:lvl w:ilvl="0" w:tplc="719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8BF"/>
    <w:rsid w:val="00082B33"/>
    <w:rsid w:val="001B01A3"/>
    <w:rsid w:val="00215015"/>
    <w:rsid w:val="0060438B"/>
    <w:rsid w:val="006E54C2"/>
    <w:rsid w:val="00711E52"/>
    <w:rsid w:val="00747C2D"/>
    <w:rsid w:val="00926750"/>
    <w:rsid w:val="009A28BF"/>
    <w:rsid w:val="009B5B12"/>
    <w:rsid w:val="00A531E4"/>
    <w:rsid w:val="00AE4215"/>
    <w:rsid w:val="00B11D4C"/>
    <w:rsid w:val="00B30A10"/>
    <w:rsid w:val="00CC0D79"/>
    <w:rsid w:val="00E72A7E"/>
    <w:rsid w:val="00E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434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footer"/>
    <w:basedOn w:val="a"/>
    <w:link w:val="a5"/>
    <w:rsid w:val="00EE4348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EE434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3"/>
    <w:rsid w:val="00EE434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1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2020-12-04T12:38:00Z</dcterms:created>
  <dcterms:modified xsi:type="dcterms:W3CDTF">2020-12-07T13:39:00Z</dcterms:modified>
</cp:coreProperties>
</file>