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313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D76313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держа</w:t>
      </w:r>
      <w:r>
        <w:rPr>
          <w:rFonts w:ascii="Times New Roman" w:hAnsi="Times New Roman" w:cs="Times New Roman"/>
          <w:sz w:val="24"/>
          <w:szCs w:val="24"/>
        </w:rPr>
        <w:t xml:space="preserve">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18.11.2019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1005978219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18.11.2019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Реєстраційний номер облікової картки платника податків: </w:t>
      </w:r>
      <w:r>
        <w:rPr>
          <w:rFonts w:ascii="Courier New" w:hAnsi="Courier New" w:cs="Courier New"/>
          <w:sz w:val="24"/>
          <w:szCs w:val="24"/>
        </w:rPr>
        <w:t xml:space="preserve"> ХХХХХХХХХХ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 фізичної особи: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ІВАНОВ ОЛЕКСАНДР ВОЛОДИМИРОВИЧ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 проживання: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19631, ЧЕ</w:t>
      </w:r>
      <w:r>
        <w:rPr>
          <w:rFonts w:ascii="Courier New" w:hAnsi="Courier New" w:cs="Courier New"/>
          <w:sz w:val="24"/>
          <w:szCs w:val="24"/>
        </w:rPr>
        <w:t>РКАСЬКА ОБЛ., ЧЕРКАСЬКИЙ РАЙОН, СЕЛО ДУБІЇВКА, ВУЛИЦЯ ЖОВТНЕВА, БУДИНОК 85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49.32 Надання послуг таксі</w:t>
      </w:r>
      <w:r>
        <w:rPr>
          <w:rFonts w:ascii="Courier New" w:hAnsi="Courier New" w:cs="Courier New"/>
          <w:sz w:val="24"/>
          <w:szCs w:val="24"/>
        </w:rPr>
        <w:t>, 52.21 Допоміжне обслуговування наземного транспорту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проведення державної реєстрації фізичної особи-підприємця: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18.04.2006, 2 017 000 0000 001284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Черкаська районна державна адміністрація Черкаської області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Відомості, отримані в порядку взаємного обміну інформацією з відомчих реєстрів органів статистики, Міндоходів, Пенсійного 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онду України: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яких фізична особа-підприємець перебуває на обліку: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18.04.2006, 521, ГОЛОВНЕ УПРАВЛIННЯ ДФС У ЧЕР</w:t>
      </w:r>
      <w:r>
        <w:rPr>
          <w:rFonts w:ascii="Courier New" w:hAnsi="Courier New" w:cs="Courier New"/>
          <w:sz w:val="24"/>
          <w:szCs w:val="24"/>
        </w:rPr>
        <w:t xml:space="preserve">КАСЬКIЙ ОБЛАСТI, ЧЕРКАСЬКЕ УПРАВЛIННЯ, ЧЕРКАСЬКА ДПI(ЧЕРКАСЬКИЙ Р-Н), 39392109 (дані про взяття на облік як платника податків) 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19.04.2006, 2323033305, ГОЛОВНЕ УПРАВЛIННЯ ДФС У ЧЕРКАСЬКIЙ ОБЛАСТI, ЧЕРКАСЬКЕ УПРАВЛIННЯ, ЧЕРКАСЬКА ДПI(ЧЕРКАСЬКИЙ Р-Н), 393921</w:t>
      </w:r>
      <w:r>
        <w:rPr>
          <w:rFonts w:ascii="Courier New" w:hAnsi="Courier New" w:cs="Courier New"/>
          <w:sz w:val="24"/>
          <w:szCs w:val="24"/>
        </w:rPr>
        <w:t xml:space="preserve">09 (дані про взяття на облік як платника єдиного внеску) 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 у зв’язку з проведен</w:t>
      </w:r>
      <w:r>
        <w:rPr>
          <w:rFonts w:ascii="Courier New" w:hAnsi="Courier New" w:cs="Courier New"/>
          <w:sz w:val="24"/>
          <w:szCs w:val="24"/>
        </w:rPr>
        <w:t xml:space="preserve">ням адміністративної реформи" 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юридичних осіб, фізичних осіб-підприємців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 громадських формувань", у зв’язку з припиненням підприємницької діяльності фізичної особи-підприємця із зазначенням прізвища, імені та по батькові посадової особи, яка підписала документ: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державної статистики про основни</w:t>
      </w:r>
      <w:r>
        <w:rPr>
          <w:rFonts w:ascii="Times New Roman" w:hAnsi="Times New Roman" w:cs="Times New Roman"/>
          <w:i/>
          <w:iCs/>
          <w:sz w:val="24"/>
          <w:szCs w:val="24"/>
        </w:rPr>
        <w:t>й вид економічної діяльності фізичної особи-підприємця,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49.32 Надання послуг таксі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</w:t>
      </w:r>
      <w:r>
        <w:rPr>
          <w:rFonts w:ascii="Times New Roman" w:hAnsi="Times New Roman" w:cs="Times New Roman"/>
          <w:i/>
          <w:iCs/>
          <w:sz w:val="24"/>
          <w:szCs w:val="24"/>
        </w:rPr>
        <w:t>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2323033305, 33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фізична особа-підприємець перебуває на обліку в органі Міндоходів за місцем попередньої реєстрації</w:t>
      </w:r>
      <w:r>
        <w:rPr>
          <w:rFonts w:ascii="Times New Roman" w:hAnsi="Times New Roman" w:cs="Times New Roman"/>
          <w:i/>
          <w:iCs/>
          <w:sz w:val="24"/>
          <w:szCs w:val="24"/>
        </w:rPr>
        <w:t>, у разі зміни місця проживання фізичної особи-підприємця: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фізичної особи-підприємця в процесі припинення підприємницької діяльності, банкрутства: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Прізвище, ім'я, по батькові особи, яка призначена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управителем майна фізичної особи-підприємця: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фізичною особою-підприємцем або спадкоємцем, опікуном, піклувальником чи управителем майна фізичної особи-підприємця, для заявлення кредиторами своїх вимог: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</w:t>
      </w:r>
      <w:r>
        <w:rPr>
          <w:rFonts w:ascii="Courier New" w:hAnsi="Courier New" w:cs="Courier New"/>
          <w:sz w:val="24"/>
          <w:szCs w:val="24"/>
        </w:rPr>
        <w:t>домості відсутні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підприємницької діяльності фізичною особою-підприємцем, підстава для його внесення: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відміни державної реєстрації припинення підприємницької діяльності фізично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 особою-підприємцем, підстава її внесення: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фізичною особою-підприємцем: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0972756854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фізичної особи-підприємця; 18.04.2006 20170000000001284; Ліщина Натал</w:t>
      </w:r>
      <w:r>
        <w:rPr>
          <w:rFonts w:ascii="Courier New" w:hAnsi="Courier New" w:cs="Courier New"/>
          <w:sz w:val="24"/>
          <w:szCs w:val="24"/>
        </w:rPr>
        <w:t xml:space="preserve">ія Володимирівна; Черкаська районна державна адміністрація Черкаської області 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відомостей про фізичну особу-підприємця; 08.12.2006 20170010001001284; Сафроненко Володимир Адольфович; Черкаська районна державна адміністрація Черк</w:t>
      </w:r>
      <w:r>
        <w:rPr>
          <w:rFonts w:ascii="Courier New" w:hAnsi="Courier New" w:cs="Courier New"/>
          <w:sz w:val="24"/>
          <w:szCs w:val="24"/>
        </w:rPr>
        <w:t xml:space="preserve">аської області; зміна видів діяльності 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відомостей про фізичну особу-підприємця; 06.03.2008 20170010003001284; Сафроненко Володимир Адольфович; Черкаська районна державна адміністрація Черкаської області; зміна видів діяльності 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відомостей про фізичну особу-підприємця; 19.10.2012 20170010004001284; Шакун Наталія Володимирівна; Черкаська районна державна адміністрація Черкаської області; зміна видів діяльності, зміна додаткової інформації 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час формування витягу:</w:t>
      </w:r>
    </w:p>
    <w:p w:rsidR="00000000" w:rsidRDefault="00D763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1005978219, 18.11.2019 14:36:35</w:t>
      </w:r>
    </w:p>
    <w:p w:rsidR="00000000" w:rsidRDefault="00D76313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</w:t>
      </w:r>
      <w:r>
        <w:rPr>
          <w:rFonts w:ascii="Times New Roman" w:hAnsi="Times New Roman" w:cs="Times New Roman"/>
          <w:sz w:val="20"/>
          <w:szCs w:val="20"/>
        </w:rPr>
        <w:t>увань зареєстрованих до 01.07.2004 та не включених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D76313" w:rsidRDefault="00D76313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</w:t>
      </w:r>
      <w:r>
        <w:rPr>
          <w:rFonts w:ascii="Times New Roman" w:hAnsi="Times New Roman" w:cs="Times New Roman"/>
          <w:sz w:val="20"/>
          <w:szCs w:val="20"/>
        </w:rPr>
        <w:t>ністерства юстиції України від 31.03.2015 № 466/5 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</w:t>
      </w:r>
      <w:r>
        <w:rPr>
          <w:rFonts w:ascii="Times New Roman" w:hAnsi="Times New Roman" w:cs="Times New Roman"/>
          <w:sz w:val="20"/>
          <w:szCs w:val="20"/>
        </w:rPr>
        <w:t xml:space="preserve"> електронні документи та електронний документообіг",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D76313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13" w:rsidRDefault="00D76313">
      <w:pPr>
        <w:spacing w:after="0" w:line="240" w:lineRule="auto"/>
      </w:pPr>
      <w:r>
        <w:separator/>
      </w:r>
    </w:p>
  </w:endnote>
  <w:endnote w:type="continuationSeparator" w:id="1">
    <w:p w:rsidR="00D76313" w:rsidRDefault="00D7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3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1005978219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BE3912">
      <w:rPr>
        <w:rFonts w:ascii="Courier New" w:hAnsi="Courier New" w:cs="Courier New"/>
        <w:sz w:val="20"/>
        <w:szCs w:val="20"/>
      </w:rPr>
      <w:fldChar w:fldCharType="separate"/>
    </w:r>
    <w:r w:rsidR="00BE3912">
      <w:rPr>
        <w:rFonts w:ascii="Courier New" w:hAnsi="Courier New" w:cs="Courier New"/>
        <w:noProof/>
        <w:sz w:val="20"/>
        <w:szCs w:val="20"/>
      </w:rPr>
      <w:t>2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BE3912">
      <w:rPr>
        <w:rFonts w:ascii="Courier New" w:hAnsi="Courier New" w:cs="Courier New"/>
        <w:sz w:val="20"/>
        <w:szCs w:val="20"/>
      </w:rPr>
      <w:fldChar w:fldCharType="separate"/>
    </w:r>
    <w:r w:rsidR="00BE3912">
      <w:rPr>
        <w:rFonts w:ascii="Courier New" w:hAnsi="Courier New" w:cs="Courier New"/>
        <w:noProof/>
        <w:sz w:val="20"/>
        <w:szCs w:val="20"/>
      </w:rPr>
      <w:t>4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13" w:rsidRDefault="00D76313">
      <w:pPr>
        <w:spacing w:after="0" w:line="240" w:lineRule="auto"/>
      </w:pPr>
      <w:r>
        <w:separator/>
      </w:r>
    </w:p>
  </w:footnote>
  <w:footnote w:type="continuationSeparator" w:id="1">
    <w:p w:rsidR="00D76313" w:rsidRDefault="00D76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912"/>
    <w:rsid w:val="00173AE2"/>
    <w:rsid w:val="00BE3912"/>
    <w:rsid w:val="00D7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2019-11-18T12:41:00Z</dcterms:created>
  <dcterms:modified xsi:type="dcterms:W3CDTF">2019-11-18T12:41:00Z</dcterms:modified>
</cp:coreProperties>
</file>