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B90" w:rsidRDefault="00FF459E"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-457200</wp:posOffset>
            </wp:positionV>
            <wp:extent cx="7566660" cy="10703560"/>
            <wp:effectExtent l="0" t="0" r="0" b="2540"/>
            <wp:wrapNone/>
            <wp:docPr id="16" name="Рисунок 16" descr="PASSPORT_RENT_NEW_LOG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SSPORT_RENT_NEW_LOGO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959380649"/>
        <w:docPartObj>
          <w:docPartGallery w:val="Cover Pages"/>
          <w:docPartUnique/>
        </w:docPartObj>
      </w:sdtPr>
      <w:sdtEndPr>
        <w:rPr>
          <w:lang w:val="uk-UA"/>
        </w:rPr>
      </w:sdtEndPr>
      <w:sdtContent>
        <w:p w:rsidR="00B60B90" w:rsidRDefault="00B60B90"/>
        <w:p w:rsidR="00FE704F" w:rsidRPr="0083572A" w:rsidRDefault="00B60B90" w:rsidP="0083572A">
          <w:pPr>
            <w:rPr>
              <w:lang w:val="uk-UA"/>
            </w:rPr>
          </w:pPr>
          <w:r>
            <w:rPr>
              <w:lang w:val="uk-UA"/>
            </w:rPr>
            <w:br w:type="page"/>
          </w:r>
        </w:p>
      </w:sdtContent>
    </w:sdt>
    <w:tbl>
      <w:tblPr>
        <w:tblStyle w:val="-411"/>
        <w:tblpPr w:leftFromText="180" w:rightFromText="180" w:vertAnchor="page" w:horzAnchor="margin" w:tblpY="1756"/>
        <w:tblW w:w="10768" w:type="dxa"/>
        <w:tblLook w:val="04A0" w:firstRow="1" w:lastRow="0" w:firstColumn="1" w:lastColumn="0" w:noHBand="0" w:noVBand="1"/>
      </w:tblPr>
      <w:tblGrid>
        <w:gridCol w:w="4253"/>
        <w:gridCol w:w="6515"/>
      </w:tblGrid>
      <w:tr w:rsidR="00FE704F" w:rsidRPr="00340C1D" w:rsidTr="00D553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single" w:sz="4" w:space="0" w:color="9CC2E5" w:themeColor="accent1" w:themeTint="99"/>
            </w:tcBorders>
            <w:vAlign w:val="center"/>
          </w:tcPr>
          <w:p w:rsidR="00FE704F" w:rsidRPr="00CE7D5E" w:rsidRDefault="00FE704F" w:rsidP="00AC4A95">
            <w:pPr>
              <w:rPr>
                <w:rFonts w:ascii="Myriad Pro Cond" w:hAnsi="Myriad Pro Cond"/>
                <w:b w:val="0"/>
                <w:sz w:val="32"/>
                <w:szCs w:val="28"/>
                <w:lang w:val="uk-UA"/>
              </w:rPr>
            </w:pPr>
            <w:r w:rsidRPr="00CE7D5E">
              <w:rPr>
                <w:rFonts w:ascii="Myriad Pro Cond" w:hAnsi="Myriad Pro Cond"/>
                <w:b w:val="0"/>
                <w:sz w:val="32"/>
                <w:szCs w:val="28"/>
                <w:lang w:val="uk-UA"/>
              </w:rPr>
              <w:lastRenderedPageBreak/>
              <w:t>Орендодавець</w:t>
            </w:r>
          </w:p>
        </w:tc>
        <w:tc>
          <w:tcPr>
            <w:tcW w:w="6515" w:type="dxa"/>
            <w:tcBorders>
              <w:left w:val="single" w:sz="4" w:space="0" w:color="9CC2E5" w:themeColor="accent1" w:themeTint="99"/>
            </w:tcBorders>
            <w:vAlign w:val="center"/>
          </w:tcPr>
          <w:p w:rsidR="00FE704F" w:rsidRPr="007F7475" w:rsidRDefault="00B31E5E" w:rsidP="00AC4A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 w:val="0"/>
                <w:sz w:val="32"/>
                <w:szCs w:val="28"/>
                <w:lang w:val="uk-UA"/>
              </w:rPr>
            </w:pPr>
            <w:r w:rsidRPr="007F7475">
              <w:rPr>
                <w:rFonts w:ascii="Myriad Pro Cond" w:hAnsi="Myriad Pro Cond"/>
                <w:b w:val="0"/>
                <w:sz w:val="32"/>
                <w:szCs w:val="28"/>
                <w:lang w:val="uk-UA"/>
              </w:rPr>
              <w:t>АТ «Укрзалізниця»</w:t>
            </w:r>
          </w:p>
        </w:tc>
      </w:tr>
      <w:tr w:rsidR="00FE704F" w:rsidRPr="00A64E79" w:rsidTr="007D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FE704F" w:rsidRPr="00CE7D5E" w:rsidRDefault="00FE704F" w:rsidP="00AC4A95">
            <w:pPr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</w:pPr>
            <w:r w:rsidRPr="00CE7D5E"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  <w:t>Балансоутримувач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FE704F" w:rsidRPr="00F527A5" w:rsidRDefault="006E3D1C" w:rsidP="00624D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Філія «Центр </w:t>
            </w:r>
            <w:r w:rsidR="00624D7A">
              <w:rPr>
                <w:sz w:val="24"/>
                <w:lang w:val="uk-UA"/>
              </w:rPr>
              <w:t>охорони здоров’</w:t>
            </w:r>
            <w:r w:rsidR="00624B92">
              <w:rPr>
                <w:sz w:val="24"/>
                <w:lang w:val="uk-UA"/>
              </w:rPr>
              <w:t>я</w:t>
            </w:r>
            <w:r w:rsidR="00B410E5">
              <w:rPr>
                <w:sz w:val="24"/>
                <w:lang w:val="uk-UA"/>
              </w:rPr>
              <w:t>»</w:t>
            </w:r>
          </w:p>
        </w:tc>
      </w:tr>
      <w:tr w:rsidR="007612B9" w:rsidRPr="00757B66" w:rsidTr="007D47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DEEAF6" w:themeFill="accent1" w:themeFillTint="33"/>
            <w:vAlign w:val="center"/>
          </w:tcPr>
          <w:p w:rsidR="007612B9" w:rsidRPr="00CE7D5E" w:rsidRDefault="007612B9" w:rsidP="00AC4A95">
            <w:pPr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</w:pPr>
            <w:r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  <w:t>Найменування об’єкту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9A0296" w:rsidRPr="007A3915" w:rsidRDefault="000B2FA5" w:rsidP="009A02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Частин</w:t>
            </w:r>
            <w:r w:rsidR="00A96DA2">
              <w:rPr>
                <w:sz w:val="24"/>
                <w:szCs w:val="24"/>
                <w:lang w:val="uk-UA"/>
              </w:rPr>
              <w:t>а</w:t>
            </w:r>
            <w:r>
              <w:rPr>
                <w:sz w:val="24"/>
                <w:szCs w:val="24"/>
                <w:lang w:val="uk-UA"/>
              </w:rPr>
              <w:t xml:space="preserve"> нежитлов</w:t>
            </w:r>
            <w:r w:rsidR="00EF6DEC">
              <w:rPr>
                <w:sz w:val="24"/>
                <w:szCs w:val="24"/>
                <w:lang w:val="uk-UA"/>
              </w:rPr>
              <w:t>ого</w:t>
            </w:r>
            <w:r>
              <w:rPr>
                <w:sz w:val="24"/>
                <w:szCs w:val="24"/>
                <w:lang w:val="uk-UA"/>
              </w:rPr>
              <w:t xml:space="preserve"> приміщен</w:t>
            </w:r>
            <w:r w:rsidR="00EF6DEC">
              <w:rPr>
                <w:sz w:val="24"/>
                <w:szCs w:val="24"/>
                <w:lang w:val="uk-UA"/>
              </w:rPr>
              <w:t>ня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="008E331E" w:rsidRPr="00757B66">
              <w:rPr>
                <w:lang w:val="uk-UA"/>
              </w:rPr>
              <w:t xml:space="preserve"> </w:t>
            </w:r>
            <w:r w:rsidR="008E331E" w:rsidRPr="008E331E">
              <w:rPr>
                <w:sz w:val="24"/>
                <w:szCs w:val="24"/>
                <w:lang w:val="uk-UA"/>
              </w:rPr>
              <w:t xml:space="preserve">першого поверху </w:t>
            </w:r>
            <w:proofErr w:type="spellStart"/>
            <w:r w:rsidR="008E331E" w:rsidRPr="008E331E">
              <w:rPr>
                <w:sz w:val="24"/>
                <w:szCs w:val="24"/>
                <w:lang w:val="uk-UA"/>
              </w:rPr>
              <w:t>трьохповерхової</w:t>
            </w:r>
            <w:proofErr w:type="spellEnd"/>
            <w:r w:rsidR="008E331E" w:rsidRPr="008E331E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будів</w:t>
            </w:r>
            <w:r w:rsidR="00EF6DEC">
              <w:rPr>
                <w:sz w:val="24"/>
                <w:szCs w:val="24"/>
                <w:lang w:val="uk-UA"/>
              </w:rPr>
              <w:t>лі Поліклініко-лікувального корпусу</w:t>
            </w:r>
            <w:r>
              <w:rPr>
                <w:sz w:val="24"/>
                <w:szCs w:val="24"/>
                <w:lang w:val="uk-UA"/>
              </w:rPr>
              <w:t xml:space="preserve"> (літера </w:t>
            </w:r>
            <w:r w:rsidR="00EF6DEC">
              <w:rPr>
                <w:sz w:val="24"/>
                <w:szCs w:val="24"/>
                <w:lang w:val="uk-UA"/>
              </w:rPr>
              <w:t>Б</w:t>
            </w:r>
            <w:r>
              <w:rPr>
                <w:sz w:val="24"/>
                <w:szCs w:val="24"/>
                <w:lang w:val="uk-UA"/>
              </w:rPr>
              <w:t>)</w:t>
            </w:r>
            <w:r w:rsidR="00621B01">
              <w:rPr>
                <w:sz w:val="24"/>
                <w:szCs w:val="24"/>
                <w:lang w:val="uk-UA"/>
              </w:rPr>
              <w:t xml:space="preserve"> Київської клінічної лікарні на залізничному транспорті № 3</w:t>
            </w:r>
          </w:p>
          <w:p w:rsidR="007612B9" w:rsidRPr="00563806" w:rsidRDefault="007612B9" w:rsidP="00AD68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uk-UA"/>
              </w:rPr>
            </w:pPr>
          </w:p>
        </w:tc>
      </w:tr>
      <w:tr w:rsidR="00FE704F" w:rsidRPr="00805D82" w:rsidTr="007D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FE704F" w:rsidRPr="00CE7D5E" w:rsidRDefault="00FE704F" w:rsidP="00AC4A95">
            <w:pPr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</w:pPr>
            <w:r w:rsidRPr="00CE7D5E"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  <w:t>Адреса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FE704F" w:rsidRPr="00F527A5" w:rsidRDefault="00805D82" w:rsidP="001B23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02096, м. Київ, вул. Сімферопольська, 8</w:t>
            </w:r>
          </w:p>
        </w:tc>
      </w:tr>
      <w:tr w:rsidR="00FE704F" w:rsidRPr="00805D82" w:rsidTr="007D47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DEEAF6" w:themeFill="accent1" w:themeFillTint="33"/>
            <w:vAlign w:val="center"/>
          </w:tcPr>
          <w:p w:rsidR="00FE704F" w:rsidRPr="00CE7D5E" w:rsidRDefault="00FE704F" w:rsidP="00AC4A95">
            <w:pPr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</w:pPr>
            <w:r w:rsidRPr="00CE7D5E"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  <w:t xml:space="preserve">Загальна площа оренди, </w:t>
            </w:r>
            <w:r w:rsidRPr="00CE7D5E">
              <w:rPr>
                <w:rStyle w:val="rvts23"/>
                <w:rFonts w:ascii="Myriad Pro Cond" w:hAnsi="Myriad Pro Cond"/>
                <w:b w:val="0"/>
                <w:color w:val="000000"/>
                <w:sz w:val="32"/>
                <w:szCs w:val="20"/>
                <w:bdr w:val="none" w:sz="0" w:space="0" w:color="auto" w:frame="1"/>
                <w:lang w:val="uk-UA"/>
              </w:rPr>
              <w:t>м</w:t>
            </w:r>
            <w:r w:rsidRPr="00CE7D5E">
              <w:rPr>
                <w:rStyle w:val="rvts23"/>
                <w:rFonts w:ascii="Myriad Pro Cond" w:hAnsi="Myriad Pro Cond"/>
                <w:b w:val="0"/>
                <w:color w:val="000000"/>
                <w:sz w:val="32"/>
                <w:szCs w:val="20"/>
                <w:bdr w:val="none" w:sz="0" w:space="0" w:color="auto" w:frame="1"/>
                <w:vertAlign w:val="superscript"/>
                <w:lang w:val="uk-UA"/>
              </w:rPr>
              <w:t>2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E44E90" w:rsidRDefault="00E44E90" w:rsidP="00E44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uk-UA"/>
              </w:rPr>
            </w:pPr>
          </w:p>
          <w:p w:rsidR="00E44E90" w:rsidRPr="00AB53A1" w:rsidRDefault="007B089F" w:rsidP="00E44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10,0</w:t>
            </w:r>
          </w:p>
          <w:p w:rsidR="00FE704F" w:rsidRPr="00F527A5" w:rsidRDefault="00FE704F" w:rsidP="00AC4A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uk-UA"/>
              </w:rPr>
            </w:pPr>
          </w:p>
        </w:tc>
      </w:tr>
      <w:tr w:rsidR="00FE704F" w:rsidRPr="00624D7A" w:rsidTr="007D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FE704F" w:rsidRPr="00D2258A" w:rsidRDefault="007C2C04" w:rsidP="00AC4A95">
            <w:pPr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</w:pPr>
            <w:r w:rsidRPr="00D2258A"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  <w:t>Мета використання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FE704F" w:rsidRPr="00D2258A" w:rsidRDefault="008E331E" w:rsidP="00805D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Для здійснення лабораторних досліджень</w:t>
            </w:r>
          </w:p>
          <w:p w:rsidR="009166FA" w:rsidRPr="00D2258A" w:rsidRDefault="009166FA" w:rsidP="00805D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uk-UA"/>
              </w:rPr>
            </w:pPr>
          </w:p>
        </w:tc>
      </w:tr>
      <w:tr w:rsidR="0083572A" w:rsidRPr="00757B66" w:rsidTr="007D47A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DEEAF6" w:themeFill="accent1" w:themeFillTint="33"/>
            <w:vAlign w:val="center"/>
          </w:tcPr>
          <w:p w:rsidR="0083572A" w:rsidRPr="00CE7D5E" w:rsidRDefault="006E2340" w:rsidP="00AC4A95">
            <w:pPr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</w:pPr>
            <w:r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  <w:t>Характеристика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83572A" w:rsidRPr="006221BD" w:rsidRDefault="006221BD" w:rsidP="00916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uk-UA"/>
              </w:rPr>
            </w:pPr>
            <w:r w:rsidRPr="006221BD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>Об</w:t>
            </w:r>
            <w:r w:rsidRPr="006221BD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ru-RU"/>
              </w:rPr>
              <w:t>’</w:t>
            </w:r>
            <w:proofErr w:type="spellStart"/>
            <w:r w:rsidRPr="006221BD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>єкт</w:t>
            </w:r>
            <w:proofErr w:type="spellEnd"/>
            <w:r w:rsidRPr="006221BD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 xml:space="preserve"> побудований</w:t>
            </w:r>
            <w:r w:rsidR="00563806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 xml:space="preserve"> </w:t>
            </w:r>
            <w:r w:rsidRPr="006221BD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 xml:space="preserve">та </w:t>
            </w:r>
            <w:r w:rsidR="00715975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 xml:space="preserve">введений в експлуатацію в </w:t>
            </w:r>
            <w:r w:rsidR="00AB53A1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>19</w:t>
            </w:r>
            <w:r w:rsidR="009166FA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>50</w:t>
            </w:r>
            <w:r w:rsidR="00E44E90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 xml:space="preserve"> р</w:t>
            </w:r>
            <w:r w:rsidRPr="00715975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 xml:space="preserve">., знаходиться </w:t>
            </w:r>
            <w:r w:rsidR="006E3D1C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>в задовільному</w:t>
            </w:r>
            <w:r w:rsidR="0036182B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 xml:space="preserve"> </w:t>
            </w:r>
            <w:r w:rsidR="00D03A69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 xml:space="preserve">технічному </w:t>
            </w:r>
            <w:r w:rsidR="0036182B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>стані</w:t>
            </w:r>
            <w:r w:rsidR="00E44E90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 xml:space="preserve">. Фундаменти, стіни, перегородки, перекриття, покрівля, вікна, двері, </w:t>
            </w:r>
            <w:r w:rsidR="00624B92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>підлога</w:t>
            </w:r>
            <w:r w:rsidR="00436C77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 xml:space="preserve">, </w:t>
            </w:r>
            <w:r w:rsidR="00E44E90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 xml:space="preserve">інженерне обладнання </w:t>
            </w:r>
            <w:r w:rsidR="009166FA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>у</w:t>
            </w:r>
            <w:r w:rsidR="006E3D1C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 xml:space="preserve"> задовільному </w:t>
            </w:r>
            <w:r w:rsidR="009166FA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 xml:space="preserve">технічному </w:t>
            </w:r>
            <w:r w:rsidR="00E44E90" w:rsidRPr="00715975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>стані</w:t>
            </w:r>
            <w:r w:rsidR="005121E1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 xml:space="preserve">. </w:t>
            </w:r>
          </w:p>
        </w:tc>
      </w:tr>
      <w:tr w:rsidR="00FE704F" w:rsidRPr="00624B92" w:rsidTr="007D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FE704F" w:rsidRPr="00CE7D5E" w:rsidRDefault="00D61959" w:rsidP="00D61959">
            <w:pPr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</w:pPr>
            <w:r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  <w:t xml:space="preserve">Рекомендований початковий розмір </w:t>
            </w:r>
            <w:r w:rsidR="00E71042"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  <w:t>місячної орендної плати /</w:t>
            </w:r>
            <w:r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  <w:t xml:space="preserve"> </w:t>
            </w:r>
            <w:r w:rsidR="00E2315C"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  <w:t xml:space="preserve">за </w:t>
            </w:r>
            <w:r w:rsidRPr="00A8739B">
              <w:rPr>
                <w:rFonts w:ascii="Myriad Pro Cond" w:hAnsi="Myriad Pro Cond"/>
                <w:b w:val="0"/>
                <w:sz w:val="40"/>
                <w:szCs w:val="40"/>
                <w:lang w:val="uk-UA"/>
              </w:rPr>
              <w:t>1</w:t>
            </w:r>
            <w:r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  <w:t xml:space="preserve"> </w:t>
            </w:r>
            <w:r w:rsidRPr="00CE7D5E">
              <w:rPr>
                <w:rStyle w:val="rvts23"/>
                <w:rFonts w:ascii="Myriad Pro Cond" w:hAnsi="Myriad Pro Cond"/>
                <w:b w:val="0"/>
                <w:color w:val="000000"/>
                <w:sz w:val="32"/>
                <w:szCs w:val="20"/>
                <w:bdr w:val="none" w:sz="0" w:space="0" w:color="auto" w:frame="1"/>
                <w:lang w:val="uk-UA"/>
              </w:rPr>
              <w:t>м</w:t>
            </w:r>
            <w:r w:rsidRPr="00CE7D5E">
              <w:rPr>
                <w:rStyle w:val="rvts23"/>
                <w:rFonts w:ascii="Myriad Pro Cond" w:hAnsi="Myriad Pro Cond"/>
                <w:b w:val="0"/>
                <w:color w:val="000000"/>
                <w:sz w:val="32"/>
                <w:szCs w:val="20"/>
                <w:bdr w:val="none" w:sz="0" w:space="0" w:color="auto" w:frame="1"/>
                <w:vertAlign w:val="superscript"/>
                <w:lang w:val="uk-UA"/>
              </w:rPr>
              <w:t>2</w:t>
            </w:r>
            <w:r>
              <w:rPr>
                <w:rStyle w:val="rvts23"/>
                <w:rFonts w:ascii="Myriad Pro Cond" w:hAnsi="Myriad Pro Cond"/>
                <w:b w:val="0"/>
                <w:color w:val="000000"/>
                <w:sz w:val="32"/>
                <w:szCs w:val="20"/>
                <w:bdr w:val="none" w:sz="0" w:space="0" w:color="auto" w:frame="1"/>
                <w:vertAlign w:val="superscript"/>
                <w:lang w:val="uk-UA"/>
              </w:rPr>
              <w:t xml:space="preserve"> </w:t>
            </w:r>
            <w:r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  <w:t xml:space="preserve">(грн. без ПДВ) 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36182B" w:rsidRPr="006E3D1C" w:rsidRDefault="008E331E" w:rsidP="003618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ru-RU"/>
              </w:rPr>
              <w:t>3609,40</w:t>
            </w:r>
            <w:r w:rsidR="0036182B" w:rsidRPr="004D678F">
              <w:rPr>
                <w:sz w:val="24"/>
                <w:szCs w:val="24"/>
                <w:lang w:val="uk-UA"/>
              </w:rPr>
              <w:t>/</w:t>
            </w:r>
            <w:r w:rsidR="00435837" w:rsidRPr="004D678F">
              <w:rPr>
                <w:sz w:val="24"/>
                <w:szCs w:val="24"/>
                <w:lang w:val="uk-UA"/>
              </w:rPr>
              <w:t xml:space="preserve"> </w:t>
            </w:r>
            <w:r w:rsidR="004D678F" w:rsidRPr="004D678F">
              <w:rPr>
                <w:sz w:val="24"/>
                <w:szCs w:val="24"/>
                <w:lang w:val="uk-UA"/>
              </w:rPr>
              <w:t>360,94</w:t>
            </w:r>
          </w:p>
          <w:p w:rsidR="00FE704F" w:rsidRPr="00715975" w:rsidRDefault="00FE704F" w:rsidP="00AC4A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ru-RU"/>
              </w:rPr>
            </w:pPr>
          </w:p>
        </w:tc>
      </w:tr>
      <w:tr w:rsidR="00FE704F" w:rsidRPr="00757B66" w:rsidTr="007D47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DEEAF6" w:themeFill="accent1" w:themeFillTint="33"/>
            <w:vAlign w:val="center"/>
          </w:tcPr>
          <w:p w:rsidR="00FE704F" w:rsidRPr="00CE7D5E" w:rsidRDefault="009D55F5" w:rsidP="00AC4A95">
            <w:pPr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</w:pPr>
            <w:r w:rsidRPr="00CE7D5E"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  <w:t xml:space="preserve">Комунальні та експлуатаційні </w:t>
            </w:r>
            <w:r w:rsidR="003C3CEC" w:rsidRPr="00CE7D5E">
              <w:rPr>
                <w:rFonts w:ascii="Myriad Pro Cond" w:hAnsi="Myriad Pro Cond"/>
                <w:b w:val="0"/>
                <w:bCs w:val="0"/>
                <w:sz w:val="32"/>
                <w:szCs w:val="20"/>
                <w:lang w:val="uk-UA"/>
              </w:rPr>
              <w:t>послуги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FE704F" w:rsidRDefault="00D61959" w:rsidP="00D61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uk-UA"/>
              </w:rPr>
            </w:pPr>
            <w:r w:rsidRPr="00F527A5">
              <w:rPr>
                <w:sz w:val="24"/>
                <w:lang w:val="uk-UA"/>
              </w:rPr>
              <w:t xml:space="preserve">Оплачуються окремо </w:t>
            </w:r>
            <w:r>
              <w:rPr>
                <w:sz w:val="24"/>
                <w:lang w:val="uk-UA"/>
              </w:rPr>
              <w:t xml:space="preserve">на підставі договору про відшкодування витрат на утримання майна </w:t>
            </w:r>
            <w:r w:rsidR="00F73C54">
              <w:rPr>
                <w:sz w:val="24"/>
                <w:lang w:val="uk-UA"/>
              </w:rPr>
              <w:t>та надання комунальних послуг</w:t>
            </w:r>
          </w:p>
          <w:p w:rsidR="009166FA" w:rsidRPr="00F527A5" w:rsidRDefault="009166FA" w:rsidP="00D61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uk-UA"/>
              </w:rPr>
            </w:pPr>
          </w:p>
        </w:tc>
      </w:tr>
      <w:tr w:rsidR="007612B9" w:rsidRPr="00757B66" w:rsidTr="007D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7612B9" w:rsidRPr="00CE7D5E" w:rsidRDefault="007612B9" w:rsidP="00AC4A95">
            <w:pPr>
              <w:rPr>
                <w:rFonts w:ascii="Myriad Pro Cond" w:hAnsi="Myriad Pro Cond"/>
                <w:b w:val="0"/>
                <w:bCs w:val="0"/>
                <w:sz w:val="32"/>
                <w:szCs w:val="20"/>
                <w:lang w:val="uk-UA"/>
              </w:rPr>
            </w:pPr>
            <w:r>
              <w:rPr>
                <w:rFonts w:ascii="Myriad Pro Cond" w:hAnsi="Myriad Pro Cond"/>
                <w:b w:val="0"/>
                <w:bCs w:val="0"/>
                <w:sz w:val="32"/>
                <w:szCs w:val="20"/>
                <w:lang w:val="uk-UA"/>
              </w:rPr>
              <w:t>Додаткові платежі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7612B9" w:rsidRDefault="00D61959" w:rsidP="000F64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vts23"/>
                <w:bCs/>
                <w:color w:val="000000"/>
                <w:sz w:val="24"/>
                <w:bdr w:val="none" w:sz="0" w:space="0" w:color="auto" w:frame="1"/>
                <w:lang w:val="uk-UA"/>
              </w:rPr>
            </w:pPr>
            <w:r w:rsidRPr="007518D7">
              <w:rPr>
                <w:rStyle w:val="rvts23"/>
                <w:bCs/>
                <w:color w:val="000000"/>
                <w:sz w:val="24"/>
                <w:bdr w:val="none" w:sz="0" w:space="0" w:color="auto" w:frame="1"/>
                <w:lang w:val="uk-UA"/>
              </w:rPr>
              <w:t xml:space="preserve">Орендар зобов’язаний застрахувати орендоване майно не менше, ніж на його </w:t>
            </w:r>
            <w:r>
              <w:rPr>
                <w:rStyle w:val="rvts23"/>
                <w:bCs/>
                <w:color w:val="000000"/>
                <w:sz w:val="24"/>
                <w:bdr w:val="none" w:sz="0" w:space="0" w:color="auto" w:frame="1"/>
                <w:lang w:val="uk-UA"/>
              </w:rPr>
              <w:t xml:space="preserve">балансову </w:t>
            </w:r>
            <w:r w:rsidRPr="007518D7">
              <w:rPr>
                <w:rStyle w:val="rvts23"/>
                <w:bCs/>
                <w:color w:val="000000"/>
                <w:sz w:val="24"/>
                <w:bdr w:val="none" w:sz="0" w:space="0" w:color="auto" w:frame="1"/>
                <w:lang w:val="uk-UA"/>
              </w:rPr>
              <w:t xml:space="preserve">вартість </w:t>
            </w:r>
            <w:r w:rsidR="000F64C9">
              <w:rPr>
                <w:rStyle w:val="rvts23"/>
                <w:bCs/>
                <w:color w:val="000000"/>
                <w:sz w:val="24"/>
                <w:bdr w:val="none" w:sz="0" w:space="0" w:color="auto" w:frame="1"/>
                <w:lang w:val="uk-UA"/>
              </w:rPr>
              <w:t>на підставі довідки</w:t>
            </w:r>
            <w:r>
              <w:rPr>
                <w:rStyle w:val="rvts23"/>
                <w:bCs/>
                <w:color w:val="000000"/>
                <w:sz w:val="24"/>
                <w:bdr w:val="none" w:sz="0" w:space="0" w:color="auto" w:frame="1"/>
                <w:lang w:val="uk-UA"/>
              </w:rPr>
              <w:t xml:space="preserve"> про балансову вартість</w:t>
            </w:r>
            <w:r w:rsidRPr="007518D7">
              <w:rPr>
                <w:rStyle w:val="rvts23"/>
                <w:bCs/>
                <w:color w:val="000000"/>
                <w:sz w:val="24"/>
                <w:bdr w:val="none" w:sz="0" w:space="0" w:color="auto" w:frame="1"/>
                <w:lang w:val="uk-UA"/>
              </w:rPr>
              <w:t>; вигодо</w:t>
            </w:r>
            <w:r>
              <w:rPr>
                <w:rStyle w:val="rvts23"/>
                <w:bCs/>
                <w:color w:val="000000"/>
                <w:sz w:val="24"/>
                <w:bdr w:val="none" w:sz="0" w:space="0" w:color="auto" w:frame="1"/>
                <w:lang w:val="uk-UA"/>
              </w:rPr>
              <w:t>набувач</w:t>
            </w:r>
            <w:r w:rsidRPr="007518D7">
              <w:rPr>
                <w:rStyle w:val="rvts23"/>
                <w:bCs/>
                <w:color w:val="000000"/>
                <w:sz w:val="24"/>
                <w:bdr w:val="none" w:sz="0" w:space="0" w:color="auto" w:frame="1"/>
                <w:lang w:val="uk-UA"/>
              </w:rPr>
              <w:t xml:space="preserve"> в договорі страху</w:t>
            </w:r>
            <w:r w:rsidR="00C43DC8">
              <w:rPr>
                <w:rStyle w:val="rvts23"/>
                <w:bCs/>
                <w:color w:val="000000"/>
                <w:sz w:val="24"/>
                <w:bdr w:val="none" w:sz="0" w:space="0" w:color="auto" w:frame="1"/>
                <w:lang w:val="uk-UA"/>
              </w:rPr>
              <w:t>вання зазначається Орендодавець</w:t>
            </w:r>
          </w:p>
          <w:p w:rsidR="009166FA" w:rsidRPr="00D61959" w:rsidRDefault="009166FA" w:rsidP="000F64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bdr w:val="none" w:sz="0" w:space="0" w:color="auto" w:frame="1"/>
                <w:lang w:val="uk-UA"/>
              </w:rPr>
            </w:pPr>
          </w:p>
        </w:tc>
      </w:tr>
      <w:tr w:rsidR="007D47AE" w:rsidRPr="00757B66" w:rsidTr="007D47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DEEAF6" w:themeFill="accent1" w:themeFillTint="33"/>
            <w:vAlign w:val="center"/>
          </w:tcPr>
          <w:p w:rsidR="002B21A8" w:rsidRPr="00CE7D5E" w:rsidRDefault="002B21A8" w:rsidP="002B21A8">
            <w:pPr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</w:pPr>
            <w:r w:rsidRPr="00CE7D5E"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  <w:t>Індексація (перегляд ціни)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2B21A8" w:rsidRDefault="009A5F41" w:rsidP="002B21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</w:pPr>
            <w:r w:rsidRPr="00BB4AB4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>Щ</w:t>
            </w:r>
            <w:r w:rsidR="0083572A" w:rsidRPr="00BB4AB4">
              <w:rPr>
                <w:rStyle w:val="rvts23"/>
                <w:bCs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>омісячно на індекс інфляції за поточний місяць</w:t>
            </w:r>
          </w:p>
          <w:p w:rsidR="009166FA" w:rsidRPr="00BB4AB4" w:rsidRDefault="009166FA" w:rsidP="002B21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ru-RU"/>
              </w:rPr>
            </w:pPr>
          </w:p>
        </w:tc>
      </w:tr>
      <w:tr w:rsidR="009D55F5" w:rsidRPr="00340C1D" w:rsidTr="007D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9D55F5" w:rsidRPr="00CE7D5E" w:rsidRDefault="009D55F5" w:rsidP="00AC4A95">
            <w:pPr>
              <w:rPr>
                <w:rFonts w:ascii="Myriad Pro Cond" w:hAnsi="Myriad Pro Cond"/>
                <w:b w:val="0"/>
                <w:bCs w:val="0"/>
                <w:sz w:val="32"/>
                <w:szCs w:val="20"/>
                <w:lang w:val="uk-UA"/>
              </w:rPr>
            </w:pPr>
            <w:r w:rsidRPr="00CE7D5E">
              <w:rPr>
                <w:rFonts w:ascii="Myriad Pro Cond" w:hAnsi="Myriad Pro Cond"/>
                <w:b w:val="0"/>
                <w:sz w:val="32"/>
                <w:szCs w:val="20"/>
                <w:lang w:val="uk-UA"/>
              </w:rPr>
              <w:t>Термін дії договору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9D55F5" w:rsidRPr="0005193B" w:rsidRDefault="0005193B" w:rsidP="00AC4A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uk-UA"/>
              </w:rPr>
            </w:pPr>
            <w:r w:rsidRPr="0005193B">
              <w:rPr>
                <w:sz w:val="24"/>
              </w:rPr>
              <w:t xml:space="preserve">2 </w:t>
            </w:r>
            <w:r w:rsidR="00DF3B9F">
              <w:rPr>
                <w:sz w:val="24"/>
                <w:lang w:val="uk-UA"/>
              </w:rPr>
              <w:t>роки і 360 дні</w:t>
            </w:r>
          </w:p>
        </w:tc>
      </w:tr>
    </w:tbl>
    <w:p w:rsidR="0083572A" w:rsidRDefault="0083572A">
      <w:pPr>
        <w:rPr>
          <w:lang w:val="uk-UA"/>
        </w:rPr>
      </w:pPr>
    </w:p>
    <w:p w:rsidR="001B0774" w:rsidRPr="007D47AE" w:rsidRDefault="001B0774">
      <w:pPr>
        <w:rPr>
          <w:sz w:val="24"/>
          <w:lang w:val="uk-UA"/>
        </w:rPr>
      </w:pPr>
    </w:p>
    <w:p w:rsidR="00245A28" w:rsidRDefault="00245A28">
      <w:pPr>
        <w:rPr>
          <w:rFonts w:ascii="Myriad Pro" w:hAnsi="Myriad Pro"/>
          <w:color w:val="44546A" w:themeColor="text2"/>
          <w:lang w:val="uk-UA"/>
        </w:rPr>
      </w:pPr>
    </w:p>
    <w:p w:rsidR="00245A28" w:rsidRDefault="00245A28">
      <w:pPr>
        <w:rPr>
          <w:rFonts w:ascii="Myriad Pro" w:hAnsi="Myriad Pro"/>
          <w:color w:val="44546A" w:themeColor="text2"/>
          <w:lang w:val="uk-UA"/>
        </w:rPr>
      </w:pPr>
    </w:p>
    <w:p w:rsidR="00245A28" w:rsidRDefault="00245A28">
      <w:pPr>
        <w:rPr>
          <w:rFonts w:ascii="Myriad Pro" w:hAnsi="Myriad Pro"/>
          <w:color w:val="44546A" w:themeColor="text2"/>
          <w:lang w:val="uk-UA"/>
        </w:rPr>
      </w:pPr>
    </w:p>
    <w:p w:rsidR="00245A28" w:rsidRDefault="00245A28">
      <w:pPr>
        <w:rPr>
          <w:rFonts w:ascii="Myriad Pro" w:hAnsi="Myriad Pro"/>
          <w:color w:val="44546A" w:themeColor="text2"/>
          <w:lang w:val="uk-UA"/>
        </w:rPr>
      </w:pPr>
    </w:p>
    <w:p w:rsidR="00245A28" w:rsidRDefault="00245A28">
      <w:pPr>
        <w:rPr>
          <w:rFonts w:ascii="Myriad Pro" w:hAnsi="Myriad Pro"/>
          <w:color w:val="44546A" w:themeColor="text2"/>
          <w:lang w:val="uk-UA"/>
        </w:rPr>
      </w:pPr>
    </w:p>
    <w:p w:rsidR="00245A28" w:rsidRDefault="00245A28">
      <w:pPr>
        <w:rPr>
          <w:rFonts w:ascii="Myriad Pro" w:hAnsi="Myriad Pro"/>
          <w:color w:val="44546A" w:themeColor="text2"/>
          <w:lang w:val="uk-UA"/>
        </w:rPr>
      </w:pPr>
    </w:p>
    <w:p w:rsidR="00DB5872" w:rsidRDefault="00DB5872" w:rsidP="00454B95">
      <w:pPr>
        <w:spacing w:after="120"/>
        <w:rPr>
          <w:rFonts w:ascii="Myriad Pro" w:hAnsi="Myriad Pro"/>
          <w:color w:val="44546A" w:themeColor="text2"/>
          <w:lang w:val="uk-UA"/>
        </w:rPr>
      </w:pPr>
    </w:p>
    <w:p w:rsidR="00454B95" w:rsidRDefault="00454B95" w:rsidP="00454B95">
      <w:pPr>
        <w:spacing w:after="120"/>
        <w:rPr>
          <w:rFonts w:ascii="Myriad Pro" w:hAnsi="Myriad Pro"/>
          <w:color w:val="44546A" w:themeColor="text2"/>
          <w:lang w:val="uk-UA"/>
        </w:rPr>
      </w:pPr>
    </w:p>
    <w:p w:rsidR="00454B95" w:rsidRDefault="00454B95" w:rsidP="00454B95">
      <w:pPr>
        <w:spacing w:after="120"/>
        <w:rPr>
          <w:rFonts w:ascii="Myriad Pro" w:hAnsi="Myriad Pro"/>
          <w:color w:val="44546A" w:themeColor="text2"/>
          <w:lang w:val="uk-UA"/>
        </w:rPr>
      </w:pPr>
    </w:p>
    <w:p w:rsidR="00454B95" w:rsidRDefault="00454B95" w:rsidP="00454B95">
      <w:pPr>
        <w:spacing w:after="120"/>
        <w:rPr>
          <w:rFonts w:ascii="Myriad Pro" w:hAnsi="Myriad Pro"/>
          <w:color w:val="44546A" w:themeColor="text2"/>
          <w:lang w:val="uk-UA"/>
        </w:rPr>
      </w:pPr>
    </w:p>
    <w:p w:rsidR="00BA30F0" w:rsidRDefault="00172381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  <w:r w:rsidRPr="00172381">
        <w:rPr>
          <w:rFonts w:ascii="Myriad Pro" w:hAnsi="Myriad Pro"/>
          <w:noProof/>
          <w:color w:val="44546A" w:themeColor="text2"/>
          <w:lang w:val="ru-RU" w:eastAsia="ru-RU"/>
        </w:rPr>
        <w:drawing>
          <wp:inline distT="0" distB="0" distL="0" distR="0">
            <wp:extent cx="6229350" cy="70720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64" cy="70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81" w:rsidRDefault="00172381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</w:p>
    <w:p w:rsidR="00172381" w:rsidRDefault="00172381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</w:p>
    <w:p w:rsidR="00172381" w:rsidRDefault="00172381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</w:p>
    <w:p w:rsidR="00172381" w:rsidRDefault="00172381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</w:p>
    <w:p w:rsidR="00172381" w:rsidRDefault="00172381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</w:p>
    <w:p w:rsidR="00172381" w:rsidRDefault="00172381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</w:p>
    <w:p w:rsidR="00172381" w:rsidRDefault="00172381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</w:p>
    <w:p w:rsidR="00172381" w:rsidRDefault="00172381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</w:p>
    <w:p w:rsidR="00172381" w:rsidRDefault="00172381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</w:p>
    <w:p w:rsidR="00172381" w:rsidRDefault="007A20F8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  <w:r w:rsidRPr="007A20F8">
        <w:rPr>
          <w:rFonts w:ascii="Myriad Pro" w:hAnsi="Myriad Pro"/>
          <w:noProof/>
          <w:color w:val="44546A" w:themeColor="text2"/>
          <w:lang w:val="ru-RU" w:eastAsia="ru-RU"/>
        </w:rPr>
        <w:drawing>
          <wp:inline distT="0" distB="0" distL="0" distR="0">
            <wp:extent cx="6169343" cy="8225790"/>
            <wp:effectExtent l="0" t="0" r="3175" b="3810"/>
            <wp:docPr id="1" name="Рисунок 1" descr="C:\Users\Yudenko.O.M\AppData\Local\Temp\фото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denko.O.M\AppData\Local\Temp\фото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51" cy="822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81" w:rsidRDefault="00172381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</w:p>
    <w:p w:rsidR="007A20F8" w:rsidRDefault="007A20F8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</w:p>
    <w:p w:rsidR="007A20F8" w:rsidRDefault="007A20F8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</w:p>
    <w:p w:rsidR="007A20F8" w:rsidRDefault="007A20F8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  <w:r w:rsidRPr="007A20F8">
        <w:rPr>
          <w:rFonts w:ascii="Myriad Pro" w:hAnsi="Myriad Pro"/>
          <w:noProof/>
          <w:color w:val="44546A" w:themeColor="text2"/>
          <w:lang w:val="ru-RU" w:eastAsia="ru-RU"/>
        </w:rPr>
        <w:drawing>
          <wp:inline distT="0" distB="0" distL="0" distR="0">
            <wp:extent cx="6214269" cy="8285691"/>
            <wp:effectExtent l="0" t="0" r="0" b="1270"/>
            <wp:docPr id="2" name="Рисунок 2" descr="C:\Users\Yudenko.O.M\AppData\Local\Temp\фото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denko.O.M\AppData\Local\Temp\фото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102" cy="82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F8" w:rsidRDefault="007A20F8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</w:p>
    <w:p w:rsidR="007A20F8" w:rsidRDefault="007A20F8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</w:p>
    <w:p w:rsidR="007A20F8" w:rsidRDefault="007A20F8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  <w:r w:rsidRPr="007A20F8">
        <w:rPr>
          <w:rFonts w:ascii="Myriad Pro" w:hAnsi="Myriad Pro"/>
          <w:noProof/>
          <w:color w:val="44546A" w:themeColor="text2"/>
          <w:lang w:val="ru-RU" w:eastAsia="ru-RU"/>
        </w:rPr>
        <w:drawing>
          <wp:inline distT="0" distB="0" distL="0" distR="0">
            <wp:extent cx="6045411" cy="4534059"/>
            <wp:effectExtent l="0" t="0" r="0" b="0"/>
            <wp:docPr id="3" name="Рисунок 3" descr="C:\Users\Yudenko.O.M\AppData\Local\Temp\фото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denko.O.M\AppData\Local\Temp\фото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00" cy="453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F8" w:rsidRDefault="007A20F8" w:rsidP="00172381">
      <w:pPr>
        <w:spacing w:after="120"/>
        <w:ind w:left="567"/>
        <w:rPr>
          <w:rFonts w:ascii="Myriad Pro" w:hAnsi="Myriad Pro"/>
          <w:color w:val="44546A" w:themeColor="text2"/>
          <w:lang w:val="uk-UA"/>
        </w:rPr>
      </w:pPr>
      <w:bookmarkStart w:id="0" w:name="_GoBack"/>
      <w:bookmarkEnd w:id="0"/>
      <w:r w:rsidRPr="007A20F8">
        <w:rPr>
          <w:rFonts w:ascii="Myriad Pro" w:hAnsi="Myriad Pro"/>
          <w:noProof/>
          <w:color w:val="44546A" w:themeColor="text2"/>
          <w:lang w:val="ru-RU" w:eastAsia="ru-RU"/>
        </w:rPr>
        <w:drawing>
          <wp:inline distT="0" distB="0" distL="0" distR="0">
            <wp:extent cx="6085839" cy="4381500"/>
            <wp:effectExtent l="0" t="0" r="0" b="0"/>
            <wp:docPr id="4" name="Рисунок 4" descr="C:\Users\Yudenko.O.M\AppData\Local\Temp\фото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denko.O.M\AppData\Local\Temp\фото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3" cy="438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1D" w:rsidRPr="003B0D64" w:rsidRDefault="00BF7303" w:rsidP="00603079">
      <w:pPr>
        <w:rPr>
          <w:rFonts w:ascii="Myriad Pro" w:hAnsi="Myriad Pro"/>
          <w:color w:val="44546A" w:themeColor="text2"/>
          <w:sz w:val="24"/>
          <w:lang w:val="uk-UA"/>
        </w:rPr>
      </w:pPr>
      <w:r>
        <w:rPr>
          <w:rFonts w:ascii="Myriad Pro" w:hAnsi="Myriad Pro"/>
          <w:color w:val="44546A" w:themeColor="text2"/>
          <w:sz w:val="24"/>
          <w:lang w:val="uk-UA"/>
        </w:rPr>
        <w:t>УМО</w:t>
      </w:r>
      <w:r w:rsidR="001C6835" w:rsidRPr="003B0D64">
        <w:rPr>
          <w:rFonts w:ascii="Myriad Pro" w:hAnsi="Myriad Pro"/>
          <w:color w:val="44546A" w:themeColor="text2"/>
          <w:sz w:val="24"/>
          <w:lang w:val="uk-UA"/>
        </w:rPr>
        <w:t>ВИ</w:t>
      </w:r>
      <w:r w:rsidR="0083572A" w:rsidRPr="003B0D64">
        <w:rPr>
          <w:rFonts w:ascii="Myriad Pro" w:hAnsi="Myriad Pro"/>
          <w:color w:val="44546A" w:themeColor="text2"/>
          <w:sz w:val="24"/>
          <w:lang w:val="uk-UA"/>
        </w:rPr>
        <w:t xml:space="preserve"> АУКЦІОНУ</w:t>
      </w:r>
    </w:p>
    <w:tbl>
      <w:tblPr>
        <w:tblStyle w:val="-411"/>
        <w:tblW w:w="10768" w:type="dxa"/>
        <w:tblLook w:val="04A0" w:firstRow="1" w:lastRow="0" w:firstColumn="1" w:lastColumn="0" w:noHBand="0" w:noVBand="1"/>
      </w:tblPr>
      <w:tblGrid>
        <w:gridCol w:w="4253"/>
        <w:gridCol w:w="6515"/>
      </w:tblGrid>
      <w:tr w:rsidR="0029129D" w:rsidRPr="00C43DC8" w:rsidTr="00291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vAlign w:val="center"/>
          </w:tcPr>
          <w:p w:rsidR="0029129D" w:rsidRPr="0029129D" w:rsidRDefault="0029129D" w:rsidP="0029129D">
            <w:pPr>
              <w:rPr>
                <w:rFonts w:ascii="Myriad Pro Cond" w:hAnsi="Myriad Pro Cond" w:cstheme="minorHAnsi"/>
                <w:b w:val="0"/>
                <w:bCs w:val="0"/>
                <w:sz w:val="28"/>
                <w:szCs w:val="20"/>
                <w:lang w:val="uk-UA"/>
              </w:rPr>
            </w:pPr>
            <w:r w:rsidRPr="0029129D">
              <w:rPr>
                <w:rFonts w:ascii="Myriad Pro Cond" w:hAnsi="Myriad Pro Cond" w:cstheme="minorHAnsi"/>
                <w:b w:val="0"/>
                <w:sz w:val="28"/>
                <w:szCs w:val="20"/>
                <w:lang w:val="uk-UA"/>
              </w:rPr>
              <w:t>Організатор відкритих торгів (аукціону)</w:t>
            </w:r>
          </w:p>
        </w:tc>
        <w:tc>
          <w:tcPr>
            <w:tcW w:w="651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vAlign w:val="center"/>
          </w:tcPr>
          <w:p w:rsidR="003B0D64" w:rsidRPr="0029129D" w:rsidRDefault="003B0D64" w:rsidP="002912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 w:cstheme="minorHAnsi"/>
                <w:b w:val="0"/>
                <w:sz w:val="28"/>
                <w:lang w:val="uk-UA"/>
              </w:rPr>
            </w:pPr>
          </w:p>
        </w:tc>
      </w:tr>
      <w:tr w:rsidR="0029129D" w:rsidRPr="00C43DC8" w:rsidTr="007D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vAlign w:val="center"/>
          </w:tcPr>
          <w:p w:rsidR="0029129D" w:rsidRPr="001C6835" w:rsidRDefault="0029129D" w:rsidP="0029129D">
            <w:pPr>
              <w:rPr>
                <w:rFonts w:cstheme="minorHAnsi"/>
                <w:b w:val="0"/>
                <w:bCs w:val="0"/>
                <w:sz w:val="24"/>
                <w:szCs w:val="20"/>
                <w:lang w:val="uk-UA"/>
              </w:rPr>
            </w:pPr>
            <w:r w:rsidRPr="001C6835">
              <w:rPr>
                <w:rFonts w:cstheme="minorHAnsi"/>
                <w:b w:val="0"/>
                <w:bCs w:val="0"/>
                <w:sz w:val="24"/>
                <w:szCs w:val="20"/>
                <w:lang w:val="uk-UA"/>
              </w:rPr>
              <w:t xml:space="preserve">Критерій оцінки </w:t>
            </w:r>
            <w:r w:rsidRPr="001C6835">
              <w:rPr>
                <w:rFonts w:cstheme="minorHAnsi"/>
                <w:b w:val="0"/>
                <w:sz w:val="24"/>
                <w:szCs w:val="20"/>
                <w:lang w:val="uk-UA"/>
              </w:rPr>
              <w:t>конкурсних пропозиці</w:t>
            </w:r>
            <w:r w:rsidRPr="001C6835">
              <w:rPr>
                <w:rFonts w:cstheme="minorHAnsi"/>
                <w:b w:val="0"/>
                <w:bCs w:val="0"/>
                <w:sz w:val="24"/>
                <w:szCs w:val="20"/>
                <w:lang w:val="uk-UA"/>
              </w:rPr>
              <w:t>й</w:t>
            </w:r>
            <w:r w:rsidRPr="001C6835">
              <w:rPr>
                <w:rFonts w:cstheme="minorHAnsi"/>
                <w:b w:val="0"/>
                <w:sz w:val="24"/>
                <w:szCs w:val="20"/>
                <w:lang w:val="uk-UA"/>
              </w:rPr>
              <w:t xml:space="preserve"> </w:t>
            </w:r>
          </w:p>
        </w:tc>
        <w:tc>
          <w:tcPr>
            <w:tcW w:w="651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:rsidR="0029129D" w:rsidRPr="00534A8E" w:rsidRDefault="0029129D" w:rsidP="00291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uk-UA"/>
              </w:rPr>
            </w:pPr>
            <w:r w:rsidRPr="00534A8E">
              <w:rPr>
                <w:rFonts w:cstheme="minorHAnsi"/>
                <w:bCs/>
                <w:sz w:val="24"/>
                <w:szCs w:val="24"/>
                <w:lang w:val="uk-UA"/>
              </w:rPr>
              <w:t>Найвища ціна</w:t>
            </w:r>
          </w:p>
        </w:tc>
      </w:tr>
      <w:tr w:rsidR="0029129D" w:rsidRPr="00757B66" w:rsidTr="007D47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29129D" w:rsidRPr="001C6835" w:rsidRDefault="0029129D" w:rsidP="0029129D">
            <w:pPr>
              <w:rPr>
                <w:rFonts w:cstheme="minorHAnsi"/>
                <w:b w:val="0"/>
                <w:bCs w:val="0"/>
                <w:sz w:val="24"/>
                <w:szCs w:val="20"/>
                <w:lang w:val="uk-UA"/>
              </w:rPr>
            </w:pPr>
            <w:r w:rsidRPr="001C6835">
              <w:rPr>
                <w:rFonts w:cstheme="minorHAnsi"/>
                <w:b w:val="0"/>
                <w:bCs w:val="0"/>
                <w:sz w:val="24"/>
                <w:szCs w:val="20"/>
                <w:lang w:val="uk-UA"/>
              </w:rPr>
              <w:t>Розмір гарантійного внеску</w:t>
            </w:r>
          </w:p>
        </w:tc>
        <w:tc>
          <w:tcPr>
            <w:tcW w:w="651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:rsidR="0029129D" w:rsidRPr="00534A8E" w:rsidRDefault="0004499A" w:rsidP="001649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uk-UA"/>
              </w:rPr>
            </w:pPr>
            <w:r w:rsidRPr="00534A8E">
              <w:rPr>
                <w:sz w:val="24"/>
                <w:szCs w:val="24"/>
                <w:lang w:val="uk-UA"/>
              </w:rPr>
              <w:t>5</w:t>
            </w:r>
            <w:r w:rsidR="0029129D" w:rsidRPr="00534A8E">
              <w:rPr>
                <w:sz w:val="24"/>
                <w:szCs w:val="24"/>
                <w:lang w:val="uk-UA"/>
              </w:rPr>
              <w:t>%</w:t>
            </w:r>
            <w:r w:rsidR="00357C52" w:rsidRPr="00534A8E">
              <w:rPr>
                <w:sz w:val="24"/>
                <w:szCs w:val="24"/>
                <w:lang w:val="uk-UA"/>
              </w:rPr>
              <w:t xml:space="preserve"> </w:t>
            </w:r>
            <w:r w:rsidR="00BB4AB4" w:rsidRPr="00534A8E">
              <w:rPr>
                <w:sz w:val="24"/>
                <w:szCs w:val="24"/>
                <w:lang w:val="uk-UA"/>
              </w:rPr>
              <w:t xml:space="preserve">від стартової </w:t>
            </w:r>
            <w:r w:rsidRPr="00534A8E">
              <w:rPr>
                <w:sz w:val="24"/>
                <w:szCs w:val="24"/>
                <w:lang w:val="uk-UA"/>
              </w:rPr>
              <w:t>річної орендної плати</w:t>
            </w:r>
            <w:r w:rsidR="00BB4AB4" w:rsidRPr="00534A8E">
              <w:rPr>
                <w:sz w:val="24"/>
                <w:szCs w:val="24"/>
                <w:lang w:val="uk-UA"/>
              </w:rPr>
              <w:t xml:space="preserve"> </w:t>
            </w:r>
          </w:p>
        </w:tc>
      </w:tr>
      <w:tr w:rsidR="0029129D" w:rsidRPr="00757B66" w:rsidTr="007D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29129D" w:rsidRPr="001C6835" w:rsidRDefault="0029129D" w:rsidP="0029129D">
            <w:pPr>
              <w:rPr>
                <w:rFonts w:cstheme="minorHAnsi"/>
                <w:b w:val="0"/>
                <w:bCs w:val="0"/>
                <w:sz w:val="24"/>
                <w:szCs w:val="20"/>
                <w:lang w:val="uk-UA"/>
              </w:rPr>
            </w:pPr>
            <w:r w:rsidRPr="001C6835">
              <w:rPr>
                <w:rFonts w:cstheme="minorHAnsi"/>
                <w:b w:val="0"/>
                <w:sz w:val="24"/>
                <w:szCs w:val="20"/>
                <w:lang w:val="uk-UA"/>
              </w:rPr>
              <w:t>Учасники торгів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29129D" w:rsidRPr="00534A8E" w:rsidRDefault="0029129D" w:rsidP="00291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uk-UA"/>
              </w:rPr>
            </w:pPr>
            <w:r w:rsidRPr="00534A8E">
              <w:rPr>
                <w:rFonts w:cstheme="minorHAnsi"/>
                <w:sz w:val="24"/>
                <w:szCs w:val="24"/>
                <w:lang w:val="uk-UA"/>
              </w:rPr>
              <w:t>Юридичні та фізичні особи</w:t>
            </w:r>
            <w:r w:rsidR="00AA6D9F" w:rsidRPr="00534A8E">
              <w:rPr>
                <w:rFonts w:cstheme="minorHAnsi"/>
                <w:sz w:val="24"/>
                <w:szCs w:val="24"/>
                <w:lang w:val="uk-UA"/>
              </w:rPr>
              <w:t>-підприємці</w:t>
            </w:r>
          </w:p>
        </w:tc>
      </w:tr>
      <w:tr w:rsidR="0029129D" w:rsidRPr="00757B66" w:rsidTr="007D47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DEEAF6" w:themeFill="accent1" w:themeFillTint="33"/>
            <w:vAlign w:val="center"/>
          </w:tcPr>
          <w:p w:rsidR="0029129D" w:rsidRPr="001C6835" w:rsidRDefault="0029129D" w:rsidP="0029129D">
            <w:pPr>
              <w:rPr>
                <w:rFonts w:cstheme="minorHAnsi"/>
                <w:b w:val="0"/>
                <w:bCs w:val="0"/>
                <w:sz w:val="24"/>
                <w:szCs w:val="20"/>
                <w:lang w:val="uk-UA"/>
              </w:rPr>
            </w:pPr>
            <w:r w:rsidRPr="001C6835">
              <w:rPr>
                <w:rFonts w:cstheme="minorHAnsi"/>
                <w:b w:val="0"/>
                <w:sz w:val="24"/>
                <w:szCs w:val="20"/>
                <w:lang w:val="uk-UA"/>
              </w:rPr>
              <w:t>Вимоги щодо кількості зареєстрова</w:t>
            </w:r>
            <w:r w:rsidRPr="001C6835">
              <w:rPr>
                <w:rFonts w:cstheme="minorHAnsi"/>
                <w:b w:val="0"/>
                <w:bCs w:val="0"/>
                <w:sz w:val="24"/>
                <w:szCs w:val="20"/>
                <w:lang w:val="uk-UA"/>
              </w:rPr>
              <w:t>них учасників аукціону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29129D" w:rsidRPr="00534A8E" w:rsidRDefault="00A64E79" w:rsidP="00291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При опублікуванні лоту вперше а</w:t>
            </w:r>
            <w:r w:rsidR="0029129D" w:rsidRPr="00534A8E">
              <w:rPr>
                <w:rFonts w:cstheme="minorHAnsi"/>
                <w:sz w:val="24"/>
                <w:szCs w:val="24"/>
                <w:lang w:val="uk-UA"/>
              </w:rPr>
              <w:t>укціон не може вважатися таким, що відбувся, у разі відсутності кроку аукціону, або якщо для участі в торгах було зар</w:t>
            </w:r>
            <w:r w:rsidR="00553658" w:rsidRPr="00534A8E">
              <w:rPr>
                <w:rFonts w:cstheme="minorHAnsi"/>
                <w:sz w:val="24"/>
                <w:szCs w:val="24"/>
                <w:lang w:val="uk-UA"/>
              </w:rPr>
              <w:t>еєстровано лише одного учасника</w:t>
            </w:r>
          </w:p>
        </w:tc>
      </w:tr>
      <w:tr w:rsidR="0029129D" w:rsidRPr="00340C1D" w:rsidTr="007D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29129D" w:rsidRPr="001C6835" w:rsidRDefault="0029129D" w:rsidP="0029129D">
            <w:pPr>
              <w:rPr>
                <w:rFonts w:cstheme="minorHAnsi"/>
                <w:b w:val="0"/>
                <w:bCs w:val="0"/>
                <w:sz w:val="24"/>
                <w:szCs w:val="20"/>
                <w:lang w:val="uk-UA"/>
              </w:rPr>
            </w:pPr>
            <w:r w:rsidRPr="001C6835">
              <w:rPr>
                <w:rFonts w:cstheme="minorHAnsi"/>
                <w:b w:val="0"/>
                <w:sz w:val="24"/>
                <w:szCs w:val="20"/>
                <w:lang w:val="uk-UA"/>
              </w:rPr>
              <w:t>Крок аукціону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29129D" w:rsidRPr="00534A8E" w:rsidRDefault="00BB4AB4" w:rsidP="00291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uk-UA"/>
              </w:rPr>
            </w:pPr>
            <w:r w:rsidRPr="00534A8E">
              <w:rPr>
                <w:rFonts w:cstheme="minorHAnsi"/>
                <w:sz w:val="24"/>
                <w:szCs w:val="24"/>
                <w:lang w:val="uk-UA"/>
              </w:rPr>
              <w:t>3</w:t>
            </w:r>
            <w:r w:rsidR="0029129D" w:rsidRPr="00534A8E">
              <w:rPr>
                <w:rFonts w:cstheme="minorHAnsi"/>
                <w:sz w:val="24"/>
                <w:szCs w:val="24"/>
                <w:lang w:val="uk-UA"/>
              </w:rPr>
              <w:t>%</w:t>
            </w:r>
            <w:r w:rsidRPr="00534A8E">
              <w:rPr>
                <w:rFonts w:cstheme="minorHAnsi"/>
                <w:sz w:val="24"/>
                <w:szCs w:val="24"/>
                <w:lang w:val="uk-UA"/>
              </w:rPr>
              <w:t xml:space="preserve"> стартової орендної плати</w:t>
            </w:r>
          </w:p>
        </w:tc>
      </w:tr>
      <w:tr w:rsidR="0029129D" w:rsidRPr="00757B66" w:rsidTr="007D47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DEEAF6" w:themeFill="accent1" w:themeFillTint="33"/>
            <w:vAlign w:val="center"/>
          </w:tcPr>
          <w:p w:rsidR="0029129D" w:rsidRPr="001C6835" w:rsidRDefault="0029129D" w:rsidP="0029129D">
            <w:pPr>
              <w:rPr>
                <w:rFonts w:cstheme="minorHAnsi"/>
                <w:b w:val="0"/>
                <w:bCs w:val="0"/>
                <w:sz w:val="24"/>
                <w:szCs w:val="20"/>
                <w:lang w:val="uk-UA"/>
              </w:rPr>
            </w:pPr>
            <w:r w:rsidRPr="001C6835">
              <w:rPr>
                <w:rFonts w:cstheme="minorHAnsi"/>
                <w:b w:val="0"/>
                <w:sz w:val="24"/>
                <w:szCs w:val="20"/>
                <w:lang w:val="uk-UA"/>
              </w:rPr>
              <w:t>Порядок ознайомлення з майном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29129D" w:rsidRPr="00534A8E" w:rsidRDefault="0029129D" w:rsidP="004D4E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uk-UA"/>
              </w:rPr>
            </w:pPr>
            <w:r w:rsidRPr="00534A8E">
              <w:rPr>
                <w:rFonts w:cstheme="minorHAnsi"/>
                <w:sz w:val="24"/>
                <w:szCs w:val="24"/>
                <w:lang w:val="uk-UA"/>
              </w:rPr>
              <w:t xml:space="preserve">Для ознайомлення з активом необхідно подати </w:t>
            </w:r>
            <w:r w:rsidR="00A64E79">
              <w:rPr>
                <w:rFonts w:cstheme="minorHAnsi"/>
                <w:sz w:val="24"/>
                <w:szCs w:val="24"/>
                <w:lang w:val="uk-UA"/>
              </w:rPr>
              <w:t xml:space="preserve">письмову </w:t>
            </w:r>
            <w:r w:rsidRPr="00534A8E">
              <w:rPr>
                <w:rFonts w:cstheme="minorHAnsi"/>
                <w:sz w:val="24"/>
                <w:szCs w:val="24"/>
                <w:lang w:val="uk-UA"/>
              </w:rPr>
              <w:t>заявку</w:t>
            </w:r>
            <w:r w:rsidRPr="00534A8E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A64E79">
              <w:rPr>
                <w:rFonts w:cstheme="minorHAnsi"/>
                <w:sz w:val="24"/>
                <w:szCs w:val="24"/>
                <w:lang w:val="ru-RU"/>
              </w:rPr>
              <w:t xml:space="preserve">на адресу </w:t>
            </w:r>
            <w:proofErr w:type="spellStart"/>
            <w:r w:rsidR="00A64E79">
              <w:rPr>
                <w:rFonts w:cstheme="minorHAnsi"/>
                <w:sz w:val="24"/>
                <w:szCs w:val="24"/>
                <w:lang w:val="ru-RU"/>
              </w:rPr>
              <w:t>балансоутримувача</w:t>
            </w:r>
            <w:proofErr w:type="spellEnd"/>
          </w:p>
        </w:tc>
      </w:tr>
      <w:tr w:rsidR="0029129D" w:rsidRPr="00757B66" w:rsidTr="007D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29129D" w:rsidRPr="001C6835" w:rsidRDefault="0029129D" w:rsidP="0029129D">
            <w:pPr>
              <w:rPr>
                <w:rFonts w:cstheme="minorHAnsi"/>
                <w:b w:val="0"/>
                <w:bCs w:val="0"/>
                <w:sz w:val="24"/>
                <w:szCs w:val="20"/>
                <w:lang w:val="uk-UA"/>
              </w:rPr>
            </w:pPr>
            <w:r>
              <w:rPr>
                <w:rFonts w:cstheme="minorHAnsi"/>
                <w:b w:val="0"/>
                <w:sz w:val="24"/>
                <w:szCs w:val="20"/>
                <w:lang w:val="uk-UA"/>
              </w:rPr>
              <w:t>Дата та ч</w:t>
            </w:r>
            <w:r w:rsidRPr="001C6835">
              <w:rPr>
                <w:rFonts w:cstheme="minorHAnsi"/>
                <w:b w:val="0"/>
                <w:sz w:val="24"/>
                <w:szCs w:val="20"/>
                <w:lang w:val="uk-UA"/>
              </w:rPr>
              <w:t>ас проведення відкритих торгів (аукціону)/електронного аукціону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29129D" w:rsidRPr="00534A8E" w:rsidRDefault="0029129D" w:rsidP="00291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ru-RU"/>
              </w:rPr>
            </w:pPr>
            <w:r w:rsidRPr="00534A8E">
              <w:rPr>
                <w:sz w:val="24"/>
                <w:szCs w:val="24"/>
                <w:lang w:val="uk-UA"/>
              </w:rPr>
              <w:t>Точний час початку проведення аукціону по кожному лоту вказується на веб-сайті організатора торгів після завершення прийому пропозицій</w:t>
            </w:r>
          </w:p>
        </w:tc>
      </w:tr>
      <w:tr w:rsidR="0029129D" w:rsidRPr="00757B66" w:rsidTr="007D47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DEEAF6" w:themeFill="accent1" w:themeFillTint="33"/>
            <w:vAlign w:val="center"/>
          </w:tcPr>
          <w:p w:rsidR="0029129D" w:rsidRPr="0029129D" w:rsidRDefault="0029129D" w:rsidP="0029129D">
            <w:pPr>
              <w:rPr>
                <w:rFonts w:cstheme="minorHAnsi"/>
                <w:b w:val="0"/>
                <w:sz w:val="24"/>
                <w:szCs w:val="20"/>
                <w:lang w:val="ru-RU"/>
              </w:rPr>
            </w:pPr>
            <w:r w:rsidRPr="0029129D">
              <w:rPr>
                <w:rFonts w:cstheme="minorHAnsi"/>
                <w:b w:val="0"/>
                <w:sz w:val="24"/>
                <w:szCs w:val="20"/>
                <w:lang w:val="uk-UA"/>
              </w:rPr>
              <w:t>Термін прийняття заяв про участь у відкритих торгах (аукціоні)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29129D" w:rsidRPr="00534A8E" w:rsidRDefault="0029129D" w:rsidP="00291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ru-RU"/>
              </w:rPr>
            </w:pPr>
            <w:r w:rsidRPr="00534A8E">
              <w:rPr>
                <w:sz w:val="24"/>
                <w:szCs w:val="24"/>
                <w:lang w:val="uk-UA"/>
              </w:rPr>
              <w:t xml:space="preserve">Дата початку прийому заяв відповідає даті публікації оголошення про аукціон. </w:t>
            </w:r>
          </w:p>
          <w:p w:rsidR="0029129D" w:rsidRPr="00534A8E" w:rsidRDefault="0029129D" w:rsidP="00291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uk-UA"/>
              </w:rPr>
            </w:pPr>
            <w:r w:rsidRPr="00534A8E">
              <w:rPr>
                <w:sz w:val="24"/>
                <w:szCs w:val="24"/>
                <w:lang w:val="uk-UA"/>
              </w:rPr>
              <w:t>Дата закінчення прийому заяв: вказується на веб-сайті організатора торгів</w:t>
            </w:r>
          </w:p>
        </w:tc>
      </w:tr>
      <w:tr w:rsidR="007D47AE" w:rsidRPr="00340C1D" w:rsidTr="007D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29129D" w:rsidRPr="001C6835" w:rsidRDefault="0029129D" w:rsidP="0029129D">
            <w:pPr>
              <w:rPr>
                <w:rFonts w:cstheme="minorHAnsi"/>
                <w:b w:val="0"/>
                <w:bCs w:val="0"/>
                <w:sz w:val="24"/>
                <w:szCs w:val="20"/>
                <w:lang w:val="uk-UA"/>
              </w:rPr>
            </w:pPr>
            <w:r w:rsidRPr="001C6835">
              <w:rPr>
                <w:rFonts w:cstheme="minorHAnsi"/>
                <w:b w:val="0"/>
                <w:sz w:val="24"/>
                <w:szCs w:val="20"/>
                <w:lang w:val="uk-UA"/>
              </w:rPr>
              <w:t>Розмір комісійної винагороди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29129D" w:rsidRPr="00534A8E" w:rsidRDefault="00BB4AB4" w:rsidP="00291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ru-RU"/>
              </w:rPr>
            </w:pPr>
            <w:r w:rsidRPr="00534A8E">
              <w:rPr>
                <w:sz w:val="24"/>
                <w:szCs w:val="24"/>
                <w:lang w:val="uk-UA"/>
              </w:rPr>
              <w:t>1</w:t>
            </w:r>
            <w:r w:rsidR="0029129D" w:rsidRPr="00534A8E">
              <w:rPr>
                <w:sz w:val="24"/>
                <w:szCs w:val="24"/>
                <w:lang w:val="uk-UA"/>
              </w:rPr>
              <w:t>%</w:t>
            </w:r>
            <w:r w:rsidRPr="00534A8E">
              <w:rPr>
                <w:sz w:val="24"/>
                <w:szCs w:val="24"/>
                <w:lang w:val="uk-UA"/>
              </w:rPr>
              <w:t xml:space="preserve"> річного розміру орендної плати</w:t>
            </w:r>
          </w:p>
        </w:tc>
      </w:tr>
      <w:tr w:rsidR="0029129D" w:rsidRPr="00757B66" w:rsidTr="007D47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DEEAF6" w:themeFill="accent1" w:themeFillTint="33"/>
            <w:vAlign w:val="center"/>
          </w:tcPr>
          <w:p w:rsidR="0029129D" w:rsidRPr="001C6835" w:rsidRDefault="0029129D" w:rsidP="0029129D">
            <w:pPr>
              <w:rPr>
                <w:rFonts w:cstheme="minorHAnsi"/>
                <w:b w:val="0"/>
                <w:bCs w:val="0"/>
                <w:sz w:val="24"/>
                <w:szCs w:val="20"/>
                <w:lang w:val="uk-UA"/>
              </w:rPr>
            </w:pPr>
            <w:r w:rsidRPr="001C6835">
              <w:rPr>
                <w:rFonts w:cstheme="minorHAnsi"/>
                <w:b w:val="0"/>
                <w:sz w:val="24"/>
                <w:szCs w:val="20"/>
                <w:lang w:val="uk-UA"/>
              </w:rPr>
              <w:t>Кінцева дата сплати гарантійного внеску організатору торгів</w:t>
            </w:r>
          </w:p>
        </w:tc>
        <w:tc>
          <w:tcPr>
            <w:tcW w:w="6515" w:type="dxa"/>
            <w:shd w:val="clear" w:color="auto" w:fill="FFFFFF" w:themeFill="background1"/>
            <w:vAlign w:val="center"/>
          </w:tcPr>
          <w:p w:rsidR="0029129D" w:rsidRPr="00534A8E" w:rsidRDefault="0029129D" w:rsidP="00291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uk-UA"/>
              </w:rPr>
            </w:pPr>
            <w:r w:rsidRPr="00534A8E">
              <w:rPr>
                <w:sz w:val="24"/>
                <w:szCs w:val="24"/>
                <w:lang w:val="uk-UA"/>
              </w:rPr>
              <w:t>Гарантійний внесок може вважатися сплаченим із моменту його зарахування на банківський рахунок оператора, якщо це відбулося не пізніше ніж за одну годину до закінчення строку подання цінових пропозицій</w:t>
            </w:r>
          </w:p>
        </w:tc>
      </w:tr>
    </w:tbl>
    <w:p w:rsidR="00795C60" w:rsidRDefault="00795C60" w:rsidP="00472A66">
      <w:pPr>
        <w:jc w:val="both"/>
        <w:rPr>
          <w:bCs/>
          <w:sz w:val="24"/>
          <w:lang w:val="uk-UA"/>
        </w:rPr>
      </w:pPr>
    </w:p>
    <w:p w:rsidR="00795C60" w:rsidRPr="00D332EE" w:rsidRDefault="00795C60" w:rsidP="00795C60">
      <w:pPr>
        <w:spacing w:before="240" w:after="120"/>
        <w:ind w:firstLine="720"/>
        <w:rPr>
          <w:rFonts w:cstheme="minorHAnsi"/>
          <w:sz w:val="24"/>
          <w:lang w:val="uk-UA"/>
        </w:rPr>
      </w:pPr>
      <w:r w:rsidRPr="00D332EE">
        <w:rPr>
          <w:rFonts w:cstheme="minorHAnsi"/>
          <w:sz w:val="24"/>
          <w:lang w:val="uk-UA"/>
        </w:rPr>
        <w:t>З подачею цінової пропозиції (Форма цінової пропозиції), Учасником необхідно надати наступний перелік документів для участі в торгах:</w:t>
      </w:r>
    </w:p>
    <w:p w:rsidR="00795C60" w:rsidRPr="00D332EE" w:rsidRDefault="00795C60" w:rsidP="00795C60">
      <w:pPr>
        <w:pStyle w:val="af"/>
        <w:numPr>
          <w:ilvl w:val="0"/>
          <w:numId w:val="3"/>
        </w:numPr>
        <w:rPr>
          <w:rFonts w:cstheme="minorHAnsi"/>
          <w:sz w:val="24"/>
          <w:lang w:val="uk-UA"/>
        </w:rPr>
      </w:pPr>
      <w:r w:rsidRPr="00D332EE">
        <w:rPr>
          <w:rFonts w:cstheme="minorHAnsi"/>
          <w:sz w:val="24"/>
          <w:lang w:val="uk-UA"/>
        </w:rPr>
        <w:t xml:space="preserve">Копія Статуту або іншого установчого документу; </w:t>
      </w:r>
    </w:p>
    <w:p w:rsidR="00795C60" w:rsidRPr="00D332EE" w:rsidRDefault="00795C60" w:rsidP="00795C60">
      <w:pPr>
        <w:pStyle w:val="af"/>
        <w:numPr>
          <w:ilvl w:val="0"/>
          <w:numId w:val="3"/>
        </w:numPr>
        <w:rPr>
          <w:rFonts w:cstheme="minorHAnsi"/>
          <w:sz w:val="24"/>
          <w:lang w:val="uk-UA"/>
        </w:rPr>
      </w:pPr>
      <w:r w:rsidRPr="00D332EE">
        <w:rPr>
          <w:rFonts w:cstheme="minorHAnsi"/>
          <w:sz w:val="24"/>
          <w:lang w:val="uk-UA"/>
        </w:rPr>
        <w:t>Оригінал або копія Витягу з Єдиного державного реєстру юридичних осіб, фізичних осіб - підприємців та громадських формувань (крім бюджетних установ, організацій тощо, які повністю утримуються за рахунок відповідно державного бюджету чи місцевих бюджетів) або Виписки з Єдиного державного реєстру юридичних осіб, фізичних осіб - підприємців та громадських формувань;</w:t>
      </w:r>
    </w:p>
    <w:p w:rsidR="00795C60" w:rsidRPr="00D332EE" w:rsidRDefault="00795C60" w:rsidP="00795C60">
      <w:pPr>
        <w:pStyle w:val="af"/>
        <w:numPr>
          <w:ilvl w:val="0"/>
          <w:numId w:val="3"/>
        </w:numPr>
        <w:rPr>
          <w:rFonts w:cstheme="minorHAnsi"/>
          <w:sz w:val="24"/>
          <w:lang w:val="uk-UA"/>
        </w:rPr>
      </w:pPr>
      <w:r w:rsidRPr="00D332EE">
        <w:rPr>
          <w:rFonts w:cstheme="minorHAnsi"/>
          <w:sz w:val="24"/>
          <w:lang w:val="uk-UA"/>
        </w:rPr>
        <w:t>Витяг з реєстру платників податку на додану вартість (якщо учасник є платником ПДВ), або витяг з реєстру платників єдиного податку (якщо учасник є платником єдиного податку). У разі відсутності відповідних документів Учасник надає інший документ, який підтверджує сплату податків і зборів (обов`язкових платежів) згідно вимог чинного законодавства;</w:t>
      </w:r>
    </w:p>
    <w:p w:rsidR="00795C60" w:rsidRPr="00D332EE" w:rsidRDefault="00795C60" w:rsidP="00795C60">
      <w:pPr>
        <w:pStyle w:val="af"/>
        <w:numPr>
          <w:ilvl w:val="0"/>
          <w:numId w:val="3"/>
        </w:numPr>
        <w:rPr>
          <w:rFonts w:cstheme="minorHAnsi"/>
          <w:sz w:val="24"/>
          <w:lang w:val="uk-UA"/>
        </w:rPr>
      </w:pPr>
      <w:r w:rsidRPr="00D332EE">
        <w:rPr>
          <w:rFonts w:cstheme="minorHAnsi"/>
          <w:sz w:val="24"/>
          <w:lang w:val="uk-UA"/>
        </w:rPr>
        <w:t>Копія документа (протокол загальних зборів засновників, довіреність тощо), що визначає повноваження особи, яка підписує договір;</w:t>
      </w:r>
    </w:p>
    <w:p w:rsidR="00795C60" w:rsidRDefault="00795C60" w:rsidP="00795C60">
      <w:pPr>
        <w:pStyle w:val="af"/>
        <w:numPr>
          <w:ilvl w:val="0"/>
          <w:numId w:val="3"/>
        </w:numPr>
        <w:rPr>
          <w:rFonts w:cstheme="minorHAnsi"/>
          <w:sz w:val="24"/>
          <w:lang w:val="uk-UA"/>
        </w:rPr>
      </w:pPr>
      <w:r w:rsidRPr="00D332EE">
        <w:rPr>
          <w:rFonts w:cstheme="minorHAnsi"/>
          <w:sz w:val="24"/>
          <w:lang w:val="uk-UA"/>
        </w:rPr>
        <w:t>Довідка в довільній формі, яка містить відомості про юридичну особу з зазначенням банківських реквізитів, електронної пошти та номеру факсу;</w:t>
      </w:r>
    </w:p>
    <w:p w:rsidR="00BA30F0" w:rsidRPr="00D332EE" w:rsidRDefault="00BA30F0" w:rsidP="00BA30F0">
      <w:pPr>
        <w:pStyle w:val="af"/>
        <w:rPr>
          <w:rFonts w:cstheme="minorHAnsi"/>
          <w:sz w:val="24"/>
          <w:lang w:val="uk-UA"/>
        </w:rPr>
      </w:pPr>
    </w:p>
    <w:p w:rsidR="00795C60" w:rsidRPr="00D332EE" w:rsidRDefault="00795C60" w:rsidP="00795C60">
      <w:pPr>
        <w:pStyle w:val="af"/>
        <w:numPr>
          <w:ilvl w:val="0"/>
          <w:numId w:val="3"/>
        </w:numPr>
        <w:rPr>
          <w:rFonts w:cstheme="minorHAnsi"/>
          <w:sz w:val="24"/>
          <w:lang w:val="uk-UA"/>
        </w:rPr>
      </w:pPr>
      <w:r w:rsidRPr="00D332EE">
        <w:rPr>
          <w:rFonts w:cstheme="minorHAnsi"/>
          <w:sz w:val="24"/>
          <w:lang w:val="uk-UA"/>
        </w:rPr>
        <w:t xml:space="preserve">Лист-згода з проектом договору в довільній формі (на фірмовому бланку); </w:t>
      </w:r>
    </w:p>
    <w:p w:rsidR="00795C60" w:rsidRPr="004F3F15" w:rsidRDefault="00795C60" w:rsidP="004F3F15">
      <w:pPr>
        <w:pStyle w:val="af"/>
        <w:numPr>
          <w:ilvl w:val="0"/>
          <w:numId w:val="3"/>
        </w:numPr>
        <w:rPr>
          <w:rFonts w:cstheme="minorHAnsi"/>
          <w:sz w:val="24"/>
          <w:lang w:val="uk-UA"/>
        </w:rPr>
      </w:pPr>
      <w:r>
        <w:rPr>
          <w:rFonts w:cstheme="minorHAnsi"/>
          <w:sz w:val="24"/>
          <w:lang w:val="ru-RU"/>
        </w:rPr>
        <w:t>К</w:t>
      </w:r>
      <w:proofErr w:type="spellStart"/>
      <w:r w:rsidRPr="00D332EE">
        <w:rPr>
          <w:rFonts w:cstheme="minorHAnsi"/>
          <w:sz w:val="24"/>
          <w:lang w:val="uk-UA"/>
        </w:rPr>
        <w:t>інцева</w:t>
      </w:r>
      <w:proofErr w:type="spellEnd"/>
      <w:r w:rsidRPr="00D332EE">
        <w:rPr>
          <w:rFonts w:cstheme="minorHAnsi"/>
          <w:sz w:val="24"/>
          <w:lang w:val="uk-UA"/>
        </w:rPr>
        <w:t xml:space="preserve"> цінова пропозиція (надається Переможцем протягом 1 робочого </w:t>
      </w:r>
      <w:r w:rsidR="004F3F15">
        <w:rPr>
          <w:rFonts w:cstheme="minorHAnsi"/>
          <w:sz w:val="24"/>
          <w:lang w:val="uk-UA"/>
        </w:rPr>
        <w:t>дня після аукціону).</w:t>
      </w:r>
    </w:p>
    <w:p w:rsidR="00187C3E" w:rsidRDefault="00187C3E" w:rsidP="006221BD">
      <w:pPr>
        <w:pStyle w:val="af"/>
        <w:rPr>
          <w:rFonts w:cstheme="minorHAnsi"/>
          <w:sz w:val="24"/>
          <w:lang w:val="uk-UA"/>
        </w:rPr>
      </w:pPr>
    </w:p>
    <w:p w:rsidR="00187C3E" w:rsidRDefault="00187C3E" w:rsidP="006221BD">
      <w:pPr>
        <w:pStyle w:val="af"/>
        <w:rPr>
          <w:rFonts w:cstheme="minorHAnsi"/>
          <w:sz w:val="24"/>
          <w:lang w:val="uk-UA"/>
        </w:rPr>
      </w:pPr>
    </w:p>
    <w:p w:rsidR="006221BD" w:rsidRPr="00D332EE" w:rsidRDefault="006221BD" w:rsidP="006221BD">
      <w:pPr>
        <w:pStyle w:val="af"/>
        <w:rPr>
          <w:rFonts w:cstheme="minorHAnsi"/>
          <w:sz w:val="24"/>
          <w:lang w:val="uk-UA"/>
        </w:rPr>
      </w:pPr>
      <w:r>
        <w:rPr>
          <w:rFonts w:cstheme="minorHAnsi"/>
          <w:sz w:val="24"/>
          <w:lang w:val="uk-UA"/>
        </w:rPr>
        <w:t>Орендар зобов’язаний надати всі дозволи від уповноважених державних органів на ведення діяльності на об’єкти оренди (за необхідності)</w:t>
      </w:r>
    </w:p>
    <w:p w:rsidR="009B1F2D" w:rsidRDefault="00472A66" w:rsidP="006221BD">
      <w:pPr>
        <w:jc w:val="both"/>
        <w:rPr>
          <w:bCs/>
          <w:sz w:val="24"/>
          <w:lang w:val="uk-UA"/>
        </w:rPr>
      </w:pPr>
      <w:r w:rsidRPr="00472A66">
        <w:rPr>
          <w:bCs/>
          <w:sz w:val="24"/>
          <w:lang w:val="uk-UA"/>
        </w:rPr>
        <w:t xml:space="preserve">Кожний учасник відкритих електронних торгів (аукціону) погоджується з </w:t>
      </w:r>
      <w:r w:rsidRPr="00A52912">
        <w:rPr>
          <w:bCs/>
          <w:sz w:val="24"/>
          <w:lang w:val="uk-UA"/>
        </w:rPr>
        <w:t>Регламент</w:t>
      </w:r>
      <w:r w:rsidRPr="00A52912">
        <w:rPr>
          <w:sz w:val="24"/>
          <w:lang w:val="uk-UA"/>
        </w:rPr>
        <w:t>ом</w:t>
      </w:r>
      <w:r w:rsidRPr="00A52912">
        <w:rPr>
          <w:bCs/>
          <w:sz w:val="24"/>
          <w:lang w:val="uk-UA"/>
        </w:rPr>
        <w:t xml:space="preserve"> проведення торгів</w:t>
      </w:r>
      <w:r w:rsidRPr="00472A66">
        <w:rPr>
          <w:bCs/>
          <w:sz w:val="24"/>
          <w:lang w:val="uk-UA"/>
        </w:rPr>
        <w:t xml:space="preserve"> (аукціонів) з передачі майна (активів), який розміщений на веб-сайті організатора відкритих торгів (аукціонів), та зобов’язаний у разі визнання його переможцем сплатити такому організатору відкритих торгів (аукціону) винагороду за проведення аукціону.</w:t>
      </w:r>
    </w:p>
    <w:p w:rsidR="00102017" w:rsidRPr="00102017" w:rsidRDefault="00102017" w:rsidP="00102017">
      <w:pPr>
        <w:spacing w:after="0"/>
        <w:jc w:val="both"/>
        <w:rPr>
          <w:bCs/>
          <w:sz w:val="24"/>
          <w:lang w:val="uk-UA"/>
        </w:rPr>
      </w:pPr>
      <w:r w:rsidRPr="00102017">
        <w:rPr>
          <w:b/>
          <w:bCs/>
          <w:sz w:val="24"/>
          <w:lang w:val="uk-UA"/>
        </w:rPr>
        <w:t xml:space="preserve">Умови дискваліфікації Учасника, що визначений переможцем електронного </w:t>
      </w:r>
      <w:r w:rsidRPr="00102017">
        <w:rPr>
          <w:b/>
          <w:bCs/>
          <w:sz w:val="24"/>
          <w:lang w:val="ru-RU"/>
        </w:rPr>
        <w:t xml:space="preserve"> </w:t>
      </w:r>
      <w:r w:rsidRPr="00102017">
        <w:rPr>
          <w:b/>
          <w:bCs/>
          <w:sz w:val="24"/>
          <w:lang w:val="uk-UA"/>
        </w:rPr>
        <w:t xml:space="preserve">аукціону </w:t>
      </w:r>
    </w:p>
    <w:p w:rsidR="00102017" w:rsidRPr="00102017" w:rsidRDefault="00102017" w:rsidP="00102017">
      <w:pPr>
        <w:spacing w:after="120"/>
        <w:jc w:val="both"/>
        <w:rPr>
          <w:bCs/>
          <w:sz w:val="24"/>
          <w:lang w:val="uk-UA"/>
        </w:rPr>
      </w:pPr>
      <w:r w:rsidRPr="00102017">
        <w:rPr>
          <w:b/>
          <w:bCs/>
          <w:sz w:val="24"/>
          <w:lang w:val="uk-UA"/>
        </w:rPr>
        <w:t>(підстави, що виключають можливість укладання договору оренди):</w:t>
      </w:r>
    </w:p>
    <w:p w:rsidR="00102017" w:rsidRPr="00102017" w:rsidRDefault="00102017" w:rsidP="00102EF6">
      <w:pPr>
        <w:pStyle w:val="af"/>
        <w:numPr>
          <w:ilvl w:val="0"/>
          <w:numId w:val="2"/>
        </w:numPr>
        <w:jc w:val="both"/>
        <w:rPr>
          <w:bCs/>
          <w:sz w:val="24"/>
          <w:lang w:val="uk-UA"/>
        </w:rPr>
      </w:pPr>
      <w:r w:rsidRPr="00102017">
        <w:rPr>
          <w:bCs/>
          <w:sz w:val="24"/>
          <w:lang w:val="uk-UA"/>
        </w:rPr>
        <w:t>Юридичні особи, власником будь-якої кількості акцій (часток, паїв) є резидент держави, визнаної Верховною Радою України державою-агресором, чи держава, визнана Верховною Радою України державою-агресором.</w:t>
      </w:r>
    </w:p>
    <w:p w:rsidR="00102017" w:rsidRPr="00102017" w:rsidRDefault="00102017" w:rsidP="00102EF6">
      <w:pPr>
        <w:pStyle w:val="af"/>
        <w:numPr>
          <w:ilvl w:val="0"/>
          <w:numId w:val="2"/>
        </w:numPr>
        <w:jc w:val="both"/>
        <w:rPr>
          <w:bCs/>
          <w:sz w:val="24"/>
          <w:lang w:val="uk-UA"/>
        </w:rPr>
      </w:pPr>
      <w:r w:rsidRPr="00102017">
        <w:rPr>
          <w:bCs/>
          <w:sz w:val="24"/>
          <w:lang w:val="uk-UA"/>
        </w:rPr>
        <w:t>Особи, зареєстровані в офшорній зоні (перелік таких зон визначає Кабінет Міністрів України) або країнах, включених FATF до списку країн, що не співпрацюють у сфері протидії відмиванню доходів, одержаних злочинним шляхом.</w:t>
      </w:r>
    </w:p>
    <w:p w:rsidR="00102017" w:rsidRPr="00102017" w:rsidRDefault="00102017" w:rsidP="00102EF6">
      <w:pPr>
        <w:pStyle w:val="af"/>
        <w:numPr>
          <w:ilvl w:val="0"/>
          <w:numId w:val="2"/>
        </w:numPr>
        <w:jc w:val="both"/>
        <w:rPr>
          <w:bCs/>
          <w:sz w:val="24"/>
          <w:lang w:val="uk-UA"/>
        </w:rPr>
      </w:pPr>
      <w:r w:rsidRPr="00102017">
        <w:rPr>
          <w:bCs/>
          <w:sz w:val="24"/>
          <w:lang w:val="uk-UA"/>
        </w:rPr>
        <w:t>Наявність інформації щодо ознак здійснення Учасником незаконного підприємництва.</w:t>
      </w:r>
    </w:p>
    <w:p w:rsidR="00102017" w:rsidRPr="00102017" w:rsidRDefault="00102017" w:rsidP="00102EF6">
      <w:pPr>
        <w:pStyle w:val="af"/>
        <w:numPr>
          <w:ilvl w:val="0"/>
          <w:numId w:val="2"/>
        </w:numPr>
        <w:jc w:val="both"/>
        <w:rPr>
          <w:bCs/>
          <w:sz w:val="24"/>
          <w:lang w:val="uk-UA"/>
        </w:rPr>
      </w:pPr>
      <w:r w:rsidRPr="00102017">
        <w:rPr>
          <w:bCs/>
          <w:sz w:val="24"/>
          <w:lang w:val="uk-UA"/>
        </w:rPr>
        <w:t>Наявність інформації про факти здійснення Учасником (керівниками, засновниками юридичної особи, фізичною особою) шахрайських дій та інших злочинів відносно активів</w:t>
      </w:r>
      <w:r w:rsidR="00795C60">
        <w:rPr>
          <w:bCs/>
          <w:sz w:val="24"/>
          <w:lang w:val="uk-UA"/>
        </w:rPr>
        <w:t xml:space="preserve"> </w:t>
      </w:r>
      <w:r w:rsidR="00720E9A">
        <w:rPr>
          <w:bCs/>
          <w:sz w:val="24"/>
          <w:lang w:val="uk-UA"/>
        </w:rPr>
        <w:t>АТ «Укрзалізниця»</w:t>
      </w:r>
      <w:r w:rsidRPr="00102017">
        <w:rPr>
          <w:bCs/>
          <w:sz w:val="24"/>
          <w:lang w:val="uk-UA"/>
        </w:rPr>
        <w:t xml:space="preserve"> або їх причетність до таких дій.</w:t>
      </w:r>
    </w:p>
    <w:p w:rsidR="00102017" w:rsidRPr="00102017" w:rsidRDefault="00102017" w:rsidP="00102EF6">
      <w:pPr>
        <w:pStyle w:val="af"/>
        <w:numPr>
          <w:ilvl w:val="0"/>
          <w:numId w:val="2"/>
        </w:numPr>
        <w:jc w:val="both"/>
        <w:rPr>
          <w:bCs/>
          <w:sz w:val="24"/>
          <w:lang w:val="uk-UA"/>
        </w:rPr>
      </w:pPr>
      <w:r w:rsidRPr="00102017">
        <w:rPr>
          <w:bCs/>
          <w:sz w:val="24"/>
          <w:lang w:val="uk-UA"/>
        </w:rPr>
        <w:t>Наявність інформації про факти порушення кримінальних справ відносно Учасника, які можуть вплинути на визнання договору оренди недійсним.</w:t>
      </w:r>
    </w:p>
    <w:p w:rsidR="00102017" w:rsidRDefault="00102017" w:rsidP="00102EF6">
      <w:pPr>
        <w:pStyle w:val="af"/>
        <w:numPr>
          <w:ilvl w:val="0"/>
          <w:numId w:val="2"/>
        </w:numPr>
        <w:jc w:val="both"/>
        <w:rPr>
          <w:bCs/>
          <w:sz w:val="24"/>
          <w:lang w:val="uk-UA"/>
        </w:rPr>
      </w:pPr>
      <w:r w:rsidRPr="00102017">
        <w:rPr>
          <w:bCs/>
          <w:sz w:val="24"/>
          <w:lang w:val="uk-UA"/>
        </w:rPr>
        <w:t>Наявність будь-якої інформації щодо Учасника, що мож</w:t>
      </w:r>
      <w:r w:rsidR="00795C60">
        <w:rPr>
          <w:bCs/>
          <w:sz w:val="24"/>
          <w:lang w:val="uk-UA"/>
        </w:rPr>
        <w:t xml:space="preserve">е нести репутаційні ризики для </w:t>
      </w:r>
      <w:r w:rsidRPr="00102017">
        <w:rPr>
          <w:bCs/>
          <w:sz w:val="24"/>
          <w:lang w:val="uk-UA"/>
        </w:rPr>
        <w:t>АТ «Укрзалізниця»</w:t>
      </w:r>
      <w:r w:rsidR="000D4310">
        <w:rPr>
          <w:bCs/>
          <w:sz w:val="24"/>
          <w:lang w:val="uk-UA"/>
        </w:rPr>
        <w:t>.</w:t>
      </w:r>
    </w:p>
    <w:p w:rsidR="004D4EE6" w:rsidRPr="004D4EE6" w:rsidRDefault="004D4EE6" w:rsidP="00D97A45">
      <w:pPr>
        <w:jc w:val="both"/>
        <w:rPr>
          <w:bCs/>
          <w:sz w:val="24"/>
          <w:lang w:val="uk-UA"/>
        </w:rPr>
      </w:pPr>
    </w:p>
    <w:sectPr w:rsidR="004D4EE6" w:rsidRPr="004D4EE6" w:rsidSect="00B60B9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7EB" w:rsidRDefault="00C077EB" w:rsidP="00D86A5D">
      <w:pPr>
        <w:spacing w:after="0" w:line="240" w:lineRule="auto"/>
      </w:pPr>
      <w:r>
        <w:separator/>
      </w:r>
    </w:p>
  </w:endnote>
  <w:endnote w:type="continuationSeparator" w:id="0">
    <w:p w:rsidR="00C077EB" w:rsidRDefault="00C077EB" w:rsidP="00D86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yriad Pro Cond">
    <w:altName w:val="Corbel"/>
    <w:charset w:val="CC"/>
    <w:family w:val="swiss"/>
    <w:pitch w:val="variable"/>
    <w:sig w:usb0="A00002AF" w:usb1="5000204B" w:usb2="00000000" w:usb3="00000000" w:csb0="0000009F" w:csb1="00000000"/>
  </w:font>
  <w:font w:name="Myriad Pro">
    <w:altName w:val="Corbel"/>
    <w:charset w:val="CC"/>
    <w:family w:val="swiss"/>
    <w:pitch w:val="variable"/>
    <w:sig w:usb0="A00002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544" w:rsidRDefault="00B6054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544" w:rsidRDefault="00B6054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544" w:rsidRDefault="00B6054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7EB" w:rsidRDefault="00C077EB" w:rsidP="00D86A5D">
      <w:pPr>
        <w:spacing w:after="0" w:line="240" w:lineRule="auto"/>
      </w:pPr>
      <w:r>
        <w:separator/>
      </w:r>
    </w:p>
  </w:footnote>
  <w:footnote w:type="continuationSeparator" w:id="0">
    <w:p w:rsidR="00C077EB" w:rsidRDefault="00C077EB" w:rsidP="00D86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544" w:rsidRDefault="00B6054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4C9" w:rsidRDefault="00FF459E" w:rsidP="0083572A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 wp14:anchorId="3059931F" wp14:editId="776DE9FE">
          <wp:simplePos x="0" y="0"/>
          <wp:positionH relativeFrom="column">
            <wp:posOffset>-457200</wp:posOffset>
          </wp:positionH>
          <wp:positionV relativeFrom="paragraph">
            <wp:posOffset>-438150</wp:posOffset>
          </wp:positionV>
          <wp:extent cx="7559675" cy="10694670"/>
          <wp:effectExtent l="0" t="0" r="3175" b="0"/>
          <wp:wrapNone/>
          <wp:docPr id="5" name="Рисунок 5" descr="бланк паспорта_NEW_LOGO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бланк паспорта_NEW_LOGO-0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544" w:rsidRDefault="00B6054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02542"/>
    <w:multiLevelType w:val="hybridMultilevel"/>
    <w:tmpl w:val="A8684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A1835"/>
    <w:multiLevelType w:val="hybridMultilevel"/>
    <w:tmpl w:val="B1FEE0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2A695D"/>
    <w:multiLevelType w:val="hybridMultilevel"/>
    <w:tmpl w:val="C01800E2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6AC"/>
    <w:rsid w:val="0004499A"/>
    <w:rsid w:val="0005193B"/>
    <w:rsid w:val="00064C14"/>
    <w:rsid w:val="0007357B"/>
    <w:rsid w:val="0007672F"/>
    <w:rsid w:val="000A1E21"/>
    <w:rsid w:val="000A39C8"/>
    <w:rsid w:val="000B2FA5"/>
    <w:rsid w:val="000D4310"/>
    <w:rsid w:val="000D6072"/>
    <w:rsid w:val="000E7345"/>
    <w:rsid w:val="000F64C9"/>
    <w:rsid w:val="00102017"/>
    <w:rsid w:val="00102EF6"/>
    <w:rsid w:val="001238A7"/>
    <w:rsid w:val="00141611"/>
    <w:rsid w:val="00153D56"/>
    <w:rsid w:val="00155143"/>
    <w:rsid w:val="001649B3"/>
    <w:rsid w:val="00172381"/>
    <w:rsid w:val="001875FB"/>
    <w:rsid w:val="00187C3E"/>
    <w:rsid w:val="00187ED0"/>
    <w:rsid w:val="001927A8"/>
    <w:rsid w:val="001B0774"/>
    <w:rsid w:val="001B11D7"/>
    <w:rsid w:val="001B23DD"/>
    <w:rsid w:val="001C06E8"/>
    <w:rsid w:val="001C1317"/>
    <w:rsid w:val="001C6835"/>
    <w:rsid w:val="001F4DD5"/>
    <w:rsid w:val="00221B8C"/>
    <w:rsid w:val="00245A28"/>
    <w:rsid w:val="00253608"/>
    <w:rsid w:val="002605D3"/>
    <w:rsid w:val="0026783D"/>
    <w:rsid w:val="0029129D"/>
    <w:rsid w:val="002921A9"/>
    <w:rsid w:val="002B21A8"/>
    <w:rsid w:val="002B601C"/>
    <w:rsid w:val="002C6324"/>
    <w:rsid w:val="00340C1D"/>
    <w:rsid w:val="00357C52"/>
    <w:rsid w:val="0036182B"/>
    <w:rsid w:val="003A4FF2"/>
    <w:rsid w:val="003B0D64"/>
    <w:rsid w:val="003B4AF8"/>
    <w:rsid w:val="003C3CEC"/>
    <w:rsid w:val="003E7697"/>
    <w:rsid w:val="0042042B"/>
    <w:rsid w:val="00435837"/>
    <w:rsid w:val="00436601"/>
    <w:rsid w:val="00436C77"/>
    <w:rsid w:val="004406AC"/>
    <w:rsid w:val="00452BF7"/>
    <w:rsid w:val="00454B95"/>
    <w:rsid w:val="00467230"/>
    <w:rsid w:val="00472A66"/>
    <w:rsid w:val="004815B7"/>
    <w:rsid w:val="004D07F0"/>
    <w:rsid w:val="004D4EE6"/>
    <w:rsid w:val="004D678F"/>
    <w:rsid w:val="004E1477"/>
    <w:rsid w:val="004F3F15"/>
    <w:rsid w:val="004F6C21"/>
    <w:rsid w:val="005121E1"/>
    <w:rsid w:val="00512C1B"/>
    <w:rsid w:val="00512D44"/>
    <w:rsid w:val="00530703"/>
    <w:rsid w:val="00534A8E"/>
    <w:rsid w:val="00553658"/>
    <w:rsid w:val="00563806"/>
    <w:rsid w:val="005924C9"/>
    <w:rsid w:val="00593FAF"/>
    <w:rsid w:val="005A5E4F"/>
    <w:rsid w:val="005C5672"/>
    <w:rsid w:val="00603079"/>
    <w:rsid w:val="00621B01"/>
    <w:rsid w:val="006221BD"/>
    <w:rsid w:val="00624B92"/>
    <w:rsid w:val="00624D7A"/>
    <w:rsid w:val="00635A54"/>
    <w:rsid w:val="006748E2"/>
    <w:rsid w:val="00690157"/>
    <w:rsid w:val="006E2340"/>
    <w:rsid w:val="006E3D1C"/>
    <w:rsid w:val="00715975"/>
    <w:rsid w:val="00720E9A"/>
    <w:rsid w:val="007518D7"/>
    <w:rsid w:val="00757B66"/>
    <w:rsid w:val="007612B9"/>
    <w:rsid w:val="00764DAA"/>
    <w:rsid w:val="007818BB"/>
    <w:rsid w:val="0079113F"/>
    <w:rsid w:val="00795C60"/>
    <w:rsid w:val="007A20F8"/>
    <w:rsid w:val="007B089F"/>
    <w:rsid w:val="007C2C04"/>
    <w:rsid w:val="007C4146"/>
    <w:rsid w:val="007D47AE"/>
    <w:rsid w:val="007E3A47"/>
    <w:rsid w:val="007F1865"/>
    <w:rsid w:val="007F7475"/>
    <w:rsid w:val="00805D82"/>
    <w:rsid w:val="00815575"/>
    <w:rsid w:val="00823866"/>
    <w:rsid w:val="008311BE"/>
    <w:rsid w:val="0083572A"/>
    <w:rsid w:val="0083648B"/>
    <w:rsid w:val="008D2A03"/>
    <w:rsid w:val="008E331E"/>
    <w:rsid w:val="00912B2C"/>
    <w:rsid w:val="009166FA"/>
    <w:rsid w:val="00926B36"/>
    <w:rsid w:val="00945D9C"/>
    <w:rsid w:val="009564E2"/>
    <w:rsid w:val="009A0296"/>
    <w:rsid w:val="009A5F41"/>
    <w:rsid w:val="009A7466"/>
    <w:rsid w:val="009B1F2D"/>
    <w:rsid w:val="009B760F"/>
    <w:rsid w:val="009C37CB"/>
    <w:rsid w:val="009D55F5"/>
    <w:rsid w:val="00A32A9E"/>
    <w:rsid w:val="00A52912"/>
    <w:rsid w:val="00A54DDF"/>
    <w:rsid w:val="00A6020A"/>
    <w:rsid w:val="00A64E79"/>
    <w:rsid w:val="00A95270"/>
    <w:rsid w:val="00A96DA2"/>
    <w:rsid w:val="00AA6D9F"/>
    <w:rsid w:val="00AB2AB3"/>
    <w:rsid w:val="00AB3628"/>
    <w:rsid w:val="00AB53A1"/>
    <w:rsid w:val="00AC4A95"/>
    <w:rsid w:val="00AD687B"/>
    <w:rsid w:val="00B31E5E"/>
    <w:rsid w:val="00B37BFD"/>
    <w:rsid w:val="00B410E5"/>
    <w:rsid w:val="00B53416"/>
    <w:rsid w:val="00B60544"/>
    <w:rsid w:val="00B60B90"/>
    <w:rsid w:val="00B8222F"/>
    <w:rsid w:val="00BA30F0"/>
    <w:rsid w:val="00BB0F81"/>
    <w:rsid w:val="00BB2AB5"/>
    <w:rsid w:val="00BB4AB4"/>
    <w:rsid w:val="00BF7303"/>
    <w:rsid w:val="00C077EB"/>
    <w:rsid w:val="00C24945"/>
    <w:rsid w:val="00C27186"/>
    <w:rsid w:val="00C302B2"/>
    <w:rsid w:val="00C32E5B"/>
    <w:rsid w:val="00C4046B"/>
    <w:rsid w:val="00C43DC8"/>
    <w:rsid w:val="00C46F17"/>
    <w:rsid w:val="00C578A2"/>
    <w:rsid w:val="00C65692"/>
    <w:rsid w:val="00CA6C9B"/>
    <w:rsid w:val="00CB350F"/>
    <w:rsid w:val="00CC6B88"/>
    <w:rsid w:val="00CD7BF3"/>
    <w:rsid w:val="00CE7D5E"/>
    <w:rsid w:val="00CF6811"/>
    <w:rsid w:val="00D03A69"/>
    <w:rsid w:val="00D14EF7"/>
    <w:rsid w:val="00D2258A"/>
    <w:rsid w:val="00D553CA"/>
    <w:rsid w:val="00D61959"/>
    <w:rsid w:val="00D627FF"/>
    <w:rsid w:val="00D658BE"/>
    <w:rsid w:val="00D72273"/>
    <w:rsid w:val="00D83929"/>
    <w:rsid w:val="00D86A5D"/>
    <w:rsid w:val="00D9180A"/>
    <w:rsid w:val="00D97A45"/>
    <w:rsid w:val="00DA048E"/>
    <w:rsid w:val="00DB1C18"/>
    <w:rsid w:val="00DB5872"/>
    <w:rsid w:val="00DD00D8"/>
    <w:rsid w:val="00DD2857"/>
    <w:rsid w:val="00DF3B9F"/>
    <w:rsid w:val="00E2315C"/>
    <w:rsid w:val="00E24814"/>
    <w:rsid w:val="00E26B75"/>
    <w:rsid w:val="00E43036"/>
    <w:rsid w:val="00E44E90"/>
    <w:rsid w:val="00E52888"/>
    <w:rsid w:val="00E71042"/>
    <w:rsid w:val="00E90FF2"/>
    <w:rsid w:val="00E955E5"/>
    <w:rsid w:val="00EA58BC"/>
    <w:rsid w:val="00EC4596"/>
    <w:rsid w:val="00EF6DEC"/>
    <w:rsid w:val="00F527A5"/>
    <w:rsid w:val="00F53C80"/>
    <w:rsid w:val="00F73C54"/>
    <w:rsid w:val="00FD474F"/>
    <w:rsid w:val="00FE704F"/>
    <w:rsid w:val="00FF459E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23">
    <w:name w:val="rvts23"/>
    <w:basedOn w:val="a0"/>
    <w:rsid w:val="00FE704F"/>
  </w:style>
  <w:style w:type="paragraph" w:styleId="a4">
    <w:name w:val="Balloon Text"/>
    <w:basedOn w:val="a"/>
    <w:link w:val="a5"/>
    <w:uiPriority w:val="99"/>
    <w:semiHidden/>
    <w:unhideWhenUsed/>
    <w:rsid w:val="009D5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55F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3C3CEC"/>
    <w:rPr>
      <w:color w:val="0563C1" w:themeColor="hyperlink"/>
      <w:u w:val="single"/>
    </w:rPr>
  </w:style>
  <w:style w:type="table" w:customStyle="1" w:styleId="-311">
    <w:name w:val="Таблица-сетка 3 — акцент 11"/>
    <w:basedOn w:val="a1"/>
    <w:uiPriority w:val="48"/>
    <w:rsid w:val="00B31E5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411">
    <w:name w:val="Таблица-сетка 4 — акцент 11"/>
    <w:basedOn w:val="a1"/>
    <w:uiPriority w:val="49"/>
    <w:rsid w:val="00340C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7">
    <w:name w:val="FollowedHyperlink"/>
    <w:basedOn w:val="a0"/>
    <w:uiPriority w:val="99"/>
    <w:semiHidden/>
    <w:unhideWhenUsed/>
    <w:rsid w:val="00CE7D5E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6A5D"/>
  </w:style>
  <w:style w:type="paragraph" w:styleId="aa">
    <w:name w:val="footer"/>
    <w:basedOn w:val="a"/>
    <w:link w:val="ab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6A5D"/>
  </w:style>
  <w:style w:type="paragraph" w:styleId="ac">
    <w:name w:val="Normal (Web)"/>
    <w:basedOn w:val="a"/>
    <w:uiPriority w:val="99"/>
    <w:semiHidden/>
    <w:unhideWhenUsed/>
    <w:rsid w:val="00DB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B60B90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B60B90"/>
    <w:rPr>
      <w:rFonts w:eastAsiaTheme="minorEastAsia"/>
    </w:rPr>
  </w:style>
  <w:style w:type="paragraph" w:styleId="af">
    <w:name w:val="List Paragraph"/>
    <w:basedOn w:val="a"/>
    <w:uiPriority w:val="34"/>
    <w:qFormat/>
    <w:rsid w:val="001020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23">
    <w:name w:val="rvts23"/>
    <w:basedOn w:val="a0"/>
    <w:rsid w:val="00FE704F"/>
  </w:style>
  <w:style w:type="paragraph" w:styleId="a4">
    <w:name w:val="Balloon Text"/>
    <w:basedOn w:val="a"/>
    <w:link w:val="a5"/>
    <w:uiPriority w:val="99"/>
    <w:semiHidden/>
    <w:unhideWhenUsed/>
    <w:rsid w:val="009D5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55F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3C3CEC"/>
    <w:rPr>
      <w:color w:val="0563C1" w:themeColor="hyperlink"/>
      <w:u w:val="single"/>
    </w:rPr>
  </w:style>
  <w:style w:type="table" w:customStyle="1" w:styleId="-311">
    <w:name w:val="Таблица-сетка 3 — акцент 11"/>
    <w:basedOn w:val="a1"/>
    <w:uiPriority w:val="48"/>
    <w:rsid w:val="00B31E5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411">
    <w:name w:val="Таблица-сетка 4 — акцент 11"/>
    <w:basedOn w:val="a1"/>
    <w:uiPriority w:val="49"/>
    <w:rsid w:val="00340C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7">
    <w:name w:val="FollowedHyperlink"/>
    <w:basedOn w:val="a0"/>
    <w:uiPriority w:val="99"/>
    <w:semiHidden/>
    <w:unhideWhenUsed/>
    <w:rsid w:val="00CE7D5E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6A5D"/>
  </w:style>
  <w:style w:type="paragraph" w:styleId="aa">
    <w:name w:val="footer"/>
    <w:basedOn w:val="a"/>
    <w:link w:val="ab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6A5D"/>
  </w:style>
  <w:style w:type="paragraph" w:styleId="ac">
    <w:name w:val="Normal (Web)"/>
    <w:basedOn w:val="a"/>
    <w:uiPriority w:val="99"/>
    <w:semiHidden/>
    <w:unhideWhenUsed/>
    <w:rsid w:val="00DB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B60B90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B60B90"/>
    <w:rPr>
      <w:rFonts w:eastAsiaTheme="minorEastAsia"/>
    </w:rPr>
  </w:style>
  <w:style w:type="paragraph" w:styleId="af">
    <w:name w:val="List Paragraph"/>
    <w:basedOn w:val="a"/>
    <w:uiPriority w:val="34"/>
    <w:qFormat/>
    <w:rsid w:val="001020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55E89-49AE-4CB8-B017-A3F191C7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Вовна Сергій</dc:creator>
  <cp:lastModifiedBy>user</cp:lastModifiedBy>
  <cp:revision>5</cp:revision>
  <cp:lastPrinted>2019-10-21T12:42:00Z</cp:lastPrinted>
  <dcterms:created xsi:type="dcterms:W3CDTF">2019-10-21T13:01:00Z</dcterms:created>
  <dcterms:modified xsi:type="dcterms:W3CDTF">2019-12-02T10:03:00Z</dcterms:modified>
</cp:coreProperties>
</file>