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77" w:rsidRPr="00180277" w:rsidRDefault="00180277" w:rsidP="00180277">
      <w:pPr>
        <w:jc w:val="center"/>
        <w:rPr>
          <w:b/>
        </w:rPr>
      </w:pPr>
      <w:r w:rsidRPr="00180277">
        <w:rPr>
          <w:b/>
        </w:rPr>
        <w:t>АРБІТРАЖНИЙ КЕРУЮЧИЙ</w:t>
      </w:r>
    </w:p>
    <w:p w:rsidR="00180277" w:rsidRPr="00180277" w:rsidRDefault="00180277" w:rsidP="00180277">
      <w:pPr>
        <w:jc w:val="center"/>
      </w:pPr>
      <w:r w:rsidRPr="00180277">
        <w:t>(розпорядник майна, керуючий санацією, ліквідатор)</w:t>
      </w:r>
    </w:p>
    <w:p w:rsidR="00180277" w:rsidRPr="00180277" w:rsidRDefault="00180277" w:rsidP="00180277">
      <w:pPr>
        <w:jc w:val="center"/>
        <w:rPr>
          <w:b/>
        </w:rPr>
      </w:pPr>
      <w:r w:rsidRPr="00180277">
        <w:rPr>
          <w:b/>
        </w:rPr>
        <w:t>Гутнікевич Любомир Миколайович</w:t>
      </w:r>
    </w:p>
    <w:p w:rsidR="00180277" w:rsidRPr="00180277" w:rsidRDefault="00180277" w:rsidP="00180277">
      <w:pPr>
        <w:jc w:val="center"/>
      </w:pPr>
      <w:r w:rsidRPr="00180277">
        <w:t>Свідоцтво видане Міністерством юстиції України №517 від 12.03.2013</w:t>
      </w:r>
    </w:p>
    <w:p w:rsidR="00180277" w:rsidRPr="00180277" w:rsidRDefault="00180277" w:rsidP="00180277">
      <w:pPr>
        <w:jc w:val="center"/>
        <w:rPr>
          <w:b/>
        </w:rPr>
      </w:pPr>
      <w:r w:rsidRPr="00180277">
        <w:rPr>
          <w:b/>
        </w:rPr>
        <w:t>Поштова адреса: 46001, Тернопіль, 1, а/с 86</w:t>
      </w:r>
    </w:p>
    <w:p w:rsidR="00461B3F" w:rsidRPr="00180277" w:rsidRDefault="00180277" w:rsidP="00180277">
      <w:pPr>
        <w:pBdr>
          <w:bottom w:val="single" w:sz="6" w:space="1" w:color="auto"/>
        </w:pBdr>
        <w:jc w:val="center"/>
        <w:rPr>
          <w:lang w:val="ru-RU"/>
        </w:rPr>
      </w:pPr>
      <w:r w:rsidRPr="00180277">
        <w:t xml:space="preserve">Тел./факс. 0352523602, </w:t>
      </w:r>
      <w:proofErr w:type="spellStart"/>
      <w:r w:rsidRPr="00180277">
        <w:t>моб</w:t>
      </w:r>
      <w:proofErr w:type="spellEnd"/>
      <w:r w:rsidRPr="00180277">
        <w:t xml:space="preserve">. 0672086296, е-mail – </w:t>
      </w:r>
      <w:hyperlink r:id="rId6" w:history="1">
        <w:r w:rsidRPr="00180277">
          <w:rPr>
            <w:rStyle w:val="a6"/>
            <w:lang w:val="ru-RU"/>
          </w:rPr>
          <w:t>likvidator</w:t>
        </w:r>
        <w:r w:rsidRPr="00180277">
          <w:rPr>
            <w:rStyle w:val="a6"/>
          </w:rPr>
          <w:t>.</w:t>
        </w:r>
        <w:r w:rsidRPr="00180277">
          <w:rPr>
            <w:rStyle w:val="a6"/>
            <w:lang w:val="ru-RU"/>
          </w:rPr>
          <w:t>te</w:t>
        </w:r>
        <w:r w:rsidRPr="00180277">
          <w:rPr>
            <w:rStyle w:val="a6"/>
          </w:rPr>
          <w:t>@</w:t>
        </w:r>
        <w:r w:rsidRPr="00180277">
          <w:rPr>
            <w:rStyle w:val="a6"/>
            <w:lang w:val="ru-RU"/>
          </w:rPr>
          <w:t>gmail</w:t>
        </w:r>
        <w:r w:rsidRPr="00180277">
          <w:rPr>
            <w:rStyle w:val="a6"/>
          </w:rPr>
          <w:t>.</w:t>
        </w:r>
        <w:r w:rsidRPr="00180277">
          <w:rPr>
            <w:rStyle w:val="a6"/>
            <w:lang w:val="ru-RU"/>
          </w:rPr>
          <w:t>co</w:t>
        </w:r>
        <w:proofErr w:type="spellStart"/>
        <w:r w:rsidRPr="00180277">
          <w:rPr>
            <w:rStyle w:val="a6"/>
            <w:lang w:val="ru-RU"/>
          </w:rPr>
          <w:t>m</w:t>
        </w:r>
        <w:proofErr w:type="spellEnd"/>
      </w:hyperlink>
    </w:p>
    <w:p w:rsidR="00FA70BD" w:rsidRPr="00597D7C" w:rsidRDefault="00FA70BD" w:rsidP="00461B3F">
      <w:pPr>
        <w:rPr>
          <w:sz w:val="16"/>
          <w:szCs w:val="16"/>
        </w:rPr>
      </w:pPr>
    </w:p>
    <w:p w:rsidR="00461B3F" w:rsidRDefault="00461B3F" w:rsidP="00180277">
      <w:pPr>
        <w:ind w:firstLine="709"/>
        <w:jc w:val="center"/>
      </w:pPr>
    </w:p>
    <w:p w:rsidR="0040574C" w:rsidRDefault="0040574C" w:rsidP="00180277">
      <w:pPr>
        <w:ind w:firstLine="709"/>
        <w:jc w:val="center"/>
      </w:pPr>
    </w:p>
    <w:p w:rsidR="00830481" w:rsidRPr="00830481" w:rsidRDefault="00830481" w:rsidP="00830481">
      <w:pPr>
        <w:jc w:val="center"/>
        <w:rPr>
          <w:b/>
        </w:rPr>
      </w:pPr>
      <w:r w:rsidRPr="00830481">
        <w:rPr>
          <w:b/>
        </w:rPr>
        <w:t xml:space="preserve">Порядок сплати ціни та </w:t>
      </w:r>
    </w:p>
    <w:p w:rsidR="0040574C" w:rsidRPr="00830481" w:rsidRDefault="00830481" w:rsidP="00830481">
      <w:pPr>
        <w:jc w:val="center"/>
        <w:rPr>
          <w:b/>
        </w:rPr>
      </w:pPr>
      <w:r w:rsidRPr="00830481">
        <w:rPr>
          <w:b/>
        </w:rPr>
        <w:t>передачі майна, майнових прав.</w:t>
      </w:r>
    </w:p>
    <w:p w:rsidR="0040574C" w:rsidRDefault="0040574C" w:rsidP="00180277">
      <w:pPr>
        <w:ind w:firstLine="709"/>
        <w:jc w:val="center"/>
      </w:pPr>
    </w:p>
    <w:p w:rsidR="00830481" w:rsidRDefault="00830481" w:rsidP="00830481">
      <w:pPr>
        <w:ind w:firstLine="709"/>
        <w:jc w:val="both"/>
      </w:pPr>
      <w:r>
        <w:t>У відповідності до ст.ст. 86, 88 Кодексу України з процедур банкрутства, покупець зобов’язаний сплатити запропоновану ним ціну (з урахуванням різниці між розміром сплаченого гарантійного внеску і розміром винагороди оператора авторизованого електронного майданчика) на ліквідаційний рахунок боржника протягом 10 робочих днів з дня оприлюднення в електронній торговій системі інформації про результати аукціону.</w:t>
      </w:r>
    </w:p>
    <w:p w:rsidR="0040574C" w:rsidRDefault="00830481" w:rsidP="00830481">
      <w:pPr>
        <w:ind w:firstLine="709"/>
        <w:jc w:val="both"/>
      </w:pPr>
      <w:r>
        <w:t xml:space="preserve">Замовник зобов’язаний оприлюднити відомості про сплату покупцем ціни в електронній торговій системі та на </w:t>
      </w:r>
      <w:proofErr w:type="spellStart"/>
      <w:r>
        <w:t>веб-сайтах</w:t>
      </w:r>
      <w:proofErr w:type="spellEnd"/>
      <w:r>
        <w:t xml:space="preserve"> авторизованих електронних майданчиків не пізніше ніж через три дні після повної сплати та в той самий строк повідомити про це власника майна. Авторизовані електронні майданчики автоматично надсилають цю інформацію учасникам аукціону.</w:t>
      </w:r>
    </w:p>
    <w:p w:rsidR="00830481" w:rsidRDefault="00830481" w:rsidP="00830481">
      <w:pPr>
        <w:ind w:firstLine="709"/>
        <w:jc w:val="both"/>
      </w:pPr>
      <w:r>
        <w:t>Придбане на аукціоні майно, майнове право передається, а право вимоги відступається покупцю після повної сплати запропонованої ним ціни. Про передачу майна складається акт про придбання майна на аукціоні.</w:t>
      </w:r>
    </w:p>
    <w:p w:rsidR="00830481" w:rsidRDefault="00830481" w:rsidP="00830481">
      <w:pPr>
        <w:ind w:firstLine="709"/>
        <w:jc w:val="both"/>
        <w:rPr>
          <w:b/>
        </w:rPr>
      </w:pPr>
      <w:r w:rsidRPr="00830481">
        <w:rPr>
          <w:b/>
        </w:rPr>
        <w:t>Протокол про проведення аукціону та акт про придбання майна на аукціоні є підставою для видачі свідоцтва про придбання майна з прилюдних торгів (аукціонів) та державної реєстрації права власності на майно або майнове право в порядку, передбаченому законодавством України.</w:t>
      </w:r>
    </w:p>
    <w:p w:rsidR="0052054E" w:rsidRDefault="0052054E" w:rsidP="00830481">
      <w:pPr>
        <w:ind w:firstLine="709"/>
        <w:jc w:val="both"/>
        <w:rPr>
          <w:b/>
        </w:rPr>
      </w:pPr>
      <w:r>
        <w:rPr>
          <w:b/>
        </w:rPr>
        <w:t xml:space="preserve"> Видача податкової накладної за результатами проведення аукціону не передбачена.</w:t>
      </w:r>
    </w:p>
    <w:p w:rsidR="00830481" w:rsidRDefault="00830481" w:rsidP="00830481">
      <w:pPr>
        <w:ind w:firstLine="709"/>
        <w:jc w:val="both"/>
      </w:pPr>
    </w:p>
    <w:p w:rsidR="00830481" w:rsidRPr="00830481" w:rsidRDefault="00830481" w:rsidP="00830481">
      <w:pPr>
        <w:ind w:firstLine="709"/>
        <w:jc w:val="both"/>
      </w:pPr>
      <w:r>
        <w:t xml:space="preserve">Кошти за придбане на аукціоні майно перераховуються на розрахунковий рахунок товариства-банкрута </w:t>
      </w:r>
      <w:r w:rsidRPr="00830481">
        <w:rPr>
          <w:b/>
        </w:rPr>
        <w:t>ГС ТОВ «</w:t>
      </w:r>
      <w:proofErr w:type="spellStart"/>
      <w:r w:rsidR="009E1B51" w:rsidRPr="003C6043">
        <w:rPr>
          <w:b/>
        </w:rPr>
        <w:t>Голгочанське</w:t>
      </w:r>
      <w:proofErr w:type="spellEnd"/>
      <w:r w:rsidRPr="00830481">
        <w:rPr>
          <w:b/>
        </w:rPr>
        <w:t>»</w:t>
      </w:r>
      <w:r w:rsidRPr="00830481">
        <w:rPr>
          <w:b/>
          <w:lang w:val="ru-RU"/>
        </w:rPr>
        <w:t xml:space="preserve"> </w:t>
      </w:r>
      <w:r w:rsidR="00DF16A7" w:rsidRPr="00DF16A7">
        <w:rPr>
          <w:rStyle w:val="xfm79825687"/>
          <w:b/>
        </w:rPr>
        <w:t>UA143387830000026064055100631</w:t>
      </w:r>
      <w:r w:rsidRPr="00830481">
        <w:rPr>
          <w:b/>
        </w:rPr>
        <w:t xml:space="preserve"> </w:t>
      </w:r>
      <w:r w:rsidR="009E1B51" w:rsidRPr="009E1B51">
        <w:rPr>
          <w:b/>
        </w:rPr>
        <w:t>в Тернопільська філія ПАТ «Приватбанк»</w:t>
      </w:r>
      <w:r w:rsidRPr="00830481">
        <w:t xml:space="preserve"> </w:t>
      </w:r>
      <w:r>
        <w:t>протягом 10 робочих днів з дня оприлюднення в електронній торговій системі інформації про результати аукціону.</w:t>
      </w:r>
    </w:p>
    <w:p w:rsidR="00830481" w:rsidRDefault="00830481" w:rsidP="00180277">
      <w:pPr>
        <w:ind w:firstLine="709"/>
        <w:jc w:val="center"/>
      </w:pPr>
    </w:p>
    <w:p w:rsidR="003C6043" w:rsidRPr="003C6043" w:rsidRDefault="00830481" w:rsidP="005723B8">
      <w:pPr>
        <w:ind w:firstLine="709"/>
        <w:jc w:val="both"/>
        <w:rPr>
          <w:b/>
        </w:rPr>
      </w:pPr>
      <w:r>
        <w:t xml:space="preserve">Призначення платежу: </w:t>
      </w:r>
      <w:r w:rsidRPr="003C6043">
        <w:rPr>
          <w:b/>
        </w:rPr>
        <w:t xml:space="preserve">за </w:t>
      </w:r>
      <w:r w:rsidR="003C6043" w:rsidRPr="003C6043">
        <w:rPr>
          <w:b/>
        </w:rPr>
        <w:t>спеціальний колісний транспортний засіб ГАЗ 66, ДНЗ 3330 ТЕН,</w:t>
      </w:r>
      <w:r w:rsidR="005723B8" w:rsidRPr="003C6043">
        <w:rPr>
          <w:b/>
        </w:rPr>
        <w:t xml:space="preserve"> </w:t>
      </w:r>
      <w:r w:rsidR="003C6043" w:rsidRPr="003C6043">
        <w:rPr>
          <w:b/>
        </w:rPr>
        <w:t>що належить СГТОВ «</w:t>
      </w:r>
      <w:proofErr w:type="spellStart"/>
      <w:r w:rsidR="003C6043" w:rsidRPr="003C6043">
        <w:rPr>
          <w:b/>
        </w:rPr>
        <w:t>Голгочанське</w:t>
      </w:r>
      <w:proofErr w:type="spellEnd"/>
      <w:r w:rsidR="003C6043" w:rsidRPr="003C6043">
        <w:rPr>
          <w:b/>
        </w:rPr>
        <w:t xml:space="preserve">», с. </w:t>
      </w:r>
      <w:proofErr w:type="spellStart"/>
      <w:r w:rsidR="003C6043" w:rsidRPr="003C6043">
        <w:rPr>
          <w:b/>
        </w:rPr>
        <w:t>Голгоча</w:t>
      </w:r>
      <w:proofErr w:type="spellEnd"/>
      <w:r w:rsidR="003C6043" w:rsidRPr="003C6043">
        <w:rPr>
          <w:b/>
        </w:rPr>
        <w:t xml:space="preserve">, </w:t>
      </w:r>
      <w:proofErr w:type="spellStart"/>
      <w:r w:rsidR="003C6043" w:rsidRPr="003C6043">
        <w:rPr>
          <w:b/>
        </w:rPr>
        <w:t>Підгаєцького</w:t>
      </w:r>
      <w:proofErr w:type="spellEnd"/>
      <w:r w:rsidR="003C6043" w:rsidRPr="003C6043">
        <w:rPr>
          <w:b/>
        </w:rPr>
        <w:t xml:space="preserve"> району, Тернопільської області, код ЄДРПОУ 30919661, придбані на аукціоні у справі №10/Б-921/1439/2013</w:t>
      </w:r>
      <w:r w:rsidR="00DF16A7">
        <w:rPr>
          <w:b/>
        </w:rPr>
        <w:t>.</w:t>
      </w:r>
    </w:p>
    <w:p w:rsidR="001D34F7" w:rsidRDefault="001D34F7" w:rsidP="00E13CAE">
      <w:pPr>
        <w:ind w:firstLine="567"/>
        <w:jc w:val="both"/>
      </w:pPr>
    </w:p>
    <w:p w:rsidR="00E13CAE" w:rsidRDefault="00E13CAE" w:rsidP="00E13CAE">
      <w:pPr>
        <w:ind w:firstLine="567"/>
        <w:jc w:val="both"/>
        <w:rPr>
          <w:b/>
          <w:shd w:val="clear" w:color="auto" w:fill="FFFFFF" w:themeFill="background1"/>
        </w:rPr>
      </w:pPr>
    </w:p>
    <w:p w:rsidR="00E13CAE" w:rsidRDefault="00E13CAE" w:rsidP="000A3A83">
      <w:pPr>
        <w:ind w:firstLine="567"/>
        <w:jc w:val="both"/>
        <w:rPr>
          <w:b/>
          <w:shd w:val="clear" w:color="auto" w:fill="FFFFFF" w:themeFill="background1"/>
        </w:rPr>
      </w:pPr>
    </w:p>
    <w:p w:rsidR="00A70487" w:rsidRPr="007C2B5C" w:rsidRDefault="00A70487" w:rsidP="00D8463C">
      <w:pPr>
        <w:ind w:firstLine="567"/>
        <w:jc w:val="both"/>
        <w:rPr>
          <w:rFonts w:eastAsia="Calibri"/>
          <w:lang w:eastAsia="en-US"/>
        </w:rPr>
      </w:pPr>
    </w:p>
    <w:p w:rsidR="00A70487" w:rsidRPr="005411F9" w:rsidRDefault="00A70487" w:rsidP="00A70487">
      <w:pPr>
        <w:ind w:firstLine="567"/>
        <w:jc w:val="both"/>
        <w:rPr>
          <w:b/>
        </w:rPr>
      </w:pPr>
    </w:p>
    <w:p w:rsidR="00A70487" w:rsidRDefault="00A70487" w:rsidP="00484BB5">
      <w:pPr>
        <w:ind w:firstLine="709"/>
        <w:jc w:val="both"/>
      </w:pPr>
    </w:p>
    <w:p w:rsidR="009168CF" w:rsidRDefault="009168CF" w:rsidP="00461B3F">
      <w:pPr>
        <w:rPr>
          <w:b/>
        </w:rPr>
      </w:pPr>
    </w:p>
    <w:p w:rsidR="009168CF" w:rsidRPr="00180277" w:rsidRDefault="009168CF" w:rsidP="00461B3F">
      <w:pPr>
        <w:rPr>
          <w:b/>
        </w:rPr>
      </w:pPr>
    </w:p>
    <w:sectPr w:rsidR="009168CF" w:rsidRPr="00180277" w:rsidSect="0020080F">
      <w:pgSz w:w="11906" w:h="16838"/>
      <w:pgMar w:top="568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651"/>
    <w:multiLevelType w:val="hybridMultilevel"/>
    <w:tmpl w:val="449EE646"/>
    <w:lvl w:ilvl="0" w:tplc="A664F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1CD1"/>
    <w:multiLevelType w:val="hybridMultilevel"/>
    <w:tmpl w:val="4004532A"/>
    <w:lvl w:ilvl="0" w:tplc="53568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B3F"/>
    <w:rsid w:val="00041326"/>
    <w:rsid w:val="00074E79"/>
    <w:rsid w:val="00080B6F"/>
    <w:rsid w:val="0009067A"/>
    <w:rsid w:val="000916F0"/>
    <w:rsid w:val="000A3A83"/>
    <w:rsid w:val="000C57B7"/>
    <w:rsid w:val="000D22C3"/>
    <w:rsid w:val="00180277"/>
    <w:rsid w:val="001B075B"/>
    <w:rsid w:val="001C685F"/>
    <w:rsid w:val="001D34F7"/>
    <w:rsid w:val="0020080F"/>
    <w:rsid w:val="00221CEA"/>
    <w:rsid w:val="00245BF7"/>
    <w:rsid w:val="002625FC"/>
    <w:rsid w:val="00284D1E"/>
    <w:rsid w:val="002C68A7"/>
    <w:rsid w:val="003B2A41"/>
    <w:rsid w:val="003B3D95"/>
    <w:rsid w:val="003C6043"/>
    <w:rsid w:val="003E2C5F"/>
    <w:rsid w:val="003F38FE"/>
    <w:rsid w:val="003F6C17"/>
    <w:rsid w:val="004023A4"/>
    <w:rsid w:val="0040574C"/>
    <w:rsid w:val="00412B27"/>
    <w:rsid w:val="00461B3F"/>
    <w:rsid w:val="00464321"/>
    <w:rsid w:val="00484BB5"/>
    <w:rsid w:val="004A4C2E"/>
    <w:rsid w:val="004E5F74"/>
    <w:rsid w:val="0052054E"/>
    <w:rsid w:val="00541DF7"/>
    <w:rsid w:val="005723B8"/>
    <w:rsid w:val="00597D7C"/>
    <w:rsid w:val="006203D9"/>
    <w:rsid w:val="006261FE"/>
    <w:rsid w:val="00646FC5"/>
    <w:rsid w:val="006811CF"/>
    <w:rsid w:val="00681CD1"/>
    <w:rsid w:val="006A798A"/>
    <w:rsid w:val="00704D39"/>
    <w:rsid w:val="00753FB9"/>
    <w:rsid w:val="00761A06"/>
    <w:rsid w:val="007F3249"/>
    <w:rsid w:val="008055CF"/>
    <w:rsid w:val="0081640A"/>
    <w:rsid w:val="00830481"/>
    <w:rsid w:val="008B0398"/>
    <w:rsid w:val="008B5216"/>
    <w:rsid w:val="008D20B9"/>
    <w:rsid w:val="008E3197"/>
    <w:rsid w:val="00907184"/>
    <w:rsid w:val="00910BCD"/>
    <w:rsid w:val="009168CF"/>
    <w:rsid w:val="00965F97"/>
    <w:rsid w:val="00972670"/>
    <w:rsid w:val="009B3361"/>
    <w:rsid w:val="009E1B51"/>
    <w:rsid w:val="009F515F"/>
    <w:rsid w:val="00A12819"/>
    <w:rsid w:val="00A3597E"/>
    <w:rsid w:val="00A70487"/>
    <w:rsid w:val="00A71E59"/>
    <w:rsid w:val="00A724E4"/>
    <w:rsid w:val="00A84998"/>
    <w:rsid w:val="00AD3FD9"/>
    <w:rsid w:val="00B56E3C"/>
    <w:rsid w:val="00BB74AD"/>
    <w:rsid w:val="00BE565B"/>
    <w:rsid w:val="00BE60DC"/>
    <w:rsid w:val="00C55C13"/>
    <w:rsid w:val="00C60CCA"/>
    <w:rsid w:val="00CA0200"/>
    <w:rsid w:val="00D11992"/>
    <w:rsid w:val="00D755E3"/>
    <w:rsid w:val="00D8463C"/>
    <w:rsid w:val="00DB6AC8"/>
    <w:rsid w:val="00DC7C80"/>
    <w:rsid w:val="00DE3356"/>
    <w:rsid w:val="00DE6CBE"/>
    <w:rsid w:val="00DF16A7"/>
    <w:rsid w:val="00E13CAE"/>
    <w:rsid w:val="00E53081"/>
    <w:rsid w:val="00E6787D"/>
    <w:rsid w:val="00E71C50"/>
    <w:rsid w:val="00E84121"/>
    <w:rsid w:val="00EF33FF"/>
    <w:rsid w:val="00F403A1"/>
    <w:rsid w:val="00F410BD"/>
    <w:rsid w:val="00FA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F"/>
    <w:pPr>
      <w:ind w:left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B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46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1B3F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FE"/>
    <w:rPr>
      <w:rFonts w:ascii="Tahoma" w:eastAsia="Times New Roman" w:hAnsi="Tahoma" w:cs="Tahoma"/>
      <w:sz w:val="16"/>
      <w:szCs w:val="16"/>
      <w:lang w:eastAsia="uk-UA"/>
    </w:rPr>
  </w:style>
  <w:style w:type="character" w:styleId="a6">
    <w:name w:val="Hyperlink"/>
    <w:basedOn w:val="a0"/>
    <w:uiPriority w:val="99"/>
    <w:rsid w:val="00180277"/>
    <w:rPr>
      <w:rFonts w:cs="Times New Roman"/>
      <w:color w:val="0000FF"/>
      <w:u w:val="single"/>
    </w:rPr>
  </w:style>
  <w:style w:type="character" w:customStyle="1" w:styleId="rvts23">
    <w:name w:val="rvts23"/>
    <w:basedOn w:val="a0"/>
    <w:rsid w:val="001B075B"/>
  </w:style>
  <w:style w:type="character" w:customStyle="1" w:styleId="rvts0">
    <w:name w:val="rvts0"/>
    <w:basedOn w:val="a0"/>
    <w:rsid w:val="00A70487"/>
    <w:rPr>
      <w:rFonts w:cs="Times New Roman"/>
    </w:rPr>
  </w:style>
  <w:style w:type="character" w:customStyle="1" w:styleId="rvts15">
    <w:name w:val="rvts15"/>
    <w:basedOn w:val="a0"/>
    <w:rsid w:val="00A70487"/>
  </w:style>
  <w:style w:type="character" w:customStyle="1" w:styleId="xfm79825687">
    <w:name w:val="xfm_79825687"/>
    <w:basedOn w:val="a0"/>
    <w:rsid w:val="00DF1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kvidator.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48BD-88A8-49F8-B112-5AD0BA26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lubosh66</dc:creator>
  <cp:lastModifiedBy>lubosh66</cp:lastModifiedBy>
  <cp:revision>3</cp:revision>
  <cp:lastPrinted>2019-11-14T13:19:00Z</cp:lastPrinted>
  <dcterms:created xsi:type="dcterms:W3CDTF">2020-02-21T13:34:00Z</dcterms:created>
  <dcterms:modified xsi:type="dcterms:W3CDTF">2020-02-21T13:51:00Z</dcterms:modified>
</cp:coreProperties>
</file>