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8" w:rsidRDefault="00AB75A8" w:rsidP="00AB75A8">
      <w:pPr>
        <w:jc w:val="center"/>
        <w:rPr>
          <w:b/>
        </w:rPr>
      </w:pPr>
      <w:r w:rsidRPr="00FE3BC7">
        <w:rPr>
          <w:b/>
        </w:rPr>
        <w:t>УМОВИ ПРОДАЖУ</w:t>
      </w:r>
    </w:p>
    <w:p w:rsidR="00AB75A8" w:rsidRDefault="00AB75A8" w:rsidP="00AB75A8">
      <w:pPr>
        <w:jc w:val="center"/>
        <w:rPr>
          <w:i/>
        </w:rPr>
      </w:pPr>
      <w:r>
        <w:rPr>
          <w:b/>
        </w:rPr>
        <w:t xml:space="preserve">об’єкта малої приватизації, окремого майна - </w:t>
      </w:r>
      <w:r>
        <w:rPr>
          <w:b/>
          <w:i/>
        </w:rPr>
        <w:t>нежитлова</w:t>
      </w:r>
      <w:r w:rsidRPr="002B6EB1">
        <w:rPr>
          <w:b/>
          <w:i/>
        </w:rPr>
        <w:t xml:space="preserve"> будівл</w:t>
      </w:r>
      <w:r>
        <w:rPr>
          <w:b/>
          <w:i/>
        </w:rPr>
        <w:t>я</w:t>
      </w:r>
      <w:r w:rsidRPr="002B6EB1">
        <w:rPr>
          <w:b/>
          <w:i/>
        </w:rPr>
        <w:t xml:space="preserve"> червоного кутка</w:t>
      </w:r>
      <w:r w:rsidRPr="002B6EB1">
        <w:rPr>
          <w:i/>
        </w:rPr>
        <w:t xml:space="preserve"> </w:t>
      </w:r>
    </w:p>
    <w:p w:rsidR="00AB75A8" w:rsidRPr="0059031E" w:rsidRDefault="00AB75A8" w:rsidP="00AB75A8">
      <w:pPr>
        <w:jc w:val="center"/>
      </w:pPr>
      <w:r w:rsidRPr="00FD5000">
        <w:t xml:space="preserve">за адресою: Луганська </w:t>
      </w:r>
      <w:r>
        <w:t>обл.</w:t>
      </w:r>
      <w:r w:rsidRPr="00FD5000">
        <w:t xml:space="preserve">, </w:t>
      </w:r>
      <w:r>
        <w:t>м. Сєвєродонецьк, вул. Силікатна, 10-ф</w:t>
      </w:r>
    </w:p>
    <w:p w:rsidR="00AB75A8" w:rsidRDefault="00AB75A8" w:rsidP="00AB75A8">
      <w:pPr>
        <w:ind w:left="720"/>
        <w:jc w:val="center"/>
      </w:pPr>
    </w:p>
    <w:p w:rsidR="0057340B" w:rsidRDefault="00AB75A8" w:rsidP="00AB75A8">
      <w:pPr>
        <w:ind w:firstLine="567"/>
        <w:jc w:val="both"/>
      </w:pPr>
      <w:r w:rsidRPr="00B204CB">
        <w:t xml:space="preserve">Покупець зобов’язаний протягом 30 календарних днів з </w:t>
      </w:r>
      <w:r>
        <w:t xml:space="preserve">дня укладення </w:t>
      </w:r>
      <w:r w:rsidRPr="00B204CB">
        <w:t xml:space="preserve">договору купівлі-продажу </w:t>
      </w:r>
      <w:r>
        <w:t xml:space="preserve">об’єкта приватизації компенсувати </w:t>
      </w:r>
      <w:r w:rsidRPr="00B204CB">
        <w:t xml:space="preserve">Регіональному відділенню Фонду державного майна України по Донецькій та Луганській областях </w:t>
      </w:r>
      <w:r>
        <w:t>витрати, понесені на оплату послуги, наданої</w:t>
      </w:r>
      <w:r w:rsidRPr="00B204CB">
        <w:t xml:space="preserve"> суб’єкт</w:t>
      </w:r>
      <w:r>
        <w:t>ом</w:t>
      </w:r>
      <w:r w:rsidRPr="00B204CB">
        <w:t xml:space="preserve"> оціночної діяльності, </w:t>
      </w:r>
      <w:r>
        <w:t xml:space="preserve">що був </w:t>
      </w:r>
      <w:r w:rsidRPr="00B204CB">
        <w:t>залучен</w:t>
      </w:r>
      <w:r>
        <w:t>ий</w:t>
      </w:r>
      <w:r w:rsidRPr="00B204CB">
        <w:t xml:space="preserve"> для проведення оцінки нежитлової будівлі червоного кутка,</w:t>
      </w:r>
      <w:r w:rsidRPr="00B204CB">
        <w:rPr>
          <w:i/>
        </w:rPr>
        <w:t xml:space="preserve"> </w:t>
      </w:r>
      <w:r>
        <w:t xml:space="preserve">за адресою: Луганська обл., </w:t>
      </w:r>
      <w:r w:rsidRPr="00B204CB">
        <w:t xml:space="preserve">м. Сєвєродонецьк, </w:t>
      </w:r>
      <w:r>
        <w:br/>
      </w:r>
      <w:r w:rsidRPr="00B204CB">
        <w:t xml:space="preserve">вул. Силікатна, 10-ф, у розмірі </w:t>
      </w:r>
      <w:r w:rsidRPr="00B204CB">
        <w:rPr>
          <w:rFonts w:eastAsia="Calibri"/>
          <w:color w:val="000000"/>
        </w:rPr>
        <w:t xml:space="preserve">3 799,00 грн (три тисячі сімсот дев’яносто </w:t>
      </w:r>
      <w:r>
        <w:rPr>
          <w:rFonts w:eastAsia="Calibri"/>
          <w:color w:val="000000"/>
        </w:rPr>
        <w:t xml:space="preserve">дев’ять гривень </w:t>
      </w:r>
      <w:r>
        <w:rPr>
          <w:rFonts w:eastAsia="Calibri"/>
          <w:color w:val="000000"/>
        </w:rPr>
        <w:br/>
        <w:t xml:space="preserve">00 копійок), без </w:t>
      </w:r>
      <w:r w:rsidRPr="00B204CB">
        <w:rPr>
          <w:rFonts w:eastAsia="Calibri"/>
          <w:color w:val="000000"/>
        </w:rPr>
        <w:t xml:space="preserve">урахування </w:t>
      </w:r>
      <w:r>
        <w:rPr>
          <w:rFonts w:eastAsia="Calibri"/>
          <w:color w:val="000000"/>
        </w:rPr>
        <w:t>ПДВ</w:t>
      </w:r>
      <w:r w:rsidRPr="00B204CB">
        <w:t>.</w:t>
      </w:r>
      <w:bookmarkStart w:id="0" w:name="_GoBack"/>
      <w:bookmarkEnd w:id="0"/>
    </w:p>
    <w:sectPr w:rsidR="0057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0B"/>
    <w:rsid w:val="0057340B"/>
    <w:rsid w:val="00A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2</cp:revision>
  <dcterms:created xsi:type="dcterms:W3CDTF">2021-06-30T10:08:00Z</dcterms:created>
  <dcterms:modified xsi:type="dcterms:W3CDTF">2021-09-15T08:10:00Z</dcterms:modified>
</cp:coreProperties>
</file>