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99" w:rsidRPr="00E832AF" w:rsidRDefault="003532E8" w:rsidP="00F04DAC">
      <w:pPr>
        <w:pStyle w:val="2"/>
        <w:ind w:left="3540" w:firstLine="708"/>
        <w:rPr>
          <w:b/>
          <w:sz w:val="24"/>
        </w:rPr>
      </w:pPr>
      <w:r w:rsidRPr="00E832AF">
        <w:rPr>
          <w:b/>
          <w:sz w:val="24"/>
        </w:rPr>
        <w:t>Оголошення</w:t>
      </w:r>
    </w:p>
    <w:p w:rsidR="00315899" w:rsidRPr="00E832AF" w:rsidRDefault="00315899" w:rsidP="00315899">
      <w:pPr>
        <w:pStyle w:val="2"/>
        <w:ind w:hanging="1701"/>
        <w:jc w:val="center"/>
        <w:rPr>
          <w:rStyle w:val="rvts0"/>
          <w:b/>
          <w:sz w:val="24"/>
        </w:rPr>
      </w:pPr>
      <w:r w:rsidRPr="00E832AF">
        <w:rPr>
          <w:rStyle w:val="rvts0"/>
          <w:b/>
          <w:sz w:val="24"/>
        </w:rPr>
        <w:t>про проведення аукціону на продовження договору оренди</w:t>
      </w:r>
    </w:p>
    <w:p w:rsidR="008061F7" w:rsidRPr="00E832AF" w:rsidRDefault="008061F7" w:rsidP="00315899">
      <w:pPr>
        <w:pStyle w:val="2"/>
        <w:ind w:hanging="1701"/>
        <w:jc w:val="center"/>
        <w:rPr>
          <w:rStyle w:val="rvts0"/>
          <w:sz w:val="24"/>
        </w:rPr>
      </w:pPr>
    </w:p>
    <w:p w:rsidR="00315899" w:rsidRPr="000C44DF" w:rsidRDefault="008061F7" w:rsidP="00E832AF">
      <w:pPr>
        <w:pStyle w:val="2"/>
        <w:numPr>
          <w:ilvl w:val="0"/>
          <w:numId w:val="3"/>
        </w:numPr>
        <w:jc w:val="left"/>
        <w:rPr>
          <w:rStyle w:val="rvts0"/>
          <w:sz w:val="24"/>
        </w:rPr>
      </w:pPr>
      <w:r w:rsidRPr="000C44DF">
        <w:rPr>
          <w:rStyle w:val="rvts0"/>
          <w:sz w:val="24"/>
        </w:rPr>
        <w:t>Інформація про чинний договір оренди, строк якого закінчується:</w:t>
      </w:r>
    </w:p>
    <w:p w:rsidR="000C44DF" w:rsidRPr="000C44DF" w:rsidRDefault="00E832AF" w:rsidP="000C44DF">
      <w:pPr>
        <w:pStyle w:val="2"/>
        <w:ind w:left="3" w:firstLine="564"/>
        <w:rPr>
          <w:sz w:val="24"/>
        </w:rPr>
      </w:pPr>
      <w:r w:rsidRPr="000C44DF">
        <w:rPr>
          <w:color w:val="000000"/>
          <w:sz w:val="24"/>
        </w:rPr>
        <w:t>Договір оренди № 22 від 23.10.2014 р.</w:t>
      </w:r>
      <w:bookmarkStart w:id="0" w:name="_Hlk48210392"/>
      <w:r w:rsidR="000C44DF" w:rsidRPr="000C44DF">
        <w:rPr>
          <w:sz w:val="24"/>
        </w:rPr>
        <w:t xml:space="preserve"> </w:t>
      </w:r>
    </w:p>
    <w:p w:rsidR="00E832AF" w:rsidRPr="00843D51" w:rsidRDefault="000C44DF" w:rsidP="000C44DF">
      <w:pPr>
        <w:pStyle w:val="2"/>
        <w:ind w:left="3" w:firstLine="564"/>
        <w:rPr>
          <w:bCs/>
          <w:sz w:val="22"/>
        </w:rPr>
      </w:pPr>
      <w:r w:rsidRPr="000C44DF">
        <w:rPr>
          <w:sz w:val="24"/>
        </w:rPr>
        <w:t>Об’єкт нерухомого майна</w:t>
      </w:r>
      <w:r w:rsidRPr="000C44DF">
        <w:rPr>
          <w:bCs/>
          <w:sz w:val="24"/>
        </w:rPr>
        <w:t xml:space="preserve">: </w:t>
      </w:r>
      <w:bookmarkEnd w:id="0"/>
      <w:r w:rsidR="00843D51" w:rsidRPr="00843D51">
        <w:rPr>
          <w:bCs/>
          <w:iCs/>
          <w:color w:val="000000" w:themeColor="text1"/>
          <w:sz w:val="24"/>
          <w:szCs w:val="28"/>
        </w:rPr>
        <w:t xml:space="preserve">Частина нежитлової одноповерхової будівлі, що складається з нежитлових приміщень площею 60,0 </w:t>
      </w:r>
      <w:proofErr w:type="spellStart"/>
      <w:r w:rsidR="00843D51" w:rsidRPr="00843D51">
        <w:rPr>
          <w:bCs/>
          <w:iCs/>
          <w:color w:val="000000" w:themeColor="text1"/>
          <w:sz w:val="24"/>
          <w:szCs w:val="28"/>
        </w:rPr>
        <w:t>кв.м</w:t>
      </w:r>
      <w:proofErr w:type="spellEnd"/>
      <w:r w:rsidR="00843D51" w:rsidRPr="00843D51">
        <w:rPr>
          <w:bCs/>
          <w:iCs/>
          <w:color w:val="000000" w:themeColor="text1"/>
          <w:sz w:val="24"/>
          <w:szCs w:val="28"/>
        </w:rPr>
        <w:t xml:space="preserve">., у </w:t>
      </w:r>
      <w:proofErr w:type="spellStart"/>
      <w:r w:rsidR="00843D51" w:rsidRPr="00843D51">
        <w:rPr>
          <w:bCs/>
          <w:iCs/>
          <w:color w:val="000000" w:themeColor="text1"/>
          <w:sz w:val="24"/>
          <w:szCs w:val="28"/>
        </w:rPr>
        <w:t>т.ч</w:t>
      </w:r>
      <w:proofErr w:type="spellEnd"/>
      <w:r w:rsidR="00843D51" w:rsidRPr="00843D51">
        <w:rPr>
          <w:bCs/>
          <w:iCs/>
          <w:color w:val="000000" w:themeColor="text1"/>
          <w:sz w:val="24"/>
          <w:szCs w:val="28"/>
        </w:rPr>
        <w:t>. з місцями загального користування, позначених у плані під №2-1, №2-2, №2-3, № 2-4, №2-7.</w:t>
      </w:r>
    </w:p>
    <w:p w:rsidR="00E832AF" w:rsidRPr="000C44DF" w:rsidRDefault="008061F7" w:rsidP="000C44DF">
      <w:pPr>
        <w:pStyle w:val="2"/>
        <w:ind w:hanging="1701"/>
        <w:rPr>
          <w:rStyle w:val="rvts0"/>
          <w:sz w:val="24"/>
        </w:rPr>
      </w:pPr>
      <w:r w:rsidRPr="000C44DF">
        <w:rPr>
          <w:rStyle w:val="rvts0"/>
          <w:sz w:val="24"/>
        </w:rPr>
        <w:t>Н</w:t>
      </w:r>
      <w:r w:rsidR="00E832AF" w:rsidRPr="000C44DF">
        <w:rPr>
          <w:rStyle w:val="rvts0"/>
          <w:sz w:val="24"/>
        </w:rPr>
        <w:t xml:space="preserve">айменування орендаря: ФОП </w:t>
      </w:r>
      <w:proofErr w:type="spellStart"/>
      <w:r w:rsidR="00E832AF" w:rsidRPr="000C44DF">
        <w:rPr>
          <w:rStyle w:val="rvts0"/>
          <w:sz w:val="24"/>
        </w:rPr>
        <w:t>Колєснік</w:t>
      </w:r>
      <w:proofErr w:type="spellEnd"/>
      <w:r w:rsidR="00E832AF" w:rsidRPr="000C44DF">
        <w:rPr>
          <w:rStyle w:val="rvts0"/>
          <w:sz w:val="24"/>
        </w:rPr>
        <w:t xml:space="preserve"> Олександр Ілліч.</w:t>
      </w:r>
    </w:p>
    <w:p w:rsidR="00E832AF" w:rsidRPr="000C44DF" w:rsidRDefault="00E832AF" w:rsidP="000C44DF">
      <w:pPr>
        <w:pStyle w:val="2"/>
        <w:ind w:left="0" w:firstLine="567"/>
        <w:rPr>
          <w:bCs/>
          <w:sz w:val="24"/>
        </w:rPr>
      </w:pPr>
      <w:r w:rsidRPr="000C44DF">
        <w:rPr>
          <w:sz w:val="24"/>
        </w:rPr>
        <w:t>Орендодавець/Балансоутримувач:</w:t>
      </w:r>
      <w:r w:rsidRPr="000C44DF">
        <w:rPr>
          <w:bCs/>
          <w:sz w:val="24"/>
        </w:rPr>
        <w:t xml:space="preserve"> Управління комунального майна, інфраструктури </w:t>
      </w:r>
      <w:proofErr w:type="spellStart"/>
      <w:r w:rsidRPr="000C44DF">
        <w:rPr>
          <w:bCs/>
          <w:sz w:val="24"/>
        </w:rPr>
        <w:t>старостинських</w:t>
      </w:r>
      <w:proofErr w:type="spellEnd"/>
      <w:r w:rsidRPr="000C44DF">
        <w:rPr>
          <w:bCs/>
          <w:sz w:val="24"/>
        </w:rPr>
        <w:t xml:space="preserve"> округів </w:t>
      </w:r>
      <w:proofErr w:type="spellStart"/>
      <w:r w:rsidRPr="000C44DF">
        <w:rPr>
          <w:bCs/>
          <w:sz w:val="24"/>
        </w:rPr>
        <w:t>Новокаховської</w:t>
      </w:r>
      <w:proofErr w:type="spellEnd"/>
      <w:r w:rsidRPr="000C44DF">
        <w:rPr>
          <w:bCs/>
          <w:sz w:val="24"/>
        </w:rPr>
        <w:t xml:space="preserve"> міської ради: 74987, Херсонська область, місто Нова Каховка, смт. </w:t>
      </w:r>
      <w:proofErr w:type="spellStart"/>
      <w:r w:rsidRPr="000C44DF">
        <w:rPr>
          <w:bCs/>
          <w:sz w:val="24"/>
        </w:rPr>
        <w:t>Дніпряни</w:t>
      </w:r>
      <w:proofErr w:type="spellEnd"/>
      <w:r w:rsidRPr="000C44DF">
        <w:rPr>
          <w:bCs/>
          <w:sz w:val="24"/>
        </w:rPr>
        <w:t xml:space="preserve">, вулиця 1 Травня, 7. </w:t>
      </w:r>
    </w:p>
    <w:p w:rsidR="00E832AF" w:rsidRPr="000C44DF" w:rsidRDefault="00E832AF" w:rsidP="000C44DF">
      <w:pPr>
        <w:pStyle w:val="2"/>
        <w:ind w:hanging="1701"/>
        <w:rPr>
          <w:bCs/>
          <w:sz w:val="24"/>
        </w:rPr>
      </w:pPr>
      <w:r w:rsidRPr="000C44DF">
        <w:rPr>
          <w:bCs/>
          <w:sz w:val="24"/>
        </w:rPr>
        <w:t>Дата укладення договору оренди: 23.10.2014 р.</w:t>
      </w:r>
    </w:p>
    <w:p w:rsidR="00E832AF" w:rsidRPr="000C44DF" w:rsidRDefault="00E832AF" w:rsidP="000C44DF">
      <w:pPr>
        <w:pStyle w:val="2"/>
        <w:ind w:hanging="1701"/>
        <w:rPr>
          <w:bCs/>
          <w:sz w:val="24"/>
        </w:rPr>
      </w:pPr>
      <w:r w:rsidRPr="000C44DF">
        <w:rPr>
          <w:bCs/>
          <w:sz w:val="24"/>
        </w:rPr>
        <w:t>Строк оренди: 2 роки 11 місяців</w:t>
      </w:r>
    </w:p>
    <w:p w:rsidR="00E832AF" w:rsidRPr="000C44DF" w:rsidRDefault="00E832AF" w:rsidP="000C44DF">
      <w:pPr>
        <w:pStyle w:val="2"/>
        <w:ind w:hanging="1701"/>
        <w:rPr>
          <w:bCs/>
          <w:sz w:val="24"/>
        </w:rPr>
      </w:pPr>
      <w:r w:rsidRPr="000C44DF">
        <w:rPr>
          <w:bCs/>
          <w:sz w:val="24"/>
        </w:rPr>
        <w:t xml:space="preserve">Дата закінчення договору оренди: 23.10.2020 р. </w:t>
      </w:r>
    </w:p>
    <w:p w:rsidR="003B1830" w:rsidRPr="000C44DF" w:rsidRDefault="003B1830" w:rsidP="000C44DF">
      <w:pPr>
        <w:pStyle w:val="a8"/>
        <w:shd w:val="clear" w:color="auto" w:fill="FFFFFF"/>
        <w:spacing w:before="0" w:beforeAutospacing="0" w:line="202" w:lineRule="atLeast"/>
        <w:ind w:left="-14" w:firstLine="581"/>
        <w:rPr>
          <w:lang w:val="uk-UA"/>
        </w:rPr>
      </w:pPr>
      <w:r w:rsidRPr="000C44DF">
        <w:rPr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0C44DF" w:rsidRDefault="000C44DF" w:rsidP="000C44DF">
      <w:pPr>
        <w:pStyle w:val="2"/>
        <w:numPr>
          <w:ilvl w:val="0"/>
          <w:numId w:val="3"/>
        </w:numPr>
        <w:rPr>
          <w:bCs/>
          <w:sz w:val="24"/>
        </w:rPr>
      </w:pPr>
      <w:r w:rsidRPr="000C44DF">
        <w:rPr>
          <w:bCs/>
          <w:sz w:val="24"/>
        </w:rPr>
        <w:t>Проект договору оренди: додається.</w:t>
      </w:r>
    </w:p>
    <w:p w:rsidR="00A11E65" w:rsidRPr="00A11E65" w:rsidRDefault="00A11E65" w:rsidP="000C44DF">
      <w:pPr>
        <w:pStyle w:val="2"/>
        <w:numPr>
          <w:ilvl w:val="0"/>
          <w:numId w:val="3"/>
        </w:numPr>
        <w:rPr>
          <w:rStyle w:val="rvts0"/>
          <w:bCs/>
          <w:sz w:val="20"/>
        </w:rPr>
      </w:pPr>
      <w:r w:rsidRPr="00A11E65">
        <w:rPr>
          <w:rStyle w:val="rvts0"/>
          <w:sz w:val="22"/>
        </w:rPr>
        <w:t>Умови оренди майна та додаткові умови оренди майна (в разі наявності):</w:t>
      </w:r>
    </w:p>
    <w:p w:rsidR="00A11E65" w:rsidRPr="0019091B" w:rsidRDefault="00A11E65" w:rsidP="00A11E65">
      <w:pPr>
        <w:pStyle w:val="2"/>
        <w:numPr>
          <w:ilvl w:val="1"/>
          <w:numId w:val="3"/>
        </w:numPr>
        <w:rPr>
          <w:rStyle w:val="rvts0"/>
          <w:bCs/>
          <w:sz w:val="24"/>
        </w:rPr>
      </w:pPr>
      <w:r w:rsidRPr="0019091B">
        <w:rPr>
          <w:rStyle w:val="rvts0"/>
          <w:sz w:val="24"/>
        </w:rPr>
        <w:t xml:space="preserve"> Стартова орендна плата для всіх видів аукціонів:</w:t>
      </w:r>
    </w:p>
    <w:p w:rsidR="00A11E65" w:rsidRPr="0019091B" w:rsidRDefault="00A11E65" w:rsidP="00315287">
      <w:pPr>
        <w:pStyle w:val="2"/>
        <w:ind w:left="3" w:firstLine="564"/>
        <w:rPr>
          <w:rStyle w:val="rvts0"/>
          <w:bCs/>
          <w:sz w:val="24"/>
        </w:rPr>
      </w:pPr>
      <w:r w:rsidRPr="0019091B">
        <w:rPr>
          <w:iCs/>
          <w:sz w:val="24"/>
        </w:rPr>
        <w:t xml:space="preserve">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</w:t>
      </w:r>
      <w:r w:rsidR="00087C44">
        <w:rPr>
          <w:iCs/>
          <w:sz w:val="24"/>
        </w:rPr>
        <w:t xml:space="preserve">Згідно пункту 52 </w:t>
      </w:r>
      <w:r w:rsidR="00087C44" w:rsidRPr="00087C44">
        <w:rPr>
          <w:iCs/>
          <w:sz w:val="24"/>
        </w:rPr>
        <w:t xml:space="preserve">Порядку </w:t>
      </w:r>
      <w:r w:rsidR="00087C44" w:rsidRPr="00087C44">
        <w:rPr>
          <w:rStyle w:val="rvts0"/>
          <w:sz w:val="24"/>
        </w:rPr>
        <w:t xml:space="preserve">стартова орендна плата для аукціонів з оренди майна, строк оренди якого перевищує один місяць, зазначається в розрахунку за місяць оренди та становить 1 відсоток вартості об’єкта оренди, визначеної відповідно до </w:t>
      </w:r>
      <w:hyperlink r:id="rId6" w:anchor="n212" w:tgtFrame="_blank" w:history="1">
        <w:r w:rsidR="00087C44" w:rsidRPr="00087C44">
          <w:rPr>
            <w:rStyle w:val="a4"/>
            <w:sz w:val="24"/>
          </w:rPr>
          <w:t>статті 8</w:t>
        </w:r>
      </w:hyperlink>
      <w:r w:rsidR="00087C44" w:rsidRPr="00087C44">
        <w:rPr>
          <w:rStyle w:val="rvts0"/>
          <w:sz w:val="24"/>
        </w:rPr>
        <w:t xml:space="preserve"> Закону. Згідно частини 1 статті 8 Закону вартістю об’єкта оренди для цілей визначення стартової орендної плати є його балансова вартість станом на останнє число місяця, який передує даті визначення стартової орендної плати.</w:t>
      </w:r>
      <w:r w:rsidR="00087C44">
        <w:rPr>
          <w:iCs/>
          <w:sz w:val="24"/>
        </w:rPr>
        <w:t xml:space="preserve"> </w:t>
      </w:r>
      <w:r w:rsidR="00571800">
        <w:rPr>
          <w:iCs/>
          <w:sz w:val="24"/>
        </w:rPr>
        <w:t>Балансова, переоцінена</w:t>
      </w:r>
      <w:r w:rsidR="00087C44">
        <w:rPr>
          <w:iCs/>
          <w:sz w:val="24"/>
        </w:rPr>
        <w:t xml:space="preserve"> вартість об’єкта оренди визначена на підставі незалежної оцінки станом на 23.09.2020 р. становить 276392,00 грн. без ПДВ. Таким чином стартова орендна плата</w:t>
      </w:r>
      <w:r w:rsidRPr="0019091B">
        <w:rPr>
          <w:iCs/>
          <w:color w:val="000000"/>
          <w:sz w:val="24"/>
        </w:rPr>
        <w:t xml:space="preserve"> становить </w:t>
      </w:r>
      <w:r w:rsidR="00087C44">
        <w:rPr>
          <w:iCs/>
          <w:color w:val="000000"/>
          <w:sz w:val="24"/>
        </w:rPr>
        <w:t>2763,92</w:t>
      </w:r>
      <w:r w:rsidRPr="0019091B">
        <w:rPr>
          <w:iCs/>
          <w:color w:val="000000"/>
          <w:sz w:val="24"/>
        </w:rPr>
        <w:t xml:space="preserve"> </w:t>
      </w:r>
      <w:r w:rsidR="00571800">
        <w:rPr>
          <w:iCs/>
          <w:color w:val="000000"/>
          <w:sz w:val="24"/>
        </w:rPr>
        <w:t>грн.</w:t>
      </w:r>
      <w:r w:rsidRPr="0019091B">
        <w:rPr>
          <w:iCs/>
          <w:color w:val="000000"/>
          <w:sz w:val="24"/>
        </w:rPr>
        <w:t>;</w:t>
      </w:r>
    </w:p>
    <w:p w:rsidR="0019091B" w:rsidRDefault="00A11E65" w:rsidP="0019091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091B">
        <w:rPr>
          <w:rFonts w:ascii="Times New Roman" w:hAnsi="Times New Roman"/>
          <w:sz w:val="24"/>
          <w:szCs w:val="24"/>
        </w:rPr>
        <w:t xml:space="preserve">Аукціон зі 100% стартовою орендною платою – </w:t>
      </w:r>
      <w:r w:rsidR="00087C44">
        <w:rPr>
          <w:rFonts w:ascii="Times New Roman" w:hAnsi="Times New Roman"/>
          <w:sz w:val="24"/>
          <w:szCs w:val="24"/>
        </w:rPr>
        <w:t>2763,92</w:t>
      </w:r>
      <w:r w:rsidRPr="0019091B">
        <w:rPr>
          <w:rFonts w:ascii="Times New Roman" w:hAnsi="Times New Roman"/>
          <w:sz w:val="24"/>
          <w:szCs w:val="24"/>
        </w:rPr>
        <w:t xml:space="preserve"> грн. </w:t>
      </w:r>
    </w:p>
    <w:p w:rsidR="00667761" w:rsidRPr="00D43C57" w:rsidRDefault="00A11E65" w:rsidP="0019091B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19091B">
        <w:rPr>
          <w:rFonts w:ascii="Times New Roman" w:hAnsi="Times New Roman"/>
          <w:sz w:val="24"/>
          <w:szCs w:val="24"/>
        </w:rPr>
        <w:t xml:space="preserve">Аукціон зі зниженням стартової орендної плати – </w:t>
      </w:r>
      <w:r w:rsidR="00087C44">
        <w:rPr>
          <w:rFonts w:ascii="Times New Roman" w:hAnsi="Times New Roman"/>
          <w:sz w:val="24"/>
          <w:szCs w:val="24"/>
        </w:rPr>
        <w:t>1381,96</w:t>
      </w:r>
      <w:r w:rsidRPr="0019091B">
        <w:rPr>
          <w:rFonts w:ascii="Times New Roman" w:hAnsi="Times New Roman"/>
          <w:sz w:val="24"/>
          <w:szCs w:val="24"/>
        </w:rPr>
        <w:t xml:space="preserve">  грн. </w:t>
      </w:r>
      <w:r w:rsidR="00667761" w:rsidRPr="00D43C57">
        <w:rPr>
          <w:rFonts w:ascii="Times New Roman" w:hAnsi="Times New Roman"/>
          <w:i/>
          <w:iCs/>
          <w:sz w:val="24"/>
          <w:szCs w:val="24"/>
        </w:rPr>
        <w:t>(частина 11 статті 13 Закону України «Про оренду державного та комунального майна»)</w:t>
      </w:r>
      <w:r w:rsidR="00667761" w:rsidRPr="00D43C57">
        <w:rPr>
          <w:rFonts w:ascii="Times New Roman" w:hAnsi="Times New Roman"/>
          <w:i/>
          <w:sz w:val="24"/>
          <w:szCs w:val="24"/>
        </w:rPr>
        <w:t>;</w:t>
      </w:r>
    </w:p>
    <w:p w:rsidR="0019091B" w:rsidRPr="00D43C57" w:rsidRDefault="00A11E65" w:rsidP="0019091B">
      <w:pPr>
        <w:pStyle w:val="a3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19091B">
        <w:rPr>
          <w:rFonts w:ascii="Times New Roman" w:hAnsi="Times New Roman"/>
          <w:sz w:val="24"/>
          <w:szCs w:val="24"/>
        </w:rPr>
        <w:t xml:space="preserve">Аукціон за методом покрокового зниження стартової орендної плати та подальшого подання цінових пропозицій – </w:t>
      </w:r>
      <w:r w:rsidR="00087C44">
        <w:rPr>
          <w:rFonts w:ascii="Times New Roman" w:hAnsi="Times New Roman"/>
          <w:sz w:val="24"/>
          <w:szCs w:val="24"/>
        </w:rPr>
        <w:t>1381,96</w:t>
      </w:r>
      <w:r w:rsidRPr="0019091B">
        <w:rPr>
          <w:rFonts w:ascii="Times New Roman" w:hAnsi="Times New Roman"/>
          <w:sz w:val="24"/>
          <w:szCs w:val="24"/>
        </w:rPr>
        <w:t xml:space="preserve"> грн.</w:t>
      </w:r>
      <w:r w:rsidRPr="0019091B">
        <w:rPr>
          <w:sz w:val="24"/>
          <w:szCs w:val="24"/>
        </w:rPr>
        <w:t xml:space="preserve"> </w:t>
      </w:r>
      <w:r w:rsidR="00667761" w:rsidRPr="00D43C57">
        <w:rPr>
          <w:rFonts w:ascii="Times New Roman" w:hAnsi="Times New Roman"/>
          <w:i/>
          <w:iCs/>
          <w:sz w:val="24"/>
          <w:szCs w:val="24"/>
        </w:rPr>
        <w:t>(частина 13 статті 13 Закону України «Про оренду державного та комунального майна»).</w:t>
      </w:r>
      <w:r w:rsidR="0019091B" w:rsidRPr="00D43C57">
        <w:rPr>
          <w:rFonts w:ascii="Times New Roman" w:hAnsi="Times New Roman"/>
          <w:i/>
          <w:iCs/>
          <w:sz w:val="24"/>
          <w:szCs w:val="24"/>
        </w:rPr>
        <w:tab/>
      </w:r>
    </w:p>
    <w:p w:rsidR="00A11E65" w:rsidRPr="0019091B" w:rsidRDefault="00667761" w:rsidP="00667761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19091B">
        <w:rPr>
          <w:rFonts w:ascii="Times New Roman" w:hAnsi="Times New Roman"/>
          <w:sz w:val="24"/>
          <w:szCs w:val="24"/>
        </w:rPr>
        <w:t>Строк оренди: 2 роки 11 місяців.</w:t>
      </w:r>
    </w:p>
    <w:p w:rsidR="00667761" w:rsidRDefault="004C4C10" w:rsidP="00645618">
      <w:pPr>
        <w:pStyle w:val="a3"/>
        <w:ind w:firstLine="567"/>
        <w:rPr>
          <w:rStyle w:val="rvts0"/>
          <w:rFonts w:ascii="Times New Roman" w:hAnsi="Times New Roman"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t>4</w:t>
      </w:r>
      <w:r w:rsidR="00FF5984">
        <w:rPr>
          <w:rStyle w:val="rvts0"/>
          <w:rFonts w:ascii="Times New Roman" w:hAnsi="Times New Roman"/>
          <w:sz w:val="24"/>
          <w:szCs w:val="24"/>
        </w:rPr>
        <w:t>. Ц</w:t>
      </w:r>
      <w:r w:rsidR="0068311E" w:rsidRPr="00FD2690">
        <w:rPr>
          <w:rStyle w:val="rvts0"/>
          <w:rFonts w:ascii="Times New Roman" w:hAnsi="Times New Roman"/>
          <w:sz w:val="24"/>
          <w:szCs w:val="24"/>
        </w:rPr>
        <w:t>ільов</w:t>
      </w:r>
      <w:r w:rsidR="00FF5984">
        <w:rPr>
          <w:rStyle w:val="rvts0"/>
          <w:rFonts w:ascii="Times New Roman" w:hAnsi="Times New Roman"/>
          <w:sz w:val="24"/>
          <w:szCs w:val="24"/>
        </w:rPr>
        <w:t>е призначення за яким об’єкт може бути використаний: розміщення магазину продовольчих та непродовольчих товарів.</w:t>
      </w:r>
      <w:r w:rsidRPr="004C4C10">
        <w:rPr>
          <w:sz w:val="24"/>
          <w:szCs w:val="24"/>
        </w:rPr>
        <w:t xml:space="preserve"> </w:t>
      </w:r>
      <w:r w:rsidRPr="004C4C10">
        <w:rPr>
          <w:rFonts w:ascii="Times New Roman" w:hAnsi="Times New Roman"/>
          <w:sz w:val="24"/>
          <w:szCs w:val="24"/>
        </w:rPr>
        <w:t>(</w:t>
      </w:r>
      <w:r w:rsidRPr="00FF707F">
        <w:rPr>
          <w:rFonts w:ascii="Times New Roman" w:hAnsi="Times New Roman"/>
          <w:i/>
          <w:sz w:val="24"/>
          <w:szCs w:val="24"/>
        </w:rPr>
        <w:t xml:space="preserve">пунктом 29 Порядку передбачено, що </w:t>
      </w:r>
      <w:r w:rsidRPr="00FF707F">
        <w:rPr>
          <w:rStyle w:val="rvts0"/>
          <w:rFonts w:ascii="Times New Roman" w:hAnsi="Times New Roman"/>
          <w:i/>
          <w:sz w:val="24"/>
          <w:szCs w:val="24"/>
        </w:rPr>
        <w:t>не можуть також використовуватися за будь-яким цільовим призначенням об’єкти оренди, щодо яких укладено договір оренди до набрання чинності Законом та відповідно до якого встановлено обов’язок орендаря використовувати майно за визначеним цільовим призначенням</w:t>
      </w:r>
      <w:r w:rsidRPr="004C4C10">
        <w:rPr>
          <w:rStyle w:val="rvts0"/>
          <w:rFonts w:ascii="Times New Roman" w:hAnsi="Times New Roman"/>
          <w:sz w:val="24"/>
          <w:szCs w:val="24"/>
        </w:rPr>
        <w:t>.</w:t>
      </w:r>
      <w:r w:rsidRPr="004C4C10">
        <w:rPr>
          <w:rFonts w:ascii="Times New Roman" w:hAnsi="Times New Roman"/>
          <w:sz w:val="24"/>
          <w:szCs w:val="24"/>
        </w:rPr>
        <w:t>).</w:t>
      </w:r>
    </w:p>
    <w:p w:rsidR="00FD2690" w:rsidRPr="00FF5984" w:rsidRDefault="004C4C10" w:rsidP="00645618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645618">
        <w:rPr>
          <w:sz w:val="24"/>
          <w:szCs w:val="24"/>
          <w:lang w:val="uk-UA"/>
        </w:rPr>
        <w:t xml:space="preserve">. </w:t>
      </w:r>
      <w:r w:rsidR="00FD2690"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  <w:r w:rsidR="00FF5984">
        <w:rPr>
          <w:sz w:val="24"/>
          <w:szCs w:val="24"/>
          <w:lang w:val="uk-UA"/>
        </w:rPr>
        <w:t xml:space="preserve"> </w:t>
      </w:r>
    </w:p>
    <w:p w:rsidR="00645618" w:rsidRDefault="004C4C10" w:rsidP="00645618">
      <w:pPr>
        <w:pStyle w:val="western"/>
        <w:shd w:val="clear" w:color="auto" w:fill="FFFFFF"/>
        <w:spacing w:before="0" w:beforeAutospacing="0"/>
        <w:ind w:firstLine="567"/>
        <w:rPr>
          <w:rStyle w:val="rvts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4561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013B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Згода </w:t>
      </w:r>
      <w:r w:rsidRPr="004C4C10">
        <w:rPr>
          <w:rStyle w:val="rvts0"/>
          <w:sz w:val="24"/>
          <w:szCs w:val="24"/>
        </w:rPr>
        <w:t xml:space="preserve">на </w:t>
      </w:r>
      <w:proofErr w:type="spellStart"/>
      <w:r w:rsidRPr="004C4C10">
        <w:rPr>
          <w:rStyle w:val="rvts0"/>
          <w:sz w:val="24"/>
          <w:szCs w:val="24"/>
        </w:rPr>
        <w:t>укладення</w:t>
      </w:r>
      <w:proofErr w:type="spellEnd"/>
      <w:r w:rsidRPr="004C4C10">
        <w:rPr>
          <w:rStyle w:val="rvts0"/>
          <w:sz w:val="24"/>
          <w:szCs w:val="24"/>
        </w:rPr>
        <w:t xml:space="preserve"> </w:t>
      </w:r>
      <w:proofErr w:type="spellStart"/>
      <w:r w:rsidRPr="004C4C10">
        <w:rPr>
          <w:rStyle w:val="rvts0"/>
          <w:sz w:val="24"/>
          <w:szCs w:val="24"/>
        </w:rPr>
        <w:t>майбутнім</w:t>
      </w:r>
      <w:proofErr w:type="spellEnd"/>
      <w:r w:rsidRPr="004C4C10">
        <w:rPr>
          <w:rStyle w:val="rvts0"/>
          <w:sz w:val="24"/>
          <w:szCs w:val="24"/>
        </w:rPr>
        <w:t xml:space="preserve"> </w:t>
      </w:r>
      <w:proofErr w:type="spellStart"/>
      <w:r w:rsidRPr="004C4C10">
        <w:rPr>
          <w:rStyle w:val="rvts0"/>
          <w:sz w:val="24"/>
          <w:szCs w:val="24"/>
        </w:rPr>
        <w:t>орендарем</w:t>
      </w:r>
      <w:proofErr w:type="spellEnd"/>
      <w:r w:rsidRPr="004C4C10">
        <w:rPr>
          <w:rStyle w:val="rvts0"/>
          <w:sz w:val="24"/>
          <w:szCs w:val="24"/>
        </w:rPr>
        <w:t xml:space="preserve"> договору </w:t>
      </w:r>
      <w:proofErr w:type="spellStart"/>
      <w:r w:rsidRPr="004C4C10">
        <w:rPr>
          <w:rStyle w:val="rvts0"/>
          <w:sz w:val="24"/>
          <w:szCs w:val="24"/>
        </w:rPr>
        <w:t>суборенди</w:t>
      </w:r>
      <w:proofErr w:type="spellEnd"/>
      <w:r>
        <w:rPr>
          <w:rStyle w:val="rvts0"/>
          <w:sz w:val="24"/>
          <w:szCs w:val="24"/>
          <w:lang w:val="uk-UA"/>
        </w:rPr>
        <w:t xml:space="preserve"> – </w:t>
      </w:r>
      <w:r w:rsidR="00C36CC6">
        <w:rPr>
          <w:rStyle w:val="rvts0"/>
          <w:sz w:val="24"/>
          <w:szCs w:val="24"/>
          <w:lang w:val="uk-UA"/>
        </w:rPr>
        <w:t>не надавалася</w:t>
      </w:r>
      <w:r>
        <w:rPr>
          <w:rStyle w:val="rvts0"/>
          <w:sz w:val="24"/>
          <w:szCs w:val="24"/>
          <w:lang w:val="uk-UA"/>
        </w:rPr>
        <w:t>.</w:t>
      </w:r>
    </w:p>
    <w:p w:rsidR="007747B3" w:rsidRPr="00BE18A5" w:rsidRDefault="004C4C10" w:rsidP="004C4C1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E18A5">
        <w:rPr>
          <w:rFonts w:ascii="Times New Roman" w:hAnsi="Times New Roman"/>
          <w:bCs/>
          <w:sz w:val="24"/>
          <w:szCs w:val="24"/>
        </w:rPr>
        <w:t xml:space="preserve">7. </w:t>
      </w:r>
      <w:r w:rsidR="006D6CB8" w:rsidRPr="00BE18A5">
        <w:rPr>
          <w:rFonts w:ascii="Times New Roman" w:hAnsi="Times New Roman"/>
          <w:bCs/>
          <w:sz w:val="24"/>
          <w:szCs w:val="24"/>
        </w:rPr>
        <w:t>К</w:t>
      </w:r>
      <w:r w:rsidR="001711F7" w:rsidRPr="00BE18A5">
        <w:rPr>
          <w:rFonts w:ascii="Times New Roman" w:hAnsi="Times New Roman"/>
          <w:bCs/>
          <w:sz w:val="24"/>
          <w:szCs w:val="24"/>
        </w:rPr>
        <w:t>онтактн</w:t>
      </w:r>
      <w:r w:rsidR="007747B3" w:rsidRPr="00BE18A5">
        <w:rPr>
          <w:rFonts w:ascii="Times New Roman" w:hAnsi="Times New Roman"/>
          <w:bCs/>
          <w:sz w:val="24"/>
          <w:szCs w:val="24"/>
        </w:rPr>
        <w:t>і</w:t>
      </w:r>
      <w:r w:rsidR="001711F7" w:rsidRPr="00BE18A5">
        <w:rPr>
          <w:rFonts w:ascii="Times New Roman" w:hAnsi="Times New Roman"/>
          <w:bCs/>
          <w:sz w:val="24"/>
          <w:szCs w:val="24"/>
        </w:rPr>
        <w:t xml:space="preserve"> особ</w:t>
      </w:r>
      <w:r w:rsidR="007747B3" w:rsidRPr="00BE18A5">
        <w:rPr>
          <w:rFonts w:ascii="Times New Roman" w:hAnsi="Times New Roman"/>
          <w:bCs/>
          <w:sz w:val="24"/>
          <w:szCs w:val="24"/>
        </w:rPr>
        <w:t>и</w:t>
      </w:r>
      <w:r w:rsidR="001711F7" w:rsidRPr="00BE18A5">
        <w:rPr>
          <w:rFonts w:ascii="Times New Roman" w:hAnsi="Times New Roman"/>
          <w:bCs/>
          <w:sz w:val="24"/>
          <w:szCs w:val="24"/>
        </w:rPr>
        <w:t xml:space="preserve"> для ознайомлення заінтересованих осіб з об’єктом оренди:</w:t>
      </w:r>
      <w:r w:rsidR="00525BC1" w:rsidRPr="00BE1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F4" w:rsidRPr="00BE18A5">
        <w:rPr>
          <w:rFonts w:ascii="Times New Roman" w:hAnsi="Times New Roman"/>
          <w:sz w:val="24"/>
          <w:szCs w:val="24"/>
        </w:rPr>
        <w:t>Арестов</w:t>
      </w:r>
      <w:proofErr w:type="spellEnd"/>
      <w:r w:rsidR="00707CF4" w:rsidRPr="00BE18A5">
        <w:rPr>
          <w:rFonts w:ascii="Times New Roman" w:hAnsi="Times New Roman"/>
          <w:sz w:val="24"/>
          <w:szCs w:val="24"/>
        </w:rPr>
        <w:t xml:space="preserve"> Олександр Леонідович</w:t>
      </w:r>
      <w:r w:rsidR="00013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3B86">
        <w:rPr>
          <w:rFonts w:ascii="Times New Roman" w:hAnsi="Times New Roman"/>
          <w:sz w:val="24"/>
          <w:szCs w:val="24"/>
        </w:rPr>
        <w:t>тел</w:t>
      </w:r>
      <w:proofErr w:type="spellEnd"/>
      <w:r w:rsidR="00013B86">
        <w:rPr>
          <w:rFonts w:ascii="Times New Roman" w:hAnsi="Times New Roman"/>
          <w:sz w:val="24"/>
          <w:szCs w:val="24"/>
        </w:rPr>
        <w:t xml:space="preserve">. (05549) </w:t>
      </w:r>
      <w:r w:rsidR="00707CF4" w:rsidRPr="00BE18A5">
        <w:rPr>
          <w:rFonts w:ascii="Times New Roman" w:hAnsi="Times New Roman"/>
          <w:sz w:val="24"/>
          <w:szCs w:val="24"/>
        </w:rPr>
        <w:t>38602, (050</w:t>
      </w:r>
      <w:r w:rsidR="00525BC1" w:rsidRPr="00BE18A5">
        <w:rPr>
          <w:rFonts w:ascii="Times New Roman" w:hAnsi="Times New Roman"/>
          <w:sz w:val="24"/>
          <w:szCs w:val="24"/>
        </w:rPr>
        <w:t>)</w:t>
      </w:r>
      <w:r w:rsidR="00013B86">
        <w:rPr>
          <w:rFonts w:ascii="Times New Roman" w:hAnsi="Times New Roman"/>
          <w:sz w:val="24"/>
          <w:szCs w:val="24"/>
        </w:rPr>
        <w:t xml:space="preserve"> </w:t>
      </w:r>
      <w:r w:rsidR="00707CF4" w:rsidRPr="00BE18A5">
        <w:rPr>
          <w:rFonts w:ascii="Times New Roman" w:hAnsi="Times New Roman"/>
          <w:sz w:val="24"/>
          <w:szCs w:val="24"/>
        </w:rPr>
        <w:t>6285209</w:t>
      </w:r>
      <w:r w:rsidR="00525BC1" w:rsidRPr="00BE18A5">
        <w:rPr>
          <w:rFonts w:ascii="Times New Roman" w:hAnsi="Times New Roman"/>
          <w:sz w:val="24"/>
          <w:szCs w:val="24"/>
        </w:rPr>
        <w:t xml:space="preserve">. Адреса електронної пошти: </w:t>
      </w:r>
      <w:hyperlink r:id="rId7" w:history="1">
        <w:r w:rsidR="00707CF4" w:rsidRPr="00BE18A5">
          <w:rPr>
            <w:rStyle w:val="a4"/>
            <w:rFonts w:ascii="Times New Roman" w:hAnsi="Times New Roman"/>
            <w:sz w:val="24"/>
            <w:szCs w:val="24"/>
          </w:rPr>
          <w:t>vkdsr@i.ua</w:t>
        </w:r>
      </w:hyperlink>
      <w:r w:rsidR="00525BC1" w:rsidRPr="00BE18A5">
        <w:rPr>
          <w:rFonts w:ascii="Times New Roman" w:hAnsi="Times New Roman"/>
          <w:sz w:val="24"/>
          <w:szCs w:val="24"/>
        </w:rPr>
        <w:t>.</w:t>
      </w:r>
      <w:r w:rsidR="00BE18A5" w:rsidRPr="00BE18A5">
        <w:rPr>
          <w:rFonts w:ascii="Times New Roman" w:hAnsi="Times New Roman"/>
          <w:sz w:val="24"/>
          <w:szCs w:val="24"/>
        </w:rPr>
        <w:t xml:space="preserve"> </w:t>
      </w:r>
      <w:r w:rsidR="007747B3" w:rsidRPr="00BE18A5">
        <w:rPr>
          <w:rFonts w:ascii="Times New Roman" w:hAnsi="Times New Roman"/>
          <w:sz w:val="24"/>
          <w:szCs w:val="24"/>
        </w:rPr>
        <w:t>Час роботи спеціаліст</w:t>
      </w:r>
      <w:r w:rsidR="00707CF4" w:rsidRPr="00BE18A5">
        <w:rPr>
          <w:rFonts w:ascii="Times New Roman" w:hAnsi="Times New Roman"/>
          <w:sz w:val="24"/>
          <w:szCs w:val="24"/>
        </w:rPr>
        <w:t>а</w:t>
      </w:r>
      <w:r w:rsidR="007747B3" w:rsidRPr="00BE18A5">
        <w:rPr>
          <w:rFonts w:ascii="Times New Roman" w:hAnsi="Times New Roman"/>
          <w:sz w:val="24"/>
          <w:szCs w:val="24"/>
        </w:rPr>
        <w:t xml:space="preserve">: з </w:t>
      </w:r>
      <w:r w:rsidR="005266AD" w:rsidRPr="00BE18A5">
        <w:rPr>
          <w:rFonts w:ascii="Times New Roman" w:hAnsi="Times New Roman"/>
          <w:sz w:val="24"/>
          <w:szCs w:val="24"/>
        </w:rPr>
        <w:t>0</w:t>
      </w:r>
      <w:r w:rsidR="00707CF4" w:rsidRPr="00BE18A5">
        <w:rPr>
          <w:rFonts w:ascii="Times New Roman" w:hAnsi="Times New Roman"/>
          <w:sz w:val="24"/>
          <w:szCs w:val="24"/>
        </w:rPr>
        <w:t>7</w:t>
      </w:r>
      <w:r w:rsidR="005266AD" w:rsidRPr="00BE18A5">
        <w:rPr>
          <w:rFonts w:ascii="Times New Roman" w:hAnsi="Times New Roman"/>
          <w:sz w:val="24"/>
          <w:szCs w:val="24"/>
        </w:rPr>
        <w:t>.30</w:t>
      </w:r>
      <w:r w:rsidR="00707CF4" w:rsidRPr="00BE18A5">
        <w:rPr>
          <w:rFonts w:ascii="Times New Roman" w:hAnsi="Times New Roman"/>
          <w:sz w:val="24"/>
          <w:szCs w:val="24"/>
        </w:rPr>
        <w:t xml:space="preserve"> до 16.3</w:t>
      </w:r>
      <w:r w:rsidR="007747B3" w:rsidRPr="00BE18A5">
        <w:rPr>
          <w:rFonts w:ascii="Times New Roman" w:hAnsi="Times New Roman"/>
          <w:sz w:val="24"/>
          <w:szCs w:val="24"/>
        </w:rPr>
        <w:t>0 з перервою з 12.0</w:t>
      </w:r>
      <w:r w:rsidR="00707CF4" w:rsidRPr="00BE18A5">
        <w:rPr>
          <w:rFonts w:ascii="Times New Roman" w:hAnsi="Times New Roman"/>
          <w:sz w:val="24"/>
          <w:szCs w:val="24"/>
        </w:rPr>
        <w:t>0 до 12.45</w:t>
      </w:r>
      <w:r w:rsidR="007747B3" w:rsidRPr="00BE18A5">
        <w:rPr>
          <w:rFonts w:ascii="Times New Roman" w:hAnsi="Times New Roman"/>
          <w:sz w:val="24"/>
          <w:szCs w:val="24"/>
        </w:rPr>
        <w:t>.</w:t>
      </w:r>
      <w:r w:rsidR="00525BC1" w:rsidRPr="00BE18A5">
        <w:rPr>
          <w:rFonts w:ascii="Times New Roman" w:hAnsi="Times New Roman"/>
          <w:sz w:val="24"/>
          <w:szCs w:val="24"/>
        </w:rPr>
        <w:t xml:space="preserve"> </w:t>
      </w:r>
      <w:r w:rsidR="00BE18A5" w:rsidRPr="00BE18A5">
        <w:rPr>
          <w:rStyle w:val="rvts0"/>
          <w:rFonts w:ascii="Times New Roman" w:hAnsi="Times New Roman"/>
          <w:sz w:val="24"/>
          <w:szCs w:val="24"/>
        </w:rPr>
        <w:t xml:space="preserve">Адреса, на </w:t>
      </w:r>
      <w:r w:rsidR="00BE18A5" w:rsidRPr="00BE18A5">
        <w:rPr>
          <w:rStyle w:val="rvts0"/>
          <w:rFonts w:ascii="Times New Roman" w:hAnsi="Times New Roman"/>
          <w:sz w:val="24"/>
          <w:szCs w:val="24"/>
        </w:rPr>
        <w:lastRenderedPageBreak/>
        <w:t>яку протягом робочого часу такі особи можуть звертатися із заявами про ознайомлення з об’єктом: Херсонська обл., м. Нова Каховка, с. Райське, вул. Сонячна, буд. 7. Час і місце проведення огляду об’єкта: за погодженням.</w:t>
      </w:r>
    </w:p>
    <w:p w:rsidR="00525BC1" w:rsidRPr="00DB511D" w:rsidRDefault="00DB511D" w:rsidP="00525BC1">
      <w:pPr>
        <w:pStyle w:val="a3"/>
        <w:ind w:firstLine="709"/>
        <w:rPr>
          <w:rFonts w:ascii="Times New Roman" w:hAnsi="Times New Roman"/>
          <w:bCs/>
          <w:sz w:val="24"/>
          <w:szCs w:val="26"/>
        </w:rPr>
      </w:pPr>
      <w:r w:rsidRPr="00DB511D">
        <w:rPr>
          <w:rFonts w:ascii="Times New Roman" w:hAnsi="Times New Roman"/>
          <w:bCs/>
          <w:sz w:val="24"/>
          <w:szCs w:val="26"/>
        </w:rPr>
        <w:t>8</w:t>
      </w:r>
      <w:r w:rsidR="00525BC1" w:rsidRPr="00DB511D">
        <w:rPr>
          <w:rFonts w:ascii="Times New Roman" w:hAnsi="Times New Roman"/>
          <w:bCs/>
          <w:sz w:val="24"/>
          <w:szCs w:val="26"/>
        </w:rPr>
        <w:t>.</w:t>
      </w:r>
      <w:r w:rsidRPr="00DB511D">
        <w:rPr>
          <w:rFonts w:ascii="Times New Roman" w:hAnsi="Times New Roman"/>
          <w:bCs/>
          <w:sz w:val="24"/>
          <w:szCs w:val="26"/>
        </w:rPr>
        <w:t xml:space="preserve"> </w:t>
      </w:r>
      <w:r w:rsidR="00525BC1" w:rsidRPr="00DB511D">
        <w:rPr>
          <w:rFonts w:ascii="Times New Roman" w:hAnsi="Times New Roman"/>
          <w:bCs/>
          <w:sz w:val="24"/>
          <w:szCs w:val="26"/>
        </w:rPr>
        <w:t>Інформація про аукціон:</w:t>
      </w:r>
    </w:p>
    <w:p w:rsidR="00525BC1" w:rsidRPr="00DB511D" w:rsidRDefault="00525BC1" w:rsidP="00525BC1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DB511D">
        <w:rPr>
          <w:rFonts w:ascii="Times New Roman" w:hAnsi="Times New Roman"/>
          <w:sz w:val="24"/>
          <w:szCs w:val="26"/>
        </w:rPr>
        <w:t>Аукціон проводиться відповідно до Порядку передачі в оренду державного та комунального майна, затвердженого постановою КМУ від 03.06.2020 № 483.</w:t>
      </w:r>
    </w:p>
    <w:p w:rsidR="00525BC1" w:rsidRPr="00DB511D" w:rsidRDefault="00525BC1" w:rsidP="00525BC1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DB511D">
        <w:rPr>
          <w:rFonts w:ascii="Times New Roman" w:hAnsi="Times New Roman"/>
          <w:sz w:val="24"/>
          <w:szCs w:val="26"/>
        </w:rPr>
        <w:t>Спосіб проведення аукціону: аукціон зі 100% стартовою орендною платою.</w:t>
      </w:r>
    </w:p>
    <w:p w:rsidR="00525BC1" w:rsidRPr="00D43C57" w:rsidRDefault="00525BC1" w:rsidP="00525BC1">
      <w:pPr>
        <w:pStyle w:val="a3"/>
        <w:ind w:firstLine="709"/>
        <w:rPr>
          <w:rFonts w:ascii="Times New Roman" w:hAnsi="Times New Roman"/>
          <w:i/>
          <w:sz w:val="24"/>
          <w:szCs w:val="26"/>
        </w:rPr>
      </w:pPr>
      <w:r w:rsidRPr="00DB511D">
        <w:rPr>
          <w:rFonts w:ascii="Times New Roman" w:hAnsi="Times New Roman"/>
          <w:sz w:val="24"/>
          <w:szCs w:val="26"/>
        </w:rPr>
        <w:t>Дата і час проведення</w:t>
      </w:r>
      <w:r w:rsidR="00DB511D">
        <w:rPr>
          <w:rFonts w:ascii="Times New Roman" w:hAnsi="Times New Roman"/>
          <w:sz w:val="24"/>
          <w:szCs w:val="26"/>
        </w:rPr>
        <w:t xml:space="preserve"> аукціону</w:t>
      </w:r>
      <w:r w:rsidRPr="00DB511D">
        <w:rPr>
          <w:rFonts w:ascii="Times New Roman" w:hAnsi="Times New Roman"/>
          <w:b/>
          <w:bCs/>
          <w:sz w:val="24"/>
          <w:szCs w:val="26"/>
        </w:rPr>
        <w:t xml:space="preserve">: </w:t>
      </w:r>
      <w:r w:rsidR="00571800">
        <w:rPr>
          <w:rFonts w:ascii="Times New Roman" w:hAnsi="Times New Roman"/>
          <w:b/>
          <w:bCs/>
          <w:sz w:val="24"/>
          <w:szCs w:val="26"/>
        </w:rPr>
        <w:t>20</w:t>
      </w:r>
      <w:r w:rsidR="00504857" w:rsidRPr="00DB511D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C36CC6">
        <w:rPr>
          <w:rFonts w:ascii="Times New Roman" w:hAnsi="Times New Roman"/>
          <w:b/>
          <w:bCs/>
          <w:sz w:val="24"/>
          <w:szCs w:val="26"/>
        </w:rPr>
        <w:t>жовтня</w:t>
      </w:r>
      <w:r w:rsidR="00504857" w:rsidRPr="00DB511D">
        <w:rPr>
          <w:rFonts w:ascii="Times New Roman" w:hAnsi="Times New Roman"/>
          <w:b/>
          <w:bCs/>
          <w:sz w:val="24"/>
          <w:szCs w:val="26"/>
        </w:rPr>
        <w:t xml:space="preserve"> 2020 року</w:t>
      </w:r>
      <w:r w:rsidRPr="00DB511D">
        <w:rPr>
          <w:rFonts w:ascii="Times New Roman" w:hAnsi="Times New Roman"/>
          <w:b/>
          <w:bCs/>
          <w:sz w:val="24"/>
          <w:szCs w:val="26"/>
        </w:rPr>
        <w:t>.</w:t>
      </w:r>
      <w:r w:rsidRPr="00DB511D">
        <w:rPr>
          <w:rFonts w:ascii="Times New Roman" w:hAnsi="Times New Roman"/>
          <w:sz w:val="24"/>
          <w:szCs w:val="26"/>
        </w:rPr>
        <w:t xml:space="preserve"> Час проведення аукціону встановлюється електронною торговою системою відповідно до вимог Порядку</w:t>
      </w:r>
      <w:r w:rsidRPr="00D43C57">
        <w:rPr>
          <w:rFonts w:ascii="Times New Roman" w:hAnsi="Times New Roman"/>
          <w:i/>
          <w:sz w:val="24"/>
          <w:szCs w:val="26"/>
        </w:rPr>
        <w:t>.</w:t>
      </w:r>
      <w:r w:rsidR="00013B86" w:rsidRPr="00D43C57">
        <w:rPr>
          <w:rFonts w:ascii="Times New Roman" w:hAnsi="Times New Roman"/>
          <w:i/>
          <w:sz w:val="24"/>
          <w:szCs w:val="26"/>
        </w:rPr>
        <w:t xml:space="preserve"> </w:t>
      </w:r>
      <w:r w:rsidR="00013B86" w:rsidRPr="00D43C57">
        <w:rPr>
          <w:rFonts w:ascii="Times New Roman" w:hAnsi="Times New Roman"/>
          <w:i/>
          <w:sz w:val="24"/>
          <w:szCs w:val="24"/>
        </w:rPr>
        <w:t xml:space="preserve">(частина </w:t>
      </w:r>
      <w:r w:rsidR="00013B86" w:rsidRPr="00D43C57">
        <w:rPr>
          <w:rStyle w:val="rvts0"/>
          <w:rFonts w:ascii="Times New Roman" w:hAnsi="Times New Roman"/>
          <w:i/>
          <w:sz w:val="24"/>
          <w:szCs w:val="24"/>
        </w:rPr>
        <w:t>7 статті 13 Закону аукціони з передачі майна в оренду проводяться не раніше ніж через 20 днів, але не пізніше ніж через 35 днів після публікації в ЕТС оголошення про передачу майна в оренду</w:t>
      </w:r>
      <w:r w:rsidR="00D43C57">
        <w:rPr>
          <w:rStyle w:val="rvts0"/>
          <w:rFonts w:ascii="Times New Roman" w:hAnsi="Times New Roman"/>
          <w:i/>
          <w:sz w:val="24"/>
          <w:szCs w:val="24"/>
        </w:rPr>
        <w:t>)</w:t>
      </w:r>
      <w:r w:rsidR="00013B86" w:rsidRPr="00D43C57">
        <w:rPr>
          <w:rStyle w:val="rvts0"/>
          <w:rFonts w:ascii="Times New Roman" w:hAnsi="Times New Roman"/>
          <w:i/>
          <w:sz w:val="24"/>
          <w:szCs w:val="24"/>
        </w:rPr>
        <w:t>.</w:t>
      </w:r>
    </w:p>
    <w:p w:rsidR="00525BC1" w:rsidRPr="00DB511D" w:rsidRDefault="00525BC1" w:rsidP="00525BC1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DB511D">
        <w:rPr>
          <w:rFonts w:ascii="Times New Roman" w:hAnsi="Times New Roman"/>
          <w:sz w:val="24"/>
          <w:szCs w:val="26"/>
        </w:rPr>
        <w:t xml:space="preserve">Кінцевий строк подання заяв на участь в аукціоні зі 100% стартовою орендною платою, аукціоні зі зниженням стартової ціни встановлюється електронною торговою системою для кожного електронного аукціону окремо в проміжку часу з 19.30 до 20.30 години дня, що передує дню проведення аукціону. </w:t>
      </w:r>
    </w:p>
    <w:p w:rsidR="00525BC1" w:rsidRPr="00DB511D" w:rsidRDefault="00525BC1" w:rsidP="00525BC1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DB511D">
        <w:rPr>
          <w:rFonts w:ascii="Times New Roman" w:hAnsi="Times New Roman"/>
          <w:sz w:val="24"/>
          <w:szCs w:val="26"/>
        </w:rPr>
        <w:t xml:space="preserve">Кінцевий строк подання заяв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години дня, що передує дню проведення аукціону. </w:t>
      </w:r>
    </w:p>
    <w:p w:rsidR="00013B86" w:rsidRDefault="00013B86" w:rsidP="00013B86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Умови на яких проводиться аукціон:</w:t>
      </w:r>
    </w:p>
    <w:p w:rsidR="00013B86" w:rsidRPr="00D43C57" w:rsidRDefault="00013B86" w:rsidP="00013B86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013B86">
        <w:rPr>
          <w:rFonts w:ascii="Times New Roman" w:hAnsi="Times New Roman"/>
          <w:sz w:val="24"/>
          <w:szCs w:val="24"/>
        </w:rPr>
        <w:t xml:space="preserve">9.1. </w:t>
      </w:r>
      <w:r w:rsidR="00FF707F">
        <w:rPr>
          <w:rStyle w:val="rvts0"/>
          <w:rFonts w:ascii="Times New Roman" w:hAnsi="Times New Roman"/>
          <w:sz w:val="24"/>
          <w:szCs w:val="24"/>
        </w:rPr>
        <w:t>Р</w:t>
      </w:r>
      <w:r w:rsidRPr="00013B86">
        <w:rPr>
          <w:rStyle w:val="rvts0"/>
          <w:rFonts w:ascii="Times New Roman" w:hAnsi="Times New Roman"/>
          <w:sz w:val="24"/>
          <w:szCs w:val="24"/>
        </w:rPr>
        <w:t xml:space="preserve">озмір мінімального кроку підвищення стартової орендної плати під час аукціону: 1% </w:t>
      </w:r>
      <w:r w:rsidRPr="00D43C57">
        <w:rPr>
          <w:rStyle w:val="rvts0"/>
          <w:rFonts w:ascii="Times New Roman" w:hAnsi="Times New Roman"/>
          <w:i/>
          <w:sz w:val="24"/>
          <w:szCs w:val="24"/>
        </w:rPr>
        <w:t>(</w:t>
      </w:r>
      <w:r w:rsidR="00D43C57" w:rsidRPr="00D43C57">
        <w:rPr>
          <w:rFonts w:ascii="Times New Roman" w:hAnsi="Times New Roman"/>
          <w:i/>
          <w:iCs/>
          <w:sz w:val="24"/>
          <w:szCs w:val="24"/>
        </w:rPr>
        <w:t>П</w:t>
      </w:r>
      <w:r w:rsidRPr="00D43C57">
        <w:rPr>
          <w:rFonts w:ascii="Times New Roman" w:hAnsi="Times New Roman"/>
          <w:i/>
          <w:iCs/>
          <w:sz w:val="24"/>
          <w:szCs w:val="24"/>
        </w:rPr>
        <w:t>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</w:t>
      </w:r>
      <w:r w:rsidR="00D43C57" w:rsidRPr="00D43C57">
        <w:rPr>
          <w:rFonts w:ascii="Times New Roman" w:hAnsi="Times New Roman"/>
          <w:i/>
          <w:iCs/>
          <w:sz w:val="24"/>
          <w:szCs w:val="24"/>
        </w:rPr>
        <w:t>ї орендної плати об’єкта оренди</w:t>
      </w:r>
      <w:r w:rsidRPr="00D43C57">
        <w:rPr>
          <w:rStyle w:val="rvts0"/>
          <w:rFonts w:ascii="Times New Roman" w:hAnsi="Times New Roman"/>
          <w:i/>
          <w:sz w:val="24"/>
          <w:szCs w:val="24"/>
        </w:rPr>
        <w:t>)</w:t>
      </w:r>
      <w:r w:rsidR="00D43C57" w:rsidRPr="00D43C57">
        <w:rPr>
          <w:rStyle w:val="rvts0"/>
          <w:rFonts w:ascii="Times New Roman" w:hAnsi="Times New Roman"/>
          <w:i/>
          <w:sz w:val="24"/>
          <w:szCs w:val="24"/>
        </w:rPr>
        <w:t>.</w:t>
      </w:r>
    </w:p>
    <w:p w:rsidR="00D43C57" w:rsidRPr="00D43C57" w:rsidRDefault="00013B86" w:rsidP="00D43C57">
      <w:pPr>
        <w:pStyle w:val="a3"/>
        <w:ind w:firstLine="708"/>
        <w:rPr>
          <w:rFonts w:ascii="Times New Roman" w:hAnsi="Times New Roman"/>
          <w:sz w:val="24"/>
          <w:szCs w:val="24"/>
        </w:rPr>
      </w:pPr>
      <w:bookmarkStart w:id="1" w:name="_Hlk48211146"/>
      <w:r w:rsidRPr="00D43C57">
        <w:rPr>
          <w:rFonts w:ascii="Times New Roman" w:hAnsi="Times New Roman"/>
          <w:sz w:val="24"/>
          <w:szCs w:val="24"/>
        </w:rPr>
        <w:t xml:space="preserve">9.2. </w:t>
      </w:r>
      <w:r w:rsidR="00D43C57" w:rsidRPr="00D43C57">
        <w:rPr>
          <w:rFonts w:ascii="Times New Roman" w:hAnsi="Times New Roman"/>
          <w:sz w:val="24"/>
          <w:szCs w:val="24"/>
        </w:rPr>
        <w:t>Розмір гарантійного внеску:</w:t>
      </w:r>
    </w:p>
    <w:p w:rsidR="00BB2E02" w:rsidRDefault="00D43C57" w:rsidP="00444BB4">
      <w:pPr>
        <w:pStyle w:val="a8"/>
        <w:spacing w:before="0" w:beforeAutospacing="0"/>
        <w:ind w:firstLine="562"/>
        <w:rPr>
          <w:i/>
          <w:iCs/>
          <w:lang w:val="uk-UA"/>
        </w:rPr>
      </w:pPr>
      <w:r w:rsidRPr="00D43C57">
        <w:t xml:space="preserve">- </w:t>
      </w:r>
      <w:r w:rsidR="00BB2E02">
        <w:rPr>
          <w:bCs/>
          <w:lang w:val="uk-UA"/>
        </w:rPr>
        <w:t>1261,20</w:t>
      </w:r>
      <w:r w:rsidRPr="00D43C57">
        <w:rPr>
          <w:bCs/>
          <w:lang w:val="uk-UA"/>
        </w:rPr>
        <w:t xml:space="preserve"> грн. для чинного орендаря.</w:t>
      </w:r>
      <w:r w:rsidR="00E9143A">
        <w:rPr>
          <w:i/>
          <w:iCs/>
          <w:lang w:val="uk-UA"/>
        </w:rPr>
        <w:t xml:space="preserve"> </w:t>
      </w:r>
      <w:r w:rsidRPr="00D43C57">
        <w:rPr>
          <w:i/>
          <w:iCs/>
          <w:lang w:val="uk-UA"/>
        </w:rPr>
        <w:t>(Пунктом 147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</w:t>
      </w:r>
      <w:r w:rsidR="00BB2E02">
        <w:rPr>
          <w:i/>
          <w:iCs/>
          <w:lang w:val="uk-UA"/>
        </w:rPr>
        <w:t>.</w:t>
      </w:r>
      <w:r w:rsidRPr="00D43C57">
        <w:rPr>
          <w:i/>
          <w:iCs/>
          <w:lang w:val="uk-UA"/>
        </w:rPr>
        <w:t xml:space="preserve"> </w:t>
      </w:r>
    </w:p>
    <w:p w:rsidR="00444BB4" w:rsidRPr="00E252DE" w:rsidRDefault="00444BB4" w:rsidP="00444BB4">
      <w:pPr>
        <w:pStyle w:val="a8"/>
        <w:spacing w:before="0" w:beforeAutospacing="0"/>
        <w:ind w:firstLine="562"/>
        <w:rPr>
          <w:i/>
          <w:lang w:val="uk-UA"/>
        </w:rPr>
      </w:pPr>
      <w:r w:rsidRPr="00444BB4">
        <w:rPr>
          <w:iCs/>
          <w:lang w:val="uk-UA"/>
        </w:rPr>
        <w:t xml:space="preserve">   - 6306,00 грн. </w:t>
      </w:r>
      <w:r w:rsidR="00D43C57" w:rsidRPr="00E9143A">
        <w:rPr>
          <w:bCs/>
        </w:rPr>
        <w:t xml:space="preserve">для </w:t>
      </w:r>
      <w:proofErr w:type="spellStart"/>
      <w:r w:rsidR="00D43C57" w:rsidRPr="00E9143A">
        <w:rPr>
          <w:bCs/>
        </w:rPr>
        <w:t>інших</w:t>
      </w:r>
      <w:proofErr w:type="spellEnd"/>
      <w:r w:rsidR="00D43C57" w:rsidRPr="00E9143A">
        <w:rPr>
          <w:bCs/>
        </w:rPr>
        <w:t xml:space="preserve"> </w:t>
      </w:r>
      <w:proofErr w:type="spellStart"/>
      <w:r w:rsidR="00D43C57" w:rsidRPr="00E9143A">
        <w:rPr>
          <w:bCs/>
        </w:rPr>
        <w:t>учасників</w:t>
      </w:r>
      <w:proofErr w:type="spellEnd"/>
      <w:r w:rsidR="00D43C57" w:rsidRPr="00E9143A">
        <w:rPr>
          <w:bCs/>
        </w:rPr>
        <w:t xml:space="preserve"> </w:t>
      </w:r>
      <w:proofErr w:type="spellStart"/>
      <w:r w:rsidR="00D43C57" w:rsidRPr="00E9143A">
        <w:rPr>
          <w:bCs/>
        </w:rPr>
        <w:t>аукціону</w:t>
      </w:r>
      <w:proofErr w:type="spellEnd"/>
      <w:r w:rsidR="00D43C57" w:rsidRPr="00E9143A">
        <w:rPr>
          <w:bCs/>
        </w:rPr>
        <w:t>.</w:t>
      </w:r>
      <w:r w:rsidR="00E9143A" w:rsidRPr="00E9143A">
        <w:rPr>
          <w:bCs/>
        </w:rPr>
        <w:t xml:space="preserve"> </w:t>
      </w:r>
      <w:r w:rsidR="00E9143A" w:rsidRPr="00E9143A">
        <w:rPr>
          <w:bCs/>
          <w:i/>
        </w:rPr>
        <w:t>(</w:t>
      </w:r>
      <w:r w:rsidR="00D43C57" w:rsidRPr="00E9143A">
        <w:rPr>
          <w:i/>
          <w:iCs/>
        </w:rPr>
        <w:t xml:space="preserve">Пунктом 58 Порядку </w:t>
      </w:r>
      <w:proofErr w:type="spellStart"/>
      <w:r w:rsidR="00D43C57" w:rsidRPr="00E9143A">
        <w:rPr>
          <w:i/>
          <w:iCs/>
        </w:rPr>
        <w:t>передачі</w:t>
      </w:r>
      <w:proofErr w:type="spellEnd"/>
      <w:r w:rsidR="00D43C57" w:rsidRPr="00E9143A">
        <w:rPr>
          <w:i/>
          <w:iCs/>
        </w:rPr>
        <w:t xml:space="preserve"> в </w:t>
      </w:r>
      <w:proofErr w:type="spellStart"/>
      <w:r w:rsidR="00D43C57" w:rsidRPr="00E9143A">
        <w:rPr>
          <w:i/>
          <w:iCs/>
        </w:rPr>
        <w:t>оренду</w:t>
      </w:r>
      <w:proofErr w:type="spellEnd"/>
      <w:r w:rsidR="00D43C57" w:rsidRPr="00E9143A">
        <w:rPr>
          <w:i/>
          <w:iCs/>
        </w:rPr>
        <w:t xml:space="preserve"> державного та </w:t>
      </w:r>
      <w:proofErr w:type="spellStart"/>
      <w:r w:rsidR="00D43C57" w:rsidRPr="00E9143A">
        <w:rPr>
          <w:i/>
          <w:iCs/>
        </w:rPr>
        <w:t>комунального</w:t>
      </w:r>
      <w:proofErr w:type="spellEnd"/>
      <w:r w:rsidR="00D43C57" w:rsidRPr="00E9143A">
        <w:rPr>
          <w:i/>
          <w:iCs/>
        </w:rPr>
        <w:t xml:space="preserve"> майна </w:t>
      </w:r>
      <w:proofErr w:type="spellStart"/>
      <w:r w:rsidR="00D43C57" w:rsidRPr="00E9143A">
        <w:rPr>
          <w:i/>
          <w:iCs/>
        </w:rPr>
        <w:t>зазначено</w:t>
      </w:r>
      <w:proofErr w:type="spellEnd"/>
      <w:r w:rsidR="00D43C57" w:rsidRPr="00E9143A">
        <w:rPr>
          <w:i/>
          <w:iCs/>
        </w:rPr>
        <w:t xml:space="preserve">, </w:t>
      </w:r>
      <w:proofErr w:type="spellStart"/>
      <w:r w:rsidR="00D43C57" w:rsidRPr="00E9143A">
        <w:rPr>
          <w:i/>
          <w:iCs/>
        </w:rPr>
        <w:t>що</w:t>
      </w:r>
      <w:proofErr w:type="spellEnd"/>
      <w:r w:rsidR="00D43C57" w:rsidRPr="00E9143A">
        <w:rPr>
          <w:i/>
          <w:iCs/>
        </w:rPr>
        <w:t xml:space="preserve"> </w:t>
      </w:r>
      <w:r>
        <w:rPr>
          <w:rStyle w:val="rvts0"/>
          <w:i/>
          <w:lang w:val="uk-UA"/>
        </w:rPr>
        <w:t>у</w:t>
      </w:r>
      <w:r w:rsidRPr="00BB2E02">
        <w:rPr>
          <w:rStyle w:val="rvts0"/>
          <w:i/>
          <w:lang w:val="uk-UA"/>
        </w:rPr>
        <w:t xml:space="preserve"> разі коли стартова орендна плата визначена на підставі балансової вартості об’єкта оренди, що є нерухомим майном та має визначену площу, розмір гарантійного внеску визначається шляхом застосування відповідної формули.</w:t>
      </w:r>
    </w:p>
    <w:p w:rsidR="00444BB4" w:rsidRPr="00E252DE" w:rsidRDefault="00444BB4" w:rsidP="00444BB4">
      <w:pPr>
        <w:pStyle w:val="a8"/>
        <w:spacing w:before="0" w:beforeAutospacing="0"/>
        <w:ind w:firstLine="562"/>
        <w:rPr>
          <w:i/>
          <w:iCs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Гв=</m:t>
          </m:r>
          <m:f>
            <m:fPr>
              <m:ctrlPr>
                <w:rPr>
                  <w:rFonts w:ascii="Cambria Math" w:hAnsi="Cambria Math"/>
                  <w:iCs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5 Пм*0,12</m:t>
              </m:r>
            </m:num>
            <m:den>
              <m:r>
                <w:rPr>
                  <w:rFonts w:ascii="Cambria Math" w:hAnsi="Cambria Math"/>
                  <w:lang w:val="uk-UA"/>
                </w:rPr>
                <m:t>12</m:t>
              </m:r>
            </m:den>
          </m:f>
          <m:r>
            <w:rPr>
              <w:rFonts w:ascii="Cambria Math" w:hAnsi="Cambria Math"/>
              <w:lang w:val="uk-UA"/>
            </w:rPr>
            <m:t>х S</m:t>
          </m:r>
        </m:oMath>
      </m:oMathPara>
    </w:p>
    <w:p w:rsidR="00444BB4" w:rsidRPr="00E252DE" w:rsidRDefault="00444BB4" w:rsidP="00444BB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ru-RU"/>
        </w:rPr>
      </w:pPr>
      <w:r w:rsidRPr="00E252DE">
        <w:rPr>
          <w:rFonts w:ascii="Times New Roman" w:eastAsia="Times New Roman" w:hAnsi="Times New Roman"/>
          <w:sz w:val="18"/>
          <w:szCs w:val="24"/>
          <w:lang w:val="ru-RU"/>
        </w:rPr>
        <w:t>де</w:t>
      </w:r>
      <w:r w:rsidRPr="00E252DE">
        <w:rPr>
          <w:rFonts w:ascii="Times New Roman" w:eastAsia="Times New Roman" w:hAnsi="Times New Roman"/>
          <w:sz w:val="18"/>
          <w:szCs w:val="24"/>
          <w:lang w:val="en-US"/>
        </w:rPr>
        <w:t>   </w:t>
      </w:r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Гв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-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розмір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гарантійного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внеску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;</w:t>
      </w:r>
    </w:p>
    <w:p w:rsidR="00444BB4" w:rsidRPr="00E252DE" w:rsidRDefault="00444BB4" w:rsidP="00444BB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ru-RU"/>
        </w:rPr>
      </w:pPr>
      <w:bookmarkStart w:id="2" w:name="n345"/>
      <w:bookmarkEnd w:id="2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0,12 -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коефіцієнт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,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що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відповідає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розміру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ставки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орендної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плати (12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відсотків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);</w:t>
      </w:r>
    </w:p>
    <w:p w:rsidR="00444BB4" w:rsidRPr="00E252DE" w:rsidRDefault="00444BB4" w:rsidP="00444BB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ru-RU"/>
        </w:rPr>
      </w:pPr>
      <w:bookmarkStart w:id="3" w:name="n346"/>
      <w:bookmarkEnd w:id="3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Пм -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прожитковий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мінімум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,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встановлений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для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працездатних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осіб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на 1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січня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календарного року, в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якому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здійснюється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розрахунок</w:t>
      </w:r>
      <w:proofErr w:type="spellEnd"/>
      <w:r w:rsidRPr="00E252DE">
        <w:rPr>
          <w:rFonts w:ascii="Times New Roman" w:eastAsia="Times New Roman" w:hAnsi="Times New Roman"/>
          <w:sz w:val="18"/>
          <w:szCs w:val="24"/>
          <w:lang w:val="ru-RU"/>
        </w:rPr>
        <w:t>;</w:t>
      </w:r>
    </w:p>
    <w:p w:rsidR="00444BB4" w:rsidRPr="00E252DE" w:rsidRDefault="00444BB4" w:rsidP="00444BB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ru-RU"/>
        </w:rPr>
      </w:pPr>
      <w:bookmarkStart w:id="4" w:name="n347"/>
      <w:bookmarkEnd w:id="4"/>
      <w:r w:rsidRPr="00E252DE">
        <w:rPr>
          <w:rFonts w:ascii="Times New Roman" w:eastAsia="Times New Roman" w:hAnsi="Times New Roman"/>
          <w:sz w:val="18"/>
          <w:szCs w:val="24"/>
          <w:lang w:val="en-US"/>
        </w:rPr>
        <w:t>S</w:t>
      </w:r>
      <w:r w:rsidRPr="00E252DE"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18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sz w:val="18"/>
          <w:szCs w:val="24"/>
          <w:lang w:val="ru-RU"/>
        </w:rPr>
        <w:t>загальна</w:t>
      </w:r>
      <w:proofErr w:type="spellEnd"/>
      <w:r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4"/>
          <w:lang w:val="ru-RU"/>
        </w:rPr>
        <w:t>площа</w:t>
      </w:r>
      <w:proofErr w:type="spellEnd"/>
      <w:r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4"/>
          <w:lang w:val="ru-RU"/>
        </w:rPr>
        <w:t>об’єкта</w:t>
      </w:r>
      <w:proofErr w:type="spellEnd"/>
      <w:r>
        <w:rPr>
          <w:rFonts w:ascii="Times New Roman" w:eastAsia="Times New Roman" w:hAnsi="Times New Roman"/>
          <w:sz w:val="18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4"/>
          <w:lang w:val="ru-RU"/>
        </w:rPr>
        <w:t>оренди</w:t>
      </w:r>
      <w:proofErr w:type="spellEnd"/>
      <w:r>
        <w:rPr>
          <w:rFonts w:ascii="Times New Roman" w:eastAsia="Times New Roman" w:hAnsi="Times New Roman"/>
          <w:sz w:val="18"/>
          <w:szCs w:val="24"/>
          <w:lang w:val="ru-RU"/>
        </w:rPr>
        <w:t>,</w:t>
      </w:r>
      <w:r>
        <w:rPr>
          <w:rFonts w:ascii="Times New Roman" w:eastAsia="Times New Roman" w:hAnsi="Times New Roman"/>
          <w:sz w:val="18"/>
          <w:szCs w:val="24"/>
          <w:lang w:val="ru-RU"/>
        </w:rPr>
        <w:br/>
      </w:r>
      <w:r>
        <w:rPr>
          <w:rFonts w:ascii="Times New Roman" w:eastAsia="Times New Roman" w:hAnsi="Times New Roman"/>
          <w:sz w:val="18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444BB4">
        <w:rPr>
          <w:rFonts w:ascii="Times New Roman" w:eastAsia="Times New Roman" w:hAnsi="Times New Roman"/>
          <w:sz w:val="24"/>
          <w:szCs w:val="24"/>
          <w:lang w:val="ru-RU"/>
        </w:rPr>
        <w:t>відповідно</w:t>
      </w:r>
      <w:proofErr w:type="spellEnd"/>
      <w:r w:rsidRPr="00444BB4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Pr="00444BB4">
        <w:rPr>
          <w:rFonts w:ascii="Times New Roman" w:eastAsia="Times New Roman" w:hAnsi="Times New Roman"/>
          <w:sz w:val="18"/>
          <w:szCs w:val="24"/>
          <w:lang w:val="ru-RU"/>
        </w:rPr>
        <w:br/>
      </w:r>
    </w:p>
    <w:p w:rsidR="00444BB4" w:rsidRDefault="00444BB4" w:rsidP="00444BB4">
      <w:pPr>
        <w:pStyle w:val="a8"/>
        <w:spacing w:before="0" w:beforeAutospacing="0"/>
        <w:ind w:firstLine="562"/>
        <w:rPr>
          <w:i/>
          <w:iCs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6306=</m:t>
          </m:r>
          <m:f>
            <m:fPr>
              <m:ctrlPr>
                <w:rPr>
                  <w:rFonts w:ascii="Cambria Math" w:hAnsi="Cambria Math"/>
                  <w:iCs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10510*0,12</m:t>
              </m:r>
            </m:num>
            <m:den>
              <m:r>
                <w:rPr>
                  <w:rFonts w:ascii="Cambria Math" w:hAnsi="Cambria Math"/>
                  <w:lang w:val="uk-UA"/>
                </w:rPr>
                <m:t>12</m:t>
              </m:r>
            </m:den>
          </m:f>
          <m:r>
            <w:rPr>
              <w:rFonts w:ascii="Cambria Math" w:hAnsi="Cambria Math"/>
              <w:lang w:val="uk-UA"/>
            </w:rPr>
            <m:t>*60</m:t>
          </m:r>
        </m:oMath>
      </m:oMathPara>
    </w:p>
    <w:p w:rsidR="00871481" w:rsidRPr="00444BB4" w:rsidRDefault="00D43C57" w:rsidP="00444BB4">
      <w:pPr>
        <w:pStyle w:val="a8"/>
        <w:spacing w:before="0" w:beforeAutospacing="0"/>
        <w:ind w:firstLine="562"/>
        <w:rPr>
          <w:bCs/>
        </w:rPr>
      </w:pPr>
      <w:r w:rsidRPr="00E9143A">
        <w:rPr>
          <w:i/>
          <w:iCs/>
        </w:rPr>
        <w:t>.</w:t>
      </w:r>
    </w:p>
    <w:p w:rsidR="004C188E" w:rsidRDefault="00E9143A" w:rsidP="00E9143A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E9143A">
        <w:rPr>
          <w:rFonts w:ascii="Times New Roman" w:hAnsi="Times New Roman"/>
          <w:sz w:val="24"/>
          <w:szCs w:val="26"/>
        </w:rPr>
        <w:t xml:space="preserve">9.3. </w:t>
      </w:r>
      <w:r w:rsidR="00084685" w:rsidRPr="00E9143A">
        <w:rPr>
          <w:rFonts w:ascii="Times New Roman" w:hAnsi="Times New Roman"/>
          <w:sz w:val="24"/>
          <w:szCs w:val="26"/>
        </w:rPr>
        <w:t>Розмір реєстраційного внеску: 4</w:t>
      </w:r>
      <w:r w:rsidR="00237718" w:rsidRPr="00E9143A">
        <w:rPr>
          <w:rFonts w:ascii="Times New Roman" w:hAnsi="Times New Roman"/>
          <w:sz w:val="24"/>
          <w:szCs w:val="26"/>
        </w:rPr>
        <w:t>72</w:t>
      </w:r>
      <w:r w:rsidR="00084685" w:rsidRPr="00E9143A">
        <w:rPr>
          <w:rFonts w:ascii="Times New Roman" w:hAnsi="Times New Roman"/>
          <w:sz w:val="24"/>
          <w:szCs w:val="26"/>
        </w:rPr>
        <w:t>,</w:t>
      </w:r>
      <w:r w:rsidR="00237718" w:rsidRPr="00E9143A">
        <w:rPr>
          <w:rFonts w:ascii="Times New Roman" w:hAnsi="Times New Roman"/>
          <w:sz w:val="24"/>
          <w:szCs w:val="26"/>
        </w:rPr>
        <w:t>3</w:t>
      </w:r>
      <w:r w:rsidR="00084685" w:rsidRPr="00E9143A">
        <w:rPr>
          <w:rFonts w:ascii="Times New Roman" w:hAnsi="Times New Roman"/>
          <w:sz w:val="24"/>
          <w:szCs w:val="26"/>
        </w:rPr>
        <w:t>0 грн.</w:t>
      </w:r>
    </w:p>
    <w:p w:rsidR="00967EFD" w:rsidRDefault="00967EFD" w:rsidP="00E9143A">
      <w:pPr>
        <w:pStyle w:val="a3"/>
        <w:ind w:firstLine="709"/>
        <w:rPr>
          <w:rStyle w:val="rvts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9.4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7EFD">
        <w:rPr>
          <w:rStyle w:val="rvts0"/>
          <w:rFonts w:ascii="Times New Roman" w:hAnsi="Times New Roman"/>
          <w:sz w:val="24"/>
          <w:szCs w:val="24"/>
        </w:rPr>
        <w:t xml:space="preserve">Кількість кроків аукціону за методом покрокового зниження стартової орендної плати та подальшого подання цінових пропозицій: </w:t>
      </w:r>
      <w:r w:rsidR="00843D51">
        <w:rPr>
          <w:rStyle w:val="rvts0"/>
          <w:rFonts w:ascii="Times New Roman" w:hAnsi="Times New Roman"/>
          <w:sz w:val="24"/>
          <w:szCs w:val="24"/>
        </w:rPr>
        <w:t>3</w:t>
      </w:r>
      <w:r w:rsidRPr="00967EFD">
        <w:rPr>
          <w:rStyle w:val="rvts0"/>
          <w:rFonts w:ascii="Times New Roman" w:hAnsi="Times New Roman"/>
          <w:sz w:val="24"/>
          <w:szCs w:val="24"/>
        </w:rPr>
        <w:t>.</w:t>
      </w:r>
    </w:p>
    <w:p w:rsidR="00084685" w:rsidRPr="00F04DAC" w:rsidRDefault="00F04DAC" w:rsidP="00084685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5" w:name="_GoBack"/>
      <w:bookmarkEnd w:id="1"/>
      <w:bookmarkEnd w:id="5"/>
      <w:r w:rsidRPr="00F04DAC">
        <w:rPr>
          <w:rFonts w:ascii="Times New Roman" w:hAnsi="Times New Roman"/>
          <w:sz w:val="24"/>
          <w:szCs w:val="24"/>
        </w:rPr>
        <w:t>10.</w:t>
      </w:r>
      <w:r w:rsidR="00084685" w:rsidRPr="00F04DAC">
        <w:rPr>
          <w:rFonts w:ascii="Times New Roman" w:hAnsi="Times New Roman"/>
          <w:sz w:val="24"/>
          <w:szCs w:val="24"/>
        </w:rPr>
        <w:t xml:space="preserve"> Додаткова інформація:</w:t>
      </w:r>
    </w:p>
    <w:p w:rsidR="00F04DAC" w:rsidRPr="007E5CE3" w:rsidRDefault="00F04DAC" w:rsidP="007E5CE3">
      <w:pPr>
        <w:pStyle w:val="western"/>
        <w:shd w:val="clear" w:color="auto" w:fill="FFFFFF"/>
        <w:spacing w:before="0" w:beforeAutospacing="0"/>
        <w:ind w:firstLine="708"/>
        <w:rPr>
          <w:b/>
          <w:sz w:val="24"/>
          <w:szCs w:val="26"/>
          <w:lang w:val="uk-UA"/>
        </w:rPr>
      </w:pPr>
      <w:r w:rsidRPr="00F04DAC">
        <w:rPr>
          <w:sz w:val="24"/>
          <w:szCs w:val="24"/>
          <w:lang w:val="uk-UA"/>
        </w:rPr>
        <w:lastRenderedPageBreak/>
        <w:t xml:space="preserve">10.1. </w:t>
      </w:r>
      <w:proofErr w:type="spellStart"/>
      <w:r w:rsidR="007E5CE3" w:rsidRPr="007E5CE3">
        <w:rPr>
          <w:sz w:val="24"/>
        </w:rPr>
        <w:t>Реквізити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рахунків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операторів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електронних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майданчиків</w:t>
      </w:r>
      <w:proofErr w:type="spellEnd"/>
      <w:r w:rsidR="007E5CE3" w:rsidRPr="007E5CE3">
        <w:rPr>
          <w:sz w:val="24"/>
        </w:rPr>
        <w:t xml:space="preserve">, </w:t>
      </w:r>
      <w:proofErr w:type="spellStart"/>
      <w:r w:rsidR="007E5CE3" w:rsidRPr="007E5CE3">
        <w:rPr>
          <w:sz w:val="24"/>
        </w:rPr>
        <w:t>відкритих</w:t>
      </w:r>
      <w:proofErr w:type="spellEnd"/>
      <w:r w:rsidR="007E5CE3" w:rsidRPr="007E5CE3">
        <w:rPr>
          <w:sz w:val="24"/>
        </w:rPr>
        <w:t xml:space="preserve"> для </w:t>
      </w:r>
      <w:proofErr w:type="spellStart"/>
      <w:r w:rsidR="007E5CE3" w:rsidRPr="007E5CE3">
        <w:rPr>
          <w:sz w:val="24"/>
        </w:rPr>
        <w:t>сплати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потенційними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покупцями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гарантійних</w:t>
      </w:r>
      <w:proofErr w:type="spellEnd"/>
      <w:r w:rsidR="007E5CE3" w:rsidRPr="007E5CE3">
        <w:rPr>
          <w:sz w:val="24"/>
        </w:rPr>
        <w:t xml:space="preserve"> та </w:t>
      </w:r>
      <w:proofErr w:type="spellStart"/>
      <w:r w:rsidR="007E5CE3" w:rsidRPr="007E5CE3">
        <w:rPr>
          <w:sz w:val="24"/>
        </w:rPr>
        <w:t>реєстраційних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внесків</w:t>
      </w:r>
      <w:proofErr w:type="spellEnd"/>
      <w:r w:rsidR="007E5CE3" w:rsidRPr="007E5CE3">
        <w:rPr>
          <w:sz w:val="24"/>
        </w:rPr>
        <w:t xml:space="preserve"> </w:t>
      </w:r>
      <w:proofErr w:type="spellStart"/>
      <w:r w:rsidR="007E5CE3" w:rsidRPr="007E5CE3">
        <w:rPr>
          <w:sz w:val="24"/>
        </w:rPr>
        <w:t>розміщено</w:t>
      </w:r>
      <w:proofErr w:type="spellEnd"/>
      <w:r w:rsidR="007E5CE3" w:rsidRPr="007E5CE3">
        <w:rPr>
          <w:sz w:val="24"/>
        </w:rPr>
        <w:t xml:space="preserve"> за </w:t>
      </w:r>
      <w:proofErr w:type="spellStart"/>
      <w:r w:rsidR="007E5CE3" w:rsidRPr="007E5CE3">
        <w:rPr>
          <w:sz w:val="24"/>
        </w:rPr>
        <w:t>посиланням</w:t>
      </w:r>
      <w:proofErr w:type="spellEnd"/>
      <w:r w:rsidR="007E5CE3" w:rsidRPr="007E5CE3">
        <w:rPr>
          <w:sz w:val="24"/>
        </w:rPr>
        <w:t xml:space="preserve">: </w:t>
      </w:r>
      <w:hyperlink r:id="rId8" w:history="1">
        <w:r w:rsidR="007E5CE3" w:rsidRPr="007E5CE3">
          <w:rPr>
            <w:rStyle w:val="a4"/>
            <w:sz w:val="24"/>
          </w:rPr>
          <w:t>https://prozorro.sale/info/elektronni-majdanchiki-ets-prozorroprodazhi-cbd2</w:t>
        </w:r>
      </w:hyperlink>
    </w:p>
    <w:p w:rsidR="00E62DFC" w:rsidRPr="00FF707F" w:rsidRDefault="00084685" w:rsidP="00FF707F">
      <w:pPr>
        <w:pStyle w:val="a3"/>
        <w:ind w:firstLine="709"/>
        <w:rPr>
          <w:rFonts w:ascii="Times New Roman" w:hAnsi="Times New Roman"/>
          <w:sz w:val="24"/>
  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Управління комунального майна, інфраструктури </w:t>
      </w:r>
      <w:proofErr w:type="spellStart"/>
      <w:r w:rsidR="00FF707F" w:rsidRPr="00FF707F">
        <w:rPr>
          <w:rFonts w:ascii="Times New Roman" w:hAnsi="Times New Roman"/>
          <w:color w:val="000000"/>
          <w:sz w:val="24"/>
          <w:szCs w:val="24"/>
        </w:rPr>
        <w:t>старостинських</w:t>
      </w:r>
      <w:proofErr w:type="spellEnd"/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 округів </w:t>
      </w:r>
      <w:proofErr w:type="spellStart"/>
      <w:r w:rsidR="00FF707F" w:rsidRPr="00FF707F">
        <w:rPr>
          <w:rFonts w:ascii="Times New Roman" w:hAnsi="Times New Roman"/>
          <w:color w:val="000000"/>
          <w:sz w:val="24"/>
          <w:szCs w:val="24"/>
        </w:rPr>
        <w:t>Новокаховської</w:t>
      </w:r>
      <w:proofErr w:type="spellEnd"/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 міської ради</w:t>
      </w:r>
      <w:r w:rsidR="00FF707F">
        <w:rPr>
          <w:rFonts w:ascii="Times New Roman" w:hAnsi="Times New Roman"/>
          <w:color w:val="000000"/>
          <w:sz w:val="24"/>
          <w:szCs w:val="24"/>
        </w:rPr>
        <w:t>, р/р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F707F">
        <w:rPr>
          <w:rFonts w:ascii="Times New Roman" w:hAnsi="Times New Roman"/>
          <w:color w:val="000000"/>
          <w:sz w:val="24"/>
          <w:szCs w:val="24"/>
        </w:rPr>
        <w:t>UA 268201720355179012001093000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 (для перерахування реєстраційного внеску)</w:t>
      </w:r>
      <w:r w:rsidR="00FF7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Банк одержувача: </w:t>
      </w:r>
      <w:proofErr w:type="spellStart"/>
      <w:r w:rsidR="00FF707F" w:rsidRPr="00FF707F">
        <w:rPr>
          <w:rFonts w:ascii="Times New Roman" w:hAnsi="Times New Roman"/>
          <w:sz w:val="24"/>
          <w:szCs w:val="24"/>
        </w:rPr>
        <w:t>Держказначейська</w:t>
      </w:r>
      <w:proofErr w:type="spellEnd"/>
      <w:r w:rsidR="00FF707F" w:rsidRPr="00FF707F">
        <w:rPr>
          <w:rFonts w:ascii="Times New Roman" w:hAnsi="Times New Roman"/>
          <w:sz w:val="24"/>
          <w:szCs w:val="24"/>
        </w:rPr>
        <w:t xml:space="preserve"> служба України, м. Київ</w:t>
      </w:r>
      <w:r w:rsidR="00FF707F">
        <w:rPr>
          <w:rFonts w:ascii="Times New Roman" w:hAnsi="Times New Roman"/>
          <w:sz w:val="24"/>
          <w:szCs w:val="24"/>
        </w:rPr>
        <w:t xml:space="preserve"> 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МФО </w:t>
      </w:r>
      <w:r w:rsidR="00FF707F" w:rsidRPr="00FF707F">
        <w:rPr>
          <w:rFonts w:ascii="Times New Roman" w:hAnsi="Times New Roman"/>
          <w:sz w:val="24"/>
          <w:szCs w:val="24"/>
        </w:rPr>
        <w:t>820172</w:t>
      </w:r>
      <w:r w:rsidR="00FF707F">
        <w:rPr>
          <w:rFonts w:ascii="Times New Roman" w:hAnsi="Times New Roman"/>
          <w:sz w:val="24"/>
          <w:szCs w:val="24"/>
        </w:rPr>
        <w:t xml:space="preserve"> </w:t>
      </w:r>
      <w:r w:rsidR="00FF707F" w:rsidRPr="00FF707F">
        <w:rPr>
          <w:rFonts w:ascii="Times New Roman" w:hAnsi="Times New Roman"/>
          <w:color w:val="000000"/>
          <w:sz w:val="24"/>
          <w:szCs w:val="24"/>
        </w:rPr>
        <w:t xml:space="preserve">Код ЄДРПОУ </w:t>
      </w:r>
      <w:r w:rsidR="00FF707F" w:rsidRPr="00FF707F">
        <w:rPr>
          <w:rFonts w:ascii="Times New Roman" w:hAnsi="Times New Roman"/>
          <w:sz w:val="24"/>
          <w:szCs w:val="24"/>
        </w:rPr>
        <w:t>42520154</w:t>
      </w:r>
      <w:r w:rsidR="00FF707F">
        <w:rPr>
          <w:rFonts w:ascii="Times New Roman" w:hAnsi="Times New Roman"/>
          <w:sz w:val="24"/>
          <w:szCs w:val="26"/>
        </w:rPr>
        <w:t>.</w:t>
      </w:r>
    </w:p>
    <w:p w:rsidR="00084685" w:rsidRPr="00F04DAC" w:rsidRDefault="00FF707F" w:rsidP="0008468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84685" w:rsidRPr="00F04DAC">
        <w:rPr>
          <w:rFonts w:ascii="Times New Roman" w:hAnsi="Times New Roman"/>
          <w:sz w:val="24"/>
          <w:szCs w:val="24"/>
        </w:rPr>
        <w:t>.Технічні реквізити:</w:t>
      </w:r>
    </w:p>
    <w:p w:rsidR="00084685" w:rsidRPr="00F04DAC" w:rsidRDefault="00084685" w:rsidP="00F04DA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04DAC">
        <w:rPr>
          <w:rFonts w:ascii="Times New Roman" w:hAnsi="Times New Roman"/>
          <w:sz w:val="24"/>
          <w:szCs w:val="24"/>
        </w:rPr>
        <w:t>Період між аукціоном з</w:t>
      </w:r>
      <w:r w:rsidR="001711F7" w:rsidRPr="00F04DAC">
        <w:rPr>
          <w:rFonts w:ascii="Times New Roman" w:hAnsi="Times New Roman"/>
          <w:sz w:val="24"/>
          <w:szCs w:val="24"/>
        </w:rPr>
        <w:t>і 100% стартовою орендною платою</w:t>
      </w:r>
      <w:r w:rsidRPr="00F04DAC">
        <w:rPr>
          <w:rFonts w:ascii="Times New Roman" w:hAnsi="Times New Roman"/>
          <w:sz w:val="24"/>
          <w:szCs w:val="24"/>
        </w:rPr>
        <w:t xml:space="preserve"> та аукціоном із зниженням стартової ціни</w:t>
      </w:r>
      <w:r w:rsidR="001711F7" w:rsidRPr="00F04DAC">
        <w:rPr>
          <w:rFonts w:ascii="Times New Roman" w:hAnsi="Times New Roman"/>
          <w:sz w:val="24"/>
          <w:szCs w:val="24"/>
        </w:rPr>
        <w:t xml:space="preserve"> та а</w:t>
      </w:r>
      <w:r w:rsidRPr="00F04DAC">
        <w:rPr>
          <w:rFonts w:ascii="Times New Roman" w:hAnsi="Times New Roman"/>
          <w:sz w:val="24"/>
          <w:szCs w:val="24"/>
        </w:rPr>
        <w:t xml:space="preserve">укціоном за методом покрокового зниження ціни та подальшого подання цінових пропозицій: 20 календарних днів від дати опублікування інформаційного повідомлення електронною торговою системою про </w:t>
      </w:r>
      <w:r w:rsidR="001711F7" w:rsidRPr="00F04DAC">
        <w:rPr>
          <w:rFonts w:ascii="Times New Roman" w:hAnsi="Times New Roman"/>
          <w:sz w:val="24"/>
          <w:szCs w:val="24"/>
        </w:rPr>
        <w:t>оренду об</w:t>
      </w:r>
      <w:r w:rsidRPr="00F04DAC">
        <w:rPr>
          <w:rFonts w:ascii="Times New Roman" w:hAnsi="Times New Roman"/>
          <w:sz w:val="24"/>
          <w:szCs w:val="24"/>
        </w:rPr>
        <w:t>’єкта</w:t>
      </w:r>
      <w:r w:rsidR="001711F7" w:rsidRPr="00F04DAC">
        <w:rPr>
          <w:rFonts w:ascii="Times New Roman" w:hAnsi="Times New Roman"/>
          <w:sz w:val="24"/>
          <w:szCs w:val="24"/>
        </w:rPr>
        <w:t>.</w:t>
      </w:r>
    </w:p>
    <w:p w:rsidR="00084685" w:rsidRPr="00F04DAC" w:rsidRDefault="00084685" w:rsidP="007E5CE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04DAC">
        <w:rPr>
          <w:rFonts w:ascii="Times New Roman" w:hAnsi="Times New Roman"/>
          <w:sz w:val="24"/>
          <w:szCs w:val="24"/>
        </w:rPr>
        <w:t xml:space="preserve">Єдине посилання на веб-сторінку адміністратора, на якій є посилання веб-сторінки операторів електронного майданчика, які мають право використовувати електронний майданчик і з яким адміністратор </w:t>
      </w:r>
      <w:r w:rsidR="007E5CE3">
        <w:rPr>
          <w:rFonts w:ascii="Times New Roman" w:hAnsi="Times New Roman"/>
          <w:sz w:val="24"/>
          <w:szCs w:val="24"/>
        </w:rPr>
        <w:t xml:space="preserve">укладає відповідний договір: </w:t>
      </w:r>
      <w:hyperlink r:id="rId9" w:history="1">
        <w:r w:rsidR="007E5CE3" w:rsidRPr="00B73E44">
          <w:rPr>
            <w:rStyle w:val="a4"/>
            <w:rFonts w:ascii="Times New Roman" w:hAnsi="Times New Roman"/>
            <w:sz w:val="24"/>
            <w:szCs w:val="24"/>
          </w:rPr>
          <w:t>https://prozorro.sale/info/ elektronni-majdanchiki-ets-prozorroprodazhi-cbd2</w:t>
        </w:r>
      </w:hyperlink>
    </w:p>
    <w:p w:rsidR="00FF707F" w:rsidRDefault="00FF707F" w:rsidP="00084685">
      <w:pPr>
        <w:pStyle w:val="a3"/>
        <w:ind w:firstLine="709"/>
        <w:rPr>
          <w:b/>
        </w:rPr>
      </w:pPr>
    </w:p>
    <w:p w:rsidR="00FF707F" w:rsidRDefault="00FF707F" w:rsidP="00FF707F"/>
    <w:p w:rsidR="00FF707F" w:rsidRDefault="00FF707F" w:rsidP="00FF707F"/>
    <w:p w:rsidR="00E62DFC" w:rsidRPr="00FF707F" w:rsidRDefault="00FF707F" w:rsidP="00FF70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Спеціаліст І категорії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F707F">
        <w:rPr>
          <w:rFonts w:ascii="Times New Roman" w:hAnsi="Times New Roman"/>
          <w:sz w:val="24"/>
        </w:rPr>
        <w:tab/>
        <w:t xml:space="preserve">О.Л. </w:t>
      </w:r>
      <w:proofErr w:type="spellStart"/>
      <w:r w:rsidRPr="00FF707F">
        <w:rPr>
          <w:rFonts w:ascii="Times New Roman" w:hAnsi="Times New Roman"/>
          <w:sz w:val="24"/>
        </w:rPr>
        <w:t>Арєстов</w:t>
      </w:r>
      <w:proofErr w:type="spellEnd"/>
    </w:p>
    <w:sectPr w:rsidR="00E62DFC" w:rsidRPr="00FF707F" w:rsidSect="00A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0CB1"/>
    <w:multiLevelType w:val="hybridMultilevel"/>
    <w:tmpl w:val="52946674"/>
    <w:lvl w:ilvl="0" w:tplc="9FF06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C2F47"/>
    <w:multiLevelType w:val="multilevel"/>
    <w:tmpl w:val="022EF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C4C0CE9"/>
    <w:multiLevelType w:val="hybridMultilevel"/>
    <w:tmpl w:val="BAC24E48"/>
    <w:lvl w:ilvl="0" w:tplc="ACA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054EE"/>
    <w:multiLevelType w:val="multilevel"/>
    <w:tmpl w:val="C44AE7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5" w15:restartNumberingAfterBreak="0">
    <w:nsid w:val="72E516B6"/>
    <w:multiLevelType w:val="multilevel"/>
    <w:tmpl w:val="10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1"/>
    <w:rsid w:val="00013B86"/>
    <w:rsid w:val="000146B8"/>
    <w:rsid w:val="00063C39"/>
    <w:rsid w:val="00084685"/>
    <w:rsid w:val="00087C44"/>
    <w:rsid w:val="000C44DF"/>
    <w:rsid w:val="00152ED1"/>
    <w:rsid w:val="001711F7"/>
    <w:rsid w:val="0019091B"/>
    <w:rsid w:val="001B6C1C"/>
    <w:rsid w:val="00224D88"/>
    <w:rsid w:val="00233D0C"/>
    <w:rsid w:val="00237718"/>
    <w:rsid w:val="00280AC4"/>
    <w:rsid w:val="00314856"/>
    <w:rsid w:val="00315287"/>
    <w:rsid w:val="00315899"/>
    <w:rsid w:val="00331FC1"/>
    <w:rsid w:val="00342345"/>
    <w:rsid w:val="003532E8"/>
    <w:rsid w:val="003837F8"/>
    <w:rsid w:val="003A7B80"/>
    <w:rsid w:val="003B1830"/>
    <w:rsid w:val="003B32DB"/>
    <w:rsid w:val="003B5A90"/>
    <w:rsid w:val="003C2072"/>
    <w:rsid w:val="003E62D2"/>
    <w:rsid w:val="003F45A9"/>
    <w:rsid w:val="0040304C"/>
    <w:rsid w:val="0042730E"/>
    <w:rsid w:val="00444BB4"/>
    <w:rsid w:val="004514C4"/>
    <w:rsid w:val="00455967"/>
    <w:rsid w:val="004C188E"/>
    <w:rsid w:val="004C4C10"/>
    <w:rsid w:val="00504857"/>
    <w:rsid w:val="00525BC1"/>
    <w:rsid w:val="005266AD"/>
    <w:rsid w:val="00552FFB"/>
    <w:rsid w:val="00571800"/>
    <w:rsid w:val="005A62A9"/>
    <w:rsid w:val="00615DA6"/>
    <w:rsid w:val="00627D19"/>
    <w:rsid w:val="00645618"/>
    <w:rsid w:val="00664558"/>
    <w:rsid w:val="00667761"/>
    <w:rsid w:val="00670321"/>
    <w:rsid w:val="00672298"/>
    <w:rsid w:val="006819AF"/>
    <w:rsid w:val="0068311E"/>
    <w:rsid w:val="0069787A"/>
    <w:rsid w:val="006C4078"/>
    <w:rsid w:val="006C7ACD"/>
    <w:rsid w:val="006D3C80"/>
    <w:rsid w:val="006D6CB8"/>
    <w:rsid w:val="006E5355"/>
    <w:rsid w:val="00707CF4"/>
    <w:rsid w:val="00736B72"/>
    <w:rsid w:val="007747B3"/>
    <w:rsid w:val="007A72F6"/>
    <w:rsid w:val="007C2AAC"/>
    <w:rsid w:val="007E5CE3"/>
    <w:rsid w:val="008061F7"/>
    <w:rsid w:val="00843D51"/>
    <w:rsid w:val="008616AD"/>
    <w:rsid w:val="00865E29"/>
    <w:rsid w:val="00871481"/>
    <w:rsid w:val="008761D5"/>
    <w:rsid w:val="00882835"/>
    <w:rsid w:val="009169FA"/>
    <w:rsid w:val="00961365"/>
    <w:rsid w:val="00967EFD"/>
    <w:rsid w:val="00A11E65"/>
    <w:rsid w:val="00A431DC"/>
    <w:rsid w:val="00AC12B3"/>
    <w:rsid w:val="00AD27A6"/>
    <w:rsid w:val="00B13BA2"/>
    <w:rsid w:val="00B15BB2"/>
    <w:rsid w:val="00B26E40"/>
    <w:rsid w:val="00B36B84"/>
    <w:rsid w:val="00BB2E02"/>
    <w:rsid w:val="00BD0FE1"/>
    <w:rsid w:val="00BE18A5"/>
    <w:rsid w:val="00BE409B"/>
    <w:rsid w:val="00C00DE9"/>
    <w:rsid w:val="00C36CC6"/>
    <w:rsid w:val="00C8727D"/>
    <w:rsid w:val="00CA7384"/>
    <w:rsid w:val="00CB122F"/>
    <w:rsid w:val="00CC44EC"/>
    <w:rsid w:val="00D131C8"/>
    <w:rsid w:val="00D43C57"/>
    <w:rsid w:val="00D535F2"/>
    <w:rsid w:val="00D5670D"/>
    <w:rsid w:val="00DA73CB"/>
    <w:rsid w:val="00DB511D"/>
    <w:rsid w:val="00DD37BD"/>
    <w:rsid w:val="00DD7C4E"/>
    <w:rsid w:val="00E252DE"/>
    <w:rsid w:val="00E44C60"/>
    <w:rsid w:val="00E62DFC"/>
    <w:rsid w:val="00E773BB"/>
    <w:rsid w:val="00E832AF"/>
    <w:rsid w:val="00E9143A"/>
    <w:rsid w:val="00EF1488"/>
    <w:rsid w:val="00F04DAC"/>
    <w:rsid w:val="00F25BAE"/>
    <w:rsid w:val="00F44E75"/>
    <w:rsid w:val="00F45326"/>
    <w:rsid w:val="00F60C5D"/>
    <w:rsid w:val="00F943C0"/>
    <w:rsid w:val="00FD2690"/>
    <w:rsid w:val="00FE0651"/>
    <w:rsid w:val="00FF5984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A7FA"/>
  <w15:chartTrackingRefBased/>
  <w15:docId w15:val="{5DCD6647-E6BC-43E7-BD70-C8B4904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84"/>
    <w:pPr>
      <w:spacing w:after="200" w:line="276" w:lineRule="auto"/>
      <w:jc w:val="both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D1"/>
    <w:pPr>
      <w:jc w:val="both"/>
    </w:pPr>
    <w:rPr>
      <w:sz w:val="22"/>
      <w:szCs w:val="22"/>
      <w:lang w:val="uk-UA"/>
    </w:rPr>
  </w:style>
  <w:style w:type="paragraph" w:styleId="2">
    <w:name w:val="Body Text Indent 2"/>
    <w:basedOn w:val="a"/>
    <w:link w:val="20"/>
    <w:semiHidden/>
    <w:rsid w:val="00152ED1"/>
    <w:pPr>
      <w:spacing w:after="0" w:line="240" w:lineRule="auto"/>
      <w:ind w:left="2268" w:hanging="22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152ED1"/>
    <w:rPr>
      <w:rFonts w:ascii="Times New Roman" w:eastAsia="Times New Roman" w:hAnsi="Times New Roman"/>
      <w:sz w:val="28"/>
      <w:szCs w:val="24"/>
      <w:lang w:val="uk-UA"/>
    </w:rPr>
  </w:style>
  <w:style w:type="character" w:styleId="a4">
    <w:name w:val="Hyperlink"/>
    <w:uiPriority w:val="99"/>
    <w:unhideWhenUsed/>
    <w:rsid w:val="00152ED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8468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84685"/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9169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Неразрешенное упоминание"/>
    <w:uiPriority w:val="99"/>
    <w:semiHidden/>
    <w:unhideWhenUsed/>
    <w:rsid w:val="007747B3"/>
    <w:rPr>
      <w:color w:val="605E5C"/>
      <w:shd w:val="clear" w:color="auto" w:fill="E1DFDD"/>
    </w:rPr>
  </w:style>
  <w:style w:type="character" w:customStyle="1" w:styleId="rvts0">
    <w:name w:val="rvts0"/>
    <w:rsid w:val="00315899"/>
  </w:style>
  <w:style w:type="paragraph" w:customStyle="1" w:styleId="western">
    <w:name w:val="western"/>
    <w:basedOn w:val="a"/>
    <w:rsid w:val="008061F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8">
    <w:name w:val="Normal (Web)"/>
    <w:basedOn w:val="a"/>
    <w:uiPriority w:val="99"/>
    <w:unhideWhenUsed/>
    <w:rsid w:val="003B1830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9">
    <w:name w:val="FollowedHyperlink"/>
    <w:uiPriority w:val="99"/>
    <w:semiHidden/>
    <w:unhideWhenUsed/>
    <w:rsid w:val="00967EFD"/>
    <w:rPr>
      <w:color w:val="954F72"/>
      <w:u w:val="single"/>
    </w:rPr>
  </w:style>
  <w:style w:type="character" w:styleId="aa">
    <w:name w:val="Placeholder Text"/>
    <w:basedOn w:val="a0"/>
    <w:uiPriority w:val="99"/>
    <w:semiHidden/>
    <w:rsid w:val="00E252DE"/>
    <w:rPr>
      <w:color w:val="808080"/>
    </w:rPr>
  </w:style>
  <w:style w:type="paragraph" w:customStyle="1" w:styleId="rvps14">
    <w:name w:val="rvps14"/>
    <w:basedOn w:val="a"/>
    <w:rsid w:val="00E252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vkdsr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%20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125-AFC2-4548-A57C-DD8301C5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Links>
    <vt:vector size="24" baseType="variant">
      <vt:variant>
        <vt:i4>1900571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 elektronni-majdanchiki-ets-prozorroprodazhi-cbd2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mailto:vkdsr@i.ua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n212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Kaniel Autis</cp:lastModifiedBy>
  <cp:revision>5</cp:revision>
  <cp:lastPrinted>2018-08-30T05:27:00Z</cp:lastPrinted>
  <dcterms:created xsi:type="dcterms:W3CDTF">2020-09-28T09:30:00Z</dcterms:created>
  <dcterms:modified xsi:type="dcterms:W3CDTF">2020-09-29T06:50:00Z</dcterms:modified>
</cp:coreProperties>
</file>