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41" w:rsidRPr="00073273" w:rsidRDefault="00073273">
      <w:pPr>
        <w:rPr>
          <w:lang w:val="ru-RU"/>
        </w:rPr>
      </w:pPr>
      <w:r>
        <w:rPr>
          <w:lang w:val="ru-RU"/>
        </w:rPr>
        <w:t>Уточнення інформації</w:t>
      </w:r>
      <w:bookmarkStart w:id="0" w:name="_GoBack"/>
      <w:bookmarkEnd w:id="0"/>
    </w:p>
    <w:sectPr w:rsidR="00796641" w:rsidRPr="0007327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73"/>
    <w:rsid w:val="00073273"/>
    <w:rsid w:val="0079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A36C8"/>
  <w15:chartTrackingRefBased/>
  <w15:docId w15:val="{A2F630C1-823E-4535-8A60-DC762B9D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Ірклієнко</dc:creator>
  <cp:keywords/>
  <dc:description/>
  <cp:lastModifiedBy>Олександр Ірклієнко</cp:lastModifiedBy>
  <cp:revision>1</cp:revision>
  <dcterms:created xsi:type="dcterms:W3CDTF">2021-06-29T09:39:00Z</dcterms:created>
  <dcterms:modified xsi:type="dcterms:W3CDTF">2021-06-29T09:39:00Z</dcterms:modified>
</cp:coreProperties>
</file>