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0"/>
        <w:jc w:val="left"/>
        <w:rPr>
          <w:lang w:val="uk-UA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z w:val="26"/>
          <w:u w:val="none"/>
          <w:lang w:val="uk-UA"/>
        </w:rPr>
        <w:t xml:space="preserve">Акт технічного </w:t>
      </w:r>
      <w:r>
        <w:rPr>
          <w:b w:val="false"/>
          <w:i w:val="false"/>
          <w:caps w:val="false"/>
          <w:smallCaps w:val="false"/>
          <w:strike w:val="false"/>
          <w:dstrike w:val="false"/>
          <w:sz w:val="26"/>
          <w:u w:val="none"/>
          <w:lang w:val="uk-UA" w:eastAsia="ru-RU"/>
        </w:rPr>
        <w:t xml:space="preserve">стану </w:t>
      </w:r>
      <w:r>
        <w:rPr>
          <w:b w:val="false"/>
          <w:i w:val="false"/>
          <w:caps w:val="false"/>
          <w:smallCaps w:val="false"/>
          <w:strike w:val="false"/>
          <w:dstrike w:val="false"/>
          <w:sz w:val="26"/>
          <w:u w:val="none"/>
          <w:lang w:val="uk-UA"/>
        </w:rPr>
        <w:t xml:space="preserve">автомобіля </w:t>
      </w:r>
      <w:r>
        <w:rPr>
          <w:b w:val="false"/>
          <w:i w:val="false"/>
          <w:caps w:val="false"/>
          <w:smallCaps w:val="false"/>
          <w:strike w:val="false"/>
          <w:dstrike w:val="false"/>
          <w:sz w:val="26"/>
          <w:u w:val="none"/>
          <w:lang w:val="uk-UA"/>
        </w:rPr>
        <w:t>(витяг)</w:t>
      </w:r>
    </w:p>
    <w:p>
      <w:pPr>
        <w:pStyle w:val="Normal"/>
        <w:bidi w:val="0"/>
        <w:spacing w:before="0" w:after="0"/>
        <w:jc w:val="left"/>
        <w:rPr>
          <w:lang w:val="uk-UA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z w:val="22"/>
          <w:u w:val="none"/>
          <w:lang w:val="uk-UA"/>
        </w:rPr>
        <w:t xml:space="preserve">Комісія </w:t>
      </w:r>
      <w:r>
        <w:rPr>
          <w:b w:val="false"/>
          <w:i w:val="false"/>
          <w:caps w:val="false"/>
          <w:smallCaps w:val="false"/>
          <w:strike w:val="false"/>
          <w:dstrike w:val="false"/>
          <w:sz w:val="22"/>
          <w:u w:val="none"/>
          <w:lang w:val="uk-UA"/>
        </w:rPr>
        <w:t xml:space="preserve">із списання майна та оприбуткування, створена згідно наказу директора Департаменту від 23.10.2020 р. № 204 (із змінами наказ від 11.03.2021 №65) у складі: заступник директора Департаменту, голова комісії - Ріяко Л.М., заступник начальника управління фінансів, бухгалтерського обліку, планування та звітності - начальник відділу планування бюджетних програм - Богатир М.М., заступник начальника відділу бухгалтерського обліку та звітності - Самойленко Т.М., заступник начальника відділу правового забезпечення - </w:t>
      </w:r>
      <w:r>
        <w:rPr>
          <w:b w:val="false"/>
          <w:i w:val="false"/>
          <w:caps w:val="false"/>
          <w:smallCaps w:val="false"/>
          <w:strike w:val="false"/>
          <w:dstrike w:val="false"/>
          <w:sz w:val="22"/>
          <w:u w:val="none"/>
          <w:lang w:val="ru-RU" w:eastAsia="ru-RU"/>
        </w:rPr>
        <w:t xml:space="preserve">Глущенко </w:t>
      </w:r>
      <w:r>
        <w:rPr>
          <w:b w:val="false"/>
          <w:i w:val="false"/>
          <w:caps w:val="false"/>
          <w:smallCaps w:val="false"/>
          <w:strike w:val="false"/>
          <w:dstrike w:val="false"/>
          <w:sz w:val="22"/>
          <w:u w:val="none"/>
          <w:lang w:val="uk-UA"/>
        </w:rPr>
        <w:t xml:space="preserve">А.М., завідувач сектору інформаційних технологій - Мороз В.Е. провела огляд автомобіля Daewoo Nubira 1.6 (об’єм двигуна 1598 </w:t>
      </w:r>
      <w:r>
        <w:rPr>
          <w:b w:val="false"/>
          <w:i w:val="false"/>
          <w:caps w:val="false"/>
          <w:smallCaps w:val="false"/>
          <w:strike w:val="false"/>
          <w:dstrike w:val="false"/>
          <w:sz w:val="22"/>
          <w:u w:val="none"/>
          <w:lang w:val="ru-RU" w:eastAsia="ru-RU"/>
        </w:rPr>
        <w:t>см</w:t>
      </w:r>
      <w:r>
        <w:rPr>
          <w:b w:val="false"/>
          <w:i w:val="false"/>
          <w:caps w:val="false"/>
          <w:smallCaps w:val="false"/>
          <w:strike w:val="false"/>
          <w:dstrike w:val="false"/>
          <w:sz w:val="22"/>
          <w:u w:val="none"/>
          <w:vertAlign w:val="superscript"/>
          <w:lang w:val="ru-RU" w:eastAsia="ru-RU"/>
        </w:rPr>
        <w:t>3</w:t>
      </w:r>
      <w:r>
        <w:rPr>
          <w:b w:val="false"/>
          <w:i w:val="false"/>
          <w:caps w:val="false"/>
          <w:smallCaps w:val="false"/>
          <w:strike w:val="false"/>
          <w:dstrike w:val="false"/>
          <w:sz w:val="22"/>
          <w:u w:val="none"/>
          <w:lang w:val="ru-RU" w:eastAsia="ru-RU"/>
        </w:rPr>
        <w:t xml:space="preserve">), </w:t>
      </w:r>
      <w:r>
        <w:rPr>
          <w:b w:val="false"/>
          <w:i w:val="false"/>
          <w:caps w:val="false"/>
          <w:smallCaps w:val="false"/>
          <w:strike w:val="false"/>
          <w:dstrike w:val="false"/>
          <w:sz w:val="22"/>
          <w:u w:val="none"/>
          <w:lang w:val="uk-UA"/>
        </w:rPr>
        <w:t>тип ТЗ легковий седан - В, синього кольору, 1998 року випуску, введений в експлуатацію 23.11.2001 року. Знос становить 100%.</w:t>
      </w:r>
    </w:p>
    <w:p>
      <w:pPr>
        <w:pStyle w:val="Normal"/>
        <w:bidi w:val="0"/>
        <w:spacing w:before="0" w:after="0"/>
        <w:jc w:val="left"/>
        <w:rPr>
          <w:lang w:val="uk-UA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z w:val="22"/>
          <w:u w:val="none"/>
          <w:lang w:val="uk-UA"/>
        </w:rPr>
        <w:t>Під час технічного огляду автомобілю комісією було виявлено наступне: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left"/>
        <w:rPr>
          <w:lang w:val="uk-UA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z w:val="22"/>
          <w:u w:val="none"/>
          <w:lang w:val="uk-UA"/>
        </w:rPr>
        <w:t xml:space="preserve">пробіг транспортного засобу складає - </w:t>
      </w:r>
      <w:r>
        <w:rPr>
          <w:b w:val="false"/>
          <w:i w:val="false"/>
          <w:caps w:val="false"/>
          <w:smallCaps w:val="false"/>
          <w:strike w:val="false"/>
          <w:dstrike w:val="false"/>
          <w:sz w:val="22"/>
          <w:u w:val="single"/>
          <w:lang w:val="uk-UA"/>
        </w:rPr>
        <w:t>446 687 км.</w:t>
      </w:r>
      <w:r>
        <w:rPr>
          <w:b w:val="false"/>
          <w:i w:val="false"/>
          <w:caps w:val="false"/>
          <w:smallCaps w:val="false"/>
          <w:strike w:val="false"/>
          <w:dstrike w:val="false"/>
          <w:sz w:val="22"/>
          <w:u w:val="none"/>
          <w:lang w:val="uk-UA"/>
        </w:rPr>
        <w:t>;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left"/>
        <w:rPr>
          <w:lang w:val="uk-UA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z w:val="22"/>
          <w:u w:val="none"/>
          <w:lang w:val="uk-UA"/>
        </w:rPr>
        <w:t xml:space="preserve">зовнішній вигляд транспортного засобу - </w:t>
      </w:r>
      <w:r>
        <w:rPr>
          <w:b w:val="false"/>
          <w:i w:val="false"/>
          <w:caps w:val="false"/>
          <w:smallCaps w:val="false"/>
          <w:strike w:val="false"/>
          <w:dstrike w:val="false"/>
          <w:sz w:val="22"/>
          <w:u w:val="single"/>
          <w:lang w:val="uk-UA"/>
        </w:rPr>
        <w:t>не задовільний</w:t>
      </w:r>
      <w:r>
        <w:rPr>
          <w:b w:val="false"/>
          <w:i w:val="false"/>
          <w:caps w:val="false"/>
          <w:smallCaps w:val="false"/>
          <w:strike w:val="false"/>
          <w:dstrike w:val="false"/>
          <w:sz w:val="22"/>
          <w:u w:val="none"/>
          <w:lang w:val="uk-UA"/>
        </w:rPr>
        <w:t>: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left"/>
        <w:rPr>
          <w:lang w:val="uk-UA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z w:val="22"/>
          <w:u w:val="none"/>
          <w:lang w:val="uk-UA"/>
        </w:rPr>
        <w:t xml:space="preserve">технічні характеристики агрегатів та стан вузлів транспортного засобу - </w:t>
      </w:r>
      <w:r>
        <w:rPr>
          <w:b w:val="false"/>
          <w:i w:val="false"/>
          <w:caps w:val="false"/>
          <w:smallCaps w:val="false"/>
          <w:strike w:val="false"/>
          <w:dstrike w:val="false"/>
          <w:sz w:val="22"/>
          <w:u w:val="single"/>
          <w:lang w:val="uk-UA"/>
        </w:rPr>
        <w:t>не задовільні</w:t>
      </w:r>
      <w:r>
        <w:rPr>
          <w:b w:val="false"/>
          <w:i w:val="false"/>
          <w:caps w:val="false"/>
          <w:smallCaps w:val="false"/>
          <w:strike w:val="false"/>
          <w:dstrike w:val="false"/>
          <w:sz w:val="22"/>
          <w:u w:val="none"/>
          <w:lang w:val="uk-UA"/>
        </w:rPr>
        <w:t>;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left"/>
        <w:rPr>
          <w:lang w:val="uk-UA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z w:val="22"/>
          <w:u w:val="none"/>
          <w:lang w:val="uk-UA"/>
        </w:rPr>
        <w:t>двигун потребує капітального ремонту;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left"/>
        <w:rPr>
          <w:lang w:val="uk-UA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z w:val="22"/>
          <w:u w:val="none"/>
          <w:lang w:val="uk-UA"/>
        </w:rPr>
        <w:t>система охолодження потребує повну заміну гумових та металевих патрубків та ущільнювачів, радіатор має пошкодження;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left"/>
        <w:rPr>
          <w:lang w:val="uk-UA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z w:val="22"/>
          <w:u w:val="none"/>
          <w:lang w:val="uk-UA"/>
        </w:rPr>
        <w:t>коробки передач та зчеплення мають великі фізичні зноси та потребують капітального ремонту чи заміни;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left"/>
        <w:rPr>
          <w:lang w:val="uk-UA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z w:val="22"/>
          <w:u w:val="none"/>
          <w:lang w:val="uk-UA"/>
        </w:rPr>
        <w:t>система електроживлення - дроти і контакти системи мають пошкодження, зниження ізоляційних властивостей, контакти роз’ємів пошкоджені корозією;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left"/>
        <w:rPr>
          <w:lang w:val="uk-UA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z w:val="22"/>
          <w:u w:val="none"/>
          <w:lang w:val="uk-UA"/>
        </w:rPr>
        <w:t>металеві складові гальмів мають корозійне пошкодження, гумові муфти, шланги та інші елементи системи потребують заміни;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left"/>
        <w:rPr>
          <w:lang w:val="uk-UA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z w:val="22"/>
          <w:u w:val="none"/>
          <w:lang w:val="uk-UA"/>
        </w:rPr>
        <w:t>кузов автомобілю має механічні та корозійне пошкодження;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left"/>
        <w:rPr>
          <w:lang w:val="uk-UA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z w:val="22"/>
          <w:u w:val="none"/>
          <w:lang w:val="uk-UA"/>
        </w:rPr>
        <w:t>лобове (вітрове) скло потребує заміни, засоби освітлення та попередження мають</w:t>
      </w:r>
    </w:p>
    <w:p>
      <w:pPr>
        <w:pStyle w:val="Normal"/>
        <w:bidi w:val="0"/>
        <w:spacing w:before="0" w:after="0"/>
        <w:jc w:val="left"/>
        <w:rPr>
          <w:lang w:val="uk-UA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z w:val="22"/>
          <w:u w:val="none"/>
          <w:lang w:val="uk-UA"/>
        </w:rPr>
        <w:t>пошкодження корозією, оргскло має замутнення;</w:t>
        <w:tab/>
        <w:t>І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left"/>
        <w:rPr>
          <w:lang w:val="uk-UA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z w:val="22"/>
          <w:u w:val="none"/>
          <w:lang w:val="uk-UA"/>
        </w:rPr>
        <w:t>дах потребує заміни;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left"/>
        <w:rPr>
          <w:lang w:val="uk-UA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z w:val="22"/>
          <w:u w:val="none"/>
          <w:lang w:val="uk-UA"/>
        </w:rPr>
        <w:t>дзеркало ліве та праве потребують заміни.</w:t>
      </w:r>
    </w:p>
    <w:p>
      <w:pPr>
        <w:pStyle w:val="Normal"/>
        <w:bidi w:val="0"/>
        <w:spacing w:before="0" w:after="0"/>
        <w:jc w:val="left"/>
        <w:rPr>
          <w:lang w:val="uk-UA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z w:val="22"/>
          <w:u w:val="none"/>
          <w:lang w:val="uk-UA"/>
        </w:rPr>
        <w:t>Запасних частин, придатних до повторного використання, не виявлено з огляду на граничний знос усіх вузлів та деталей КТЗ</w:t>
      </w:r>
    </w:p>
    <w:p>
      <w:pPr>
        <w:pStyle w:val="Normal"/>
        <w:bidi w:val="0"/>
        <w:spacing w:before="0" w:after="0"/>
        <w:jc w:val="left"/>
        <w:rPr>
          <w:lang w:val="uk-UA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z w:val="22"/>
          <w:u w:val="none"/>
          <w:lang w:val="uk-UA"/>
        </w:rPr>
        <w:t>Автомобіль тривало та інтенсивно експлуатувався (понад 15 років), знаходиться в неробочому стані, морально і фізично зношений та непридатний для подальшого використання.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Ari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ahoma" w:cs="Arial"/>
      <w:color w:val="auto"/>
      <w:kern w:val="2"/>
      <w:sz w:val="24"/>
      <w:szCs w:val="24"/>
      <w:lang w:val="en-US" w:eastAsia="zh-CN" w:bidi="hi-IN"/>
    </w:rPr>
  </w:style>
  <w:style w:type="character" w:styleId="DefaultParagraphFont">
    <w:name w:val="Default Paragraph 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Tahoma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LibreOffice/7.2.1.2$Windows_x86 LibreOffice_project/87b77fad49947c1441b67c559c339af8f3517e22</Application>
  <AppVersion>15.0000</AppVersion>
  <Pages>1</Pages>
  <Words>290</Words>
  <Characters>1880</Characters>
  <CharactersWithSpaces>2140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2021-11-01T10:44:39Z</dcterms:created>
  <dc:creator/>
  <dc:description/>
  <dc:language>en-US</dc:language>
  <cp:lastModifiedBy/>
  <dcterms:modified xsi:type="dcterms:W3CDTF">2021-11-01T10:52:47Z</dcterms:modified>
  <cp:revision>1</cp:revision>
  <dc:subject/>
  <dc:title/>
</cp:coreProperties>
</file>