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259"/>
        <w:ind w:right="-141" w:hanging="0"/>
        <w:jc w:val="center"/>
        <w:rPr/>
      </w:pPr>
      <w:r>
        <w:rPr>
          <w:rFonts w:cs="Times New Roman" w:ascii="Times New Roman" w:hAnsi="Times New Roman"/>
          <w:b/>
          <w:lang w:val="uk-UA"/>
        </w:rPr>
        <w:t>ПРОЕКТ</w:t>
      </w:r>
    </w:p>
    <w:p>
      <w:pPr>
        <w:pStyle w:val="Normal"/>
        <w:shd w:val="clear" w:color="auto" w:fill="FFFFFF"/>
        <w:spacing w:lineRule="exact" w:line="259"/>
        <w:ind w:right="-141" w:hanging="0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 xml:space="preserve">ДОГОВІР № </w:t>
      </w:r>
      <w:r>
        <w:rPr>
          <w:rFonts w:cs="Times New Roman" w:ascii="Times New Roman" w:hAnsi="Times New Roman"/>
          <w:lang w:val="uk-UA"/>
        </w:rPr>
        <w:t>______________</w:t>
      </w:r>
    </w:p>
    <w:p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>
        <w:rPr>
          <w:rFonts w:cs="Times New Roman" w:ascii="Times New Roman" w:hAnsi="Times New Roman"/>
          <w:color w:val="000000"/>
          <w:sz w:val="23"/>
          <w:szCs w:val="23"/>
          <w:lang w:val="uk-UA"/>
        </w:rPr>
      </w:r>
    </w:p>
    <w:p>
      <w:pPr>
        <w:pStyle w:val="3"/>
        <w:spacing w:before="0" w:after="0"/>
        <w:rPr>
          <w:rFonts w:ascii="Times New Roman" w:hAnsi="Times New Roman" w:cs="Times New Roman"/>
          <w:b w:val="false"/>
          <w:b w:val="false"/>
          <w:sz w:val="23"/>
          <w:szCs w:val="23"/>
          <w:lang w:val="uk-UA"/>
        </w:rPr>
      </w:pPr>
      <w:r>
        <w:rPr>
          <w:rFonts w:cs="Times New Roman" w:ascii="Times New Roman" w:hAnsi="Times New Roman"/>
          <w:b w:val="false"/>
          <w:sz w:val="23"/>
          <w:szCs w:val="23"/>
          <w:lang w:val="uk-UA"/>
        </w:rPr>
      </w:r>
    </w:p>
    <w:p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  <w:lang w:val="uk-UA"/>
        </w:rPr>
        <w:t>м. Ізмаїл</w:t>
        <w:tab/>
        <w:tab/>
        <w:tab/>
        <w:tab/>
        <w:tab/>
        <w:tab/>
        <w:tab/>
        <w:tab/>
        <w:t xml:space="preserve">      «___» __________ 2021 р.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left" w:pos="567" w:leader="none"/>
        </w:tabs>
        <w:ind w:right="-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Приватне акціонерне товариство “Українське Дунайське пароплавство”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 w:eastAsia="ru-RU"/>
        </w:rPr>
        <w:t>(далі – Постачальник)</w:t>
      </w:r>
      <w:r>
        <w:rPr>
          <w:rFonts w:cs="Times New Roman" w:ascii="Times New Roman" w:hAnsi="Times New Roman"/>
          <w:sz w:val="24"/>
          <w:szCs w:val="24"/>
          <w:lang w:val="uk-UA"/>
        </w:rPr>
        <w:t>, в особі _____________________________________________________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______</w:t>
      </w:r>
      <w:r>
        <w:rPr>
          <w:rFonts w:cs="Times New Roman" w:ascii="Times New Roman" w:hAnsi="Times New Roman"/>
          <w:sz w:val="24"/>
          <w:szCs w:val="24"/>
          <w:lang w:val="uk-UA"/>
        </w:rPr>
        <w:t>, який діє на підставі Статуту з однієї сторони, та</w:t>
      </w:r>
    </w:p>
    <w:p>
      <w:pPr>
        <w:pStyle w:val="Normal"/>
        <w:tabs>
          <w:tab w:val="left" w:pos="567" w:leader="none"/>
        </w:tabs>
        <w:ind w:right="-6"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ru-RU"/>
        </w:rPr>
        <w:t>________________________________________________________________</w:t>
      </w:r>
      <w:r>
        <w:rPr>
          <w:rFonts w:cs="Times New Roman" w:ascii="Times New Roman" w:hAnsi="Times New Roman"/>
          <w:bCs/>
          <w:sz w:val="24"/>
          <w:szCs w:val="24"/>
          <w:lang w:val="uk-UA" w:eastAsia="ru-RU"/>
        </w:rPr>
        <w:t>, в особі ___________________________________________________________________</w:t>
      </w:r>
      <w:r>
        <w:rPr>
          <w:rFonts w:cs="Times New Roman" w:ascii="Times New Roman" w:hAnsi="Times New Roman"/>
          <w:b/>
          <w:sz w:val="24"/>
          <w:szCs w:val="24"/>
          <w:lang w:val="uk-UA" w:eastAsia="ru-RU"/>
        </w:rPr>
        <w:t>,</w:t>
      </w:r>
      <w:r>
        <w:rPr>
          <w:rFonts w:cs="Times New Roman" w:ascii="Times New Roman" w:hAnsi="Times New Roman"/>
          <w:sz w:val="24"/>
          <w:szCs w:val="24"/>
          <w:lang w:val="uk-UA" w:eastAsia="ru-RU"/>
        </w:rPr>
        <w:t xml:space="preserve"> який діє на підставі </w:t>
      </w:r>
      <w:r>
        <w:rPr>
          <w:rFonts w:cs="Times New Roman" w:ascii="Times New Roman" w:hAnsi="Times New Roman"/>
          <w:bCs/>
          <w:sz w:val="24"/>
          <w:szCs w:val="24"/>
          <w:lang w:val="uk-UA" w:eastAsia="ru-RU"/>
        </w:rPr>
        <w:t>Статуту</w:t>
      </w:r>
      <w:r>
        <w:rPr>
          <w:rFonts w:cs="Times New Roman" w:ascii="Times New Roman" w:hAnsi="Times New Roman"/>
          <w:sz w:val="24"/>
          <w:szCs w:val="24"/>
          <w:lang w:val="uk-UA" w:eastAsia="ru-RU"/>
        </w:rPr>
        <w:t xml:space="preserve"> (далі – Покупець), з іншої сторони, надалі окремо іменуються Сторона, а разом – Сторони, уклали цей договір (далі – Договір) про наступне</w:t>
      </w:r>
      <w:r>
        <w:rPr>
          <w:rFonts w:cs="Times New Roman" w:ascii="Times New Roman" w:hAnsi="Times New Roman"/>
          <w:sz w:val="24"/>
          <w:szCs w:val="24"/>
          <w:lang w:val="uk-UA"/>
        </w:rPr>
        <w:t>:</w:t>
      </w:r>
    </w:p>
    <w:p>
      <w:pPr>
        <w:pStyle w:val="Normal"/>
        <w:ind w:right="-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color w:val="000000"/>
          <w:sz w:val="23"/>
          <w:szCs w:val="23"/>
          <w:lang w:val="uk-U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>1. ПРЕДМЕТ ДОГОВОРУ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1.1. Постачальник зобов’язується поставити Покупцю товар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</w:t>
      </w:r>
      <w:hyperlink r:id="rId2">
        <w:r>
          <w:rPr>
            <w:rStyle w:val="Style13"/>
            <w:rFonts w:ascii="Times New Roman" w:hAnsi="Times New Roman"/>
            <w:b/>
            <w:sz w:val="24"/>
            <w:szCs w:val="24"/>
            <w:lang w:val="uk-UA" w:eastAsia="ru-RU"/>
          </w:rPr>
          <w:t>вторинна</w:t>
        </w:r>
      </w:hyperlink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металева відновлена сировина за кодом ДК </w:t>
      </w:r>
      <w:r>
        <w:rPr>
          <w:rFonts w:ascii="Times New Roman" w:hAnsi="Times New Roman"/>
          <w:b/>
          <w:sz w:val="24"/>
          <w:szCs w:val="24"/>
        </w:rPr>
        <w:t xml:space="preserve">021:2015 </w:t>
      </w:r>
      <w:hyperlink r:id="rId3">
        <w:r>
          <w:rPr>
            <w:rStyle w:val="Style13"/>
            <w:rFonts w:ascii="Times New Roman" w:hAnsi="Times New Roman"/>
            <w:b/>
            <w:sz w:val="24"/>
            <w:szCs w:val="24"/>
            <w:lang w:val="uk-UA" w:eastAsia="ru-RU"/>
          </w:rPr>
          <w:t>14910000-3</w:t>
        </w:r>
      </w:hyperlink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uk-UA"/>
        </w:rPr>
        <w:t>металобрухт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(далі – Товар)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який утворився в Постачальника внаслідок господарської діяльності Постачальника (переробки, обробки, плавлення товарів (сировини, матеріалів, заготовок тощо) на виробництві, будівництві, розібранні (демонтажу) основних фондів та інших подібних операцій), які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пройшли відповідну процедуру списання і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не передбачені для подальшого використання, а Покупець прийняти і оплатити такий Товар в порядку та на умовах, визначених цим Договором.</w:t>
      </w:r>
    </w:p>
    <w:p>
      <w:pPr>
        <w:pStyle w:val="Style22"/>
        <w:widowControl w:val="false"/>
        <w:suppressAutoHyphens w:val="true"/>
        <w:spacing w:before="0" w:after="0"/>
        <w:ind w:firstLine="567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1.2. Найменування, асортимент, кількість та ціна Товару, </w:t>
      </w:r>
      <w:r>
        <w:rPr>
          <w:rFonts w:cs="Times New Roman" w:ascii="Times New Roman" w:hAnsi="Times New Roman"/>
          <w:sz w:val="24"/>
          <w:szCs w:val="24"/>
          <w:lang w:val="uk-UA"/>
        </w:rPr>
        <w:t>що поставляється згідно з цим Договором, визначені у Специфікації (Додаток 1 до цього Договору) (далі – Специфікація), яка є його невід’ємною частиною.</w:t>
      </w:r>
    </w:p>
    <w:p>
      <w:pPr>
        <w:pStyle w:val="Style22"/>
        <w:widowControl w:val="false"/>
        <w:suppressAutoHyphens w:val="true"/>
        <w:spacing w:before="0" w:after="0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Style22"/>
        <w:widowControl w:val="false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3"/>
          <w:szCs w:val="23"/>
          <w:lang w:val="uk-U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>2. ЯКІСТЬ ТА КІЛЬКІСТЬ ТОВАРУ</w:t>
      </w:r>
    </w:p>
    <w:p>
      <w:pPr>
        <w:pStyle w:val="Normal"/>
        <w:widowControl/>
        <w:suppressAutoHyphens w:val="true"/>
        <w:spacing w:before="0" w:after="0"/>
        <w:ind w:firstLine="567"/>
        <w:contextualSpacing/>
        <w:jc w:val="both"/>
        <w:rPr>
          <w:rFonts w:ascii="Times New Roman" w:hAnsi="Times New Roman"/>
          <w:sz w:val="23"/>
          <w:szCs w:val="23"/>
          <w:highlight w:val="white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 w:eastAsia="ru-RU"/>
        </w:rPr>
        <w:t>2.1. Приймання Товару по якості та кількості проводиться у присутності уповноважених представників Сторін</w:t>
      </w:r>
      <w:r>
        <w:rPr>
          <w:rFonts w:ascii="Times New Roman" w:hAnsi="Times New Roman"/>
          <w:sz w:val="24"/>
          <w:szCs w:val="24"/>
          <w:shd w:fill="FFFFFF" w:val="clear"/>
          <w:lang w:val="uk-UA"/>
        </w:rPr>
        <w:t xml:space="preserve">. </w:t>
      </w:r>
    </w:p>
    <w:p>
      <w:pPr>
        <w:pStyle w:val="Normal"/>
        <w:widowControl/>
        <w:ind w:firstLine="567"/>
        <w:jc w:val="both"/>
        <w:rPr>
          <w:rFonts w:ascii="Times New Roman" w:hAnsi="Times New Roman"/>
          <w:sz w:val="23"/>
          <w:szCs w:val="23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  <w:lang w:val="uk-UA"/>
        </w:rPr>
        <w:t>2.2. Постачальник гарантує Покупцю, що він володіє в необхідному обсязі правами на Товар, який поставляється за цим Договором, і що цей Товар може бути на власний розсуд використаний Покупцем без порушення будь-яким чином будь-яких прав третіх осіб.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bCs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 w:eastAsia="ru-RU"/>
        </w:rPr>
        <w:t xml:space="preserve">3. ЦІНА ДОГОВОРУ </w:t>
      </w:r>
    </w:p>
    <w:p>
      <w:pPr>
        <w:pStyle w:val="NormalWeb"/>
        <w:spacing w:beforeAutospacing="0" w:before="0" w:afterAutospacing="0" w:after="0"/>
        <w:ind w:firstLine="567"/>
        <w:jc w:val="both"/>
        <w:rPr>
          <w:i/>
          <w:i/>
          <w:sz w:val="23"/>
          <w:szCs w:val="23"/>
          <w:highlight w:val="white"/>
          <w:lang w:val="uk-UA" w:eastAsia="uk-UA"/>
        </w:rPr>
      </w:pPr>
      <w:r>
        <w:rPr>
          <w:sz w:val="24"/>
          <w:szCs w:val="24"/>
          <w:lang w:val="uk-UA"/>
        </w:rPr>
        <w:t xml:space="preserve">3.1. Ціна цього Договору становить </w:t>
      </w:r>
      <w:r>
        <w:rPr>
          <w:b/>
          <w:sz w:val="24"/>
          <w:szCs w:val="24"/>
          <w:lang w:val="uk-UA"/>
        </w:rPr>
        <w:t>_______________________ (____________________________________________.) грн. без ПДВ.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Ціна за одиницю Товару зазначена у Специфікації.</w:t>
      </w:r>
      <w:r>
        <w:rPr>
          <w:i/>
          <w:sz w:val="24"/>
          <w:szCs w:val="24"/>
          <w:shd w:fill="FFFFFF" w:val="clear"/>
          <w:lang w:val="uk-UA" w:eastAsia="uk-UA"/>
        </w:rPr>
        <w:t xml:space="preserve"> 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bCs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bCs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 w:eastAsia="ru-RU"/>
        </w:rPr>
        <w:t xml:space="preserve">4. ПОРЯДОК ЗДІЙСНЕННЯ ОПЛАТИ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 w:eastAsia="ru-RU"/>
        </w:rPr>
        <w:t xml:space="preserve">4.1. </w:t>
      </w:r>
      <w:r>
        <w:rPr>
          <w:rFonts w:ascii="Times New Roman" w:hAnsi="Times New Roman"/>
          <w:sz w:val="24"/>
          <w:szCs w:val="24"/>
          <w:shd w:fill="FFFFFF" w:val="clear"/>
          <w:lang w:val="uk-UA"/>
        </w:rPr>
        <w:t>Оплата за Товар (партію Товару) здійснюється на умовах 100% передплати шляхом перерахування грошових коштів з поточного рахунку Покупця на поточний рахунок Постачальника протягом 5 (п’яти ) банківських днів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з </w:t>
      </w:r>
      <w:r>
        <w:rPr>
          <w:rFonts w:cs="Times New Roman" w:ascii="Times New Roman" w:hAnsi="Times New Roman"/>
          <w:sz w:val="24"/>
          <w:szCs w:val="24"/>
          <w:lang w:val="uk-UA" w:eastAsia="ru-RU"/>
        </w:rPr>
        <w:t xml:space="preserve">дати </w:t>
      </w:r>
      <w:r>
        <w:rPr>
          <w:rFonts w:ascii="Times New Roman" w:hAnsi="Times New Roman"/>
          <w:sz w:val="24"/>
          <w:szCs w:val="24"/>
          <w:shd w:fill="FFFFFF" w:val="clear"/>
          <w:lang w:val="uk-UA"/>
        </w:rPr>
        <w:t xml:space="preserve">отримання Покупцем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оригіналу </w:t>
      </w:r>
      <w:r>
        <w:rPr>
          <w:rFonts w:ascii="Times New Roman" w:hAnsi="Times New Roman"/>
          <w:sz w:val="24"/>
          <w:szCs w:val="24"/>
          <w:shd w:fill="FFFFFF" w:val="clear"/>
          <w:lang w:val="uk-UA"/>
        </w:rPr>
        <w:t>належним чином оформленого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рахунку </w:t>
      </w:r>
      <w:r>
        <w:rPr>
          <w:rFonts w:ascii="Times New Roman" w:hAnsi="Times New Roman"/>
          <w:sz w:val="24"/>
          <w:szCs w:val="24"/>
          <w:shd w:fill="FFFFFF" w:val="clear"/>
          <w:lang w:val="uk-UA"/>
        </w:rPr>
        <w:t>від Постачальника.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ru-RU"/>
        </w:rPr>
        <w:t>5. ПОСТАВКА ТОВАРУ</w:t>
      </w:r>
    </w:p>
    <w:p>
      <w:pPr>
        <w:pStyle w:val="Normal"/>
        <w:tabs>
          <w:tab w:val="left" w:pos="1134" w:leader="none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  <w:lang w:val="uk-UA"/>
        </w:rPr>
        <w:t xml:space="preserve">5.1. Поставка (передача) Товару (партії Товару) здійснюється </w:t>
      </w:r>
      <w:r>
        <w:rPr>
          <w:rFonts w:cs="Times New Roman" w:ascii="Times New Roman" w:hAnsi="Times New Roman"/>
          <w:sz w:val="24"/>
          <w:szCs w:val="24"/>
          <w:lang w:val="uk-UA"/>
        </w:rPr>
        <w:t>протягом 7 робочих днів з дати отримання Постачальником попередньої оплати</w:t>
      </w:r>
      <w:r>
        <w:rPr>
          <w:rFonts w:ascii="Times New Roman" w:hAnsi="Times New Roman"/>
          <w:sz w:val="24"/>
          <w:szCs w:val="24"/>
          <w:shd w:fill="FFFFFF" w:val="clear"/>
          <w:lang w:val="uk-UA"/>
        </w:rPr>
        <w:t>.</w:t>
      </w:r>
    </w:p>
    <w:p>
      <w:pPr>
        <w:pStyle w:val="Normal"/>
        <w:tabs>
          <w:tab w:val="left" w:pos="200" w:leader="none"/>
          <w:tab w:val="left" w:pos="1134" w:leader="none"/>
        </w:tabs>
        <w:ind w:right="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  <w:lang w:val="uk-UA"/>
        </w:rPr>
        <w:t>5.2. Місце поставки (передачі) Товару (партії Товару): Україна, Одеська область, м.Кілія, вул. Полини Осипенко,2а на території ГВСП “Кілійській судноремонтний суднобудівний завод” ПрАТ “УДП”</w:t>
      </w:r>
      <w:r>
        <w:rPr>
          <w:rFonts w:cs="Times New Roman"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shd w:fill="FFFFFF" w:val="clear"/>
          <w:lang w:val="uk-UA"/>
        </w:rPr>
        <w:t xml:space="preserve"> на умовах поставки </w:t>
      </w:r>
      <w:r>
        <w:rPr>
          <w:rFonts w:ascii="Times New Roman" w:hAnsi="Times New Roman"/>
          <w:sz w:val="24"/>
          <w:szCs w:val="24"/>
        </w:rPr>
        <w:t>EXW</w:t>
      </w:r>
      <w:r>
        <w:rPr>
          <w:rFonts w:ascii="Times New Roman" w:hAnsi="Times New Roman"/>
          <w:sz w:val="24"/>
          <w:szCs w:val="24"/>
          <w:lang w:val="uk-UA"/>
        </w:rPr>
        <w:t xml:space="preserve"> (Інкотермс-2010</w:t>
      </w:r>
      <w:r>
        <w:rPr>
          <w:rFonts w:ascii="Times New Roman" w:hAnsi="Times New Roman"/>
          <w:sz w:val="24"/>
          <w:szCs w:val="24"/>
          <w:shd w:fill="FFFFFF" w:val="clear"/>
          <w:lang w:val="uk-UA"/>
        </w:rPr>
        <w:t xml:space="preserve">). </w:t>
      </w:r>
      <w:r>
        <w:rPr>
          <w:rFonts w:ascii="Times New Roman" w:hAnsi="Times New Roman"/>
          <w:sz w:val="24"/>
          <w:szCs w:val="24"/>
          <w:lang w:val="uk-UA"/>
        </w:rPr>
        <w:t xml:space="preserve">Роботи та витрати, пов’язані з вивезенням Товару </w:t>
      </w:r>
      <w:r>
        <w:rPr>
          <w:rFonts w:ascii="Times New Roman" w:hAnsi="Times New Roman"/>
          <w:sz w:val="24"/>
          <w:szCs w:val="24"/>
          <w:shd w:fill="FFFFFF" w:val="clear"/>
          <w:lang w:val="uk-UA"/>
        </w:rPr>
        <w:t>(партії Товару)</w:t>
      </w:r>
      <w:r>
        <w:rPr>
          <w:rFonts w:ascii="Times New Roman" w:hAnsi="Times New Roman"/>
          <w:sz w:val="24"/>
          <w:szCs w:val="24"/>
          <w:lang w:val="uk-UA"/>
        </w:rPr>
        <w:t xml:space="preserve"> з місця його зберігання здійснюються Покупцем за власний рахунок. </w:t>
      </w:r>
    </w:p>
    <w:p>
      <w:pPr>
        <w:pStyle w:val="Normal"/>
        <w:tabs>
          <w:tab w:val="left" w:pos="200" w:leader="none"/>
          <w:tab w:val="left" w:pos="1134" w:leader="none"/>
        </w:tabs>
        <w:ind w:right="81" w:firstLine="567"/>
        <w:jc w:val="both"/>
        <w:rPr/>
      </w:pPr>
      <w:r>
        <w:rPr>
          <w:rFonts w:ascii="Times New Roman" w:hAnsi="Times New Roman"/>
          <w:sz w:val="24"/>
          <w:szCs w:val="24"/>
          <w:shd w:fill="FFFFFF" w:val="clear"/>
          <w:lang w:val="uk-UA"/>
        </w:rPr>
        <w:t xml:space="preserve">5.3. </w:t>
      </w:r>
      <w:r>
        <w:rPr>
          <w:rFonts w:ascii="Times New Roman" w:hAnsi="Times New Roman"/>
          <w:sz w:val="24"/>
          <w:szCs w:val="24"/>
          <w:lang w:val="uk-UA"/>
        </w:rPr>
        <w:t xml:space="preserve">Зважування Товару проводиться на терезах, за рахунок Покупця. </w:t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  <w:lang w:val="uk-UA"/>
        </w:rPr>
        <w:t xml:space="preserve">Ваги, якими буде здійснюватися зважування Товару, повинні бути </w:t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  <w:lang w:val="uk-UA"/>
        </w:rPr>
        <w:t>сертифіковані.</w:t>
      </w:r>
    </w:p>
    <w:p>
      <w:pPr>
        <w:pStyle w:val="Normal"/>
        <w:tabs>
          <w:tab w:val="left" w:pos="1134" w:leader="none"/>
        </w:tabs>
        <w:ind w:firstLine="567"/>
        <w:jc w:val="both"/>
        <w:rPr>
          <w:rFonts w:ascii="Times New Roman" w:hAnsi="Times New Roman"/>
          <w:sz w:val="23"/>
          <w:szCs w:val="23"/>
          <w:highlight w:val="white"/>
          <w:lang w:val="uk-UA"/>
        </w:rPr>
      </w:pPr>
      <w:r>
        <w:rPr>
          <w:rFonts w:ascii="Times New Roman" w:hAnsi="Times New Roman"/>
          <w:sz w:val="24"/>
          <w:szCs w:val="24"/>
          <w:shd w:fill="FFFFFF" w:val="clear"/>
          <w:lang w:val="uk-UA"/>
        </w:rPr>
        <w:t xml:space="preserve">5.4. Право власності на Товар переходить від Постачальника до Покупця з моменту підписання Сторонами видаткової накладної. </w:t>
      </w:r>
    </w:p>
    <w:p>
      <w:pPr>
        <w:pStyle w:val="Normal"/>
        <w:tabs>
          <w:tab w:val="left" w:pos="1134" w:leader="none"/>
        </w:tabs>
        <w:ind w:firstLine="567"/>
        <w:jc w:val="both"/>
        <w:rPr>
          <w:rFonts w:ascii="Times New Roman" w:hAnsi="Times New Roman"/>
          <w:sz w:val="23"/>
          <w:szCs w:val="23"/>
          <w:highlight w:val="white"/>
          <w:lang w:val="uk-UA"/>
        </w:rPr>
      </w:pPr>
      <w:r>
        <w:rPr>
          <w:rFonts w:ascii="Times New Roman" w:hAnsi="Times New Roman"/>
          <w:sz w:val="24"/>
          <w:szCs w:val="24"/>
          <w:shd w:fill="FFFFFF" w:val="clear"/>
          <w:lang w:val="uk-UA"/>
        </w:rPr>
        <w:t>5.5. Ризик випадкового знищення або пошкодження Товару несе Постачальник до дати підписання Сторонами видаткової накладної на поставлений Товар.</w:t>
      </w:r>
    </w:p>
    <w:p>
      <w:pPr>
        <w:pStyle w:val="Normal"/>
        <w:tabs>
          <w:tab w:val="left" w:pos="1134" w:leader="none"/>
        </w:tabs>
        <w:ind w:firstLine="567"/>
        <w:jc w:val="both"/>
        <w:rPr>
          <w:rFonts w:ascii="Times New Roman" w:hAnsi="Times New Roman"/>
          <w:sz w:val="23"/>
          <w:szCs w:val="23"/>
          <w:highlight w:val="white"/>
          <w:lang w:val="uk-UA"/>
        </w:rPr>
      </w:pPr>
      <w:r>
        <w:rPr>
          <w:rFonts w:ascii="Times New Roman" w:hAnsi="Times New Roman"/>
          <w:sz w:val="24"/>
          <w:szCs w:val="24"/>
          <w:shd w:fill="FFFFFF" w:val="clear"/>
          <w:lang w:val="uk-UA"/>
        </w:rPr>
        <w:t>5.6. Всі повідомлення, якими обмінюються Сторони, вважаються належним чином доставленими, якщо отримано відповідне документальне підтвердження за адресою Покупця/Постачальника, вказаною в розділі 14 цього Договору.</w:t>
      </w:r>
    </w:p>
    <w:p>
      <w:pPr>
        <w:pStyle w:val="Normal"/>
        <w:tabs>
          <w:tab w:val="left" w:pos="1134" w:leader="none"/>
        </w:tabs>
        <w:ind w:firstLine="567"/>
        <w:jc w:val="both"/>
        <w:rPr>
          <w:rFonts w:ascii="Times New Roman" w:hAnsi="Times New Roman"/>
          <w:sz w:val="23"/>
          <w:szCs w:val="23"/>
          <w:highlight w:val="white"/>
          <w:lang w:val="uk-UA"/>
        </w:rPr>
      </w:pPr>
      <w:r>
        <w:rPr>
          <w:rFonts w:ascii="Times New Roman" w:hAnsi="Times New Roman"/>
          <w:sz w:val="24"/>
          <w:szCs w:val="24"/>
          <w:shd w:fill="FFFFFF" w:val="clear"/>
          <w:lang w:val="uk-UA"/>
        </w:rPr>
        <w:t>Будь-які повідомлення, які направляються факсом та/або електронною поштою Покупцем та/або Постачальником (вказані в розділі 14 цього Договору), мають юридичну силу. Належним підтвердженням направлення документу та його отримання будь-якою із Сторін є звичайне технічне підтвердження відповідного обладнання Покупця чи Постачальника про відправлення документу: звіт факсимільного апарату, звіт серверу про відправлення електронного повідомлення тощо.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bCs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 w:eastAsia="ru-RU"/>
        </w:rPr>
        <w:t>6. ПРАВА ТА ОБОВ'ЯЗКИ СТОРІН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ru-RU"/>
        </w:rPr>
        <w:t xml:space="preserve">6.1. Покупець зобов’язаний: </w:t>
      </w:r>
    </w:p>
    <w:p>
      <w:pPr>
        <w:pStyle w:val="ListParagraph"/>
        <w:ind w:left="0" w:firstLine="567"/>
        <w:jc w:val="both"/>
        <w:rPr>
          <w:sz w:val="23"/>
          <w:szCs w:val="23"/>
          <w:highlight w:val="white"/>
          <w:lang w:val="uk-UA" w:eastAsia="uk-UA"/>
        </w:rPr>
      </w:pPr>
      <w:r>
        <w:rPr>
          <w:sz w:val="24"/>
          <w:szCs w:val="24"/>
          <w:shd w:fill="FFFFFF" w:val="clear"/>
          <w:lang w:val="uk-UA" w:eastAsia="uk-UA"/>
        </w:rPr>
        <w:t xml:space="preserve">6.1.1. Своєчасно та в повному обсязі сплачувати кошти за Товар </w:t>
      </w:r>
      <w:r>
        <w:rPr>
          <w:sz w:val="24"/>
          <w:szCs w:val="24"/>
          <w:shd w:fill="FFFFFF" w:val="clear"/>
          <w:lang w:val="uk-UA"/>
        </w:rPr>
        <w:t>(партії Товару)</w:t>
      </w:r>
      <w:r>
        <w:rPr>
          <w:sz w:val="24"/>
          <w:szCs w:val="24"/>
          <w:shd w:fill="FFFFFF" w:val="clear"/>
          <w:lang w:val="uk-UA" w:eastAsia="uk-UA"/>
        </w:rPr>
        <w:t xml:space="preserve"> в порядку та на умовах, визначених цим Договором.</w:t>
      </w:r>
    </w:p>
    <w:p>
      <w:pPr>
        <w:pStyle w:val="Normal"/>
        <w:ind w:left="-142" w:firstLine="709"/>
        <w:jc w:val="both"/>
        <w:rPr/>
      </w:pPr>
      <w:r>
        <w:rPr>
          <w:rFonts w:ascii="Times New Roman" w:hAnsi="Times New Roman"/>
          <w:sz w:val="24"/>
          <w:szCs w:val="24"/>
          <w:shd w:fill="FFFFFF" w:val="clear"/>
          <w:lang w:val="uk-UA"/>
        </w:rPr>
        <w:t>6.1.2. Приймати поставлений Товар (партії Товару) згідно з видатковою накладною та умовами, визначеними цим Договором</w:t>
      </w:r>
      <w:r>
        <w:rPr>
          <w:rFonts w:ascii="Times New Roman" w:hAnsi="Times New Roman"/>
          <w:sz w:val="24"/>
          <w:szCs w:val="24"/>
          <w:shd w:fill="FFFFFF" w:val="clear"/>
        </w:rPr>
        <w:t>.</w:t>
      </w:r>
    </w:p>
    <w:p>
      <w:pPr>
        <w:pStyle w:val="Normal"/>
        <w:ind w:left="-142" w:firstLine="709"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highlight w:val="white"/>
          <w:shd w:fill="FFFFFF" w:val="clear"/>
          <w:lang w:val="uk-UA"/>
        </w:rPr>
        <w:t xml:space="preserve">6.1.3 </w:t>
      </w:r>
      <w:r>
        <w:rPr>
          <w:rFonts w:cs="Times New Roman" w:ascii="Times New Roman" w:hAnsi="Times New Roman"/>
          <w:sz w:val="24"/>
          <w:szCs w:val="24"/>
          <w:highlight w:val="white"/>
          <w:lang w:val="uk-UA" w:eastAsia="ru-RU"/>
        </w:rPr>
        <w:t>Забезпечити зважування Товару в присутності представника Постачальника.</w:t>
      </w:r>
    </w:p>
    <w:p>
      <w:pPr>
        <w:pStyle w:val="Normal"/>
        <w:tabs>
          <w:tab w:val="left" w:pos="709" w:leader="none"/>
          <w:tab w:val="left" w:pos="1500" w:leader="none"/>
        </w:tabs>
        <w:ind w:firstLine="567"/>
        <w:jc w:val="both"/>
        <w:rPr>
          <w:rFonts w:ascii="Times New Roman" w:hAnsi="Times New Roman" w:cs="Times New Roman"/>
          <w:b/>
          <w:b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ru-RU"/>
        </w:rPr>
        <w:t xml:space="preserve">6.2. Покупець має право: </w:t>
      </w:r>
    </w:p>
    <w:p>
      <w:pPr>
        <w:pStyle w:val="Normal"/>
        <w:ind w:left="-142" w:firstLine="709"/>
        <w:jc w:val="both"/>
        <w:rPr>
          <w:rFonts w:ascii="Times New Roman" w:hAnsi="Times New Roman"/>
          <w:sz w:val="23"/>
          <w:szCs w:val="23"/>
          <w:highlight w:val="white"/>
          <w:lang w:val="uk-UA"/>
        </w:rPr>
      </w:pPr>
      <w:r>
        <w:rPr>
          <w:rFonts w:ascii="Times New Roman" w:hAnsi="Times New Roman"/>
          <w:sz w:val="24"/>
          <w:szCs w:val="24"/>
          <w:shd w:fill="FFFFFF" w:val="clear"/>
          <w:lang w:val="uk-UA"/>
        </w:rPr>
        <w:t>6</w:t>
      </w:r>
      <w:r>
        <w:rPr>
          <w:rFonts w:ascii="Times New Roman" w:hAnsi="Times New Roman"/>
          <w:sz w:val="24"/>
          <w:szCs w:val="24"/>
          <w:shd w:fill="FFFFFF" w:val="clear"/>
        </w:rPr>
        <w:t>.2.</w:t>
      </w:r>
      <w:r>
        <w:rPr>
          <w:rFonts w:ascii="Times New Roman" w:hAnsi="Times New Roman"/>
          <w:sz w:val="24"/>
          <w:szCs w:val="24"/>
          <w:shd w:fill="FFFFFF" w:val="clear"/>
          <w:lang w:val="uk-UA"/>
        </w:rPr>
        <w:t>1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. </w:t>
      </w:r>
      <w:r>
        <w:rPr>
          <w:rFonts w:ascii="Times New Roman" w:hAnsi="Times New Roman"/>
          <w:sz w:val="24"/>
          <w:szCs w:val="24"/>
          <w:shd w:fill="FFFFFF" w:val="clear"/>
          <w:lang w:val="uk-UA"/>
        </w:rPr>
        <w:t>Відмовитися від прийняття Товару в разі відсутності або неналежного оформлення документів, зазначених у цьому Договорі.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ru-RU"/>
        </w:rPr>
        <w:t xml:space="preserve">6.3. Постачальник зобов'язаний: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  <w:lang w:val="uk-UA" w:eastAsia="ru-RU"/>
        </w:rPr>
        <w:t xml:space="preserve">6.3.1. Забезпечити поставку (передачу) Товару </w:t>
      </w:r>
      <w:r>
        <w:rPr>
          <w:rFonts w:ascii="Times New Roman" w:hAnsi="Times New Roman"/>
          <w:sz w:val="24"/>
          <w:szCs w:val="24"/>
          <w:shd w:fill="FFFFFF" w:val="clear"/>
          <w:lang w:val="uk-UA"/>
        </w:rPr>
        <w:t>(партії Товару)</w:t>
      </w:r>
      <w:r>
        <w:rPr>
          <w:rFonts w:cs="Times New Roman" w:ascii="Times New Roman" w:hAnsi="Times New Roman"/>
          <w:sz w:val="24"/>
          <w:szCs w:val="24"/>
          <w:lang w:val="uk-UA" w:eastAsia="ru-RU"/>
        </w:rPr>
        <w:t xml:space="preserve"> у строки та порядку, встановленими цим Договором.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 w:eastAsia="ru-RU"/>
        </w:rPr>
        <w:t>6.3.2.</w:t>
      </w:r>
      <w:r>
        <w:rPr>
          <w:rFonts w:cs="Times New Roman" w:ascii="Times New Roman" w:hAnsi="Times New Roman"/>
          <w:sz w:val="24"/>
          <w:szCs w:val="24"/>
          <w:highlight w:val="white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  <w:lang w:val="uk-UA"/>
        </w:rPr>
        <w:t>При передачі Товару (партії Товару) надати Покупцю документи, передбачені цим Договором.</w:t>
      </w:r>
    </w:p>
    <w:p>
      <w:pPr>
        <w:pStyle w:val="Normal"/>
        <w:suppressAutoHyphens w:val="true"/>
        <w:spacing w:before="0" w:after="0"/>
        <w:ind w:right="20" w:firstLine="567"/>
        <w:contextualSpacing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ru-RU"/>
        </w:rPr>
        <w:t>6.4. Постачальник має право:</w:t>
      </w:r>
      <w:r>
        <w:rPr>
          <w:rFonts w:cs="Times New Roman" w:ascii="Times New Roman" w:hAnsi="Times New Roman"/>
          <w:sz w:val="24"/>
          <w:szCs w:val="24"/>
          <w:lang w:val="uk-UA" w:eastAsia="ru-RU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  <w:lang w:val="uk-UA" w:eastAsia="ru-RU"/>
        </w:rPr>
        <w:t xml:space="preserve">6.4.1. Своєчасно та в повному обсязі отримувати плату за Товар </w:t>
      </w:r>
      <w:r>
        <w:rPr>
          <w:rFonts w:ascii="Times New Roman" w:hAnsi="Times New Roman"/>
          <w:sz w:val="24"/>
          <w:szCs w:val="24"/>
          <w:shd w:fill="FFFFFF" w:val="clear"/>
          <w:lang w:val="uk-UA"/>
        </w:rPr>
        <w:t>(партії Товару)</w:t>
      </w:r>
      <w:r>
        <w:rPr>
          <w:rFonts w:cs="Times New Roman" w:ascii="Times New Roman" w:hAnsi="Times New Roman"/>
          <w:sz w:val="24"/>
          <w:szCs w:val="24"/>
          <w:lang w:val="uk-UA" w:eastAsia="ru-RU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  <w:lang w:val="uk-UA" w:eastAsia="ru-RU"/>
        </w:rPr>
        <w:t>6.4.2. Достроково розірвати цей Договір у разі невиконання зобов’язань Постачальником, повідомивши про це його у строк 15 календарних днів до дати розірвання.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bCs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 w:eastAsia="ru-RU"/>
        </w:rPr>
        <w:t xml:space="preserve">7. ВІДПОВІДАЛЬНІСТЬ СТОРІН </w:t>
      </w:r>
    </w:p>
    <w:p>
      <w:pPr>
        <w:pStyle w:val="Style28"/>
        <w:shd w:val="clear" w:color="auto" w:fill="auto"/>
        <w:tabs>
          <w:tab w:val="left" w:pos="1134" w:leader="none"/>
        </w:tabs>
        <w:spacing w:lineRule="exact" w:line="274" w:before="0" w:after="0"/>
        <w:ind w:right="20" w:firstLine="567"/>
        <w:rPr>
          <w:lang w:val="uk-UA"/>
        </w:rPr>
      </w:pPr>
      <w:r>
        <w:rPr>
          <w:sz w:val="24"/>
          <w:szCs w:val="24"/>
          <w:lang w:val="uk-UA" w:eastAsia="ru-RU"/>
        </w:rPr>
        <w:t>7.1. У разі невиконання або неналежного виконання своїх зобов’язань за цим Договором Сторони несуть відповідальність, передбачену законодавством України та цим Договором.</w:t>
      </w:r>
    </w:p>
    <w:p>
      <w:pPr>
        <w:pStyle w:val="Style28"/>
        <w:shd w:val="clear" w:color="auto" w:fill="auto"/>
        <w:tabs>
          <w:tab w:val="left" w:pos="1134" w:leader="none"/>
        </w:tabs>
        <w:spacing w:lineRule="exact" w:line="274" w:before="0" w:after="0"/>
        <w:ind w:right="20" w:firstLine="567"/>
        <w:rPr/>
      </w:pPr>
      <w:r>
        <w:rPr>
          <w:sz w:val="24"/>
          <w:szCs w:val="24"/>
          <w:lang w:val="uk-UA"/>
        </w:rPr>
        <w:t xml:space="preserve">7.2. У разі порушення умов Договору щодо строку поставки (передачі) </w:t>
      </w:r>
      <w:r>
        <w:rPr>
          <w:rStyle w:val="2"/>
          <w:b w:val="false"/>
          <w:sz w:val="24"/>
          <w:szCs w:val="24"/>
          <w:lang w:val="uk-UA"/>
        </w:rPr>
        <w:t>Покупець</w:t>
      </w:r>
      <w:r>
        <w:rPr>
          <w:sz w:val="24"/>
          <w:szCs w:val="24"/>
          <w:lang w:val="uk-UA"/>
        </w:rPr>
        <w:t xml:space="preserve"> сплачує </w:t>
      </w:r>
      <w:r>
        <w:rPr>
          <w:rStyle w:val="2"/>
          <w:b w:val="false"/>
          <w:sz w:val="24"/>
          <w:szCs w:val="24"/>
          <w:lang w:val="uk-UA"/>
        </w:rPr>
        <w:t>Постачальнику</w:t>
      </w:r>
      <w:r>
        <w:rPr>
          <w:sz w:val="24"/>
          <w:szCs w:val="24"/>
          <w:lang w:val="uk-UA"/>
        </w:rPr>
        <w:t xml:space="preserve"> штраф в розмірі 0,5% від ціни несвоєчасно вивезеного Товару за кожен день затримки його вивезення.</w:t>
      </w:r>
    </w:p>
    <w:p>
      <w:pPr>
        <w:pStyle w:val="Style28"/>
        <w:shd w:val="clear" w:color="auto" w:fill="auto"/>
        <w:tabs>
          <w:tab w:val="left" w:pos="993" w:leader="none"/>
        </w:tabs>
        <w:spacing w:lineRule="exact" w:line="278" w:before="0" w:after="0"/>
        <w:ind w:right="20" w:firstLine="567"/>
        <w:rPr/>
      </w:pPr>
      <w:r>
        <w:rPr>
          <w:sz w:val="24"/>
          <w:szCs w:val="24"/>
          <w:lang w:val="uk-UA"/>
        </w:rPr>
        <w:t>7.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. Сплата штрафних санкцій не звільняє Сторони від виконання своїх зобов'язань за Договором.</w:t>
      </w:r>
    </w:p>
    <w:p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bCs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 w:eastAsia="ru-RU"/>
        </w:rPr>
        <w:t>8. ОБСТАВИНИ НЕПЕРЕБОРНОЇ СИЛИ (ФОРС-МАЖОРУ)</w:t>
      </w:r>
    </w:p>
    <w:p>
      <w:pPr>
        <w:pStyle w:val="Normal"/>
        <w:tabs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  <w:lang w:val="uk-UA" w:eastAsia="ru-RU"/>
        </w:rPr>
        <w:t>8.1.</w:t>
        <w:tab/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під час укладання цього Договору та виникли поза волею Сторін (аварія, катастрофа, стихійне лихо, епідемія, епізоотія, війна тощо).</w:t>
      </w:r>
    </w:p>
    <w:p>
      <w:pPr>
        <w:pStyle w:val="Normal"/>
        <w:tabs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 w:eastAsia="ru-RU"/>
        </w:rPr>
        <w:t>8.2.</w:t>
        <w:tab/>
        <w:t>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</w:t>
      </w:r>
    </w:p>
    <w:p>
      <w:pPr>
        <w:pStyle w:val="Normal"/>
        <w:tabs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/>
      </w:r>
    </w:p>
    <w:p>
      <w:pPr>
        <w:pStyle w:val="Normal"/>
        <w:tabs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  <w:lang w:val="uk-UA" w:eastAsia="ru-RU"/>
        </w:rPr>
        <w:t>8.3.</w:t>
        <w:tab/>
        <w:t>Доказом виникнення обставин непереборної сили (форс-мажору) та строку їх дії є відповідні документи, які видаються Торгово-промисловою палатою України</w:t>
      </w:r>
      <w:r>
        <w:rPr>
          <w:rFonts w:eastAsia="Calibri" w:cs="Times New Roman" w:ascii="Times New Roman" w:hAnsi="Times New Roman"/>
          <w:sz w:val="24"/>
          <w:szCs w:val="24"/>
          <w:lang w:val="uk-UA" w:eastAsia="ru-RU"/>
        </w:rPr>
        <w:t xml:space="preserve"> або іншим компетентним органом</w:t>
      </w:r>
      <w:r>
        <w:rPr>
          <w:rFonts w:cs="Times New Roman" w:ascii="Times New Roman" w:hAnsi="Times New Roman"/>
          <w:sz w:val="24"/>
          <w:szCs w:val="24"/>
          <w:lang w:val="uk-UA" w:eastAsia="ru-RU"/>
        </w:rPr>
        <w:t>. Неповідомлення або невчасне повідомлення позбавляє Сторону права посилатися на будь-яке вищезгадане як на підставу, звільнення від відповідальності за невиконання зобов’язань.</w:t>
      </w:r>
    </w:p>
    <w:p>
      <w:pPr>
        <w:pStyle w:val="Normal"/>
        <w:tabs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  <w:lang w:val="uk-UA" w:eastAsia="ru-RU"/>
        </w:rPr>
        <w:t>8.4.</w:t>
        <w:tab/>
        <w:t>У разі коли строк дії обставин непереборної сили (форс-мажору) продовжується більше ніж 5 (п’ять) робочих днів, кожна із Сторін в установленому порядку має право розірвати цей Договір. 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ru-RU"/>
        </w:rPr>
        <w:t xml:space="preserve">9. ВИРІШЕННЯ СПОРІВ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  <w:lang w:val="uk-UA" w:eastAsia="ru-RU"/>
        </w:rPr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  <w:lang w:val="uk-UA" w:eastAsia="ru-RU"/>
        </w:rPr>
        <w:t>9.2. У разі недосягнення Сторонами згоди спори (розбіжності) вирішуються у судовому порядку відповідно до законодавства України.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bCs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 w:eastAsia="ru-RU"/>
        </w:rPr>
        <w:t xml:space="preserve">10. СТРОК ДІЇ ДОГОВОРУ </w:t>
      </w:r>
    </w:p>
    <w:p>
      <w:pPr>
        <w:pStyle w:val="Normal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10.1. Цей Договір набирає чинності з дати підписання уповноваженими представниками Сторін та скріплення печатками, якщо такі використовуються, і діє до 31.12.2021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а в частині зобов’язань, які виникли в період дії Договору і відповідальності за їх виконання – до повного їх виконання, проведеного в належному порядку.</w:t>
      </w:r>
    </w:p>
    <w:p>
      <w:pPr>
        <w:pStyle w:val="Normal"/>
        <w:suppressAutoHyphens w:val="true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10.2. Цей Договір може бути розірваний за взаємною згодою Сторін шляхом укладення додаткової угоди до цього Договору.</w:t>
      </w:r>
    </w:p>
    <w:p>
      <w:pPr>
        <w:pStyle w:val="Normal"/>
        <w:numPr>
          <w:ilvl w:val="0"/>
          <w:numId w:val="0"/>
        </w:numPr>
        <w:ind w:firstLine="567"/>
        <w:jc w:val="center"/>
        <w:outlineLvl w:val="2"/>
        <w:rPr>
          <w:rFonts w:ascii="Times New Roman" w:hAnsi="Times New Roman" w:cs="Times New Roman"/>
          <w:b/>
          <w:b/>
          <w:bCs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ListParagraph"/>
        <w:shd w:val="clear" w:color="auto" w:fill="FFFFFF"/>
        <w:ind w:left="567" w:hanging="0"/>
        <w:jc w:val="center"/>
        <w:rPr>
          <w:b/>
          <w:b/>
          <w:color w:val="000000"/>
          <w:sz w:val="23"/>
          <w:szCs w:val="23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11. </w:t>
      </w:r>
      <w:r>
        <w:rPr>
          <w:b/>
          <w:sz w:val="24"/>
          <w:szCs w:val="24"/>
        </w:rPr>
        <w:t>АНТИКОРУПЦІЙНЕ ЗАСТЕРЕЖЕННЯ</w:t>
      </w:r>
    </w:p>
    <w:p>
      <w:pPr>
        <w:pStyle w:val="Normal"/>
        <w:tabs>
          <w:tab w:val="left" w:pos="567" w:leader="none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11.1.</w:t>
        <w:tab/>
        <w:t>Сторони підтверджують, що при виконанні цього Договору Сторони, а також їх афілійовані особи, та працівники зобов’язуються:</w:t>
      </w:r>
    </w:p>
    <w:p>
      <w:pPr>
        <w:pStyle w:val="Normal"/>
        <w:tabs>
          <w:tab w:val="left" w:pos="567" w:leader="none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</w:t>
      </w:r>
    </w:p>
    <w:p>
      <w:pPr>
        <w:pStyle w:val="Normal"/>
        <w:tabs>
          <w:tab w:val="left" w:pos="567" w:leader="none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вживати всіх можливих заходів, які є необхідними та достатніми для запобігання, виявлення і протидії корупції у своїй діяльності;</w:t>
      </w:r>
    </w:p>
    <w:p>
      <w:pPr>
        <w:pStyle w:val="Normal"/>
        <w:tabs>
          <w:tab w:val="left" w:pos="567" w:leader="none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негрошового характеру без законних на те підстав) прямо або опосередковано будь-яким особам/від будь-яких осіб за вчинення чи не вчинення такою особою будь-яких дій з метою отримання неправомірної вигоди (обіцянки неправомірної вигоди) від таких осіб.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11.2. У разі отримання однією зі Сторін відомостей про вчинення особою/особами, визначеними у цьому розділі, заборонених до вчинення у цьому розділі дій, та/або відомостей, що відбулося або може відбутися корупційне правопорушення за участю вказаної особи/осіб, така Сторона має право направити іншій Стороні вимогу надати пояснення з цього приводу.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bCs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bCs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 w:eastAsia="ru-RU"/>
        </w:rPr>
        <w:t>12. ІНШІ УМОВИ</w:t>
      </w:r>
    </w:p>
    <w:p>
      <w:pPr>
        <w:pStyle w:val="Normal"/>
        <w:numPr>
          <w:ilvl w:val="0"/>
          <w:numId w:val="0"/>
        </w:numPr>
        <w:tabs>
          <w:tab w:val="left" w:pos="1134" w:leader="none"/>
        </w:tabs>
        <w:ind w:firstLine="567"/>
        <w:jc w:val="both"/>
        <w:outlineLvl w:val="2"/>
        <w:rPr>
          <w:rFonts w:ascii="Times New Roman" w:hAnsi="Times New Roman" w:cs="Times New Roman"/>
          <w:bCs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  <w:lang w:val="uk-UA" w:eastAsia="ru-RU"/>
        </w:rPr>
        <w:t>12.1.</w:t>
        <w:tab/>
      </w:r>
      <w:r>
        <w:rPr>
          <w:rFonts w:cs="Times New Roman" w:ascii="Times New Roman" w:hAnsi="Times New Roman"/>
          <w:bCs/>
          <w:sz w:val="24"/>
          <w:szCs w:val="24"/>
          <w:lang w:val="uk-UA" w:eastAsia="ru-RU"/>
        </w:rPr>
        <w:t>Жодна із Сторін не в праві передавати свої права і обов’язки за цим Договором третій особі.</w:t>
      </w:r>
    </w:p>
    <w:p>
      <w:pPr>
        <w:pStyle w:val="Normal"/>
        <w:tabs>
          <w:tab w:val="left" w:pos="1134" w:leader="none"/>
        </w:tabs>
        <w:suppressAutoHyphens w:val="true"/>
        <w:ind w:firstLine="567"/>
        <w:jc w:val="both"/>
        <w:rPr>
          <w:rFonts w:ascii="Times New Roman" w:hAnsi="Times New Roman"/>
          <w:sz w:val="23"/>
          <w:szCs w:val="23"/>
          <w:highlight w:val="white"/>
          <w:lang w:val="uk-UA"/>
        </w:rPr>
      </w:pPr>
      <w:r>
        <w:rPr>
          <w:rFonts w:ascii="Times New Roman" w:hAnsi="Times New Roman"/>
          <w:sz w:val="24"/>
          <w:szCs w:val="24"/>
          <w:shd w:fill="FFFFFF" w:val="clear"/>
          <w:lang w:val="uk-UA"/>
        </w:rPr>
        <w:t>12.2.</w:t>
        <w:tab/>
        <w:t>Цей Договір укладається українською мовою і підписується у двох автентичних примірниках, що мають однакову юридичну силу.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rFonts w:ascii="Times New Roman" w:hAnsi="Times New Roman"/>
          <w:sz w:val="23"/>
          <w:szCs w:val="23"/>
          <w:highlight w:val="white"/>
          <w:lang w:val="uk-UA"/>
        </w:rPr>
      </w:pPr>
      <w:r>
        <w:rPr>
          <w:rFonts w:ascii="Times New Roman" w:hAnsi="Times New Roman"/>
          <w:sz w:val="24"/>
          <w:szCs w:val="24"/>
          <w:shd w:fill="FFFFFF" w:val="clear"/>
          <w:lang w:val="uk-UA"/>
        </w:rPr>
        <w:t>12.3.</w:t>
      </w:r>
      <w:r>
        <w:rPr>
          <w:rFonts w:ascii="Times New Roman" w:hAnsi="Times New Roman"/>
          <w:iCs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  <w:lang w:val="uk-UA"/>
        </w:rPr>
        <w:t>Істотні умови цього Договору не можуть змінюватися після його підписання до виконання зобов'язань Сторонами у повному обсязі, крім випадків передбачених чинним законодавством України.</w:t>
      </w:r>
    </w:p>
    <w:p>
      <w:pPr>
        <w:pStyle w:val="Normal"/>
        <w:numPr>
          <w:ilvl w:val="0"/>
          <w:numId w:val="0"/>
        </w:numPr>
        <w:tabs>
          <w:tab w:val="left" w:pos="1134" w:leader="none"/>
        </w:tabs>
        <w:ind w:firstLine="567"/>
        <w:jc w:val="both"/>
        <w:outlineLvl w:val="2"/>
        <w:rPr>
          <w:rFonts w:ascii="Times New Roman" w:hAnsi="Times New Roman" w:cs="Times New Roman"/>
          <w:iCs/>
          <w:sz w:val="23"/>
          <w:szCs w:val="23"/>
          <w:lang w:val="uk-UA" w:eastAsia="zh-CN"/>
        </w:rPr>
      </w:pPr>
      <w:r>
        <w:rPr>
          <w:rFonts w:cs="Times New Roman" w:ascii="Times New Roman" w:hAnsi="Times New Roman"/>
          <w:bCs/>
          <w:sz w:val="24"/>
          <w:szCs w:val="24"/>
          <w:lang w:val="uk-UA" w:eastAsia="ru-RU"/>
        </w:rPr>
        <w:t>12.4.</w:t>
        <w:tab/>
      </w:r>
      <w:r>
        <w:rPr>
          <w:rFonts w:cs="Times New Roman" w:ascii="Times New Roman" w:hAnsi="Times New Roman"/>
          <w:iCs/>
          <w:sz w:val="24"/>
          <w:szCs w:val="24"/>
          <w:lang w:val="uk-UA" w:eastAsia="zh-CN"/>
        </w:rPr>
        <w:t>Кожна із Сторін зобов’язана забезпечити збереження конфіденційної інформації, отриманої при виконанні цього Договору, і вжити всі належні заходи щодо її нерозголошення. Передача вказаної інформації юридичним або фізичним особам, які не мають відношення до цього Договору, її опублікування або розголошення іншими шляхами і засобами можуть мати місце тільки за письмовою згодою Сторін, незалежно від причин і строку припинення дії цього Договору, крім випадків, які передбачені законодавством України. Відповідальність Сторін за порушення положення цього пункту визначається і вирішується згідно з чинним законодавством України.</w:t>
      </w:r>
    </w:p>
    <w:p>
      <w:pPr>
        <w:pStyle w:val="Normal"/>
        <w:numPr>
          <w:ilvl w:val="0"/>
          <w:numId w:val="0"/>
        </w:numPr>
        <w:tabs>
          <w:tab w:val="left" w:pos="1134" w:leader="none"/>
        </w:tabs>
        <w:ind w:firstLine="567"/>
        <w:jc w:val="both"/>
        <w:outlineLvl w:val="2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cs="Times New Roman" w:ascii="Times New Roman" w:hAnsi="Times New Roman"/>
          <w:bCs/>
          <w:sz w:val="24"/>
          <w:szCs w:val="24"/>
          <w:lang w:val="uk-UA" w:eastAsia="ru-RU"/>
        </w:rPr>
        <w:t>12.5.</w:t>
        <w:tab/>
      </w:r>
      <w:r>
        <w:rPr>
          <w:rFonts w:cs="Times New Roman" w:ascii="Times New Roman" w:hAnsi="Times New Roman"/>
          <w:sz w:val="24"/>
          <w:szCs w:val="24"/>
          <w:lang w:val="uk-UA"/>
        </w:rPr>
        <w:t>При зміні поштової адреси, поточного рахунку, статусу платника податку або інших реквізитів Сторона цього Договору повинна повідомити іншу Сторону рекомендованим листом в 3-денний термін.</w:t>
      </w:r>
    </w:p>
    <w:p>
      <w:pPr>
        <w:pStyle w:val="Normal"/>
        <w:tabs>
          <w:tab w:val="left" w:pos="567" w:leader="none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12.6.</w:t>
        <w:tab/>
      </w:r>
      <w:r>
        <w:rPr>
          <w:rFonts w:cs="Times New Roman" w:ascii="Times New Roman" w:hAnsi="Times New Roman"/>
          <w:sz w:val="24"/>
          <w:szCs w:val="24"/>
          <w:lang w:val="uk-UA"/>
        </w:rPr>
        <w:t>Сторони погодились, що їх персональні дані, які стали відомі Сторонам у зв’язку з укладенням цього Договору включаються до баз персональних даних Сторін. Підписуючи цей Договір Сторони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</w:t>
      </w:r>
    </w:p>
    <w:p>
      <w:pPr>
        <w:pStyle w:val="Normal"/>
        <w:tabs>
          <w:tab w:val="left" w:pos="567" w:leader="none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>
      <w:pPr>
        <w:pStyle w:val="Normal"/>
        <w:numPr>
          <w:ilvl w:val="0"/>
          <w:numId w:val="0"/>
        </w:numPr>
        <w:tabs>
          <w:tab w:val="left" w:pos="1134" w:leader="none"/>
        </w:tabs>
        <w:ind w:firstLine="567"/>
        <w:jc w:val="both"/>
        <w:outlineLvl w:val="2"/>
        <w:rPr>
          <w:rFonts w:ascii="Times New Roman" w:hAnsi="Times New Roman" w:cs="Times New Roman"/>
          <w:sz w:val="23"/>
          <w:szCs w:val="23"/>
          <w:highlight w:val="white"/>
          <w:lang w:val="uk-UA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uk-UA"/>
        </w:rPr>
        <w:t>12.7.</w:t>
        <w:tab/>
        <w:t>Закупівля за цим Договором здійснюється за кошти Покупця (власні кошти підприємства).</w:t>
      </w:r>
    </w:p>
    <w:p>
      <w:pPr>
        <w:pStyle w:val="NormalWeb"/>
        <w:tabs>
          <w:tab w:val="left" w:pos="1134" w:leader="none"/>
        </w:tabs>
        <w:spacing w:beforeAutospacing="0" w:before="0" w:afterAutospacing="0" w:after="0"/>
        <w:ind w:firstLine="567"/>
        <w:jc w:val="both"/>
        <w:rPr>
          <w:color w:val="000000"/>
          <w:sz w:val="23"/>
          <w:szCs w:val="23"/>
          <w:lang w:val="uk-UA"/>
        </w:rPr>
      </w:pPr>
      <w:r>
        <w:rPr>
          <w:sz w:val="24"/>
          <w:szCs w:val="24"/>
          <w:lang w:val="uk-UA"/>
        </w:rPr>
        <w:t>12.8.</w:t>
        <w:tab/>
      </w:r>
      <w:r>
        <w:rPr>
          <w:color w:val="000000"/>
          <w:sz w:val="24"/>
          <w:szCs w:val="24"/>
          <w:lang w:val="uk-UA"/>
        </w:rPr>
        <w:t>Будь-які зміни або доповнення до цього Договору вносяться виключно в письмовій формі за взаємною згодою Сторін шляхом укладення додаткової угоди та є невід’ємною частиною цього Договору.</w:t>
      </w:r>
    </w:p>
    <w:p>
      <w:pPr>
        <w:pStyle w:val="Normal"/>
        <w:tabs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val="uk-UA" w:eastAsia="ru-RU"/>
        </w:rPr>
        <w:t>12.9.</w:t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>Усі правовідносини, які виникають по цьому Договору та не враховані ним, регулюються чинним законодавством України.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rFonts w:ascii="Times New Roman" w:hAnsi="Times New Roman"/>
          <w:sz w:val="24"/>
          <w:szCs w:val="24"/>
          <w:shd w:fill="FFFFFF" w:val="clear"/>
          <w:lang w:val="uk-UA"/>
        </w:rPr>
      </w:pPr>
      <w:r>
        <w:rPr>
          <w:rFonts w:ascii="Times New Roman" w:hAnsi="Times New Roman"/>
          <w:sz w:val="24"/>
          <w:szCs w:val="24"/>
          <w:shd w:fill="FFFFFF" w:val="clear"/>
          <w:lang w:val="uk-UA"/>
        </w:rPr>
      </w:r>
    </w:p>
    <w:p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13. ДОДАТКИ</w:t>
      </w:r>
    </w:p>
    <w:p>
      <w:pPr>
        <w:pStyle w:val="NormalWeb"/>
        <w:spacing w:beforeAutospacing="0" w:before="0" w:afterAutospacing="0" w:after="0"/>
        <w:ind w:firstLine="567"/>
        <w:jc w:val="both"/>
        <w:rPr>
          <w:color w:val="000000"/>
          <w:sz w:val="23"/>
          <w:szCs w:val="23"/>
          <w:lang w:val="uk-UA"/>
        </w:rPr>
      </w:pPr>
      <w:r>
        <w:rPr>
          <w:color w:val="000000"/>
          <w:sz w:val="24"/>
          <w:szCs w:val="24"/>
          <w:lang w:val="uk-UA"/>
        </w:rPr>
        <w:t>13.1. Невід’ємною частиною цього Договору є Специфікація (Додаток 1 до цього Договору).</w:t>
      </w:r>
      <w:r>
        <w:rPr>
          <w:i/>
          <w:color w:val="000000"/>
          <w:sz w:val="24"/>
          <w:szCs w:val="24"/>
          <w:lang w:val="uk-UA"/>
        </w:rPr>
        <w:t xml:space="preserve"> </w:t>
      </w:r>
    </w:p>
    <w:p>
      <w:pPr>
        <w:pStyle w:val="NormalWeb"/>
        <w:spacing w:beforeAutospacing="0" w:before="0" w:afterAutospacing="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3"/>
          <w:szCs w:val="23"/>
          <w:lang w:val="uk-UA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ru-RU"/>
        </w:rPr>
        <w:t>14. МІСЦЕЗНАХОДЖЕННЯ ТА БАНКІВСЬКІ РЕКВІЗИТИ СТОРІН</w:t>
      </w:r>
    </w:p>
    <w:tbl>
      <w:tblPr>
        <w:tblW w:w="974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4707"/>
      </w:tblGrid>
      <w:tr>
        <w:trPr>
          <w:trHeight w:val="325" w:hRule="atLeast"/>
        </w:trPr>
        <w:tc>
          <w:tcPr>
            <w:tcW w:w="5039" w:type="dxa"/>
            <w:tcBorders/>
            <w:shd w:color="auto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lang w:val="uk-UA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ru-RU"/>
              </w:rPr>
              <w:t>ПОСТАЧАЛЬНИК:</w:t>
            </w:r>
          </w:p>
        </w:tc>
        <w:tc>
          <w:tcPr>
            <w:tcW w:w="4707" w:type="dxa"/>
            <w:tcBorders/>
            <w:shd w:color="auto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lang w:val="uk-UA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ru-RU"/>
              </w:rPr>
              <w:t>ПОКУПЕЦЬ:</w:t>
            </w:r>
          </w:p>
        </w:tc>
      </w:tr>
      <w:tr>
        <w:trPr>
          <w:trHeight w:val="563" w:hRule="atLeast"/>
        </w:trPr>
        <w:tc>
          <w:tcPr>
            <w:tcW w:w="5039" w:type="dxa"/>
            <w:tcBorders/>
            <w:shd w:color="auto" w:fill="FFFFFF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Приватне акціонерне товариство “Українське Дунайське пароплавство”</w:t>
            </w:r>
          </w:p>
        </w:tc>
        <w:tc>
          <w:tcPr>
            <w:tcW w:w="4707" w:type="dxa"/>
            <w:tcBorders/>
            <w:shd w:color="auto" w:fill="FFFFFF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4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80" w:hRule="atLeast"/>
        </w:trPr>
        <w:tc>
          <w:tcPr>
            <w:tcW w:w="5039" w:type="dxa"/>
            <w:tcBorders/>
            <w:shd w:color="auto" w:fill="FFFFFF" w:val="clear"/>
          </w:tcPr>
          <w:p>
            <w:pPr>
              <w:pStyle w:val="Normal"/>
              <w:ind w:right="112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ind w:right="112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ind w:right="112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ind w:right="112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ind w:right="112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ind w:right="112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ind w:right="112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ind w:right="112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ind w:right="112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ind w:right="112" w:hanging="0"/>
              <w:rPr>
                <w:rFonts w:cs="Times New Roman"/>
                <w:lang w:val="uk-UA" w:eastAsia="ru-RU"/>
              </w:rPr>
            </w:pPr>
            <w:r>
              <w:rPr>
                <w:rFonts w:cs="Times New Roman"/>
                <w:lang w:val="uk-UA" w:eastAsia="ru-RU"/>
              </w:rPr>
            </w:r>
          </w:p>
          <w:p>
            <w:pPr>
              <w:pStyle w:val="Normal"/>
              <w:ind w:right="112" w:hanging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ind w:right="112" w:hanging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4707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80" w:hRule="atLeast"/>
        </w:trPr>
        <w:tc>
          <w:tcPr>
            <w:tcW w:w="5039" w:type="dxa"/>
            <w:tcBorders/>
            <w:shd w:color="auto" w:fill="FFFFFF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ru-RU"/>
              </w:rPr>
              <w:t>____________________  __________________</w:t>
            </w:r>
          </w:p>
          <w:p>
            <w:pPr>
              <w:pStyle w:val="Normal"/>
              <w:widowControl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4707" w:type="dxa"/>
            <w:tcBorders/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ru-RU"/>
              </w:rPr>
              <w:t>______________________ ____________</w:t>
            </w:r>
          </w:p>
          <w:p>
            <w:pPr>
              <w:pStyle w:val="Normal"/>
              <w:widowControl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/>
              </w:rPr>
              <w:t>М.П.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hd w:val="clear" w:color="auto" w:fill="FFFFFF"/>
        <w:ind w:left="6379" w:hanging="0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shd w:val="clear" w:color="auto" w:fill="FFFFFF"/>
        <w:ind w:left="6379" w:hanging="0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shd w:val="clear" w:color="auto" w:fill="FFFFFF"/>
        <w:ind w:left="6379" w:hanging="0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shd w:val="clear" w:color="auto" w:fill="FFFFFF"/>
        <w:ind w:left="6379" w:hanging="0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shd w:val="clear" w:color="auto" w:fill="FFFFFF"/>
        <w:ind w:left="6379" w:hanging="0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Додаток 1</w:t>
      </w:r>
    </w:p>
    <w:p>
      <w:pPr>
        <w:pStyle w:val="Normal"/>
        <w:shd w:val="clear" w:color="auto" w:fill="FFFFFF"/>
        <w:ind w:left="6379" w:hanging="0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до договору № ___________ </w:t>
      </w:r>
    </w:p>
    <w:p>
      <w:pPr>
        <w:pStyle w:val="Normal"/>
        <w:shd w:val="clear" w:color="auto" w:fill="FFFFFF"/>
        <w:ind w:left="6379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від ___._______. 2021</w:t>
      </w:r>
    </w:p>
    <w:p>
      <w:pPr>
        <w:pStyle w:val="Normal"/>
        <w:shd w:val="clear" w:color="auto" w:fill="FFFFFF"/>
        <w:ind w:left="130" w:hang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hd w:val="clear" w:color="auto" w:fill="FFFFFF"/>
        <w:ind w:left="130" w:hanging="0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СПЕЦИФІКАЦІЯ </w:t>
      </w:r>
    </w:p>
    <w:p>
      <w:pPr>
        <w:pStyle w:val="Normal"/>
        <w:shd w:val="clear" w:color="auto" w:fill="FFFFFF"/>
        <w:ind w:left="130" w:hanging="0"/>
        <w:jc w:val="center"/>
        <w:rPr/>
      </w:pPr>
      <w:hyperlink r:id="rId4">
        <w:r>
          <w:rPr>
            <w:rStyle w:val="Style13"/>
            <w:rFonts w:ascii="Times New Roman" w:hAnsi="Times New Roman"/>
            <w:b/>
            <w:sz w:val="24"/>
            <w:szCs w:val="24"/>
            <w:lang w:val="uk-UA" w:eastAsia="ru-RU"/>
          </w:rPr>
          <w:t>вторинна</w:t>
        </w:r>
      </w:hyperlink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металева відновлена сировина за кодом ДК </w:t>
      </w:r>
      <w:r>
        <w:rPr>
          <w:rFonts w:ascii="Times New Roman" w:hAnsi="Times New Roman"/>
          <w:b/>
          <w:sz w:val="24"/>
          <w:szCs w:val="24"/>
        </w:rPr>
        <w:t xml:space="preserve">021:2015 </w:t>
      </w:r>
      <w:hyperlink r:id="rId5">
        <w:r>
          <w:rPr>
            <w:rStyle w:val="Style13"/>
            <w:rFonts w:ascii="Times New Roman" w:hAnsi="Times New Roman"/>
            <w:b/>
            <w:sz w:val="24"/>
            <w:szCs w:val="24"/>
            <w:lang w:val="uk-UA" w:eastAsia="ru-RU"/>
          </w:rPr>
          <w:t>14910000-3</w:t>
        </w:r>
      </w:hyperlink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uk-UA"/>
        </w:rPr>
        <w:t>металобрухт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shd w:val="clear" w:color="auto" w:fill="FFFFFF"/>
        <w:ind w:left="130" w:hanging="0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(складається на етапі укладання договору)</w:t>
      </w:r>
    </w:p>
    <w:p>
      <w:pPr>
        <w:pStyle w:val="Normal"/>
        <w:ind w:right="1" w:hanging="0"/>
        <w:jc w:val="both"/>
        <w:rPr>
          <w:rFonts w:ascii="Times New Roman" w:hAnsi="Times New Roman" w:cs="Times New Roman"/>
          <w:b/>
          <w:b/>
          <w:bCs/>
          <w:cap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  <w:lang w:val="uk-UA"/>
        </w:rPr>
      </w:r>
    </w:p>
    <w:tbl>
      <w:tblPr>
        <w:tblW w:w="9489" w:type="dxa"/>
        <w:jc w:val="left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2"/>
        <w:gridCol w:w="4036"/>
        <w:gridCol w:w="1015"/>
        <w:gridCol w:w="1266"/>
        <w:gridCol w:w="1254"/>
        <w:gridCol w:w="2"/>
        <w:gridCol w:w="1173"/>
      </w:tblGrid>
      <w:tr>
        <w:trPr>
          <w:trHeight w:val="690" w:hRule="atLeas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Од. вим.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Кіль-ть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Ціна за од. без ПДВ, грн.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Сума грн. без ПДВ, грн.</w:t>
            </w:r>
          </w:p>
        </w:tc>
      </w:tr>
      <w:tr>
        <w:trPr>
          <w:trHeight w:val="417" w:hRule="atLeas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Брухт сталевий негабаритний великоваговий (Вид 500) 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179,358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-2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411" w:hRule="atLeast"/>
        </w:trPr>
        <w:tc>
          <w:tcPr>
            <w:tcW w:w="83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Всього без ПДВ, грн.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-2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417" w:hRule="atLeast"/>
        </w:trPr>
        <w:tc>
          <w:tcPr>
            <w:tcW w:w="83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ПДВ, грн.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>
        <w:trPr>
          <w:trHeight w:val="423" w:hRule="atLeast"/>
        </w:trPr>
        <w:tc>
          <w:tcPr>
            <w:tcW w:w="83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Всього разом з ПДВ, грн.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r>
          </w:p>
        </w:tc>
      </w:tr>
    </w:tbl>
    <w:p>
      <w:pPr>
        <w:pStyle w:val="12"/>
        <w:ind w:right="-1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tbl>
      <w:tblPr>
        <w:tblW w:w="9639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97"/>
        <w:gridCol w:w="4741"/>
      </w:tblGrid>
      <w:tr>
        <w:trPr>
          <w:trHeight w:val="80" w:hRule="atLeast"/>
        </w:trPr>
        <w:tc>
          <w:tcPr>
            <w:tcW w:w="4897" w:type="dxa"/>
            <w:tcBorders/>
            <w:shd w:color="auto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lang w:val="uk-UA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ru-RU"/>
              </w:rPr>
              <w:t>Постачальник:</w:t>
            </w:r>
          </w:p>
        </w:tc>
        <w:tc>
          <w:tcPr>
            <w:tcW w:w="4741" w:type="dxa"/>
            <w:tcBorders/>
            <w:shd w:color="auto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lang w:val="uk-UA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ru-RU"/>
              </w:rPr>
              <w:t>Покупець:</w:t>
            </w:r>
          </w:p>
        </w:tc>
      </w:tr>
      <w:tr>
        <w:trPr>
          <w:trHeight w:val="80" w:hRule="atLeast"/>
        </w:trPr>
        <w:tc>
          <w:tcPr>
            <w:tcW w:w="4897" w:type="dxa"/>
            <w:tcBorders/>
            <w:shd w:color="auto"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Приватне акціонерне товариство “Українське Дунайське пароплавство”</w:t>
            </w:r>
          </w:p>
        </w:tc>
        <w:tc>
          <w:tcPr>
            <w:tcW w:w="4741" w:type="dxa"/>
            <w:tcBorders/>
            <w:shd w:color="auto" w:fill="FFFFFF" w:val="clear"/>
          </w:tcPr>
          <w:p>
            <w:pPr>
              <w:pStyle w:val="Normal"/>
              <w:widowControl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80" w:hRule="atLeast"/>
        </w:trPr>
        <w:tc>
          <w:tcPr>
            <w:tcW w:w="4897" w:type="dxa"/>
            <w:tcBorders/>
            <w:shd w:color="auto" w:fill="FFFFFF" w:val="clear"/>
            <w:vAlign w:val="center"/>
          </w:tcPr>
          <w:p>
            <w:pPr>
              <w:pStyle w:val="Normal"/>
              <w:ind w:right="112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ind w:right="112" w:hanging="0"/>
              <w:rPr>
                <w:rFonts w:cs="Times New Roman"/>
                <w:lang w:val="uk-UA" w:eastAsia="ru-RU"/>
              </w:rPr>
            </w:pPr>
            <w:r>
              <w:rPr>
                <w:rFonts w:cs="Times New Roman"/>
                <w:lang w:val="uk-UA" w:eastAsia="ru-RU"/>
              </w:rPr>
            </w:r>
          </w:p>
          <w:p>
            <w:pPr>
              <w:pStyle w:val="Normal"/>
              <w:ind w:right="112" w:hanging="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/>
              <w:ind w:right="1056" w:hanging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4741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80" w:hRule="atLeast"/>
        </w:trPr>
        <w:tc>
          <w:tcPr>
            <w:tcW w:w="4897" w:type="dxa"/>
            <w:tcBorders/>
            <w:shd w:color="auto" w:fill="FFFFFF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ru-RU"/>
              </w:rPr>
              <w:t>____________________ ____________________</w:t>
            </w:r>
          </w:p>
          <w:p>
            <w:pPr>
              <w:pStyle w:val="Normal"/>
              <w:widowControl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4741" w:type="dxa"/>
            <w:tcBorders/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ru-RU"/>
              </w:rPr>
              <w:t>______________________ ___________</w:t>
            </w:r>
          </w:p>
          <w:p>
            <w:pPr>
              <w:pStyle w:val="Normal"/>
              <w:widowControl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/>
              </w:rPr>
              <w:t>М.П.</w:t>
            </w:r>
          </w:p>
        </w:tc>
      </w:tr>
    </w:tbl>
    <w:p>
      <w:pPr>
        <w:pStyle w:val="Normal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footerReference w:type="first" r:id="rId8"/>
      <w:type w:val="nextPage"/>
      <w:pgSz w:w="11906" w:h="16838"/>
      <w:pgMar w:left="1701" w:right="567" w:header="425" w:top="709" w:footer="403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145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80.55pt;margin-top:0.05pt;width:1.25pt;height:13.65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lang w:val="uk-UA"/>
      </w:rPr>
    </w:pPr>
    <w:r>
      <w:rPr>
        <w:lang w:val="uk-U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44471312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2c49"/>
    <w:pPr>
      <w:widowControl w:val="false"/>
      <w:bidi w:val="0"/>
      <w:spacing w:lineRule="auto" w:line="240" w:before="0" w:after="0"/>
      <w:jc w:val="left"/>
    </w:pPr>
    <w:rPr>
      <w:rFonts w:ascii="Times New Roman CYR" w:hAnsi="Times New Roman CYR" w:eastAsia="Times New Roman" w:cs="Times New Roman CYR"/>
      <w:color w:val="00000A"/>
      <w:sz w:val="24"/>
      <w:szCs w:val="24"/>
      <w:lang w:val="ru-RU" w:eastAsia="uk-UA" w:bidi="ar-SA"/>
    </w:rPr>
  </w:style>
  <w:style w:type="paragraph" w:styleId="1">
    <w:name w:val="Heading 1"/>
    <w:basedOn w:val="Normal"/>
    <w:link w:val="10"/>
    <w:uiPriority w:val="9"/>
    <w:qFormat/>
    <w:rsid w:val="00812c49"/>
    <w:pPr>
      <w:outlineLvl w:val="0"/>
    </w:pPr>
    <w:rPr/>
  </w:style>
  <w:style w:type="paragraph" w:styleId="3">
    <w:name w:val="Heading 3"/>
    <w:basedOn w:val="Normal"/>
    <w:link w:val="30"/>
    <w:uiPriority w:val="9"/>
    <w:qFormat/>
    <w:rsid w:val="00812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12c49"/>
    <w:rPr>
      <w:rFonts w:ascii="Times New Roman CYR" w:hAnsi="Times New Roman CYR" w:eastAsia="Times New Roman" w:cs="Times New Roman CYR"/>
      <w:sz w:val="24"/>
      <w:szCs w:val="24"/>
      <w:lang w:eastAsia="uk-UA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12c49"/>
    <w:rPr>
      <w:rFonts w:ascii="Arial" w:hAnsi="Arial" w:eastAsia="Times New Roman" w:cs="Arial"/>
      <w:b/>
      <w:bCs/>
      <w:sz w:val="26"/>
      <w:szCs w:val="26"/>
      <w:lang w:eastAsia="uk-UA"/>
    </w:rPr>
  </w:style>
  <w:style w:type="character" w:styleId="Style12" w:customStyle="1">
    <w:name w:val="Нижний колонтитул Знак"/>
    <w:basedOn w:val="DefaultParagraphFont"/>
    <w:link w:val="a4"/>
    <w:qFormat/>
    <w:rsid w:val="00812c49"/>
    <w:rPr>
      <w:rFonts w:ascii="Times New Roman CYR" w:hAnsi="Times New Roman CYR" w:eastAsia="Times New Roman" w:cs="Times New Roman CYR"/>
      <w:sz w:val="24"/>
      <w:szCs w:val="24"/>
      <w:lang w:eastAsia="uk-UA"/>
    </w:rPr>
  </w:style>
  <w:style w:type="character" w:styleId="Pagenumber">
    <w:name w:val="page number"/>
    <w:basedOn w:val="DefaultParagraphFont"/>
    <w:qFormat/>
    <w:rsid w:val="00812c49"/>
    <w:rPr/>
  </w:style>
  <w:style w:type="character" w:styleId="Style13">
    <w:name w:val="Интернет-ссылка"/>
    <w:rsid w:val="00812c49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8"/>
    <w:qFormat/>
    <w:rsid w:val="00812c49"/>
    <w:rPr>
      <w:rFonts w:ascii="Arial" w:hAnsi="Arial" w:eastAsia="Times New Roman" w:cs="Arial"/>
      <w:sz w:val="20"/>
      <w:szCs w:val="20"/>
      <w:lang w:val="en-GB" w:eastAsia="ru-RU"/>
    </w:rPr>
  </w:style>
  <w:style w:type="character" w:styleId="Style15">
    <w:name w:val="Выделение"/>
    <w:uiPriority w:val="20"/>
    <w:qFormat/>
    <w:rsid w:val="00812c49"/>
    <w:rPr>
      <w:b/>
      <w:bCs/>
      <w:i w:val="false"/>
      <w:iCs w:val="false"/>
    </w:rPr>
  </w:style>
  <w:style w:type="character" w:styleId="32" w:customStyle="1">
    <w:name w:val="Основной текст 3 Знак"/>
    <w:basedOn w:val="DefaultParagraphFont"/>
    <w:link w:val="31"/>
    <w:qFormat/>
    <w:rsid w:val="00812c49"/>
    <w:rPr>
      <w:rFonts w:ascii="Times New Roman CYR" w:hAnsi="Times New Roman CYR" w:eastAsia="Times New Roman" w:cs="Times New Roman"/>
      <w:sz w:val="16"/>
      <w:szCs w:val="16"/>
      <w:lang w:eastAsia="uk-UA"/>
    </w:rPr>
  </w:style>
  <w:style w:type="character" w:styleId="Shorttext" w:customStyle="1">
    <w:name w:val="short_text"/>
    <w:qFormat/>
    <w:rsid w:val="00812c49"/>
    <w:rPr>
      <w:rFonts w:cs="Times New Roman"/>
    </w:rPr>
  </w:style>
  <w:style w:type="character" w:styleId="Style16" w:customStyle="1">
    <w:name w:val="Основной текст_"/>
    <w:link w:val="2"/>
    <w:qFormat/>
    <w:locked/>
    <w:rsid w:val="00812c49"/>
    <w:rPr>
      <w:shd w:fill="FFFFFF" w:val="clear"/>
    </w:rPr>
  </w:style>
  <w:style w:type="character" w:styleId="52" w:customStyle="1">
    <w:name w:val="Заголовок №5 (2)_"/>
    <w:link w:val="520"/>
    <w:qFormat/>
    <w:rsid w:val="00812c49"/>
    <w:rPr>
      <w:sz w:val="18"/>
      <w:szCs w:val="18"/>
      <w:shd w:fill="FFFFFF" w:val="clear"/>
    </w:rPr>
  </w:style>
  <w:style w:type="character" w:styleId="Style17" w:customStyle="1">
    <w:name w:val="Текст сноски Знак"/>
    <w:basedOn w:val="DefaultParagraphFont"/>
    <w:link w:val="ad"/>
    <w:uiPriority w:val="99"/>
    <w:qFormat/>
    <w:rsid w:val="00812c49"/>
    <w:rPr>
      <w:rFonts w:ascii="Times New Roman CYR" w:hAnsi="Times New Roman CYR" w:eastAsia="Times New Roman" w:cs="Times New Roman CYR"/>
      <w:sz w:val="20"/>
      <w:szCs w:val="20"/>
      <w:lang w:eastAsia="uk-UA"/>
    </w:rPr>
  </w:style>
  <w:style w:type="character" w:styleId="Style18" w:customStyle="1">
    <w:name w:val="Верхний колонтитул Знак"/>
    <w:basedOn w:val="DefaultParagraphFont"/>
    <w:link w:val="af"/>
    <w:uiPriority w:val="99"/>
    <w:qFormat/>
    <w:rsid w:val="00812c49"/>
    <w:rPr>
      <w:rFonts w:ascii="Times New Roman CYR" w:hAnsi="Times New Roman CYR" w:eastAsia="Times New Roman" w:cs="Times New Roman CYR"/>
      <w:sz w:val="24"/>
      <w:szCs w:val="24"/>
      <w:lang w:eastAsia="uk-UA"/>
    </w:rPr>
  </w:style>
  <w:style w:type="character" w:styleId="Style19" w:customStyle="1">
    <w:name w:val="Основний текст_"/>
    <w:basedOn w:val="DefaultParagraphFont"/>
    <w:link w:val="af2"/>
    <w:uiPriority w:val="99"/>
    <w:qFormat/>
    <w:locked/>
    <w:rsid w:val="00cc4965"/>
    <w:rPr>
      <w:rFonts w:ascii="Times New Roman" w:hAnsi="Times New Roman" w:cs="Times New Roman"/>
      <w:sz w:val="23"/>
      <w:szCs w:val="23"/>
      <w:shd w:fill="FFFFFF" w:val="clear"/>
    </w:rPr>
  </w:style>
  <w:style w:type="character" w:styleId="2" w:customStyle="1">
    <w:name w:val="Основний текст + Напівжирний2"/>
    <w:basedOn w:val="Style19"/>
    <w:uiPriority w:val="99"/>
    <w:qFormat/>
    <w:rsid w:val="0069397e"/>
    <w:rPr>
      <w:rFonts w:ascii="Times New Roman" w:hAnsi="Times New Roman" w:cs="Times New Roman"/>
      <w:sz w:val="23"/>
      <w:szCs w:val="23"/>
      <w:shd w:fill="FFFFFF" w:val="clear"/>
    </w:rPr>
  </w:style>
  <w:style w:type="character" w:styleId="Style20" w:customStyle="1">
    <w:name w:val="Текст выноски Знак"/>
    <w:basedOn w:val="DefaultParagraphFont"/>
    <w:link w:val="af3"/>
    <w:uiPriority w:val="99"/>
    <w:semiHidden/>
    <w:qFormat/>
    <w:rsid w:val="00e2237f"/>
    <w:rPr>
      <w:rFonts w:ascii="Segoe UI" w:hAnsi="Segoe UI" w:eastAsia="Times New Roman" w:cs="Segoe UI"/>
      <w:sz w:val="18"/>
      <w:szCs w:val="18"/>
      <w:lang w:eastAsia="uk-UA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">
    <w:name w:val="ListLabel 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">
    <w:name w:val="ListLabel 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">
    <w:name w:val="ListLabel 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">
    <w:name w:val="ListLabel 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">
    <w:name w:val="ListLabel 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">
    <w:name w:val="ListLabel 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">
    <w:name w:val="ListLabel 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9"/>
    <w:rsid w:val="00812c49"/>
    <w:pPr>
      <w:widowControl/>
      <w:spacing w:before="0" w:after="120"/>
      <w:jc w:val="both"/>
    </w:pPr>
    <w:rPr>
      <w:rFonts w:ascii="Arial" w:hAnsi="Arial" w:cs="Arial"/>
      <w:sz w:val="20"/>
      <w:szCs w:val="20"/>
      <w:lang w:val="en-GB" w:eastAsia="ru-RU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812c49"/>
    <w:pPr>
      <w:widowControl/>
      <w:spacing w:beforeAutospacing="1" w:afterAutospacing="1"/>
    </w:pPr>
    <w:rPr>
      <w:rFonts w:ascii="Times New Roman" w:hAnsi="Times New Roman" w:cs="Times New Roman"/>
      <w:lang w:eastAsia="ru-RU"/>
    </w:rPr>
  </w:style>
  <w:style w:type="paragraph" w:styleId="Style26">
    <w:name w:val="Footer"/>
    <w:basedOn w:val="Normal"/>
    <w:link w:val="a5"/>
    <w:rsid w:val="00812c49"/>
    <w:pPr>
      <w:tabs>
        <w:tab w:val="center" w:pos="4677" w:leader="none"/>
        <w:tab w:val="right" w:pos="9355" w:leader="none"/>
      </w:tabs>
    </w:pPr>
    <w:rPr/>
  </w:style>
  <w:style w:type="paragraph" w:styleId="12" w:customStyle="1">
    <w:name w:val="Основной текст1"/>
    <w:basedOn w:val="Normal"/>
    <w:qFormat/>
    <w:rsid w:val="00812c49"/>
    <w:pPr/>
    <w:rPr>
      <w:rFonts w:ascii="Arial" w:hAnsi="Arial" w:cs="Times New Roman"/>
      <w:szCs w:val="20"/>
      <w:lang w:val="uk-UA" w:eastAsia="ru-RU"/>
    </w:rPr>
  </w:style>
  <w:style w:type="paragraph" w:styleId="ListParagraph">
    <w:name w:val="List Paragraph"/>
    <w:basedOn w:val="Normal"/>
    <w:uiPriority w:val="34"/>
    <w:qFormat/>
    <w:rsid w:val="00812c49"/>
    <w:pPr>
      <w:widowControl/>
      <w:spacing w:before="0" w:after="0"/>
      <w:ind w:left="720" w:hanging="0"/>
      <w:contextualSpacing/>
    </w:pPr>
    <w:rPr>
      <w:rFonts w:ascii="Times New Roman" w:hAnsi="Times New Roman" w:cs="Times New Roman"/>
      <w:lang w:eastAsia="ru-RU"/>
    </w:rPr>
  </w:style>
  <w:style w:type="paragraph" w:styleId="BodyText3">
    <w:name w:val="Body Text 3"/>
    <w:basedOn w:val="Normal"/>
    <w:link w:val="32"/>
    <w:qFormat/>
    <w:rsid w:val="00812c49"/>
    <w:pPr>
      <w:spacing w:before="0" w:after="120"/>
    </w:pPr>
    <w:rPr>
      <w:rFonts w:cs="Times New Roman"/>
      <w:sz w:val="16"/>
      <w:szCs w:val="16"/>
    </w:rPr>
  </w:style>
  <w:style w:type="paragraph" w:styleId="21" w:customStyle="1">
    <w:name w:val="Основной текст2"/>
    <w:basedOn w:val="Normal"/>
    <w:link w:val="ac"/>
    <w:qFormat/>
    <w:rsid w:val="00812c49"/>
    <w:pPr>
      <w:shd w:val="clear" w:color="auto" w:fill="FFFFFF"/>
      <w:spacing w:lineRule="atLeast" w:line="240" w:before="480" w:after="300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521" w:customStyle="1">
    <w:name w:val="Заголовок №5 (2)"/>
    <w:basedOn w:val="Normal"/>
    <w:link w:val="52"/>
    <w:qFormat/>
    <w:rsid w:val="00812c49"/>
    <w:pPr>
      <w:widowControl/>
      <w:shd w:val="clear" w:color="auto" w:fill="FFFFFF"/>
      <w:spacing w:lineRule="exact" w:line="245"/>
      <w:outlineLvl w:val="4"/>
    </w:pPr>
    <w:rPr>
      <w:rFonts w:ascii="Calibri" w:hAnsi="Calibri" w:eastAsia="Calibri" w:cs="" w:asciiTheme="minorHAnsi" w:cstheme="minorBidi" w:eastAsiaTheme="minorHAnsi" w:hAnsiTheme="minorHAnsi"/>
      <w:sz w:val="18"/>
      <w:szCs w:val="18"/>
      <w:lang w:eastAsia="en-US"/>
    </w:rPr>
  </w:style>
  <w:style w:type="paragraph" w:styleId="4" w:customStyle="1">
    <w:name w:val="Основной текст4"/>
    <w:basedOn w:val="Normal"/>
    <w:qFormat/>
    <w:rsid w:val="00812c49"/>
    <w:pPr>
      <w:widowControl/>
      <w:shd w:val="clear" w:color="auto" w:fill="FFFFFF"/>
      <w:spacing w:lineRule="exact" w:line="360" w:before="120" w:after="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Footnotetext">
    <w:name w:val="footnote text"/>
    <w:basedOn w:val="Normal"/>
    <w:link w:val="ae"/>
    <w:uiPriority w:val="99"/>
    <w:unhideWhenUsed/>
    <w:qFormat/>
    <w:rsid w:val="00812c49"/>
    <w:pPr/>
    <w:rPr>
      <w:sz w:val="20"/>
      <w:szCs w:val="20"/>
    </w:rPr>
  </w:style>
  <w:style w:type="paragraph" w:styleId="Style27">
    <w:name w:val="Header"/>
    <w:basedOn w:val="Normal"/>
    <w:link w:val="af0"/>
    <w:uiPriority w:val="99"/>
    <w:unhideWhenUsed/>
    <w:rsid w:val="00812c49"/>
    <w:pPr>
      <w:tabs>
        <w:tab w:val="center" w:pos="4677" w:leader="none"/>
        <w:tab w:val="right" w:pos="9355" w:leader="none"/>
      </w:tabs>
    </w:pPr>
    <w:rPr/>
  </w:style>
  <w:style w:type="paragraph" w:styleId="Style28" w:customStyle="1">
    <w:name w:val="Основний текст"/>
    <w:basedOn w:val="Normal"/>
    <w:link w:val="af1"/>
    <w:uiPriority w:val="99"/>
    <w:qFormat/>
    <w:rsid w:val="00cc4965"/>
    <w:pPr>
      <w:widowControl/>
      <w:shd w:val="clear" w:color="auto" w:fill="FFFFFF"/>
      <w:spacing w:lineRule="atLeast" w:line="240" w:before="240" w:after="360"/>
      <w:ind w:hanging="660"/>
      <w:jc w:val="both"/>
    </w:pPr>
    <w:rPr>
      <w:rFonts w:ascii="Times New Roman" w:hAnsi="Times New Roman" w:eastAsia="Calibri" w:cs="Times New Roman" w:eastAsiaTheme="minorHAnsi"/>
      <w:sz w:val="23"/>
      <w:szCs w:val="23"/>
      <w:lang w:eastAsia="en-US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e2237f"/>
    <w:pPr/>
    <w:rPr>
      <w:rFonts w:ascii="Segoe UI" w:hAnsi="Segoe UI" w:cs="Segoe UI"/>
      <w:sz w:val="18"/>
      <w:szCs w:val="18"/>
    </w:rPr>
  </w:style>
  <w:style w:type="paragraph" w:styleId="Style29">
    <w:name w:val="Содержимое врезки"/>
    <w:basedOn w:val="Normal"/>
    <w:qFormat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zs.dkpp.rv.ua/index.php?level=09210000-4" TargetMode="External"/><Relationship Id="rId3" Type="http://schemas.openxmlformats.org/officeDocument/2006/relationships/hyperlink" Target="https://ezs.dkpp.rv.ua/index.php?search=09210000-4&amp;type=code" TargetMode="External"/><Relationship Id="rId4" Type="http://schemas.openxmlformats.org/officeDocument/2006/relationships/hyperlink" Target="https://ezs.dkpp.rv.ua/index.php?level=09210000-4" TargetMode="External"/><Relationship Id="rId5" Type="http://schemas.openxmlformats.org/officeDocument/2006/relationships/hyperlink" Target="https://ezs.dkpp.rv.ua/index.php?search=09210000-4&amp;type=code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F54E7-33E9-4375-B05B-F918E90A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Application>LibreOffice/5.3.0.3$Windows_x86 LibreOffice_project/7074905676c47b82bbcfbea1aeefc84afe1c50e1</Application>
  <Pages>5</Pages>
  <Words>1536</Words>
  <Characters>10479</Characters>
  <CharactersWithSpaces>11950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2018-11-29T09:35:00Z</dcterms:created>
  <dc:creator>User</dc:creator>
  <dc:description/>
  <dc:language>uk-UA</dc:language>
  <cp:lastModifiedBy/>
  <cp:lastPrinted>2018-12-13T14:04:00Z</cp:lastPrinted>
  <dcterms:modified xsi:type="dcterms:W3CDTF">2021-06-10T09:32:44Z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