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78" w:rsidRPr="009644C1" w:rsidRDefault="00C42878" w:rsidP="00DB48AE">
      <w:pPr>
        <w:autoSpaceDE w:val="0"/>
        <w:autoSpaceDN w:val="0"/>
        <w:adjustRightInd w:val="0"/>
        <w:spacing w:after="0" w:line="240" w:lineRule="auto"/>
        <w:jc w:val="center"/>
        <w:rPr>
          <w:rFonts w:ascii="Times New Roman" w:hAnsi="Times New Roman" w:cs="Times New Roman"/>
          <w:b/>
          <w:bCs/>
        </w:rPr>
      </w:pPr>
      <w:r w:rsidRPr="009644C1">
        <w:rPr>
          <w:rFonts w:ascii="Times New Roman" w:hAnsi="Times New Roman" w:cs="Times New Roman"/>
          <w:b/>
          <w:bCs/>
        </w:rPr>
        <w:t>Договір №</w:t>
      </w:r>
      <w:r w:rsidR="009B54B7">
        <w:rPr>
          <w:rFonts w:ascii="Times New Roman" w:hAnsi="Times New Roman" w:cs="Times New Roman"/>
          <w:b/>
          <w:bCs/>
        </w:rPr>
        <w:t>03-13-02/_______</w:t>
      </w:r>
    </w:p>
    <w:p w:rsidR="00340368" w:rsidRDefault="00340368" w:rsidP="00340368">
      <w:pPr>
        <w:autoSpaceDE w:val="0"/>
        <w:autoSpaceDN w:val="0"/>
        <w:adjustRightInd w:val="0"/>
        <w:spacing w:after="0" w:line="240" w:lineRule="auto"/>
        <w:jc w:val="center"/>
        <w:rPr>
          <w:rFonts w:ascii="Times New Roman" w:hAnsi="Times New Roman" w:cs="Times New Roman"/>
          <w:b/>
          <w:sz w:val="23"/>
          <w:szCs w:val="23"/>
        </w:rPr>
      </w:pPr>
      <w:r>
        <w:rPr>
          <w:rFonts w:ascii="Times New Roman" w:hAnsi="Times New Roman" w:cs="Times New Roman"/>
          <w:b/>
        </w:rPr>
        <w:t>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w:t>
      </w:r>
    </w:p>
    <w:p w:rsidR="00C30BC5" w:rsidRPr="009644C1" w:rsidRDefault="00C42878" w:rsidP="00DB48AE">
      <w:pPr>
        <w:autoSpaceDE w:val="0"/>
        <w:autoSpaceDN w:val="0"/>
        <w:adjustRightInd w:val="0"/>
        <w:spacing w:after="0" w:line="240" w:lineRule="auto"/>
        <w:jc w:val="both"/>
        <w:rPr>
          <w:rFonts w:ascii="Times New Roman" w:hAnsi="Times New Roman" w:cs="Times New Roman"/>
        </w:rPr>
      </w:pPr>
      <w:r w:rsidRPr="009644C1">
        <w:rPr>
          <w:rFonts w:ascii="Times New Roman" w:hAnsi="Times New Roman" w:cs="Times New Roman"/>
        </w:rPr>
        <w:t xml:space="preserve">  </w:t>
      </w:r>
    </w:p>
    <w:p w:rsidR="004B5FFC" w:rsidRPr="009644C1" w:rsidRDefault="004B5FFC" w:rsidP="00DB48AE">
      <w:pPr>
        <w:autoSpaceDE w:val="0"/>
        <w:autoSpaceDN w:val="0"/>
        <w:adjustRightInd w:val="0"/>
        <w:spacing w:after="0" w:line="240" w:lineRule="auto"/>
        <w:jc w:val="both"/>
        <w:rPr>
          <w:rFonts w:ascii="Times New Roman" w:hAnsi="Times New Roman" w:cs="Times New Roman"/>
        </w:rPr>
      </w:pPr>
    </w:p>
    <w:p w:rsidR="00C42878" w:rsidRPr="009644C1" w:rsidRDefault="00C42878" w:rsidP="00DB48AE">
      <w:pPr>
        <w:autoSpaceDE w:val="0"/>
        <w:autoSpaceDN w:val="0"/>
        <w:adjustRightInd w:val="0"/>
        <w:spacing w:after="0" w:line="240" w:lineRule="auto"/>
        <w:jc w:val="both"/>
        <w:rPr>
          <w:rFonts w:ascii="Times New Roman" w:hAnsi="Times New Roman" w:cs="Times New Roman"/>
        </w:rPr>
      </w:pPr>
      <w:r w:rsidRPr="009644C1">
        <w:rPr>
          <w:rFonts w:ascii="Times New Roman" w:hAnsi="Times New Roman" w:cs="Times New Roman"/>
        </w:rPr>
        <w:t xml:space="preserve">  м. Ужгород</w:t>
      </w:r>
      <w:r w:rsidRPr="009644C1">
        <w:rPr>
          <w:rFonts w:ascii="Times New Roman" w:hAnsi="Times New Roman" w:cs="Times New Roman"/>
        </w:rPr>
        <w:tab/>
      </w:r>
      <w:r w:rsidRPr="009644C1">
        <w:rPr>
          <w:rFonts w:ascii="Times New Roman" w:hAnsi="Times New Roman" w:cs="Times New Roman"/>
        </w:rPr>
        <w:tab/>
      </w:r>
      <w:r w:rsidRPr="009644C1">
        <w:rPr>
          <w:rFonts w:ascii="Times New Roman" w:hAnsi="Times New Roman" w:cs="Times New Roman"/>
        </w:rPr>
        <w:tab/>
        <w:t xml:space="preserve">                                                   </w:t>
      </w:r>
      <w:r w:rsidR="00C30BC5" w:rsidRPr="009644C1">
        <w:rPr>
          <w:rFonts w:ascii="Times New Roman" w:hAnsi="Times New Roman" w:cs="Times New Roman"/>
        </w:rPr>
        <w:t xml:space="preserve">          </w:t>
      </w:r>
      <w:r w:rsidR="006F2096" w:rsidRPr="009644C1">
        <w:rPr>
          <w:rFonts w:ascii="Times New Roman" w:hAnsi="Times New Roman" w:cs="Times New Roman"/>
        </w:rPr>
        <w:t xml:space="preserve"> </w:t>
      </w:r>
      <w:r w:rsidR="004F383E">
        <w:rPr>
          <w:rFonts w:ascii="Times New Roman" w:hAnsi="Times New Roman" w:cs="Times New Roman"/>
        </w:rPr>
        <w:t xml:space="preserve">          </w:t>
      </w:r>
      <w:r w:rsidR="009B54B7">
        <w:rPr>
          <w:rFonts w:ascii="Times New Roman" w:hAnsi="Times New Roman" w:cs="Times New Roman"/>
        </w:rPr>
        <w:t xml:space="preserve">          </w:t>
      </w:r>
      <w:r w:rsidR="006F2096" w:rsidRPr="009644C1">
        <w:rPr>
          <w:rFonts w:ascii="Times New Roman" w:hAnsi="Times New Roman" w:cs="Times New Roman"/>
        </w:rPr>
        <w:t xml:space="preserve">  </w:t>
      </w:r>
      <w:r w:rsidR="00C30BC5" w:rsidRPr="009644C1">
        <w:rPr>
          <w:rFonts w:ascii="Times New Roman" w:hAnsi="Times New Roman" w:cs="Times New Roman"/>
        </w:rPr>
        <w:t xml:space="preserve"> </w:t>
      </w:r>
      <w:r w:rsidRPr="009644C1">
        <w:rPr>
          <w:rFonts w:ascii="Times New Roman" w:hAnsi="Times New Roman" w:cs="Times New Roman"/>
        </w:rPr>
        <w:t>«</w:t>
      </w:r>
      <w:r w:rsidR="00C526EE" w:rsidRPr="009644C1">
        <w:rPr>
          <w:rFonts w:ascii="Times New Roman" w:hAnsi="Times New Roman" w:cs="Times New Roman"/>
        </w:rPr>
        <w:t>___</w:t>
      </w:r>
      <w:r w:rsidRPr="009644C1">
        <w:rPr>
          <w:rFonts w:ascii="Times New Roman" w:hAnsi="Times New Roman" w:cs="Times New Roman"/>
        </w:rPr>
        <w:t xml:space="preserve">» </w:t>
      </w:r>
      <w:r w:rsidR="009B54B7">
        <w:rPr>
          <w:rFonts w:ascii="Times New Roman" w:hAnsi="Times New Roman" w:cs="Times New Roman"/>
        </w:rPr>
        <w:t>____________</w:t>
      </w:r>
      <w:r w:rsidR="004F383E">
        <w:rPr>
          <w:rFonts w:ascii="Times New Roman" w:hAnsi="Times New Roman" w:cs="Times New Roman"/>
        </w:rPr>
        <w:t xml:space="preserve"> </w:t>
      </w:r>
      <w:r w:rsidR="00A2755B" w:rsidRPr="009644C1">
        <w:rPr>
          <w:rFonts w:ascii="Times New Roman" w:hAnsi="Times New Roman" w:cs="Times New Roman"/>
        </w:rPr>
        <w:t xml:space="preserve"> 2020</w:t>
      </w:r>
      <w:r w:rsidRPr="009644C1">
        <w:rPr>
          <w:rFonts w:ascii="Times New Roman" w:hAnsi="Times New Roman" w:cs="Times New Roman"/>
        </w:rPr>
        <w:t xml:space="preserve"> року</w:t>
      </w:r>
    </w:p>
    <w:p w:rsidR="00C42878" w:rsidRPr="00344C82" w:rsidRDefault="00C42878" w:rsidP="00DB48AE">
      <w:pPr>
        <w:autoSpaceDE w:val="0"/>
        <w:autoSpaceDN w:val="0"/>
        <w:adjustRightInd w:val="0"/>
        <w:spacing w:after="0" w:line="240" w:lineRule="auto"/>
        <w:jc w:val="both"/>
        <w:rPr>
          <w:rFonts w:ascii="Times New Roman" w:hAnsi="Times New Roman" w:cs="Times New Roman"/>
          <w:sz w:val="16"/>
          <w:szCs w:val="16"/>
        </w:rPr>
      </w:pPr>
    </w:p>
    <w:p w:rsidR="009D1CA5" w:rsidRPr="00340368" w:rsidRDefault="00C526EE" w:rsidP="00340368">
      <w:pPr>
        <w:autoSpaceDE w:val="0"/>
        <w:autoSpaceDN w:val="0"/>
        <w:adjustRightInd w:val="0"/>
        <w:spacing w:after="0" w:line="240" w:lineRule="auto"/>
        <w:ind w:firstLine="360"/>
        <w:jc w:val="both"/>
        <w:rPr>
          <w:rFonts w:ascii="Times New Roman" w:hAnsi="Times New Roman" w:cs="Times New Roman"/>
          <w:noProof/>
          <w:lang w:eastAsia="uk-UA"/>
        </w:rPr>
      </w:pPr>
      <w:r w:rsidRPr="009644C1">
        <w:rPr>
          <w:rFonts w:ascii="Times New Roman" w:hAnsi="Times New Roman" w:cs="Times New Roman"/>
          <w:b/>
        </w:rPr>
        <w:t>Комунальна установа «Управління спільною власністю територіальних громад» Закарпатської обласної ради</w:t>
      </w:r>
      <w:r w:rsidRPr="009644C1">
        <w:rPr>
          <w:rFonts w:ascii="Times New Roman" w:hAnsi="Times New Roman" w:cs="Times New Roman"/>
          <w:noProof/>
          <w:lang w:eastAsia="uk-UA"/>
        </w:rPr>
        <w:t xml:space="preserve"> (надалі – Балансоутримувач) в особі </w:t>
      </w:r>
      <w:r w:rsidR="00B57D57">
        <w:rPr>
          <w:rFonts w:ascii="Times New Roman" w:hAnsi="Times New Roman" w:cs="Times New Roman"/>
          <w:noProof/>
          <w:lang w:eastAsia="uk-UA"/>
        </w:rPr>
        <w:t>в.о. начальника Мішка Євгена Євгеновича</w:t>
      </w:r>
      <w:r w:rsidRPr="009644C1">
        <w:rPr>
          <w:rFonts w:ascii="Times New Roman" w:hAnsi="Times New Roman" w:cs="Times New Roman"/>
          <w:noProof/>
          <w:lang w:eastAsia="uk-UA"/>
        </w:rPr>
        <w:t xml:space="preserve">, що діє на підставі Положення затвердженого рішенням Закарпатської обласної ради від </w:t>
      </w:r>
      <w:r w:rsidR="00F63911">
        <w:rPr>
          <w:rFonts w:ascii="Times New Roman" w:hAnsi="Times New Roman" w:cs="Times New Roman"/>
          <w:noProof/>
          <w:lang w:eastAsia="uk-UA"/>
        </w:rPr>
        <w:t>18.03.2020 №1709</w:t>
      </w:r>
      <w:r w:rsidRPr="009644C1">
        <w:rPr>
          <w:rFonts w:ascii="Times New Roman" w:hAnsi="Times New Roman" w:cs="Times New Roman"/>
          <w:noProof/>
          <w:lang w:eastAsia="uk-UA"/>
        </w:rPr>
        <w:t>, з однієї сторони, та</w:t>
      </w:r>
      <w:r w:rsidRPr="00340368">
        <w:rPr>
          <w:rFonts w:ascii="Times New Roman" w:hAnsi="Times New Roman" w:cs="Times New Roman"/>
          <w:noProof/>
          <w:lang w:eastAsia="uk-UA"/>
        </w:rPr>
        <w:t xml:space="preserve"> </w:t>
      </w:r>
      <w:r w:rsidR="009B54B7">
        <w:rPr>
          <w:rFonts w:ascii="Times New Roman" w:hAnsi="Times New Roman" w:cs="Times New Roman"/>
          <w:b/>
          <w:noProof/>
          <w:lang w:eastAsia="uk-UA"/>
        </w:rPr>
        <w:t>_____________________________________________</w:t>
      </w:r>
      <w:r w:rsidR="006D14E3">
        <w:rPr>
          <w:rFonts w:ascii="Times New Roman" w:hAnsi="Times New Roman" w:cs="Times New Roman"/>
          <w:b/>
          <w:noProof/>
          <w:lang w:eastAsia="uk-UA"/>
        </w:rPr>
        <w:t>______________________________</w:t>
      </w:r>
      <w:r w:rsidR="009B54B7">
        <w:rPr>
          <w:rFonts w:ascii="Times New Roman" w:hAnsi="Times New Roman" w:cs="Times New Roman"/>
          <w:b/>
          <w:noProof/>
          <w:lang w:eastAsia="uk-UA"/>
        </w:rPr>
        <w:t>_____</w:t>
      </w:r>
      <w:r w:rsidR="00340368" w:rsidRPr="00340368">
        <w:rPr>
          <w:rFonts w:ascii="Times New Roman" w:hAnsi="Times New Roman" w:cs="Times New Roman"/>
          <w:noProof/>
          <w:lang w:eastAsia="uk-UA"/>
        </w:rPr>
        <w:t xml:space="preserve">(надалі – </w:t>
      </w:r>
      <w:r w:rsidR="00097830">
        <w:rPr>
          <w:rFonts w:ascii="Times New Roman" w:hAnsi="Times New Roman" w:cs="Times New Roman"/>
          <w:noProof/>
          <w:lang w:eastAsia="uk-UA"/>
        </w:rPr>
        <w:t>Орендар), в особі ______________________________________________________________, що діє на підставі ____________________________________________________________________________</w:t>
      </w:r>
      <w:r w:rsidR="00340368" w:rsidRPr="00340368">
        <w:rPr>
          <w:rFonts w:ascii="Times New Roman" w:hAnsi="Times New Roman" w:cs="Times New Roman"/>
          <w:noProof/>
          <w:lang w:eastAsia="uk-UA"/>
        </w:rPr>
        <w:t>, з другої сторони (надалі – Сторони), уклали цей Договір про наступне:</w:t>
      </w:r>
      <w:bookmarkStart w:id="0" w:name="_GoBack"/>
      <w:bookmarkEnd w:id="0"/>
    </w:p>
    <w:p w:rsidR="00340368" w:rsidRPr="00344C82" w:rsidRDefault="00340368" w:rsidP="00DB48AE">
      <w:pPr>
        <w:autoSpaceDE w:val="0"/>
        <w:autoSpaceDN w:val="0"/>
        <w:adjustRightInd w:val="0"/>
        <w:spacing w:after="0" w:line="240" w:lineRule="auto"/>
        <w:jc w:val="center"/>
        <w:rPr>
          <w:rFonts w:ascii="Times New Roman" w:hAnsi="Times New Roman" w:cs="Times New Roman"/>
          <w:b/>
          <w:bCs/>
          <w:sz w:val="16"/>
          <w:szCs w:val="16"/>
        </w:rPr>
      </w:pPr>
    </w:p>
    <w:p w:rsidR="00C42878" w:rsidRPr="009644C1" w:rsidRDefault="00C42878" w:rsidP="00DB48AE">
      <w:pPr>
        <w:autoSpaceDE w:val="0"/>
        <w:autoSpaceDN w:val="0"/>
        <w:adjustRightInd w:val="0"/>
        <w:spacing w:after="0" w:line="240" w:lineRule="auto"/>
        <w:jc w:val="center"/>
        <w:rPr>
          <w:rFonts w:ascii="Times New Roman" w:hAnsi="Times New Roman" w:cs="Times New Roman"/>
          <w:b/>
          <w:bCs/>
        </w:rPr>
      </w:pPr>
      <w:r w:rsidRPr="009644C1">
        <w:rPr>
          <w:rFonts w:ascii="Times New Roman" w:hAnsi="Times New Roman" w:cs="Times New Roman"/>
          <w:b/>
          <w:bCs/>
        </w:rPr>
        <w:t>1. Предмет Договору</w:t>
      </w:r>
    </w:p>
    <w:p w:rsidR="00BB20DB" w:rsidRPr="009644C1" w:rsidRDefault="00BB20DB" w:rsidP="00306D9D">
      <w:pPr>
        <w:autoSpaceDE w:val="0"/>
        <w:autoSpaceDN w:val="0"/>
        <w:adjustRightInd w:val="0"/>
        <w:spacing w:after="0" w:line="240" w:lineRule="auto"/>
        <w:ind w:firstLine="567"/>
        <w:jc w:val="both"/>
        <w:rPr>
          <w:rFonts w:ascii="Times New Roman" w:hAnsi="Times New Roman" w:cs="Times New Roman"/>
        </w:rPr>
      </w:pPr>
      <w:r w:rsidRPr="009644C1">
        <w:rPr>
          <w:rFonts w:ascii="Times New Roman" w:hAnsi="Times New Roman" w:cs="Times New Roman"/>
        </w:rPr>
        <w:t xml:space="preserve">1.1. </w:t>
      </w:r>
      <w:proofErr w:type="spellStart"/>
      <w:r w:rsidR="00C526EE" w:rsidRPr="009644C1">
        <w:rPr>
          <w:rFonts w:ascii="Times New Roman" w:hAnsi="Times New Roman" w:cs="Times New Roman"/>
        </w:rPr>
        <w:t>Балансоутримувач</w:t>
      </w:r>
      <w:proofErr w:type="spellEnd"/>
      <w:r w:rsidR="00C526EE" w:rsidRPr="009644C1">
        <w:rPr>
          <w:rFonts w:ascii="Times New Roman" w:hAnsi="Times New Roman" w:cs="Times New Roman"/>
        </w:rPr>
        <w:t xml:space="preserve"> забезпечує утримання нерухомого майна спільної власності територіальних громад сіл, селищ, міст Закарпатської області, а саме: </w:t>
      </w:r>
      <w:r w:rsidR="00A2755B" w:rsidRPr="009644C1">
        <w:rPr>
          <w:rFonts w:ascii="Times New Roman" w:hAnsi="Times New Roman" w:cs="Times New Roman"/>
        </w:rPr>
        <w:t>адміністративної</w:t>
      </w:r>
      <w:r w:rsidR="00097830">
        <w:rPr>
          <w:rFonts w:ascii="Times New Roman" w:hAnsi="Times New Roman" w:cs="Times New Roman"/>
        </w:rPr>
        <w:t xml:space="preserve"> будівлі </w:t>
      </w:r>
      <w:r w:rsidR="006019DE">
        <w:rPr>
          <w:rFonts w:ascii="Times New Roman" w:hAnsi="Times New Roman" w:cs="Times New Roman"/>
        </w:rPr>
        <w:t xml:space="preserve"> </w:t>
      </w:r>
      <w:r w:rsidR="00097830">
        <w:rPr>
          <w:rFonts w:ascii="Times New Roman" w:hAnsi="Times New Roman" w:cs="Times New Roman"/>
        </w:rPr>
        <w:t xml:space="preserve">загальною площею </w:t>
      </w:r>
      <w:r w:rsidR="00513055">
        <w:rPr>
          <w:rFonts w:ascii="Times New Roman" w:hAnsi="Times New Roman" w:cs="Times New Roman"/>
        </w:rPr>
        <w:t>3438,40</w:t>
      </w:r>
      <w:r w:rsidR="00513055" w:rsidRPr="009644C1">
        <w:rPr>
          <w:rFonts w:ascii="Times New Roman" w:hAnsi="Times New Roman" w:cs="Times New Roman"/>
        </w:rPr>
        <w:t xml:space="preserve"> </w:t>
      </w:r>
      <w:r w:rsidR="00A2755B" w:rsidRPr="009644C1">
        <w:rPr>
          <w:rFonts w:ascii="Times New Roman" w:hAnsi="Times New Roman" w:cs="Times New Roman"/>
        </w:rPr>
        <w:t>квадратних метрів з</w:t>
      </w:r>
      <w:r w:rsidR="00097830">
        <w:rPr>
          <w:rFonts w:ascii="Times New Roman" w:hAnsi="Times New Roman" w:cs="Times New Roman"/>
        </w:rPr>
        <w:t>а а</w:t>
      </w:r>
      <w:r w:rsidR="006019DE">
        <w:rPr>
          <w:rFonts w:ascii="Times New Roman" w:hAnsi="Times New Roman" w:cs="Times New Roman"/>
        </w:rPr>
        <w:t>дре</w:t>
      </w:r>
      <w:r w:rsidR="00513055">
        <w:rPr>
          <w:rFonts w:ascii="Times New Roman" w:hAnsi="Times New Roman" w:cs="Times New Roman"/>
        </w:rPr>
        <w:t>сою: м. Ужгород, вул. Гойди,8</w:t>
      </w:r>
      <w:r w:rsidR="00C526EE" w:rsidRPr="009644C1">
        <w:rPr>
          <w:rFonts w:ascii="Times New Roman" w:hAnsi="Times New Roman" w:cs="Times New Roman"/>
        </w:rPr>
        <w:t xml:space="preserve"> </w:t>
      </w:r>
      <w:r w:rsidR="0095554F">
        <w:rPr>
          <w:rFonts w:ascii="Times New Roman" w:hAnsi="Times New Roman" w:cs="Times New Roman"/>
        </w:rPr>
        <w:t xml:space="preserve"> </w:t>
      </w:r>
      <w:r w:rsidR="00C526EE" w:rsidRPr="009644C1">
        <w:rPr>
          <w:rFonts w:ascii="Times New Roman" w:hAnsi="Times New Roman" w:cs="Times New Roman"/>
        </w:rPr>
        <w:t xml:space="preserve">та прибудинкової території (надалі – Будівля), а також забезпечує можливість користування підприємствами та організаціями, які орендують приміщення в цій Будівлі, комунальними послугами (теплопостачанням/газопостачанням, водопостачанням та водовідведенням, енергопостачанням тощо), а Орендар бере участь у витратах </w:t>
      </w:r>
      <w:proofErr w:type="spellStart"/>
      <w:r w:rsidR="00C526EE" w:rsidRPr="009644C1">
        <w:rPr>
          <w:rFonts w:ascii="Times New Roman" w:hAnsi="Times New Roman" w:cs="Times New Roman"/>
        </w:rPr>
        <w:t>Балансоутримувача</w:t>
      </w:r>
      <w:proofErr w:type="spellEnd"/>
      <w:r w:rsidR="00C526EE" w:rsidRPr="009644C1">
        <w:rPr>
          <w:rFonts w:ascii="Times New Roman" w:hAnsi="Times New Roman" w:cs="Times New Roman"/>
        </w:rPr>
        <w:t xml:space="preserve"> на утримання Будівлі і оплату комунальних послуг</w:t>
      </w:r>
      <w:r w:rsidRPr="009644C1">
        <w:rPr>
          <w:rFonts w:ascii="Times New Roman" w:hAnsi="Times New Roman" w:cs="Times New Roman"/>
        </w:rPr>
        <w:t>.</w:t>
      </w:r>
    </w:p>
    <w:p w:rsidR="00340368" w:rsidRDefault="00340368" w:rsidP="00340368">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1.1.1. Усі витрати  щодо забезпечення зв’язком, в тому числі телефонним, </w:t>
      </w:r>
      <w:proofErr w:type="spellStart"/>
      <w:r>
        <w:rPr>
          <w:rFonts w:ascii="Times New Roman" w:hAnsi="Times New Roman" w:cs="Times New Roman"/>
          <w:sz w:val="23"/>
          <w:szCs w:val="23"/>
        </w:rPr>
        <w:t>інтернетом</w:t>
      </w:r>
      <w:proofErr w:type="spellEnd"/>
      <w:r>
        <w:rPr>
          <w:rFonts w:ascii="Times New Roman" w:hAnsi="Times New Roman" w:cs="Times New Roman"/>
          <w:sz w:val="23"/>
          <w:szCs w:val="23"/>
        </w:rPr>
        <w:t xml:space="preserve">, системами </w:t>
      </w:r>
      <w:proofErr w:type="spellStart"/>
      <w:r>
        <w:rPr>
          <w:rFonts w:ascii="Times New Roman" w:hAnsi="Times New Roman" w:cs="Times New Roman"/>
          <w:sz w:val="23"/>
          <w:szCs w:val="23"/>
        </w:rPr>
        <w:t>кондиціонування</w:t>
      </w:r>
      <w:proofErr w:type="spellEnd"/>
      <w:r>
        <w:rPr>
          <w:rFonts w:ascii="Times New Roman" w:hAnsi="Times New Roman" w:cs="Times New Roman"/>
          <w:sz w:val="23"/>
          <w:szCs w:val="23"/>
        </w:rPr>
        <w:t xml:space="preserve">, вентиляцією, встановленням та експлуатацією  протипожежних та охоронних систем, а також все те, що дозволяє (забезпечує) Орендарю здійснювати свою господарську діяльність, за винятком послуг, що надає </w:t>
      </w:r>
      <w:proofErr w:type="spellStart"/>
      <w:r>
        <w:rPr>
          <w:rFonts w:ascii="Times New Roman" w:hAnsi="Times New Roman" w:cs="Times New Roman"/>
          <w:sz w:val="23"/>
          <w:szCs w:val="23"/>
        </w:rPr>
        <w:t>Балансоутримувач</w:t>
      </w:r>
      <w:proofErr w:type="spellEnd"/>
      <w:r>
        <w:rPr>
          <w:rFonts w:ascii="Times New Roman" w:hAnsi="Times New Roman" w:cs="Times New Roman"/>
          <w:sz w:val="23"/>
          <w:szCs w:val="23"/>
        </w:rPr>
        <w:t>, не є предметом цього Договору. Орендар несе ці витрати на основі окремих договорів, укладених напряму із постачальниками відповідних послуг.</w:t>
      </w:r>
    </w:p>
    <w:p w:rsidR="00340368" w:rsidRPr="00CC4669" w:rsidRDefault="00C42878" w:rsidP="00340368">
      <w:pPr>
        <w:spacing w:after="0" w:line="240" w:lineRule="auto"/>
        <w:ind w:firstLine="709"/>
        <w:jc w:val="both"/>
        <w:rPr>
          <w:rFonts w:ascii="Times New Roman" w:hAnsi="Times New Roman" w:cs="Times New Roman"/>
          <w:sz w:val="23"/>
          <w:szCs w:val="23"/>
        </w:rPr>
      </w:pPr>
      <w:r w:rsidRPr="009644C1">
        <w:rPr>
          <w:rFonts w:ascii="Times New Roman" w:hAnsi="Times New Roman" w:cs="Times New Roman"/>
        </w:rPr>
        <w:t xml:space="preserve">1.2. Орендар </w:t>
      </w:r>
      <w:r w:rsidR="00866C3A" w:rsidRPr="009644C1">
        <w:rPr>
          <w:rFonts w:ascii="Times New Roman" w:hAnsi="Times New Roman" w:cs="Times New Roman"/>
        </w:rPr>
        <w:t xml:space="preserve">відповідно до Договору оренди </w:t>
      </w:r>
      <w:r w:rsidR="00C64C2A">
        <w:rPr>
          <w:rFonts w:ascii="Times New Roman" w:hAnsi="Times New Roman" w:cs="Times New Roman"/>
        </w:rPr>
        <w:t xml:space="preserve"> комунального майна області (майна спільної власності територіальних громад сіл, селищ, міст області)</w:t>
      </w:r>
      <w:r w:rsidR="00156AE5" w:rsidRPr="009644C1">
        <w:rPr>
          <w:rFonts w:ascii="Times New Roman" w:hAnsi="Times New Roman" w:cs="Times New Roman"/>
        </w:rPr>
        <w:t xml:space="preserve"> </w:t>
      </w:r>
      <w:r w:rsidR="00E2565B" w:rsidRPr="009644C1">
        <w:rPr>
          <w:rFonts w:ascii="Times New Roman" w:hAnsi="Times New Roman" w:cs="Times New Roman"/>
        </w:rPr>
        <w:t>№</w:t>
      </w:r>
      <w:r w:rsidR="00097830">
        <w:rPr>
          <w:rFonts w:ascii="Times New Roman" w:hAnsi="Times New Roman" w:cs="Times New Roman"/>
        </w:rPr>
        <w:t xml:space="preserve"> 03-13-01/______</w:t>
      </w:r>
      <w:r w:rsidR="00E2565B" w:rsidRPr="009644C1">
        <w:rPr>
          <w:rFonts w:ascii="Times New Roman" w:hAnsi="Times New Roman" w:cs="Times New Roman"/>
        </w:rPr>
        <w:t xml:space="preserve"> від </w:t>
      </w:r>
      <w:r w:rsidR="004F245D" w:rsidRPr="009644C1">
        <w:rPr>
          <w:rFonts w:ascii="Times New Roman" w:hAnsi="Times New Roman" w:cs="Times New Roman"/>
        </w:rPr>
        <w:t>«</w:t>
      </w:r>
      <w:r w:rsidR="00097830">
        <w:rPr>
          <w:rFonts w:ascii="Times New Roman" w:hAnsi="Times New Roman" w:cs="Times New Roman"/>
        </w:rPr>
        <w:t>__</w:t>
      </w:r>
      <w:r w:rsidR="004F245D" w:rsidRPr="009644C1">
        <w:rPr>
          <w:rFonts w:ascii="Times New Roman" w:hAnsi="Times New Roman" w:cs="Times New Roman"/>
        </w:rPr>
        <w:t>»</w:t>
      </w:r>
      <w:r w:rsidR="00097830">
        <w:rPr>
          <w:rFonts w:ascii="Times New Roman" w:hAnsi="Times New Roman" w:cs="Times New Roman"/>
        </w:rPr>
        <w:t xml:space="preserve"> __________</w:t>
      </w:r>
      <w:r w:rsidR="004F245D" w:rsidRPr="009644C1">
        <w:rPr>
          <w:rFonts w:ascii="Times New Roman" w:hAnsi="Times New Roman" w:cs="Times New Roman"/>
        </w:rPr>
        <w:t xml:space="preserve"> 2020</w:t>
      </w:r>
      <w:r w:rsidR="00060AC8" w:rsidRPr="009644C1">
        <w:rPr>
          <w:rFonts w:ascii="Times New Roman" w:hAnsi="Times New Roman" w:cs="Times New Roman"/>
        </w:rPr>
        <w:t xml:space="preserve"> року</w:t>
      </w:r>
      <w:r w:rsidR="00E2565B" w:rsidRPr="009644C1">
        <w:rPr>
          <w:rFonts w:ascii="Times New Roman" w:hAnsi="Times New Roman" w:cs="Times New Roman"/>
        </w:rPr>
        <w:t xml:space="preserve"> </w:t>
      </w:r>
      <w:r w:rsidR="00156AE5" w:rsidRPr="009644C1">
        <w:rPr>
          <w:rFonts w:ascii="Times New Roman" w:hAnsi="Times New Roman" w:cs="Times New Roman"/>
        </w:rPr>
        <w:t xml:space="preserve">(надалі – Договір оренди) </w:t>
      </w:r>
      <w:r w:rsidRPr="009644C1">
        <w:rPr>
          <w:rFonts w:ascii="Times New Roman" w:hAnsi="Times New Roman" w:cs="Times New Roman"/>
        </w:rPr>
        <w:t xml:space="preserve">користується </w:t>
      </w:r>
      <w:r w:rsidR="00097830">
        <w:rPr>
          <w:rFonts w:ascii="Times New Roman" w:hAnsi="Times New Roman" w:cs="Times New Roman"/>
        </w:rPr>
        <w:t>окремим нежитловим приміщенням</w:t>
      </w:r>
      <w:r w:rsidR="00306D9D" w:rsidRPr="009644C1">
        <w:rPr>
          <w:rFonts w:ascii="Times New Roman" w:hAnsi="Times New Roman" w:cs="Times New Roman"/>
        </w:rPr>
        <w:t xml:space="preserve"> в </w:t>
      </w:r>
      <w:proofErr w:type="spellStart"/>
      <w:r w:rsidR="00306D9D" w:rsidRPr="009644C1">
        <w:rPr>
          <w:rFonts w:ascii="Times New Roman" w:hAnsi="Times New Roman" w:cs="Times New Roman"/>
        </w:rPr>
        <w:t>адмінбудинку</w:t>
      </w:r>
      <w:proofErr w:type="spellEnd"/>
      <w:r w:rsidR="00306D9D" w:rsidRPr="009644C1">
        <w:rPr>
          <w:rFonts w:ascii="Times New Roman" w:hAnsi="Times New Roman" w:cs="Times New Roman"/>
        </w:rPr>
        <w:t>, розміщен</w:t>
      </w:r>
      <w:r w:rsidR="00097830">
        <w:rPr>
          <w:rFonts w:ascii="Times New Roman" w:hAnsi="Times New Roman" w:cs="Times New Roman"/>
        </w:rPr>
        <w:t xml:space="preserve">ому за </w:t>
      </w:r>
      <w:r w:rsidR="00A87887">
        <w:rPr>
          <w:rFonts w:ascii="Times New Roman" w:hAnsi="Times New Roman" w:cs="Times New Roman"/>
        </w:rPr>
        <w:t xml:space="preserve">адресою: </w:t>
      </w:r>
      <w:proofErr w:type="spellStart"/>
      <w:r w:rsidR="00A87887">
        <w:rPr>
          <w:rFonts w:ascii="Times New Roman" w:hAnsi="Times New Roman" w:cs="Times New Roman"/>
        </w:rPr>
        <w:t>м.Ужгород</w:t>
      </w:r>
      <w:proofErr w:type="spellEnd"/>
      <w:r w:rsidR="00A87887">
        <w:rPr>
          <w:rFonts w:ascii="Times New Roman" w:hAnsi="Times New Roman" w:cs="Times New Roman"/>
        </w:rPr>
        <w:t>, вул. Гойди,8</w:t>
      </w:r>
      <w:r w:rsidR="00097830">
        <w:rPr>
          <w:rFonts w:ascii="Times New Roman" w:hAnsi="Times New Roman" w:cs="Times New Roman"/>
        </w:rPr>
        <w:t>,</w:t>
      </w:r>
      <w:r w:rsidR="001E586E">
        <w:rPr>
          <w:rFonts w:ascii="Times New Roman" w:hAnsi="Times New Roman" w:cs="Times New Roman"/>
        </w:rPr>
        <w:t xml:space="preserve"> </w:t>
      </w:r>
      <w:r w:rsidR="00306D9D" w:rsidRPr="009644C1">
        <w:rPr>
          <w:rFonts w:ascii="Times New Roman" w:hAnsi="Times New Roman" w:cs="Times New Roman"/>
        </w:rPr>
        <w:t xml:space="preserve">що належить до спільної власності територіальних громад сіл, селищ, міст Закарпатської області та знаходиться на </w:t>
      </w:r>
      <w:r w:rsidR="00306D9D" w:rsidRPr="00CC4669">
        <w:rPr>
          <w:rFonts w:ascii="Times New Roman" w:hAnsi="Times New Roman" w:cs="Times New Roman"/>
          <w:sz w:val="23"/>
          <w:szCs w:val="23"/>
        </w:rPr>
        <w:t xml:space="preserve">балансі Комунальної установи «Управління спільною власністю територіальних громад» Закарпатської обласної ради, </w:t>
      </w:r>
      <w:r w:rsidR="00340368" w:rsidRPr="00CC4669">
        <w:rPr>
          <w:rFonts w:ascii="Times New Roman" w:hAnsi="Times New Roman" w:cs="Times New Roman"/>
          <w:sz w:val="23"/>
          <w:szCs w:val="23"/>
        </w:rPr>
        <w:t>а саме:</w:t>
      </w:r>
      <w:r w:rsidR="00CC4669" w:rsidRPr="00CC4669">
        <w:rPr>
          <w:rFonts w:ascii="Times New Roman" w:hAnsi="Times New Roman" w:cs="Times New Roman"/>
          <w:sz w:val="23"/>
          <w:szCs w:val="23"/>
        </w:rPr>
        <w:t xml:space="preserve"> вбудован</w:t>
      </w:r>
      <w:r w:rsidR="00FA0078">
        <w:rPr>
          <w:rFonts w:ascii="Times New Roman" w:hAnsi="Times New Roman" w:cs="Times New Roman"/>
          <w:sz w:val="23"/>
          <w:szCs w:val="23"/>
        </w:rPr>
        <w:t>е нежитлове</w:t>
      </w:r>
      <w:r w:rsidR="00CC4669" w:rsidRPr="00CC4669">
        <w:rPr>
          <w:rFonts w:ascii="Times New Roman" w:hAnsi="Times New Roman" w:cs="Times New Roman"/>
          <w:sz w:val="23"/>
          <w:szCs w:val="23"/>
        </w:rPr>
        <w:t xml:space="preserve"> приміщення площею </w:t>
      </w:r>
      <w:r w:rsidR="00846876">
        <w:rPr>
          <w:rFonts w:ascii="Times New Roman" w:hAnsi="Times New Roman" w:cs="Times New Roman"/>
          <w:b/>
          <w:sz w:val="23"/>
          <w:szCs w:val="23"/>
        </w:rPr>
        <w:t>17,3</w:t>
      </w:r>
      <w:r w:rsidR="00CC4669" w:rsidRPr="00CC4669">
        <w:rPr>
          <w:rFonts w:ascii="Times New Roman" w:hAnsi="Times New Roman" w:cs="Times New Roman"/>
          <w:b/>
          <w:sz w:val="23"/>
          <w:szCs w:val="23"/>
        </w:rPr>
        <w:t xml:space="preserve"> </w:t>
      </w:r>
      <w:proofErr w:type="spellStart"/>
      <w:r w:rsidR="00CC4669" w:rsidRPr="00CC4669">
        <w:rPr>
          <w:rFonts w:ascii="Times New Roman" w:hAnsi="Times New Roman" w:cs="Times New Roman"/>
          <w:b/>
          <w:sz w:val="23"/>
          <w:szCs w:val="23"/>
        </w:rPr>
        <w:t>кв.м</w:t>
      </w:r>
      <w:proofErr w:type="spellEnd"/>
      <w:r w:rsidR="00CC4669" w:rsidRPr="00CC4669">
        <w:rPr>
          <w:rFonts w:ascii="Times New Roman" w:hAnsi="Times New Roman" w:cs="Times New Roman"/>
          <w:b/>
          <w:sz w:val="23"/>
          <w:szCs w:val="23"/>
        </w:rPr>
        <w:t>.</w:t>
      </w:r>
      <w:r w:rsidR="00846876">
        <w:rPr>
          <w:rFonts w:ascii="Times New Roman" w:hAnsi="Times New Roman" w:cs="Times New Roman"/>
          <w:sz w:val="23"/>
          <w:szCs w:val="23"/>
        </w:rPr>
        <w:t xml:space="preserve"> на четвертому</w:t>
      </w:r>
      <w:r w:rsidR="00CC4669" w:rsidRPr="00CC4669">
        <w:rPr>
          <w:rFonts w:ascii="Times New Roman" w:hAnsi="Times New Roman" w:cs="Times New Roman"/>
          <w:sz w:val="23"/>
          <w:szCs w:val="23"/>
        </w:rPr>
        <w:t xml:space="preserve"> пове</w:t>
      </w:r>
      <w:r w:rsidR="00727D1B">
        <w:rPr>
          <w:rFonts w:ascii="Times New Roman" w:hAnsi="Times New Roman" w:cs="Times New Roman"/>
          <w:sz w:val="23"/>
          <w:szCs w:val="23"/>
        </w:rPr>
        <w:t>рсі в будівлі</w:t>
      </w:r>
      <w:r w:rsidR="00FD37DA">
        <w:rPr>
          <w:rFonts w:ascii="Times New Roman" w:hAnsi="Times New Roman" w:cs="Times New Roman"/>
          <w:sz w:val="23"/>
          <w:szCs w:val="23"/>
        </w:rPr>
        <w:t xml:space="preserve"> під</w:t>
      </w:r>
      <w:r w:rsidR="00FA0078">
        <w:rPr>
          <w:rFonts w:ascii="Times New Roman" w:hAnsi="Times New Roman" w:cs="Times New Roman"/>
          <w:sz w:val="23"/>
          <w:szCs w:val="23"/>
        </w:rPr>
        <w:t xml:space="preserve"> літ. А</w:t>
      </w:r>
      <w:r w:rsidR="009E66D3">
        <w:rPr>
          <w:rFonts w:ascii="Calibri" w:hAnsi="Calibri" w:cs="Calibri"/>
          <w:sz w:val="23"/>
          <w:szCs w:val="23"/>
        </w:rPr>
        <w:t>'</w:t>
      </w:r>
      <w:r w:rsidR="00846876">
        <w:rPr>
          <w:rFonts w:ascii="Times New Roman" w:hAnsi="Times New Roman" w:cs="Times New Roman"/>
          <w:sz w:val="23"/>
          <w:szCs w:val="23"/>
        </w:rPr>
        <w:t xml:space="preserve"> (</w:t>
      </w:r>
      <w:proofErr w:type="spellStart"/>
      <w:r w:rsidR="00846876">
        <w:rPr>
          <w:rFonts w:ascii="Times New Roman" w:hAnsi="Times New Roman" w:cs="Times New Roman"/>
          <w:sz w:val="23"/>
          <w:szCs w:val="23"/>
        </w:rPr>
        <w:t>каб</w:t>
      </w:r>
      <w:proofErr w:type="spellEnd"/>
      <w:r w:rsidR="00846876">
        <w:rPr>
          <w:rFonts w:ascii="Times New Roman" w:hAnsi="Times New Roman" w:cs="Times New Roman"/>
          <w:sz w:val="23"/>
          <w:szCs w:val="23"/>
        </w:rPr>
        <w:t>. № 417</w:t>
      </w:r>
      <w:r w:rsidR="00CC4669" w:rsidRPr="00CC4669">
        <w:rPr>
          <w:rFonts w:ascii="Times New Roman" w:hAnsi="Times New Roman" w:cs="Times New Roman"/>
          <w:sz w:val="23"/>
          <w:szCs w:val="23"/>
        </w:rPr>
        <w:t>)</w:t>
      </w:r>
      <w:r w:rsidR="00CC4669">
        <w:rPr>
          <w:rFonts w:ascii="Times New Roman" w:hAnsi="Times New Roman" w:cs="Times New Roman"/>
          <w:sz w:val="23"/>
          <w:szCs w:val="23"/>
        </w:rPr>
        <w:t xml:space="preserve"> (надалі – Об’єкт оренди).</w:t>
      </w:r>
    </w:p>
    <w:p w:rsidR="00161735" w:rsidRDefault="00C64C2A" w:rsidP="00486993">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340368" w:rsidRPr="00161735">
        <w:rPr>
          <w:rFonts w:ascii="Times New Roman" w:hAnsi="Times New Roman" w:cs="Times New Roman"/>
        </w:rPr>
        <w:t xml:space="preserve">1.3. </w:t>
      </w:r>
      <w:r w:rsidR="00161735" w:rsidRPr="00161735">
        <w:rPr>
          <w:rFonts w:ascii="Times New Roman" w:hAnsi="Times New Roman" w:cs="Times New Roman"/>
        </w:rPr>
        <w:t xml:space="preserve"> __________ вартість Об’єкта оренди станом на ___________ складає ______________ гривні</w:t>
      </w:r>
      <w:r w:rsidR="00146698" w:rsidRPr="00161735">
        <w:rPr>
          <w:rFonts w:ascii="Times New Roman" w:hAnsi="Times New Roman" w:cs="Times New Roman"/>
        </w:rPr>
        <w:t xml:space="preserve">   </w:t>
      </w:r>
      <w:r w:rsidR="00146698">
        <w:rPr>
          <w:rFonts w:ascii="Times New Roman" w:hAnsi="Times New Roman" w:cs="Times New Roman"/>
        </w:rPr>
        <w:t xml:space="preserve">         </w:t>
      </w:r>
      <w:r w:rsidR="00161735">
        <w:rPr>
          <w:rFonts w:ascii="Times New Roman" w:hAnsi="Times New Roman" w:cs="Times New Roman"/>
        </w:rPr>
        <w:t xml:space="preserve">                          </w:t>
      </w:r>
    </w:p>
    <w:p w:rsidR="00404609" w:rsidRPr="00404609" w:rsidRDefault="00161735" w:rsidP="00486993">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340368" w:rsidRPr="00404609">
        <w:rPr>
          <w:rFonts w:ascii="Times New Roman" w:hAnsi="Times New Roman" w:cs="Times New Roman"/>
        </w:rPr>
        <w:t xml:space="preserve">1.4. Об’єкт оренди </w:t>
      </w:r>
      <w:r w:rsidR="002A3840" w:rsidRPr="00404609">
        <w:rPr>
          <w:rFonts w:ascii="Times New Roman" w:hAnsi="Times New Roman" w:cs="Times New Roman"/>
        </w:rPr>
        <w:t xml:space="preserve">передається </w:t>
      </w:r>
      <w:r w:rsidR="00404609" w:rsidRPr="00404609">
        <w:rPr>
          <w:rFonts w:ascii="Times New Roman" w:hAnsi="Times New Roman" w:cs="Times New Roman"/>
        </w:rPr>
        <w:t xml:space="preserve"> в оренду для використання за визначеним цільовим призначенням, а саме</w:t>
      </w:r>
      <w:r w:rsidR="00404609" w:rsidRPr="00404609">
        <w:rPr>
          <w:rFonts w:ascii="Times New Roman" w:hAnsi="Times New Roman" w:cs="Times New Roman"/>
          <w:lang w:val="ru-RU"/>
        </w:rPr>
        <w:t>:</w:t>
      </w:r>
      <w:r w:rsidR="00404609" w:rsidRPr="00404609">
        <w:rPr>
          <w:rFonts w:ascii="Times New Roman" w:hAnsi="Times New Roman" w:cs="Times New Roman"/>
        </w:rPr>
        <w:t xml:space="preserve"> з метою розміщення офісних службових приміщень.</w:t>
      </w:r>
    </w:p>
    <w:p w:rsidR="002A3840" w:rsidRPr="002A3840" w:rsidRDefault="002A3840" w:rsidP="00404609">
      <w:pPr>
        <w:tabs>
          <w:tab w:val="left" w:pos="709"/>
        </w:tabs>
        <w:ind w:firstLine="709"/>
        <w:jc w:val="both"/>
        <w:rPr>
          <w:rFonts w:ascii="Times New Roman" w:hAnsi="Times New Roman" w:cs="Times New Roman"/>
        </w:rPr>
      </w:pPr>
    </w:p>
    <w:p w:rsidR="00340368" w:rsidRPr="00344C82" w:rsidRDefault="00340368" w:rsidP="00340368">
      <w:pPr>
        <w:spacing w:after="0" w:line="240" w:lineRule="auto"/>
        <w:ind w:firstLine="709"/>
        <w:jc w:val="both"/>
        <w:rPr>
          <w:rFonts w:ascii="Times New Roman" w:hAnsi="Times New Roman" w:cs="Times New Roman"/>
          <w:sz w:val="16"/>
          <w:szCs w:val="16"/>
        </w:rPr>
      </w:pPr>
    </w:p>
    <w:p w:rsidR="00340368" w:rsidRDefault="00340368" w:rsidP="00340368">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2. Ціна Договору та порядок розрахунків за Договором </w:t>
      </w:r>
    </w:p>
    <w:p w:rsidR="00340368" w:rsidRDefault="00340368" w:rsidP="00340368">
      <w:pPr>
        <w:tabs>
          <w:tab w:val="left" w:pos="284"/>
          <w:tab w:val="left" w:pos="993"/>
        </w:tabs>
        <w:spacing w:after="0" w:line="240" w:lineRule="auto"/>
        <w:ind w:firstLine="567"/>
        <w:jc w:val="both"/>
        <w:rPr>
          <w:rFonts w:ascii="Times New Roman" w:hAnsi="Times New Roman" w:cs="Times New Roman"/>
          <w:sz w:val="23"/>
          <w:szCs w:val="23"/>
        </w:rPr>
      </w:pPr>
      <w:r>
        <w:rPr>
          <w:rFonts w:ascii="Times New Roman" w:hAnsi="Times New Roman" w:cs="Times New Roman"/>
          <w:caps/>
          <w:sz w:val="23"/>
          <w:szCs w:val="23"/>
        </w:rPr>
        <w:t xml:space="preserve">2.1. </w:t>
      </w:r>
      <w:r>
        <w:rPr>
          <w:rFonts w:ascii="Times New Roman" w:hAnsi="Times New Roman" w:cs="Times New Roman"/>
          <w:sz w:val="23"/>
          <w:szCs w:val="23"/>
        </w:rPr>
        <w:t xml:space="preserve">Загальна ціна цього Договору визначається як сума вартості всього обсягу фактично спожитих Орендарем послуг, відповідно до виставлених </w:t>
      </w:r>
      <w:proofErr w:type="spellStart"/>
      <w:r>
        <w:rPr>
          <w:rFonts w:ascii="Times New Roman" w:hAnsi="Times New Roman" w:cs="Times New Roman"/>
          <w:sz w:val="23"/>
          <w:szCs w:val="23"/>
        </w:rPr>
        <w:t>Балансоутримувачем</w:t>
      </w:r>
      <w:proofErr w:type="spellEnd"/>
      <w:r>
        <w:rPr>
          <w:rFonts w:ascii="Times New Roman" w:hAnsi="Times New Roman" w:cs="Times New Roman"/>
          <w:sz w:val="23"/>
          <w:szCs w:val="23"/>
        </w:rPr>
        <w:t xml:space="preserve"> рахунків та надісланих </w:t>
      </w:r>
      <w:proofErr w:type="spellStart"/>
      <w:r>
        <w:rPr>
          <w:rFonts w:ascii="Times New Roman" w:hAnsi="Times New Roman" w:cs="Times New Roman"/>
          <w:sz w:val="23"/>
          <w:szCs w:val="23"/>
        </w:rPr>
        <w:t>Балансоутримувачем</w:t>
      </w:r>
      <w:proofErr w:type="spellEnd"/>
      <w:r>
        <w:rPr>
          <w:rFonts w:ascii="Times New Roman" w:hAnsi="Times New Roman" w:cs="Times New Roman"/>
          <w:sz w:val="23"/>
          <w:szCs w:val="23"/>
        </w:rPr>
        <w:t xml:space="preserve"> Актів прийому-передачі наданих послуг за цим Договором протягом строку його дії. </w:t>
      </w:r>
    </w:p>
    <w:p w:rsidR="00340368" w:rsidRDefault="00340368" w:rsidP="00340368">
      <w:pPr>
        <w:tabs>
          <w:tab w:val="left" w:pos="284"/>
          <w:tab w:val="left" w:pos="993"/>
        </w:tabs>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Одночасно Орендар бере участь у витратах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на утримання Будівлі та прибудинкової території і оплату комунальних послуг шляхом відшкодування вартості фактично спожитого їх обсягу згідно діючих тарифів на дату розрахунку, а в неподільній частині – пропорційно до займаної ним площі в цій Будівлі, що включає площу орендованих (займаних) приміщень та загальну площу будівлі, яка станом на останній робочий день звітного місяця не передана в оренду та не перебуває у користуванні Закарпатської обласної ради, як власника нерухомого майна, пропорційно до площі приміщень, які перебувають у користуванні Орендаря.</w:t>
      </w:r>
    </w:p>
    <w:p w:rsidR="00340368" w:rsidRDefault="00340368" w:rsidP="00340368">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2.1.1. Орендар сплачує вартість комунальних послуг та витрат на утримання Будівлі та прибудинкової території </w:t>
      </w:r>
      <w:proofErr w:type="spellStart"/>
      <w:r>
        <w:rPr>
          <w:rFonts w:ascii="Times New Roman" w:hAnsi="Times New Roman" w:cs="Times New Roman"/>
          <w:sz w:val="23"/>
          <w:szCs w:val="23"/>
        </w:rPr>
        <w:t>Балансоутримувачу</w:t>
      </w:r>
      <w:proofErr w:type="spellEnd"/>
      <w:r>
        <w:rPr>
          <w:rFonts w:ascii="Times New Roman" w:hAnsi="Times New Roman" w:cs="Times New Roman"/>
          <w:sz w:val="23"/>
          <w:szCs w:val="23"/>
        </w:rPr>
        <w:t xml:space="preserve"> незалежно від наслідків своєї господарської діяльності, у тому числі на час ремонту.</w:t>
      </w:r>
    </w:p>
    <w:p w:rsidR="00340368" w:rsidRDefault="00340368" w:rsidP="00340368">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lastRenderedPageBreak/>
        <w:t xml:space="preserve">2.1.2. Вартість орендної плати не входить до складу вартості комунальних послуг та витрат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на утримання нерухомого майна та прибудинкової території сплати податків та зборів, в тому числі земельного податку.</w:t>
      </w:r>
    </w:p>
    <w:p w:rsidR="00340368" w:rsidRDefault="00340368" w:rsidP="00340368">
      <w:pPr>
        <w:tabs>
          <w:tab w:val="left" w:pos="284"/>
          <w:tab w:val="left" w:pos="993"/>
        </w:tabs>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2.2. Орієнтовна ціна цього Договору, визначена відповідно до пункту 2.1. цього Договору виходячи із середньомісячної суми витрат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на утримання Будівлі складає </w:t>
      </w:r>
      <w:r w:rsidR="0014480F">
        <w:rPr>
          <w:rFonts w:ascii="Times New Roman" w:hAnsi="Times New Roman" w:cs="Times New Roman"/>
          <w:sz w:val="23"/>
          <w:szCs w:val="23"/>
        </w:rPr>
        <w:t>1</w:t>
      </w:r>
      <w:r w:rsidR="00AC3508">
        <w:rPr>
          <w:rFonts w:ascii="Times New Roman" w:hAnsi="Times New Roman" w:cs="Times New Roman"/>
          <w:sz w:val="23"/>
          <w:szCs w:val="23"/>
        </w:rPr>
        <w:t>4 150</w:t>
      </w:r>
      <w:r w:rsidR="00530553">
        <w:rPr>
          <w:rFonts w:ascii="Times New Roman" w:hAnsi="Times New Roman" w:cs="Times New Roman"/>
          <w:sz w:val="23"/>
          <w:szCs w:val="23"/>
        </w:rPr>
        <w:t>,00</w:t>
      </w:r>
      <w:r w:rsidR="00344C82">
        <w:rPr>
          <w:rFonts w:ascii="Times New Roman" w:hAnsi="Times New Roman" w:cs="Times New Roman"/>
          <w:sz w:val="23"/>
          <w:szCs w:val="23"/>
        </w:rPr>
        <w:t xml:space="preserve"> (</w:t>
      </w:r>
      <w:r w:rsidR="00AC3508">
        <w:rPr>
          <w:rFonts w:ascii="Times New Roman" w:hAnsi="Times New Roman" w:cs="Times New Roman"/>
          <w:sz w:val="23"/>
          <w:szCs w:val="23"/>
        </w:rPr>
        <w:t>Чотирнадцять тисяч сто п</w:t>
      </w:r>
      <w:r w:rsidR="00AC3508">
        <w:rPr>
          <w:rFonts w:ascii="Calibri" w:hAnsi="Calibri" w:cs="Calibri"/>
          <w:sz w:val="23"/>
          <w:szCs w:val="23"/>
        </w:rPr>
        <w:t>'</w:t>
      </w:r>
      <w:r w:rsidR="00AC3508">
        <w:rPr>
          <w:rFonts w:ascii="Times New Roman" w:hAnsi="Times New Roman" w:cs="Times New Roman"/>
          <w:sz w:val="23"/>
          <w:szCs w:val="23"/>
        </w:rPr>
        <w:t xml:space="preserve">ятдесят </w:t>
      </w:r>
      <w:r w:rsidR="00344C82" w:rsidRPr="00344C82">
        <w:rPr>
          <w:rFonts w:ascii="Times New Roman" w:hAnsi="Times New Roman" w:cs="Times New Roman"/>
          <w:sz w:val="23"/>
          <w:szCs w:val="23"/>
        </w:rPr>
        <w:t>гривень 00 копійок</w:t>
      </w:r>
      <w:r w:rsidR="00344C82">
        <w:rPr>
          <w:rFonts w:ascii="Times New Roman" w:hAnsi="Times New Roman" w:cs="Times New Roman"/>
          <w:sz w:val="23"/>
          <w:szCs w:val="23"/>
        </w:rPr>
        <w:t>) гривень</w:t>
      </w:r>
      <w:r>
        <w:rPr>
          <w:rFonts w:ascii="Times New Roman" w:hAnsi="Times New Roman" w:cs="Times New Roman"/>
          <w:sz w:val="23"/>
          <w:szCs w:val="23"/>
        </w:rPr>
        <w:t>.</w:t>
      </w:r>
    </w:p>
    <w:p w:rsidR="00340368" w:rsidRDefault="00340368" w:rsidP="00344C82">
      <w:pPr>
        <w:pStyle w:val="a5"/>
        <w:numPr>
          <w:ilvl w:val="0"/>
          <w:numId w:val="8"/>
        </w:numPr>
        <w:tabs>
          <w:tab w:val="left" w:pos="284"/>
          <w:tab w:val="left" w:pos="993"/>
        </w:tabs>
        <w:jc w:val="both"/>
        <w:rPr>
          <w:sz w:val="23"/>
          <w:szCs w:val="23"/>
          <w:lang w:val="uk-UA"/>
        </w:rPr>
      </w:pPr>
      <w:r>
        <w:rPr>
          <w:sz w:val="23"/>
          <w:szCs w:val="23"/>
          <w:lang w:val="uk-UA"/>
        </w:rPr>
        <w:t xml:space="preserve">КЕКВ 2272 – Відшкодування за водопостачання – </w:t>
      </w:r>
      <w:r w:rsidR="00AC3508">
        <w:rPr>
          <w:sz w:val="23"/>
          <w:szCs w:val="23"/>
          <w:lang w:val="uk-UA"/>
        </w:rPr>
        <w:t>250</w:t>
      </w:r>
      <w:r w:rsidR="00441739">
        <w:rPr>
          <w:sz w:val="23"/>
          <w:szCs w:val="23"/>
          <w:lang w:val="uk-UA"/>
        </w:rPr>
        <w:t>,00 (Двісті</w:t>
      </w:r>
      <w:r w:rsidR="00AC3508">
        <w:rPr>
          <w:sz w:val="23"/>
          <w:szCs w:val="23"/>
          <w:lang w:val="uk-UA"/>
        </w:rPr>
        <w:t xml:space="preserve"> п</w:t>
      </w:r>
      <w:r w:rsidR="00AC3508">
        <w:rPr>
          <w:rFonts w:ascii="Calibri" w:hAnsi="Calibri" w:cs="Calibri"/>
          <w:sz w:val="23"/>
          <w:szCs w:val="23"/>
          <w:lang w:val="uk-UA"/>
        </w:rPr>
        <w:t>'</w:t>
      </w:r>
      <w:r w:rsidR="00AC3508">
        <w:rPr>
          <w:sz w:val="23"/>
          <w:szCs w:val="23"/>
          <w:lang w:val="uk-UA"/>
        </w:rPr>
        <w:t xml:space="preserve">ятдесят </w:t>
      </w:r>
      <w:r w:rsidR="0027605F">
        <w:rPr>
          <w:sz w:val="23"/>
          <w:szCs w:val="23"/>
          <w:lang w:val="uk-UA"/>
        </w:rPr>
        <w:t>гривень</w:t>
      </w:r>
      <w:r w:rsidR="00344C82" w:rsidRPr="00344C82">
        <w:rPr>
          <w:sz w:val="23"/>
          <w:szCs w:val="23"/>
          <w:lang w:val="uk-UA"/>
        </w:rPr>
        <w:t xml:space="preserve"> 00 копійок</w:t>
      </w:r>
      <w:r w:rsidR="00344C82">
        <w:rPr>
          <w:sz w:val="23"/>
          <w:szCs w:val="23"/>
          <w:lang w:val="uk-UA"/>
        </w:rPr>
        <w:t xml:space="preserve">) гривень </w:t>
      </w:r>
      <w:r>
        <w:rPr>
          <w:sz w:val="23"/>
          <w:szCs w:val="23"/>
          <w:lang w:val="uk-UA"/>
        </w:rPr>
        <w:t>(в т.ч. ПДВ).</w:t>
      </w:r>
    </w:p>
    <w:p w:rsidR="00340368" w:rsidRDefault="00340368" w:rsidP="00344C82">
      <w:pPr>
        <w:pStyle w:val="a5"/>
        <w:numPr>
          <w:ilvl w:val="0"/>
          <w:numId w:val="8"/>
        </w:numPr>
        <w:tabs>
          <w:tab w:val="left" w:pos="284"/>
          <w:tab w:val="left" w:pos="993"/>
        </w:tabs>
        <w:jc w:val="both"/>
        <w:rPr>
          <w:sz w:val="23"/>
          <w:szCs w:val="23"/>
          <w:lang w:val="uk-UA"/>
        </w:rPr>
      </w:pPr>
      <w:r>
        <w:rPr>
          <w:sz w:val="23"/>
          <w:szCs w:val="23"/>
          <w:lang w:val="uk-UA"/>
        </w:rPr>
        <w:t>КЕКВ 2273 – Відшкодування за енергопостачання –</w:t>
      </w:r>
      <w:r w:rsidR="00AC3508">
        <w:rPr>
          <w:sz w:val="23"/>
          <w:szCs w:val="23"/>
          <w:lang w:val="uk-UA"/>
        </w:rPr>
        <w:t>2 2</w:t>
      </w:r>
      <w:r w:rsidR="0024414C">
        <w:rPr>
          <w:sz w:val="23"/>
          <w:szCs w:val="23"/>
          <w:lang w:val="uk-UA"/>
        </w:rPr>
        <w:t>00</w:t>
      </w:r>
      <w:r w:rsidR="00404609">
        <w:rPr>
          <w:sz w:val="23"/>
          <w:szCs w:val="23"/>
          <w:lang w:val="uk-UA"/>
        </w:rPr>
        <w:t>,00</w:t>
      </w:r>
      <w:r w:rsidR="00344C82">
        <w:rPr>
          <w:sz w:val="23"/>
          <w:szCs w:val="23"/>
          <w:lang w:val="uk-UA"/>
        </w:rPr>
        <w:t xml:space="preserve"> (</w:t>
      </w:r>
      <w:r w:rsidR="00AC3508">
        <w:rPr>
          <w:sz w:val="23"/>
          <w:szCs w:val="23"/>
          <w:lang w:val="uk-UA"/>
        </w:rPr>
        <w:t>Дві тисячі двісті</w:t>
      </w:r>
      <w:r w:rsidR="00441739">
        <w:rPr>
          <w:sz w:val="23"/>
          <w:szCs w:val="23"/>
          <w:lang w:val="uk-UA"/>
        </w:rPr>
        <w:t xml:space="preserve"> </w:t>
      </w:r>
      <w:r w:rsidR="00344C82" w:rsidRPr="00344C82">
        <w:rPr>
          <w:sz w:val="23"/>
          <w:szCs w:val="23"/>
          <w:lang w:val="uk-UA"/>
        </w:rPr>
        <w:t>гривень 00 копійок</w:t>
      </w:r>
      <w:r w:rsidR="00344C82">
        <w:rPr>
          <w:sz w:val="23"/>
          <w:szCs w:val="23"/>
          <w:lang w:val="uk-UA"/>
        </w:rPr>
        <w:t xml:space="preserve">) гривень </w:t>
      </w:r>
      <w:r>
        <w:rPr>
          <w:sz w:val="23"/>
          <w:szCs w:val="23"/>
          <w:lang w:val="uk-UA"/>
        </w:rPr>
        <w:t>(в т. ч. ПДВ).</w:t>
      </w:r>
    </w:p>
    <w:p w:rsidR="00340368" w:rsidRDefault="00340368" w:rsidP="00344C82">
      <w:pPr>
        <w:pStyle w:val="a5"/>
        <w:numPr>
          <w:ilvl w:val="0"/>
          <w:numId w:val="8"/>
        </w:numPr>
        <w:tabs>
          <w:tab w:val="left" w:pos="284"/>
          <w:tab w:val="left" w:pos="993"/>
        </w:tabs>
        <w:jc w:val="both"/>
        <w:rPr>
          <w:sz w:val="23"/>
          <w:szCs w:val="23"/>
          <w:lang w:val="uk-UA"/>
        </w:rPr>
      </w:pPr>
      <w:r>
        <w:rPr>
          <w:sz w:val="23"/>
          <w:szCs w:val="23"/>
          <w:lang w:val="uk-UA"/>
        </w:rPr>
        <w:t xml:space="preserve">КЕКВ 2274 – Відшкодування за газопостачання – </w:t>
      </w:r>
      <w:r w:rsidR="00AC3508">
        <w:rPr>
          <w:sz w:val="23"/>
          <w:szCs w:val="23"/>
          <w:lang w:val="uk-UA"/>
        </w:rPr>
        <w:t>3 0</w:t>
      </w:r>
      <w:r w:rsidR="0024414C">
        <w:rPr>
          <w:sz w:val="23"/>
          <w:szCs w:val="23"/>
          <w:lang w:val="uk-UA"/>
        </w:rPr>
        <w:t>00,00 (</w:t>
      </w:r>
      <w:r w:rsidR="00AC3508">
        <w:rPr>
          <w:sz w:val="23"/>
          <w:szCs w:val="23"/>
          <w:lang w:val="uk-UA"/>
        </w:rPr>
        <w:t>Три тисячі</w:t>
      </w:r>
      <w:r w:rsidR="00441739">
        <w:rPr>
          <w:sz w:val="23"/>
          <w:szCs w:val="23"/>
          <w:lang w:val="uk-UA"/>
        </w:rPr>
        <w:t xml:space="preserve"> </w:t>
      </w:r>
      <w:r w:rsidR="00344C82" w:rsidRPr="00344C82">
        <w:rPr>
          <w:sz w:val="23"/>
          <w:szCs w:val="23"/>
          <w:lang w:val="uk-UA"/>
        </w:rPr>
        <w:t>гривень 00 копійок</w:t>
      </w:r>
      <w:r w:rsidR="00344C82">
        <w:rPr>
          <w:sz w:val="23"/>
          <w:szCs w:val="23"/>
          <w:lang w:val="uk-UA"/>
        </w:rPr>
        <w:t xml:space="preserve">) гривень </w:t>
      </w:r>
      <w:r>
        <w:rPr>
          <w:sz w:val="23"/>
          <w:szCs w:val="23"/>
          <w:lang w:val="uk-UA"/>
        </w:rPr>
        <w:t>(в т. ч. ПДВ).</w:t>
      </w:r>
    </w:p>
    <w:p w:rsidR="00344C82" w:rsidRPr="00344C82" w:rsidRDefault="00340368" w:rsidP="00344C82">
      <w:pPr>
        <w:pStyle w:val="a5"/>
        <w:numPr>
          <w:ilvl w:val="0"/>
          <w:numId w:val="8"/>
        </w:numPr>
        <w:tabs>
          <w:tab w:val="left" w:pos="284"/>
          <w:tab w:val="left" w:pos="993"/>
        </w:tabs>
        <w:jc w:val="both"/>
        <w:rPr>
          <w:sz w:val="23"/>
          <w:szCs w:val="23"/>
          <w:lang w:val="uk-UA"/>
        </w:rPr>
      </w:pPr>
      <w:r w:rsidRPr="00344C82">
        <w:rPr>
          <w:sz w:val="23"/>
          <w:szCs w:val="23"/>
          <w:lang w:val="uk-UA"/>
        </w:rPr>
        <w:t xml:space="preserve">КЕКВ 2240 – Відшкодування утримання </w:t>
      </w:r>
      <w:proofErr w:type="spellStart"/>
      <w:r w:rsidRPr="00344C82">
        <w:rPr>
          <w:sz w:val="23"/>
          <w:szCs w:val="23"/>
          <w:lang w:val="uk-UA"/>
        </w:rPr>
        <w:t>адмінбудинків</w:t>
      </w:r>
      <w:proofErr w:type="spellEnd"/>
      <w:r w:rsidRPr="00344C82">
        <w:rPr>
          <w:sz w:val="23"/>
          <w:szCs w:val="23"/>
          <w:lang w:val="uk-UA"/>
        </w:rPr>
        <w:t xml:space="preserve"> і прилеглої території </w:t>
      </w:r>
      <w:r w:rsidR="00AC3508">
        <w:rPr>
          <w:sz w:val="23"/>
          <w:szCs w:val="23"/>
          <w:lang w:val="uk-UA"/>
        </w:rPr>
        <w:t>– 8 7</w:t>
      </w:r>
      <w:r w:rsidR="00441739">
        <w:rPr>
          <w:sz w:val="23"/>
          <w:szCs w:val="23"/>
          <w:lang w:val="uk-UA"/>
        </w:rPr>
        <w:t>00</w:t>
      </w:r>
      <w:r w:rsidR="0024414C">
        <w:rPr>
          <w:sz w:val="23"/>
          <w:szCs w:val="23"/>
          <w:lang w:val="uk-UA"/>
        </w:rPr>
        <w:t>,00</w:t>
      </w:r>
      <w:r w:rsidR="0027605F">
        <w:rPr>
          <w:sz w:val="23"/>
          <w:szCs w:val="23"/>
          <w:lang w:val="uk-UA"/>
        </w:rPr>
        <w:t xml:space="preserve"> </w:t>
      </w:r>
      <w:r w:rsidR="00487093">
        <w:rPr>
          <w:sz w:val="23"/>
          <w:szCs w:val="23"/>
          <w:lang w:val="uk-UA"/>
        </w:rPr>
        <w:t>(</w:t>
      </w:r>
      <w:r w:rsidR="00AC3508">
        <w:rPr>
          <w:sz w:val="23"/>
          <w:szCs w:val="23"/>
          <w:lang w:val="uk-UA"/>
        </w:rPr>
        <w:t>Вісім тисяч сімсот</w:t>
      </w:r>
      <w:r w:rsidR="00487093">
        <w:rPr>
          <w:sz w:val="23"/>
          <w:szCs w:val="23"/>
          <w:lang w:val="uk-UA"/>
        </w:rPr>
        <w:t xml:space="preserve"> гривень </w:t>
      </w:r>
      <w:r w:rsidR="00ED64A6">
        <w:rPr>
          <w:sz w:val="23"/>
          <w:szCs w:val="23"/>
          <w:lang w:val="uk-UA"/>
        </w:rPr>
        <w:t>00 копійок) гривень</w:t>
      </w:r>
      <w:r w:rsidR="00344C82" w:rsidRPr="00344C82">
        <w:rPr>
          <w:sz w:val="23"/>
          <w:szCs w:val="23"/>
          <w:lang w:val="uk-UA"/>
        </w:rPr>
        <w:t xml:space="preserve"> (б</w:t>
      </w:r>
      <w:r w:rsidRPr="00344C82">
        <w:rPr>
          <w:sz w:val="23"/>
          <w:szCs w:val="23"/>
          <w:lang w:val="uk-UA"/>
        </w:rPr>
        <w:t>ез ПДВ).</w:t>
      </w:r>
    </w:p>
    <w:p w:rsidR="00340368" w:rsidRPr="00344C82" w:rsidRDefault="00340368" w:rsidP="00344C82">
      <w:pPr>
        <w:autoSpaceDE w:val="0"/>
        <w:autoSpaceDN w:val="0"/>
        <w:adjustRightInd w:val="0"/>
        <w:spacing w:after="0" w:line="240" w:lineRule="auto"/>
        <w:ind w:firstLine="567"/>
        <w:jc w:val="both"/>
        <w:rPr>
          <w:rFonts w:ascii="Times New Roman" w:hAnsi="Times New Roman" w:cs="Times New Roman"/>
          <w:sz w:val="23"/>
          <w:szCs w:val="23"/>
        </w:rPr>
      </w:pPr>
      <w:r w:rsidRPr="00344C82">
        <w:rPr>
          <w:rFonts w:ascii="Times New Roman" w:hAnsi="Times New Roman" w:cs="Times New Roman"/>
          <w:sz w:val="23"/>
          <w:szCs w:val="23"/>
        </w:rPr>
        <w:t xml:space="preserve">2.3. Розмір щомісячної плати за відшкодування витрат </w:t>
      </w:r>
      <w:proofErr w:type="spellStart"/>
      <w:r w:rsidRPr="00344C82">
        <w:rPr>
          <w:rFonts w:ascii="Times New Roman" w:hAnsi="Times New Roman" w:cs="Times New Roman"/>
          <w:sz w:val="23"/>
          <w:szCs w:val="23"/>
        </w:rPr>
        <w:t>Балансоутримувача</w:t>
      </w:r>
      <w:proofErr w:type="spellEnd"/>
      <w:r w:rsidRPr="00344C82">
        <w:rPr>
          <w:rFonts w:ascii="Times New Roman" w:hAnsi="Times New Roman" w:cs="Times New Roman"/>
          <w:sz w:val="23"/>
          <w:szCs w:val="23"/>
        </w:rPr>
        <w:t xml:space="preserve"> на утримання орендованого майна визначається на підставі рішення Закарпатської обласної ради та розрахунків на підставі фактичного споживання наданих послуг та спожитих енергоносіїв.</w:t>
      </w:r>
    </w:p>
    <w:p w:rsidR="00340368" w:rsidRDefault="00340368" w:rsidP="00340368">
      <w:pPr>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2.4. Відшкодування витрат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на утримання Будівлі і прибудинкової території проводяться Орендарем шляхом безготівкового переказу коштів на розрахунковий рахунок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що вказаний в цьому Договорі, протягом 7 (семи) календарних днів з дати надання </w:t>
      </w:r>
      <w:proofErr w:type="spellStart"/>
      <w:r>
        <w:rPr>
          <w:rFonts w:ascii="Times New Roman" w:hAnsi="Times New Roman" w:cs="Times New Roman"/>
          <w:sz w:val="23"/>
          <w:szCs w:val="23"/>
        </w:rPr>
        <w:t>Балансоутримувачем</w:t>
      </w:r>
      <w:proofErr w:type="spellEnd"/>
      <w:r>
        <w:rPr>
          <w:rFonts w:ascii="Times New Roman" w:hAnsi="Times New Roman" w:cs="Times New Roman"/>
          <w:sz w:val="23"/>
          <w:szCs w:val="23"/>
        </w:rPr>
        <w:t xml:space="preserve"> Актів прийому-передачі наданих послуг на підставі рахунків, але в будь-якому випадку не пізніше 15 (п’ятнадцятого) числа місяця, наступного за звітним.</w:t>
      </w:r>
    </w:p>
    <w:p w:rsidR="00340368" w:rsidRDefault="00340368" w:rsidP="00340368">
      <w:pPr>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2.5. За згодою Сторін Орендар може здійснити відшкодування (часткову оплату) витрат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в поточному місяці виходячи із середньомісячних витрат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із подальшим коригуванням сплачених сум відповідно до фактичного спожитого їх обсягу в порядку визначеному пунктом 2.4. цього Договору.</w:t>
      </w:r>
    </w:p>
    <w:p w:rsidR="00340368" w:rsidRDefault="00340368" w:rsidP="00340368">
      <w:pPr>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2.6. З метою підтвердження факту надання </w:t>
      </w:r>
      <w:proofErr w:type="spellStart"/>
      <w:r>
        <w:rPr>
          <w:rFonts w:ascii="Times New Roman" w:hAnsi="Times New Roman" w:cs="Times New Roman"/>
          <w:sz w:val="23"/>
          <w:szCs w:val="23"/>
        </w:rPr>
        <w:t>Балансоутримувачем</w:t>
      </w:r>
      <w:proofErr w:type="spellEnd"/>
      <w:r>
        <w:rPr>
          <w:rFonts w:ascii="Times New Roman" w:hAnsi="Times New Roman" w:cs="Times New Roman"/>
          <w:sz w:val="23"/>
          <w:szCs w:val="23"/>
        </w:rPr>
        <w:t xml:space="preserve"> послуг передбачених пунктом 1.1. цього Договору в цілому або виконання частково на певну дату Сторони складають відповідний Акт прийому-передачі наданих послуг, що є достатньою підставою для здійснення розрахунків з </w:t>
      </w:r>
      <w:proofErr w:type="spellStart"/>
      <w:r>
        <w:rPr>
          <w:rFonts w:ascii="Times New Roman" w:hAnsi="Times New Roman" w:cs="Times New Roman"/>
          <w:sz w:val="23"/>
          <w:szCs w:val="23"/>
        </w:rPr>
        <w:t>Балансоутримувачем</w:t>
      </w:r>
      <w:proofErr w:type="spellEnd"/>
      <w:r>
        <w:rPr>
          <w:rFonts w:ascii="Times New Roman" w:hAnsi="Times New Roman" w:cs="Times New Roman"/>
          <w:sz w:val="23"/>
          <w:szCs w:val="23"/>
        </w:rPr>
        <w:t xml:space="preserve">.  </w:t>
      </w:r>
    </w:p>
    <w:p w:rsidR="00340368" w:rsidRDefault="00340368" w:rsidP="00340368">
      <w:pPr>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2.7. </w:t>
      </w:r>
      <w:proofErr w:type="spellStart"/>
      <w:r>
        <w:rPr>
          <w:rFonts w:ascii="Times New Roman" w:hAnsi="Times New Roman" w:cs="Times New Roman"/>
          <w:sz w:val="23"/>
          <w:szCs w:val="23"/>
        </w:rPr>
        <w:t>Балансоутримувач</w:t>
      </w:r>
      <w:proofErr w:type="spellEnd"/>
      <w:r>
        <w:rPr>
          <w:rFonts w:ascii="Times New Roman" w:hAnsi="Times New Roman" w:cs="Times New Roman"/>
          <w:sz w:val="23"/>
          <w:szCs w:val="23"/>
        </w:rPr>
        <w:t xml:space="preserve"> надає Орендарю два екземпляри підписаного та скріпленого печаткою Акта прийому-передачі  наданих послуг не пізніше 15 (п’ятнадцятого) числа місяця, наступного за звітним або станом на конкретну дату у разі здійснення Орендарем відшкодування (часткової оплати) в поточному місяці.</w:t>
      </w:r>
    </w:p>
    <w:p w:rsidR="00340368" w:rsidRDefault="00340368" w:rsidP="00340368">
      <w:pPr>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2.8. Орендар зобов'язується підписати, надані </w:t>
      </w:r>
      <w:proofErr w:type="spellStart"/>
      <w:r>
        <w:rPr>
          <w:rFonts w:ascii="Times New Roman" w:hAnsi="Times New Roman" w:cs="Times New Roman"/>
          <w:sz w:val="23"/>
          <w:szCs w:val="23"/>
        </w:rPr>
        <w:t>Балансоутримувачем</w:t>
      </w:r>
      <w:proofErr w:type="spellEnd"/>
      <w:r>
        <w:rPr>
          <w:rFonts w:ascii="Times New Roman" w:hAnsi="Times New Roman" w:cs="Times New Roman"/>
          <w:sz w:val="23"/>
          <w:szCs w:val="23"/>
        </w:rPr>
        <w:t xml:space="preserve">, два екземпляри Акта прийому-передачі наданих послуг та повернути в обов’язковому порядку один примірник </w:t>
      </w:r>
      <w:proofErr w:type="spellStart"/>
      <w:r>
        <w:rPr>
          <w:rFonts w:ascii="Times New Roman" w:hAnsi="Times New Roman" w:cs="Times New Roman"/>
          <w:sz w:val="23"/>
          <w:szCs w:val="23"/>
        </w:rPr>
        <w:t>Балансоутримувачу</w:t>
      </w:r>
      <w:proofErr w:type="spellEnd"/>
      <w:r>
        <w:rPr>
          <w:rFonts w:ascii="Times New Roman" w:hAnsi="Times New Roman" w:cs="Times New Roman"/>
          <w:sz w:val="23"/>
          <w:szCs w:val="23"/>
        </w:rPr>
        <w:t xml:space="preserve"> не пізніше 7 (сім) робочих днів з моменту надання їх оригіналів Орендарю </w:t>
      </w:r>
      <w:proofErr w:type="spellStart"/>
      <w:r>
        <w:rPr>
          <w:rFonts w:ascii="Times New Roman" w:hAnsi="Times New Roman" w:cs="Times New Roman"/>
          <w:sz w:val="23"/>
          <w:szCs w:val="23"/>
        </w:rPr>
        <w:t>Балансоутримувачем</w:t>
      </w:r>
      <w:proofErr w:type="spellEnd"/>
      <w:r>
        <w:rPr>
          <w:rFonts w:ascii="Times New Roman" w:hAnsi="Times New Roman" w:cs="Times New Roman"/>
          <w:sz w:val="23"/>
          <w:szCs w:val="23"/>
        </w:rPr>
        <w:t xml:space="preserve">, або надати у вищезазначений строк мотивовану відмову від підписання цього Акта та протокол </w:t>
      </w:r>
      <w:proofErr w:type="spellStart"/>
      <w:r>
        <w:rPr>
          <w:rFonts w:ascii="Times New Roman" w:hAnsi="Times New Roman" w:cs="Times New Roman"/>
          <w:sz w:val="23"/>
          <w:szCs w:val="23"/>
        </w:rPr>
        <w:t>розбіжностей¸</w:t>
      </w:r>
      <w:proofErr w:type="spellEnd"/>
      <w:r>
        <w:rPr>
          <w:rFonts w:ascii="Times New Roman" w:hAnsi="Times New Roman" w:cs="Times New Roman"/>
          <w:sz w:val="23"/>
          <w:szCs w:val="23"/>
        </w:rPr>
        <w:t xml:space="preserve"> який містить перелік  необхідних зауважень та</w:t>
      </w:r>
      <w:r>
        <w:rPr>
          <w:rFonts w:ascii="Times New Roman" w:eastAsia="Calibri" w:hAnsi="Times New Roman" w:cs="Times New Roman"/>
          <w:sz w:val="23"/>
          <w:szCs w:val="23"/>
        </w:rPr>
        <w:t xml:space="preserve"> доопрацювань</w:t>
      </w:r>
      <w:r>
        <w:rPr>
          <w:rFonts w:ascii="Times New Roman" w:hAnsi="Times New Roman" w:cs="Times New Roman"/>
          <w:sz w:val="23"/>
          <w:szCs w:val="23"/>
        </w:rPr>
        <w:t xml:space="preserve">. </w:t>
      </w:r>
    </w:p>
    <w:p w:rsidR="00340368" w:rsidRDefault="00340368" w:rsidP="00340368">
      <w:pPr>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У випадку ненадання у вищезазначений строк </w:t>
      </w:r>
      <w:proofErr w:type="spellStart"/>
      <w:r>
        <w:rPr>
          <w:rFonts w:ascii="Times New Roman" w:hAnsi="Times New Roman" w:cs="Times New Roman"/>
          <w:sz w:val="23"/>
          <w:szCs w:val="23"/>
        </w:rPr>
        <w:t>Балансоутримувачу</w:t>
      </w:r>
      <w:proofErr w:type="spellEnd"/>
      <w:r>
        <w:rPr>
          <w:rFonts w:ascii="Times New Roman" w:hAnsi="Times New Roman" w:cs="Times New Roman"/>
          <w:sz w:val="23"/>
          <w:szCs w:val="23"/>
        </w:rPr>
        <w:t xml:space="preserve"> підписаного Акта або мотивованої відмови, послуги будуть вважатися прийнятими, наданими належним чином і такими, що підлягають оплаті Орендарем у повному обсязі у порядку встановленому п. 2.4. Договору. У випадку надання мотивованої відмови Орендаря та протоколу розбіжностей, Сторони в строк не пізніше 5 (п’яти) робочих днів з дати одержання </w:t>
      </w:r>
      <w:proofErr w:type="spellStart"/>
      <w:r>
        <w:rPr>
          <w:rFonts w:ascii="Times New Roman" w:hAnsi="Times New Roman" w:cs="Times New Roman"/>
          <w:sz w:val="23"/>
          <w:szCs w:val="23"/>
        </w:rPr>
        <w:t>Балансоутримувачем</w:t>
      </w:r>
      <w:proofErr w:type="spellEnd"/>
      <w:r>
        <w:rPr>
          <w:rFonts w:ascii="Times New Roman" w:hAnsi="Times New Roman" w:cs="Times New Roman"/>
          <w:sz w:val="23"/>
          <w:szCs w:val="23"/>
        </w:rPr>
        <w:t>, підписують протокол, який містить перелік істотних недоліків і строки їх усунення. Прийняття послуг та підписання відповідного Акта прийому-передачі  наданих послуг Орендарем здійснюється після усунення всіх недоліків.</w:t>
      </w:r>
    </w:p>
    <w:p w:rsidR="00340368" w:rsidRDefault="00340368" w:rsidP="00340368">
      <w:pPr>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Акт прийому-передачі наданих послуг, підписаний </w:t>
      </w:r>
      <w:proofErr w:type="spellStart"/>
      <w:r>
        <w:rPr>
          <w:rFonts w:ascii="Times New Roman" w:hAnsi="Times New Roman" w:cs="Times New Roman"/>
          <w:sz w:val="23"/>
          <w:szCs w:val="23"/>
        </w:rPr>
        <w:t>Балансоутримувачем</w:t>
      </w:r>
      <w:proofErr w:type="spellEnd"/>
      <w:r>
        <w:rPr>
          <w:rFonts w:ascii="Times New Roman" w:hAnsi="Times New Roman" w:cs="Times New Roman"/>
          <w:sz w:val="23"/>
          <w:szCs w:val="23"/>
        </w:rPr>
        <w:t>, та надісланий поштою по вказаних в Договорі реквізитах, є належним доказом надання послуг та вважається отриманим Орендарем.</w:t>
      </w:r>
    </w:p>
    <w:p w:rsidR="00340368" w:rsidRDefault="00340368" w:rsidP="00340368">
      <w:pPr>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2.9. У випадку змін в законодавстві України, що регулює відносини у сфері надання комунальних послуг та сплати податків а саме та не виключно: послуг з постачання газу, постачання тепла, водопостачання та водовідведення, постачання електроенергії, а також прийняття уповноваженими державними органами нових нормативних актів, якими регулюються відносини з надання зазначених послуг, зміни порядку розрахунків, зміни розмірів тарифів за комунальні послуги, такі зміни поширюються </w:t>
      </w:r>
      <w:r>
        <w:rPr>
          <w:rFonts w:ascii="Times New Roman" w:hAnsi="Times New Roman" w:cs="Times New Roman"/>
          <w:sz w:val="23"/>
          <w:szCs w:val="23"/>
        </w:rPr>
        <w:lastRenderedPageBreak/>
        <w:t>на умови цього Договору з дати набрання ними чинності без попереднього узгодження їх Сторонами та внесення додаткових змін до цього Договору.</w:t>
      </w:r>
    </w:p>
    <w:p w:rsidR="00340368" w:rsidRDefault="00340368" w:rsidP="00340368">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2.10. Припинення цього Договору не звільняє Орендаря від обов’язку сплати заборгованості за цим договором у повному обсязі,  якщо така виникла, враховуючи санкції.</w:t>
      </w:r>
    </w:p>
    <w:p w:rsidR="00340368" w:rsidRDefault="00340368" w:rsidP="00340368">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2.11. У разі неповідомлення Орендарем </w:t>
      </w:r>
      <w:proofErr w:type="spellStart"/>
      <w:r>
        <w:rPr>
          <w:rFonts w:ascii="Times New Roman" w:hAnsi="Times New Roman" w:cs="Times New Roman"/>
          <w:sz w:val="23"/>
          <w:szCs w:val="23"/>
        </w:rPr>
        <w:t>Балансоутримувач</w:t>
      </w:r>
      <w:proofErr w:type="spellEnd"/>
      <w:r>
        <w:rPr>
          <w:rFonts w:ascii="Times New Roman" w:hAnsi="Times New Roman" w:cs="Times New Roman"/>
          <w:sz w:val="23"/>
          <w:szCs w:val="23"/>
        </w:rPr>
        <w:t>, письмово, про зміни найменування юридичної особи, адреси, рахунку, телефону, протягом 10 (десяти) календарних днів з моменту настання таких обставин, Акти приймання-передачі наданих послуг, надіслані на зазначені у Договорі реквізити, вважаються такими, що вручені належним чином.</w:t>
      </w:r>
    </w:p>
    <w:p w:rsidR="00340368" w:rsidRDefault="00340368" w:rsidP="00340368">
      <w:pPr>
        <w:spacing w:after="0" w:line="240" w:lineRule="auto"/>
        <w:ind w:firstLine="567"/>
        <w:jc w:val="both"/>
        <w:rPr>
          <w:rFonts w:ascii="Times New Roman" w:hAnsi="Times New Roman" w:cs="Times New Roman"/>
          <w:color w:val="FF0000"/>
          <w:sz w:val="23"/>
          <w:szCs w:val="23"/>
        </w:rPr>
      </w:pPr>
      <w:r>
        <w:rPr>
          <w:rFonts w:ascii="Times New Roman" w:hAnsi="Times New Roman" w:cs="Times New Roman"/>
          <w:sz w:val="23"/>
          <w:szCs w:val="23"/>
        </w:rPr>
        <w:t xml:space="preserve">2.12. Відсутність в Орендаря Акта приймання-передачі наданих послуг за будь-який місяць не може вважатися підставою для не сплати відшкодування витрат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на утримання орендованого нерухомого майна. </w:t>
      </w:r>
    </w:p>
    <w:p w:rsidR="00340368" w:rsidRPr="00344C82" w:rsidRDefault="00340368" w:rsidP="00340368">
      <w:pPr>
        <w:spacing w:after="0" w:line="240" w:lineRule="auto"/>
        <w:ind w:firstLine="567"/>
        <w:jc w:val="both"/>
        <w:rPr>
          <w:rFonts w:ascii="Times New Roman" w:hAnsi="Times New Roman" w:cs="Times New Roman"/>
          <w:sz w:val="16"/>
          <w:szCs w:val="16"/>
        </w:rPr>
      </w:pPr>
    </w:p>
    <w:p w:rsidR="00340368" w:rsidRDefault="00340368" w:rsidP="00340368">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3. Обов’язки Сторін</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3.1. </w:t>
      </w:r>
      <w:proofErr w:type="spellStart"/>
      <w:r>
        <w:rPr>
          <w:rFonts w:ascii="Times New Roman" w:hAnsi="Times New Roman" w:cs="Times New Roman"/>
          <w:sz w:val="23"/>
          <w:szCs w:val="23"/>
        </w:rPr>
        <w:t>Балансоутримувач</w:t>
      </w:r>
      <w:proofErr w:type="spellEnd"/>
      <w:r>
        <w:rPr>
          <w:rFonts w:ascii="Times New Roman" w:hAnsi="Times New Roman" w:cs="Times New Roman"/>
          <w:sz w:val="23"/>
          <w:szCs w:val="23"/>
        </w:rPr>
        <w:t xml:space="preserve"> Будівлі зобов’язується забезпечити:</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3.1.1. Виконання комплексу послуг, пов’язаних з обслуговуванням, утриманням Будівлі та прибудинкової території, створення необхідних умов для здійснення господарської діяльності Орендаря згідно з вимогами чинного законодавства про користування будівлями.</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3.1.2. Можливість користування Орендарем комунальними послугами за діючими розцінками і тарифами.</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3.1.3. Інформування Орендаря про зміни витрат на утримання Будівлі і прибудинкової території, шляхом надання рахунків та Актів прийому-передачі наданих послуг.</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3.1.4. </w:t>
      </w:r>
      <w:proofErr w:type="spellStart"/>
      <w:r>
        <w:rPr>
          <w:rFonts w:ascii="Times New Roman" w:hAnsi="Times New Roman" w:cs="Times New Roman"/>
          <w:sz w:val="23"/>
          <w:szCs w:val="23"/>
        </w:rPr>
        <w:t>Балансоутримувач</w:t>
      </w:r>
      <w:proofErr w:type="spellEnd"/>
      <w:r>
        <w:rPr>
          <w:rFonts w:ascii="Times New Roman" w:hAnsi="Times New Roman" w:cs="Times New Roman"/>
          <w:sz w:val="23"/>
          <w:szCs w:val="23"/>
        </w:rPr>
        <w:t xml:space="preserve"> не несе відповідальності за припинення надання комунальних послуг Орендарю, якщо Орендар не сплачує </w:t>
      </w:r>
      <w:proofErr w:type="spellStart"/>
      <w:r>
        <w:rPr>
          <w:rFonts w:ascii="Times New Roman" w:hAnsi="Times New Roman" w:cs="Times New Roman"/>
          <w:sz w:val="23"/>
          <w:szCs w:val="23"/>
        </w:rPr>
        <w:t>Балансоутримувачу</w:t>
      </w:r>
      <w:proofErr w:type="spellEnd"/>
      <w:r>
        <w:rPr>
          <w:rFonts w:ascii="Times New Roman" w:hAnsi="Times New Roman" w:cs="Times New Roman"/>
          <w:sz w:val="23"/>
          <w:szCs w:val="23"/>
        </w:rPr>
        <w:t xml:space="preserve"> вартість витрат, які підлягають відшкодуванню.</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3.2. Орендар зобов’язується:</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3.2.1. Дотримуватись установлених вимог щодо користування Будівлею та Приміщенням за цим Договором.</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lang w:val="ru-RU"/>
        </w:rPr>
      </w:pPr>
      <w:r>
        <w:rPr>
          <w:rFonts w:ascii="Times New Roman" w:hAnsi="Times New Roman" w:cs="Times New Roman"/>
          <w:sz w:val="23"/>
          <w:szCs w:val="23"/>
        </w:rPr>
        <w:t xml:space="preserve">Орендар зобов’язаний забезпечити представникам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доступ на Об'єкт оренди у робочі дні у робочий час </w:t>
      </w:r>
      <w:r>
        <w:rPr>
          <w:rFonts w:ascii="Times New Roman" w:hAnsi="Times New Roman" w:cs="Times New Roman"/>
          <w:sz w:val="23"/>
          <w:szCs w:val="23"/>
          <w:lang w:val="ru-RU"/>
        </w:rPr>
        <w:t xml:space="preserve">(а у </w:t>
      </w:r>
      <w:proofErr w:type="spellStart"/>
      <w:r>
        <w:rPr>
          <w:rFonts w:ascii="Times New Roman" w:hAnsi="Times New Roman" w:cs="Times New Roman"/>
          <w:sz w:val="23"/>
          <w:szCs w:val="23"/>
          <w:lang w:val="ru-RU"/>
        </w:rPr>
        <w:t>разі</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отримання</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скарг</w:t>
      </w:r>
      <w:proofErr w:type="spellEnd"/>
      <w:r>
        <w:rPr>
          <w:rFonts w:ascii="Times New Roman" w:hAnsi="Times New Roman" w:cs="Times New Roman"/>
          <w:sz w:val="23"/>
          <w:szCs w:val="23"/>
          <w:lang w:val="ru-RU"/>
        </w:rPr>
        <w:t xml:space="preserve"> на </w:t>
      </w:r>
      <w:proofErr w:type="spellStart"/>
      <w:r>
        <w:rPr>
          <w:rFonts w:ascii="Times New Roman" w:hAnsi="Times New Roman" w:cs="Times New Roman"/>
          <w:sz w:val="23"/>
          <w:szCs w:val="23"/>
          <w:lang w:val="ru-RU"/>
        </w:rPr>
        <w:t>порушення</w:t>
      </w:r>
      <w:proofErr w:type="spellEnd"/>
      <w:r>
        <w:rPr>
          <w:rFonts w:ascii="Times New Roman" w:hAnsi="Times New Roman" w:cs="Times New Roman"/>
          <w:sz w:val="23"/>
          <w:szCs w:val="23"/>
          <w:lang w:val="ru-RU"/>
        </w:rPr>
        <w:t xml:space="preserve"> правил </w:t>
      </w:r>
      <w:proofErr w:type="spellStart"/>
      <w:r>
        <w:rPr>
          <w:rFonts w:ascii="Times New Roman" w:hAnsi="Times New Roman" w:cs="Times New Roman"/>
          <w:sz w:val="23"/>
          <w:szCs w:val="23"/>
          <w:lang w:val="ru-RU"/>
        </w:rPr>
        <w:t>тиші</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або</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здійснення</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Орендарем</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діяльності</w:t>
      </w:r>
      <w:proofErr w:type="spellEnd"/>
      <w:r>
        <w:rPr>
          <w:rFonts w:ascii="Times New Roman" w:hAnsi="Times New Roman" w:cs="Times New Roman"/>
          <w:sz w:val="23"/>
          <w:szCs w:val="23"/>
          <w:lang w:val="ru-RU"/>
        </w:rPr>
        <w:t xml:space="preserve"> у </w:t>
      </w:r>
      <w:proofErr w:type="spellStart"/>
      <w:r>
        <w:rPr>
          <w:rFonts w:ascii="Times New Roman" w:hAnsi="Times New Roman" w:cs="Times New Roman"/>
          <w:sz w:val="23"/>
          <w:szCs w:val="23"/>
          <w:lang w:val="ru-RU"/>
        </w:rPr>
        <w:t>неробочий</w:t>
      </w:r>
      <w:proofErr w:type="spellEnd"/>
      <w:r>
        <w:rPr>
          <w:rFonts w:ascii="Times New Roman" w:hAnsi="Times New Roman" w:cs="Times New Roman"/>
          <w:sz w:val="23"/>
          <w:szCs w:val="23"/>
          <w:lang w:val="ru-RU"/>
        </w:rPr>
        <w:t xml:space="preserve"> час, яка </w:t>
      </w:r>
      <w:proofErr w:type="spellStart"/>
      <w:r>
        <w:rPr>
          <w:rFonts w:ascii="Times New Roman" w:hAnsi="Times New Roman" w:cs="Times New Roman"/>
          <w:sz w:val="23"/>
          <w:szCs w:val="23"/>
          <w:lang w:val="ru-RU"/>
        </w:rPr>
        <w:t>завдає</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шкоди</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або</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незручностей</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власникам</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суміжних</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приміщень</w:t>
      </w:r>
      <w:proofErr w:type="spellEnd"/>
      <w:r>
        <w:rPr>
          <w:rFonts w:ascii="Times New Roman" w:hAnsi="Times New Roman" w:cs="Times New Roman"/>
          <w:sz w:val="23"/>
          <w:szCs w:val="23"/>
          <w:lang w:val="ru-RU"/>
        </w:rPr>
        <w:t xml:space="preserve"> – то у </w:t>
      </w:r>
      <w:proofErr w:type="spellStart"/>
      <w:r>
        <w:rPr>
          <w:rFonts w:ascii="Times New Roman" w:hAnsi="Times New Roman" w:cs="Times New Roman"/>
          <w:sz w:val="23"/>
          <w:szCs w:val="23"/>
          <w:lang w:val="ru-RU"/>
        </w:rPr>
        <w:t>будь-який</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інший</w:t>
      </w:r>
      <w:proofErr w:type="spellEnd"/>
      <w:r>
        <w:rPr>
          <w:rFonts w:ascii="Times New Roman" w:hAnsi="Times New Roman" w:cs="Times New Roman"/>
          <w:sz w:val="23"/>
          <w:szCs w:val="23"/>
          <w:lang w:val="ru-RU"/>
        </w:rPr>
        <w:t xml:space="preserve"> час) </w:t>
      </w:r>
      <w:proofErr w:type="spellStart"/>
      <w:r>
        <w:rPr>
          <w:rFonts w:ascii="Times New Roman" w:hAnsi="Times New Roman" w:cs="Times New Roman"/>
          <w:sz w:val="23"/>
          <w:szCs w:val="23"/>
          <w:lang w:val="ru-RU"/>
        </w:rPr>
        <w:t>з</w:t>
      </w:r>
      <w:proofErr w:type="spellEnd"/>
      <w:r>
        <w:rPr>
          <w:rFonts w:ascii="Times New Roman" w:hAnsi="Times New Roman" w:cs="Times New Roman"/>
          <w:sz w:val="23"/>
          <w:szCs w:val="23"/>
          <w:lang w:val="ru-RU"/>
        </w:rPr>
        <w:t xml:space="preserve"> метою контролю за </w:t>
      </w:r>
      <w:proofErr w:type="spellStart"/>
      <w:r>
        <w:rPr>
          <w:rFonts w:ascii="Times New Roman" w:hAnsi="Times New Roman" w:cs="Times New Roman"/>
          <w:sz w:val="23"/>
          <w:szCs w:val="23"/>
          <w:lang w:val="ru-RU"/>
        </w:rPr>
        <w:t>його</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використанням</w:t>
      </w:r>
      <w:proofErr w:type="spellEnd"/>
      <w:r>
        <w:rPr>
          <w:rFonts w:ascii="Times New Roman" w:hAnsi="Times New Roman" w:cs="Times New Roman"/>
          <w:sz w:val="23"/>
          <w:szCs w:val="23"/>
          <w:lang w:val="ru-RU"/>
        </w:rPr>
        <w:t xml:space="preserve"> та </w:t>
      </w:r>
      <w:proofErr w:type="spellStart"/>
      <w:r>
        <w:rPr>
          <w:rFonts w:ascii="Times New Roman" w:hAnsi="Times New Roman" w:cs="Times New Roman"/>
          <w:sz w:val="23"/>
          <w:szCs w:val="23"/>
          <w:lang w:val="ru-RU"/>
        </w:rPr>
        <w:t>виконанням</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Орендарем</w:t>
      </w:r>
      <w:proofErr w:type="spellEnd"/>
      <w:r>
        <w:rPr>
          <w:rFonts w:ascii="Times New Roman" w:hAnsi="Times New Roman" w:cs="Times New Roman"/>
          <w:sz w:val="23"/>
          <w:szCs w:val="23"/>
          <w:lang w:val="ru-RU"/>
        </w:rPr>
        <w:t xml:space="preserve"> умов </w:t>
      </w:r>
      <w:proofErr w:type="spellStart"/>
      <w:r>
        <w:rPr>
          <w:rFonts w:ascii="Times New Roman" w:hAnsi="Times New Roman" w:cs="Times New Roman"/>
          <w:sz w:val="23"/>
          <w:szCs w:val="23"/>
          <w:lang w:val="ru-RU"/>
        </w:rPr>
        <w:t>цього</w:t>
      </w:r>
      <w:proofErr w:type="spellEnd"/>
      <w:r>
        <w:rPr>
          <w:rFonts w:ascii="Times New Roman" w:hAnsi="Times New Roman" w:cs="Times New Roman"/>
          <w:sz w:val="23"/>
          <w:szCs w:val="23"/>
          <w:lang w:val="ru-RU"/>
        </w:rPr>
        <w:t xml:space="preserve"> Договору. </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3.2.2.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w:t>
      </w:r>
      <w:r>
        <w:rPr>
          <w:rFonts w:ascii="Times New Roman" w:hAnsi="Times New Roman" w:cs="Times New Roman"/>
          <w:b/>
          <w:bCs/>
          <w:sz w:val="23"/>
          <w:szCs w:val="23"/>
        </w:rPr>
        <w:t xml:space="preserve"> </w:t>
      </w:r>
      <w:r>
        <w:rPr>
          <w:rFonts w:ascii="Times New Roman" w:hAnsi="Times New Roman" w:cs="Times New Roman"/>
          <w:sz w:val="23"/>
          <w:szCs w:val="23"/>
        </w:rPr>
        <w:t xml:space="preserve">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340368" w:rsidRDefault="00340368" w:rsidP="00340368">
      <w:pPr>
        <w:pStyle w:val="aa"/>
        <w:spacing w:before="0" w:beforeAutospacing="0" w:after="0" w:afterAutospacing="0"/>
        <w:ind w:firstLine="708"/>
        <w:jc w:val="both"/>
        <w:rPr>
          <w:sz w:val="23"/>
          <w:szCs w:val="23"/>
          <w:lang w:val="uk-UA"/>
        </w:rPr>
      </w:pPr>
      <w:r>
        <w:rPr>
          <w:sz w:val="23"/>
          <w:szCs w:val="23"/>
          <w:lang w:val="uk-UA"/>
        </w:rPr>
        <w:t>3.2.2.1.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3.2.3. Своєчасно інформувати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про виявлені пошкодження, несправності елементів Будівлі чи приміщення, а також не допускати виникнення таких пошкоджень своїми діями чи бездіяльністю.</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3.2.4. Не пізніше 15 числа місяця, наступного за звітним,  в повному обсязі переказувати на рахунок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вартість витрат на утримання Будівлі та прибудинкової території відповідно до пункту 2.1. цього Договору.</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При несплаті або несвоєчасному переказі коштів, сплачувати пеню в розмірі подвійної облікової ставки НБУ від несплаченої суми наданих послуг за кожен день </w:t>
      </w:r>
      <w:proofErr w:type="spellStart"/>
      <w:r>
        <w:rPr>
          <w:rFonts w:ascii="Times New Roman" w:hAnsi="Times New Roman" w:cs="Times New Roman"/>
          <w:sz w:val="23"/>
          <w:szCs w:val="23"/>
        </w:rPr>
        <w:t>прострочки</w:t>
      </w:r>
      <w:proofErr w:type="spellEnd"/>
      <w:r>
        <w:rPr>
          <w:rFonts w:ascii="Times New Roman" w:hAnsi="Times New Roman" w:cs="Times New Roman"/>
          <w:sz w:val="23"/>
          <w:szCs w:val="23"/>
        </w:rPr>
        <w:t>.</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Якщо Орендар протягом 15 днів не сплачує </w:t>
      </w:r>
      <w:proofErr w:type="spellStart"/>
      <w:r>
        <w:rPr>
          <w:rFonts w:ascii="Times New Roman" w:hAnsi="Times New Roman" w:cs="Times New Roman"/>
          <w:sz w:val="23"/>
          <w:szCs w:val="23"/>
        </w:rPr>
        <w:t>Балансоутримувачу</w:t>
      </w:r>
      <w:proofErr w:type="spellEnd"/>
      <w:r>
        <w:rPr>
          <w:rFonts w:ascii="Times New Roman" w:hAnsi="Times New Roman" w:cs="Times New Roman"/>
          <w:sz w:val="23"/>
          <w:szCs w:val="23"/>
        </w:rPr>
        <w:t xml:space="preserve"> вартість витрат, які підлягають відшкодуванню згідно рахунків останнього, </w:t>
      </w:r>
      <w:proofErr w:type="spellStart"/>
      <w:r>
        <w:rPr>
          <w:rFonts w:ascii="Times New Roman" w:hAnsi="Times New Roman" w:cs="Times New Roman"/>
          <w:sz w:val="23"/>
          <w:szCs w:val="23"/>
        </w:rPr>
        <w:t>Балансоутримувач</w:t>
      </w:r>
      <w:proofErr w:type="spellEnd"/>
      <w:r>
        <w:rPr>
          <w:rFonts w:ascii="Times New Roman" w:hAnsi="Times New Roman" w:cs="Times New Roman"/>
          <w:sz w:val="23"/>
          <w:szCs w:val="23"/>
        </w:rPr>
        <w:t xml:space="preserve"> має право припинити надання відповідних послуг Орендарю.</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3.2.5. Не перешкоджати в денний час, а при аваріях і в нічний час, входженню в Приміщення представникам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або працівникам організацій, що обслуговують Будівлю, для проведення огляду конструкцій та технічного обладнання Приміщення і усунення пошкоджень і несправностей.</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3.2.6. У разі ремонту об’єкту оренди, на період його проведення, Орендар не звільняється від сплати вартості комунальних послуг та витрат на утримання Будівлі та прибудинкової території</w:t>
      </w:r>
      <w:r>
        <w:rPr>
          <w:rFonts w:ascii="Times New Roman" w:hAnsi="Times New Roman" w:cs="Times New Roman"/>
          <w:sz w:val="23"/>
          <w:szCs w:val="23"/>
          <w:shd w:val="clear" w:color="auto" w:fill="FFFFFF"/>
        </w:rPr>
        <w:t>.</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lastRenderedPageBreak/>
        <w:t>3.2.7. Відшкодувати в установленому порядку усі збитки від пошкодження елементів Будівлі, які сталися з вини Орендаря чи його працівників.</w:t>
      </w:r>
    </w:p>
    <w:p w:rsidR="00340368" w:rsidRPr="00344C82" w:rsidRDefault="00340368" w:rsidP="00340368">
      <w:pPr>
        <w:autoSpaceDE w:val="0"/>
        <w:autoSpaceDN w:val="0"/>
        <w:adjustRightInd w:val="0"/>
        <w:spacing w:after="0" w:line="240" w:lineRule="auto"/>
        <w:ind w:firstLine="720"/>
        <w:jc w:val="both"/>
        <w:rPr>
          <w:rFonts w:ascii="Times New Roman" w:hAnsi="Times New Roman" w:cs="Times New Roman"/>
          <w:sz w:val="16"/>
          <w:szCs w:val="16"/>
        </w:rPr>
      </w:pPr>
    </w:p>
    <w:p w:rsidR="00340368" w:rsidRDefault="00340368" w:rsidP="00340368">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4. Права Сторін</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4.1. </w:t>
      </w:r>
      <w:proofErr w:type="spellStart"/>
      <w:r>
        <w:rPr>
          <w:rFonts w:ascii="Times New Roman" w:hAnsi="Times New Roman" w:cs="Times New Roman"/>
          <w:sz w:val="23"/>
          <w:szCs w:val="23"/>
        </w:rPr>
        <w:t>Балансоутримувач</w:t>
      </w:r>
      <w:proofErr w:type="spellEnd"/>
      <w:r>
        <w:rPr>
          <w:rFonts w:ascii="Times New Roman" w:hAnsi="Times New Roman" w:cs="Times New Roman"/>
          <w:sz w:val="23"/>
          <w:szCs w:val="23"/>
        </w:rPr>
        <w:t xml:space="preserve"> має право:</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4.1.1. Стягнути в установленому порядку суми усіх збитків від пошкодження чи руйнування елементів Будівлі, які сталися з вини Орендаря чи його працівників.</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4.1.2. Стягнути в установленому порядку прострочену заборгованість по платежах за попередні періоди. </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4.1.3.  Скоригувати розмір відшкодування витрат на утримання нерухомого майна у разі зміни централізованих (регульованих) цін і тарифів, при зміні тарифів на комунальні послуги органами місцевого самоврядування та в інших випадках, передбачених законодавством України.</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4.1.4. Несплата вартості витрат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на утримання Будівлі та прибудинкової території та надання комунальних послуг Орендарю за період понад 3 (три) місяці підряд </w:t>
      </w:r>
      <w:r>
        <w:rPr>
          <w:rFonts w:ascii="Times New Roman" w:hAnsi="Times New Roman" w:cs="Times New Roman"/>
          <w:color w:val="000000" w:themeColor="text1"/>
          <w:sz w:val="23"/>
          <w:szCs w:val="23"/>
        </w:rPr>
        <w:t>або допущення заборгованості у сумі, що перевищує сумарний розмір таких витрат за останні 3 (три) місяці</w:t>
      </w:r>
      <w:r>
        <w:rPr>
          <w:rFonts w:ascii="Times New Roman" w:hAnsi="Times New Roman" w:cs="Times New Roman"/>
          <w:sz w:val="23"/>
          <w:szCs w:val="23"/>
        </w:rPr>
        <w:t>, є підставою для припинення цього Договору та Договору оренди, у зв’язку з невиконанням умов цього Договору.</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4.2. Орендар має право:</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4.2.1. У випадку тимчасового припинення надання комунальних послуг понад нормативні строки зменшувати відшкодування за комунальні послуги згідно з порядком, установленим чинним законодавством.</w:t>
      </w:r>
    </w:p>
    <w:p w:rsidR="00340368" w:rsidRPr="00344C82" w:rsidRDefault="00340368" w:rsidP="00340368">
      <w:pPr>
        <w:autoSpaceDE w:val="0"/>
        <w:autoSpaceDN w:val="0"/>
        <w:adjustRightInd w:val="0"/>
        <w:spacing w:after="0" w:line="240" w:lineRule="auto"/>
        <w:jc w:val="center"/>
        <w:rPr>
          <w:rFonts w:ascii="Times New Roman" w:hAnsi="Times New Roman" w:cs="Times New Roman"/>
          <w:b/>
          <w:bCs/>
          <w:sz w:val="16"/>
          <w:szCs w:val="16"/>
        </w:rPr>
      </w:pPr>
    </w:p>
    <w:p w:rsidR="00340368" w:rsidRDefault="00340368" w:rsidP="00340368">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5. Відповідальність сторін та вирішення спорів</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5.1.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5.2. </w:t>
      </w:r>
      <w:proofErr w:type="spellStart"/>
      <w:r>
        <w:rPr>
          <w:rFonts w:ascii="Times New Roman" w:hAnsi="Times New Roman" w:cs="Times New Roman"/>
          <w:sz w:val="23"/>
          <w:szCs w:val="23"/>
        </w:rPr>
        <w:t>Балансоутримувач</w:t>
      </w:r>
      <w:proofErr w:type="spellEnd"/>
      <w:r>
        <w:rPr>
          <w:rFonts w:ascii="Times New Roman" w:hAnsi="Times New Roman" w:cs="Times New Roman"/>
          <w:sz w:val="23"/>
          <w:szCs w:val="23"/>
        </w:rPr>
        <w:t xml:space="preserve"> не несе відповідальності за дії або бездіяльність виконавців комунальних послуг, зокрема, але не викл</w:t>
      </w:r>
      <w:r w:rsidR="008B0C45">
        <w:rPr>
          <w:rFonts w:ascii="Times New Roman" w:hAnsi="Times New Roman" w:cs="Times New Roman"/>
          <w:sz w:val="23"/>
          <w:szCs w:val="23"/>
        </w:rPr>
        <w:t xml:space="preserve">ючно: припинення </w:t>
      </w:r>
      <w:proofErr w:type="spellStart"/>
      <w:r w:rsidR="008B0C45">
        <w:rPr>
          <w:rFonts w:ascii="Times New Roman" w:hAnsi="Times New Roman" w:cs="Times New Roman"/>
          <w:sz w:val="23"/>
          <w:szCs w:val="23"/>
        </w:rPr>
        <w:t>електро-</w:t>
      </w:r>
      <w:proofErr w:type="spellEnd"/>
      <w:r>
        <w:rPr>
          <w:rFonts w:ascii="Times New Roman" w:hAnsi="Times New Roman" w:cs="Times New Roman"/>
          <w:sz w:val="23"/>
          <w:szCs w:val="23"/>
        </w:rPr>
        <w:t xml:space="preserve"> чи водопостачання, внаслідок яких було не можливим належне виконання обов’язків передбачених пунктом 3.1.1. цього Договору.</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5.3. Спори, які виникають за цим Договором або в зв’язку з ним, не вирішені шляхом переговорів, вирішуються у судовому порядку.</w:t>
      </w:r>
    </w:p>
    <w:p w:rsidR="00340368" w:rsidRPr="00344C82" w:rsidRDefault="00340368" w:rsidP="00340368">
      <w:pPr>
        <w:autoSpaceDE w:val="0"/>
        <w:autoSpaceDN w:val="0"/>
        <w:adjustRightInd w:val="0"/>
        <w:spacing w:after="0" w:line="240" w:lineRule="auto"/>
        <w:jc w:val="center"/>
        <w:rPr>
          <w:rFonts w:ascii="Times New Roman" w:hAnsi="Times New Roman" w:cs="Times New Roman"/>
          <w:b/>
          <w:bCs/>
          <w:sz w:val="16"/>
          <w:szCs w:val="16"/>
        </w:rPr>
      </w:pPr>
    </w:p>
    <w:p w:rsidR="00340368" w:rsidRDefault="00340368" w:rsidP="00340368">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6. Строк чинності, умови зміни та припинення Договору</w:t>
      </w:r>
    </w:p>
    <w:p w:rsidR="00340368" w:rsidRDefault="00340368" w:rsidP="00340368">
      <w:pPr>
        <w:autoSpaceDE w:val="0"/>
        <w:autoSpaceDN w:val="0"/>
        <w:adjustRightInd w:val="0"/>
        <w:spacing w:after="0" w:line="240" w:lineRule="auto"/>
        <w:ind w:firstLine="720"/>
        <w:jc w:val="both"/>
        <w:rPr>
          <w:rFonts w:ascii="Times New Roman" w:hAnsi="Times New Roman" w:cs="Times New Roman"/>
          <w:b/>
          <w:bCs/>
          <w:sz w:val="23"/>
          <w:szCs w:val="23"/>
        </w:rPr>
      </w:pPr>
      <w:r>
        <w:rPr>
          <w:rFonts w:ascii="Times New Roman" w:hAnsi="Times New Roman" w:cs="Times New Roman"/>
          <w:sz w:val="23"/>
          <w:szCs w:val="23"/>
        </w:rPr>
        <w:t xml:space="preserve">6.1. Цей Договір набирає чинності з моменту його підписання Сторонами. Керуючись ч.3 ст.631 ЦК України Сторони домовились, що всі умови цього Договору розповсюджують свою дію на відносини між Сторонами, які виникли </w:t>
      </w:r>
      <w:r>
        <w:rPr>
          <w:rFonts w:ascii="Times New Roman" w:hAnsi="Times New Roman" w:cs="Times New Roman"/>
          <w:b/>
          <w:bCs/>
          <w:sz w:val="23"/>
          <w:szCs w:val="23"/>
        </w:rPr>
        <w:t xml:space="preserve">з </w:t>
      </w:r>
      <w:r w:rsidR="0053773C">
        <w:rPr>
          <w:rFonts w:ascii="Times New Roman" w:hAnsi="Times New Roman" w:cs="Times New Roman"/>
          <w:b/>
          <w:bCs/>
          <w:sz w:val="23"/>
          <w:szCs w:val="23"/>
        </w:rPr>
        <w:t>01.01.202</w:t>
      </w:r>
      <w:r w:rsidR="0024414C">
        <w:rPr>
          <w:rFonts w:ascii="Times New Roman" w:hAnsi="Times New Roman" w:cs="Times New Roman"/>
          <w:b/>
          <w:bCs/>
          <w:sz w:val="23"/>
          <w:szCs w:val="23"/>
        </w:rPr>
        <w:t>1</w:t>
      </w:r>
      <w:r w:rsidR="00F60D01">
        <w:rPr>
          <w:rFonts w:ascii="Times New Roman" w:hAnsi="Times New Roman" w:cs="Times New Roman"/>
          <w:b/>
          <w:bCs/>
          <w:sz w:val="23"/>
          <w:szCs w:val="23"/>
        </w:rPr>
        <w:t xml:space="preserve"> року</w:t>
      </w:r>
      <w:r>
        <w:rPr>
          <w:rFonts w:ascii="Times New Roman" w:hAnsi="Times New Roman" w:cs="Times New Roman"/>
          <w:b/>
          <w:bCs/>
          <w:sz w:val="23"/>
          <w:szCs w:val="23"/>
        </w:rPr>
        <w:t xml:space="preserve"> і діють по </w:t>
      </w:r>
      <w:r w:rsidR="008E3CCD">
        <w:rPr>
          <w:rFonts w:ascii="Times New Roman" w:hAnsi="Times New Roman" w:cs="Times New Roman"/>
          <w:b/>
          <w:bCs/>
          <w:sz w:val="23"/>
          <w:szCs w:val="23"/>
        </w:rPr>
        <w:t>31.12</w:t>
      </w:r>
      <w:r w:rsidR="00AB69D0">
        <w:rPr>
          <w:rFonts w:ascii="Times New Roman" w:hAnsi="Times New Roman" w:cs="Times New Roman"/>
          <w:b/>
          <w:bCs/>
          <w:sz w:val="23"/>
          <w:szCs w:val="23"/>
        </w:rPr>
        <w:t>.2021</w:t>
      </w:r>
      <w:r w:rsidR="006D14E3">
        <w:rPr>
          <w:rFonts w:ascii="Times New Roman" w:hAnsi="Times New Roman" w:cs="Times New Roman"/>
          <w:b/>
          <w:bCs/>
          <w:sz w:val="23"/>
          <w:szCs w:val="23"/>
        </w:rPr>
        <w:t xml:space="preserve"> </w:t>
      </w:r>
      <w:r w:rsidR="00F60D01">
        <w:rPr>
          <w:rFonts w:ascii="Times New Roman" w:hAnsi="Times New Roman" w:cs="Times New Roman"/>
          <w:b/>
          <w:bCs/>
          <w:sz w:val="23"/>
          <w:szCs w:val="23"/>
        </w:rPr>
        <w:t>року</w:t>
      </w:r>
      <w:r>
        <w:rPr>
          <w:rFonts w:ascii="Times New Roman" w:hAnsi="Times New Roman" w:cs="Times New Roman"/>
          <w:b/>
          <w:bCs/>
          <w:sz w:val="23"/>
          <w:szCs w:val="23"/>
        </w:rPr>
        <w:t xml:space="preserve"> включно.</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6.2. Зміни та доповнення до цього Договору допускаються за взаємною згодою Сторін. Зміни та доповнення, що пропонуються внести, розглядаються іншою стороною протягом десяти днів з дати їх надання на розгляд.</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6.3. За ініціативою однієї із Сторін цей Договір може бути розірвано рішенням суду у випадках, передбачених чинним законодавством.</w:t>
      </w:r>
    </w:p>
    <w:p w:rsidR="00340368" w:rsidRDefault="00340368" w:rsidP="00340368">
      <w:pPr>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sz w:val="23"/>
          <w:szCs w:val="23"/>
        </w:rPr>
        <w:tab/>
        <w:t xml:space="preserve">6.4. Всі умови Договору зберігають свою силу протягом всього строку дії Договору оренди, до моменту укладення нового Договору </w:t>
      </w:r>
      <w:r>
        <w:rPr>
          <w:rFonts w:ascii="Times New Roman" w:hAnsi="Times New Roman" w:cs="Times New Roman"/>
        </w:rPr>
        <w:t>про порядок участі орендаря (суборендаря) у компенсації (відшкодуванні) витрат на оплату комунальних послуг і утримання комунального майна області (майна спільної власності територіальних громад сіл, селищ, міст області)</w:t>
      </w:r>
      <w:r>
        <w:rPr>
          <w:rFonts w:ascii="Times New Roman" w:hAnsi="Times New Roman" w:cs="Times New Roman"/>
          <w:sz w:val="23"/>
          <w:szCs w:val="23"/>
        </w:rPr>
        <w:t>.</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6.5. Умови Договору зберігають свою силу в частині зобов’язань Орендаря щодо відшкодування витрат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на утримання Будівлі і прибудинкової території – до виконання зобов’язань в повному обсязі.</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6.6. Реорганізація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чи Орендаря або перехід права власності на Приміщення чи Будівлю до інших осіб, не визнається підставою для зміни або припинення чинності цього Договору. Цей Договір зберігає свою чинність для нового власника Приміщення та Будівлі (їх правонаступників), якщо інше не передбачається цим Договором або чинним законодавством.</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6.7. Чинність цього Договору припиняється внаслідок:</w:t>
      </w:r>
    </w:p>
    <w:p w:rsidR="00340368" w:rsidRDefault="00340368" w:rsidP="00340368">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 закінчення строку, на який його було укладено;</w:t>
      </w:r>
    </w:p>
    <w:p w:rsidR="00340368" w:rsidRDefault="00340368" w:rsidP="00340368">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 знищення майна, що перебуває у користуванні Орендаря;</w:t>
      </w:r>
    </w:p>
    <w:p w:rsidR="00340368" w:rsidRDefault="00340368" w:rsidP="00340368">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 достроково за взаємною згодою сторін;</w:t>
      </w:r>
    </w:p>
    <w:p w:rsidR="00340368" w:rsidRDefault="00340368" w:rsidP="00340368">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4) на підставі рішення суду;</w:t>
      </w:r>
    </w:p>
    <w:p w:rsidR="00340368" w:rsidRDefault="00340368" w:rsidP="00340368">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5) розірвання Договору оренди на вимог</w:t>
      </w:r>
      <w:r w:rsidR="00B67146">
        <w:rPr>
          <w:rFonts w:ascii="Times New Roman" w:hAnsi="Times New Roman" w:cs="Times New Roman"/>
          <w:sz w:val="23"/>
          <w:szCs w:val="23"/>
        </w:rPr>
        <w:t xml:space="preserve">у </w:t>
      </w:r>
      <w:proofErr w:type="spellStart"/>
      <w:r w:rsidR="00B67146">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відповідно до п.6.8. цього Договору;</w:t>
      </w:r>
    </w:p>
    <w:p w:rsidR="00340368" w:rsidRDefault="00340368" w:rsidP="00340368">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6) в інших випадках, передбачених чинним законодавством України.</w:t>
      </w:r>
    </w:p>
    <w:p w:rsidR="00340368" w:rsidRDefault="00340368" w:rsidP="00340368">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t xml:space="preserve">6.8. </w:t>
      </w:r>
      <w:proofErr w:type="spellStart"/>
      <w:r>
        <w:rPr>
          <w:rFonts w:ascii="Times New Roman" w:hAnsi="Times New Roman" w:cs="Times New Roman"/>
          <w:sz w:val="23"/>
          <w:szCs w:val="23"/>
        </w:rPr>
        <w:t>Балансоутримувач</w:t>
      </w:r>
      <w:proofErr w:type="spellEnd"/>
      <w:r>
        <w:rPr>
          <w:rFonts w:ascii="Times New Roman" w:hAnsi="Times New Roman" w:cs="Times New Roman"/>
          <w:sz w:val="23"/>
          <w:szCs w:val="23"/>
        </w:rPr>
        <w:t xml:space="preserve"> має право достроково розірвати Договір оренди, якщо за цим Договором Орендар: </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допустив прострочення сплати за відшкодування витрат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на утримання орендованого нерухомого майна на строк більше трьох місяців або сумарна заборгованість відшкодування витрат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на утримання орендованого нерухомого майна становить більше, ніж плата за 3 місяці; </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перешкоджає співробітникам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здійснювати контроль за використанням Об’єкт оренди, виконанням умов цього Договору; </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порушує умови цього Договору; </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відмовився внести зміни до цього Договору у випадку виникнення підстав, передбачених умовами цього Договору.</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Про наявність однієї з підстав для припинення Договору, </w:t>
      </w:r>
      <w:proofErr w:type="spellStart"/>
      <w:r>
        <w:rPr>
          <w:rFonts w:ascii="Times New Roman" w:hAnsi="Times New Roman" w:cs="Times New Roman"/>
          <w:sz w:val="23"/>
          <w:szCs w:val="23"/>
        </w:rPr>
        <w:t>Балансоутримувач</w:t>
      </w:r>
      <w:proofErr w:type="spellEnd"/>
      <w:r>
        <w:rPr>
          <w:rFonts w:ascii="Times New Roman" w:hAnsi="Times New Roman" w:cs="Times New Roman"/>
          <w:sz w:val="23"/>
          <w:szCs w:val="23"/>
        </w:rPr>
        <w:t xml:space="preserve"> повідомляє Орендаря листом. </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У разі, якщо є підстава для припинення Договору у зв’язку з порушенням Орендарем умов Договору, у листі має міститись опис порушення і припис про його усунення в певний строк.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Якщо протягом встановленого у приписі часу Орендар не усунув порушення, </w:t>
      </w:r>
      <w:proofErr w:type="spellStart"/>
      <w:r>
        <w:rPr>
          <w:rFonts w:ascii="Times New Roman" w:hAnsi="Times New Roman" w:cs="Times New Roman"/>
          <w:sz w:val="23"/>
          <w:szCs w:val="23"/>
        </w:rPr>
        <w:t>Балансоутримувач</w:t>
      </w:r>
      <w:proofErr w:type="spellEnd"/>
      <w:r>
        <w:rPr>
          <w:rFonts w:ascii="Times New Roman" w:hAnsi="Times New Roman" w:cs="Times New Roman"/>
          <w:sz w:val="23"/>
          <w:szCs w:val="23"/>
        </w:rPr>
        <w:t xml:space="preserve"> надсилає Орендарю лист, у якому повідомляє Орендаря про дострокове припинення Договору на вимогу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 </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Договір вважається припиненим (розірваним) на п’ятий робочий день після надіслання </w:t>
      </w:r>
      <w:proofErr w:type="spellStart"/>
      <w:r>
        <w:rPr>
          <w:rFonts w:ascii="Times New Roman" w:hAnsi="Times New Roman" w:cs="Times New Roman"/>
          <w:sz w:val="23"/>
          <w:szCs w:val="23"/>
        </w:rPr>
        <w:t>Балансоутримувачем</w:t>
      </w:r>
      <w:proofErr w:type="spellEnd"/>
      <w:r>
        <w:rPr>
          <w:rFonts w:ascii="Times New Roman" w:hAnsi="Times New Roman" w:cs="Times New Roman"/>
          <w:sz w:val="23"/>
          <w:szCs w:val="23"/>
        </w:rPr>
        <w:t xml:space="preserve"> Орендарю листа про дострокове припинення цього Договору. </w:t>
      </w:r>
      <w:proofErr w:type="spellStart"/>
      <w:r>
        <w:rPr>
          <w:rFonts w:ascii="Times New Roman" w:hAnsi="Times New Roman" w:cs="Times New Roman"/>
          <w:sz w:val="23"/>
          <w:szCs w:val="23"/>
        </w:rPr>
        <w:t>Балансоутримувач</w:t>
      </w:r>
      <w:proofErr w:type="spellEnd"/>
      <w:r>
        <w:rPr>
          <w:rFonts w:ascii="Times New Roman" w:hAnsi="Times New Roman" w:cs="Times New Roman"/>
          <w:sz w:val="23"/>
          <w:szCs w:val="23"/>
        </w:rPr>
        <w:t xml:space="preserve"> надсилає Орендарю лист про дострокове припинення цього Договору поштовим відправленням із повідомленням про вручення і описом вкладення за адресою місцезнаходження Орендаря. Дата дострокового припинення цього Договору на вимогу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встановлюється на підставі штемпеля поштового відділення на поштовому відправленні Орендодавця.</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6.9. Взаємовідносини Сторін, не врегульовані цим Договором, регулюються чинним законодавством України.</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6.10. Цей Договір укладено в двох примірниках, кожен й з яких має однакову юридичну силу.</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6.11.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40368" w:rsidRDefault="00340368" w:rsidP="00340368">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6.12.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6.13. Поштова кореспонденція направляється Сторонами рекомендованим листом з повідомленням про вручення на адресу, визначену в розділі 8 Договору, або на електронну адресу, визначену в розділі 8 Договору.</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 У разі зміни найменування юридичної особи, адреси, рахунку, телефону Орендар зобов’язаний письмово повідомити про це </w:t>
      </w:r>
      <w:proofErr w:type="spellStart"/>
      <w:r>
        <w:rPr>
          <w:rFonts w:ascii="Times New Roman" w:hAnsi="Times New Roman" w:cs="Times New Roman"/>
          <w:sz w:val="23"/>
          <w:szCs w:val="23"/>
        </w:rPr>
        <w:t>Балансоутримувача</w:t>
      </w:r>
      <w:proofErr w:type="spellEnd"/>
      <w:r>
        <w:rPr>
          <w:rFonts w:ascii="Times New Roman" w:hAnsi="Times New Roman" w:cs="Times New Roman"/>
          <w:sz w:val="23"/>
          <w:szCs w:val="23"/>
        </w:rPr>
        <w:t xml:space="preserve"> протягом 10 (десяти) календарних з моменту настання таких обставин. У разі невиконання цієї умови Договору, всі листи, повідомлення, акти та інші документи, які направлені на вказані в цьому Договорі реквізити, вважаються врученими.</w:t>
      </w:r>
    </w:p>
    <w:p w:rsidR="00340368" w:rsidRDefault="00340368" w:rsidP="00340368">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Сторони визнають юридичну силу документів, що надсилаються поштою по вказаних в Договорі реквізитах, якщо можливо достеменно встановити, що документ надісланий Стороною договору.</w:t>
      </w:r>
    </w:p>
    <w:p w:rsidR="00340368" w:rsidRPr="00344C82" w:rsidRDefault="00340368" w:rsidP="00340368">
      <w:pPr>
        <w:spacing w:after="0" w:line="240" w:lineRule="auto"/>
        <w:ind w:firstLine="720"/>
        <w:jc w:val="both"/>
        <w:rPr>
          <w:rFonts w:ascii="Times New Roman" w:hAnsi="Times New Roman" w:cs="Times New Roman"/>
          <w:sz w:val="16"/>
          <w:szCs w:val="16"/>
        </w:rPr>
      </w:pPr>
    </w:p>
    <w:p w:rsidR="00340368" w:rsidRDefault="00340368" w:rsidP="00340368">
      <w:pPr>
        <w:pStyle w:val="11"/>
        <w:ind w:firstLine="540"/>
        <w:jc w:val="center"/>
        <w:rPr>
          <w:rFonts w:ascii="Times New Roman" w:hAnsi="Times New Roman" w:cs="Times New Roman"/>
          <w:b/>
        </w:rPr>
      </w:pPr>
      <w:r>
        <w:rPr>
          <w:rFonts w:ascii="Times New Roman" w:hAnsi="Times New Roman" w:cs="Times New Roman"/>
          <w:b/>
          <w:bCs/>
          <w:sz w:val="23"/>
          <w:szCs w:val="23"/>
          <w:lang w:val="ru-RU"/>
        </w:rPr>
        <w:t>7</w:t>
      </w:r>
      <w:r>
        <w:rPr>
          <w:rFonts w:ascii="Times New Roman" w:hAnsi="Times New Roman" w:cs="Times New Roman"/>
          <w:b/>
          <w:bCs/>
          <w:sz w:val="23"/>
          <w:szCs w:val="23"/>
        </w:rPr>
        <w:t xml:space="preserve">. </w:t>
      </w:r>
      <w:r>
        <w:rPr>
          <w:rFonts w:ascii="Times New Roman" w:hAnsi="Times New Roman" w:cs="Times New Roman"/>
          <w:b/>
        </w:rPr>
        <w:t>Форс-мажорні обставини (обставини непереборної сили)</w:t>
      </w:r>
    </w:p>
    <w:p w:rsidR="00340368" w:rsidRDefault="00340368" w:rsidP="00340368">
      <w:pPr>
        <w:pStyle w:val="11"/>
        <w:ind w:firstLine="720"/>
        <w:jc w:val="both"/>
        <w:rPr>
          <w:rFonts w:ascii="Times New Roman" w:hAnsi="Times New Roman" w:cs="Times New Roman"/>
        </w:rPr>
      </w:pPr>
      <w:r>
        <w:rPr>
          <w:rFonts w:ascii="Times New Roman" w:hAnsi="Times New Roman" w:cs="Times New Roman"/>
        </w:rPr>
        <w:t xml:space="preserve">7.1. 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w:t>
      </w:r>
      <w:r>
        <w:rPr>
          <w:rFonts w:ascii="Times New Roman" w:hAnsi="Times New Roman" w:cs="Times New Roman"/>
        </w:rPr>
        <w:lastRenderedPageBreak/>
        <w:t>інших природних аномалій та інше, Сторони звільняються від відповідальності за повне або часткове невиконання своїх зобов’язань за цим Договором на час дії вказаних обставин.</w:t>
      </w:r>
    </w:p>
    <w:p w:rsidR="00340368" w:rsidRDefault="00340368" w:rsidP="00340368">
      <w:pPr>
        <w:pStyle w:val="11"/>
        <w:ind w:firstLine="720"/>
        <w:jc w:val="both"/>
        <w:rPr>
          <w:rFonts w:ascii="Times New Roman" w:hAnsi="Times New Roman" w:cs="Times New Roman"/>
        </w:rPr>
      </w:pPr>
      <w:r>
        <w:rPr>
          <w:rFonts w:ascii="Times New Roman" w:hAnsi="Times New Roman" w:cs="Times New Roman"/>
        </w:rPr>
        <w:t>7.2.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або всупереч їх волі та бажанню, настання та наслідки яких неможливо передбачити за звичайних обставин (лиха біологічного, техногенного, антропогенного походження, вибухів, пожеж, несправності обладнання, масових епідемій, епізоотій. епіфітотій) та які унеможливлюють виконання Сторонами умов цього Договору або перешкоджають виконанню.</w:t>
      </w:r>
    </w:p>
    <w:p w:rsidR="00340368" w:rsidRDefault="00340368" w:rsidP="00340368">
      <w:pPr>
        <w:pStyle w:val="11"/>
        <w:ind w:firstLine="720"/>
        <w:jc w:val="both"/>
        <w:rPr>
          <w:rFonts w:ascii="Times New Roman" w:hAnsi="Times New Roman" w:cs="Times New Roman"/>
        </w:rPr>
      </w:pPr>
      <w:r>
        <w:rPr>
          <w:rFonts w:ascii="Times New Roman" w:hAnsi="Times New Roman" w:cs="Times New Roman"/>
        </w:rPr>
        <w:t>7.3. Сторона, що має намір заявити про неможливість виконання зобов’язання через обставини непереборної сили, зобов’язана протягом 3-х (трьох) днів з моменту виникнення таких обставин письмово повідомити іншу Сторону про їх наявність, та вплив на виконання умов Договору. До такого письмового повідомлення додається документ, що підтверджує факт наявності обставин непереборної сили, виданий Торгово-промисловою палатою України.</w:t>
      </w:r>
    </w:p>
    <w:p w:rsidR="00340368" w:rsidRDefault="00340368" w:rsidP="00340368">
      <w:pPr>
        <w:pStyle w:val="11"/>
        <w:ind w:firstLine="720"/>
        <w:jc w:val="both"/>
        <w:rPr>
          <w:rFonts w:ascii="Times New Roman" w:hAnsi="Times New Roman" w:cs="Times New Roman"/>
        </w:rPr>
      </w:pPr>
      <w:r>
        <w:rPr>
          <w:rFonts w:ascii="Times New Roman" w:hAnsi="Times New Roman" w:cs="Times New Roman"/>
        </w:rPr>
        <w:t>7.4. Неповідомлення або повідомлення з порушенням строку, встановленого Договором, іншої Сторони про неможливість виконання зобов’язання через обставини непереборної сили позбавляє Сторону, яка відповідно до умов Договору зобов’язана здійснити таке повідомлення, застосовувати настання обставин непереборної сили як підставу для звільнення від відповідальності за невиконання або несвоєчасне виконання зобов’язань, встановлених цим Договором.</w:t>
      </w:r>
    </w:p>
    <w:p w:rsidR="00340368" w:rsidRDefault="00340368" w:rsidP="00340368">
      <w:pPr>
        <w:autoSpaceDE w:val="0"/>
        <w:autoSpaceDN w:val="0"/>
        <w:adjustRightInd w:val="0"/>
        <w:ind w:firstLine="720"/>
        <w:jc w:val="both"/>
        <w:rPr>
          <w:rFonts w:ascii="Times New Roman" w:hAnsi="Times New Roman" w:cs="Times New Roman"/>
        </w:rPr>
      </w:pPr>
      <w:r>
        <w:rPr>
          <w:rFonts w:ascii="Times New Roman" w:hAnsi="Times New Roman" w:cs="Times New Roman"/>
        </w:rPr>
        <w:t>7.5. Сторони погоджуються, що карантин, встановлений на території України Постановою Кабінету Міністрів України № 211 від 11.03.2020 «</w:t>
      </w:r>
      <w:r>
        <w:rPr>
          <w:rFonts w:ascii="Times New Roman" w:hAnsi="Times New Roman" w:cs="Times New Roman"/>
          <w:bCs/>
        </w:rPr>
        <w:t xml:space="preserve">Про запобігання поширенню на території України гострої респіраторної хвороби COVID-19, спричиненої </w:t>
      </w:r>
      <w:proofErr w:type="spellStart"/>
      <w:r>
        <w:rPr>
          <w:rFonts w:ascii="Times New Roman" w:hAnsi="Times New Roman" w:cs="Times New Roman"/>
          <w:bCs/>
        </w:rPr>
        <w:t>коронавірусом</w:t>
      </w:r>
      <w:proofErr w:type="spellEnd"/>
      <w:r>
        <w:rPr>
          <w:rFonts w:ascii="Times New Roman" w:hAnsi="Times New Roman" w:cs="Times New Roman"/>
          <w:bCs/>
        </w:rPr>
        <w:t xml:space="preserve"> SARS-CoV-2</w:t>
      </w:r>
      <w:r>
        <w:rPr>
          <w:rFonts w:ascii="Times New Roman" w:hAnsi="Times New Roman" w:cs="Times New Roman"/>
        </w:rPr>
        <w:t>» не є обставиною непереборної сили у розумінні п. 7.2. цього Договору та не може використовуватися Сторонами які підстава невиконання або неналежного виконання своїх зобов’язань, у випадку, коли  діяльність Орендаря, пов’язана з використанням Об’єкта оренди, належить до переліку дозволеної (відповідно до рішення Кабінету Міністрів України) під час карантину господарської діяльності.</w:t>
      </w:r>
    </w:p>
    <w:p w:rsidR="007D23EF" w:rsidRPr="009644C1" w:rsidRDefault="00340368" w:rsidP="00DB48A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8</w:t>
      </w:r>
      <w:r w:rsidR="007D23EF" w:rsidRPr="009644C1">
        <w:rPr>
          <w:rFonts w:ascii="Times New Roman" w:hAnsi="Times New Roman" w:cs="Times New Roman"/>
          <w:b/>
          <w:bCs/>
        </w:rPr>
        <w:t>. Реквізити та підписи</w:t>
      </w:r>
      <w:r w:rsidR="0028269A" w:rsidRPr="009644C1">
        <w:rPr>
          <w:rFonts w:ascii="Times New Roman" w:hAnsi="Times New Roman" w:cs="Times New Roman"/>
          <w:b/>
          <w:bCs/>
        </w:rPr>
        <w:t xml:space="preserve"> уповноважених представників</w:t>
      </w:r>
      <w:r w:rsidR="00246F94" w:rsidRPr="009644C1">
        <w:rPr>
          <w:rFonts w:ascii="Times New Roman" w:hAnsi="Times New Roman" w:cs="Times New Roman"/>
          <w:b/>
          <w:bCs/>
        </w:rPr>
        <w:t xml:space="preserve"> С</w:t>
      </w:r>
      <w:r w:rsidR="007D23EF" w:rsidRPr="009644C1">
        <w:rPr>
          <w:rFonts w:ascii="Times New Roman" w:hAnsi="Times New Roman" w:cs="Times New Roman"/>
          <w:b/>
          <w:bCs/>
        </w:rPr>
        <w:t xml:space="preserve">торін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353"/>
      </w:tblGrid>
      <w:tr w:rsidR="00340368" w:rsidRPr="00340368" w:rsidTr="00340368">
        <w:tc>
          <w:tcPr>
            <w:tcW w:w="5103" w:type="dxa"/>
            <w:tcBorders>
              <w:top w:val="single" w:sz="4" w:space="0" w:color="auto"/>
              <w:left w:val="single" w:sz="4" w:space="0" w:color="auto"/>
              <w:bottom w:val="single" w:sz="4" w:space="0" w:color="auto"/>
              <w:right w:val="single" w:sz="4" w:space="0" w:color="auto"/>
            </w:tcBorders>
            <w:shd w:val="clear" w:color="auto" w:fill="auto"/>
          </w:tcPr>
          <w:p w:rsidR="00340368" w:rsidRPr="00385C75" w:rsidRDefault="00B67146" w:rsidP="00340368">
            <w:pPr>
              <w:pStyle w:val="10"/>
              <w:rPr>
                <w:rFonts w:ascii="Times New Roman" w:hAnsi="Times New Roman"/>
                <w:b/>
                <w:lang w:val="uk-UA"/>
              </w:rPr>
            </w:pPr>
            <w:proofErr w:type="spellStart"/>
            <w:r w:rsidRPr="00385C75">
              <w:rPr>
                <w:rFonts w:ascii="Times New Roman" w:hAnsi="Times New Roman"/>
                <w:b/>
                <w:lang w:val="uk-UA"/>
              </w:rPr>
              <w:t>Балансоутримувач</w:t>
            </w:r>
            <w:proofErr w:type="spellEnd"/>
          </w:p>
          <w:p w:rsidR="00385C75" w:rsidRPr="00340368" w:rsidRDefault="00385C75" w:rsidP="00340368">
            <w:pPr>
              <w:pStyle w:val="10"/>
              <w:rPr>
                <w:rFonts w:ascii="Times New Roman" w:hAnsi="Times New Roman"/>
                <w:lang w:val="uk-UA"/>
              </w:rPr>
            </w:pPr>
          </w:p>
          <w:p w:rsidR="00385C75" w:rsidRPr="000C64C3" w:rsidRDefault="00385C75" w:rsidP="00385C75">
            <w:pPr>
              <w:pStyle w:val="10"/>
              <w:widowControl w:val="0"/>
              <w:autoSpaceDE w:val="0"/>
              <w:autoSpaceDN w:val="0"/>
              <w:adjustRightInd w:val="0"/>
              <w:jc w:val="left"/>
              <w:rPr>
                <w:rFonts w:ascii="Times New Roman" w:hAnsi="Times New Roman"/>
                <w:noProof/>
                <w:lang w:val="uk-UA" w:eastAsia="uk-UA"/>
              </w:rPr>
            </w:pPr>
            <w:r w:rsidRPr="000C64C3">
              <w:rPr>
                <w:rFonts w:ascii="Times New Roman" w:hAnsi="Times New Roman"/>
                <w:lang w:val="uk-UA"/>
              </w:rPr>
              <w:t>Комунальна установа «Управління спільною власністю територіальних громад» Закарпатської обласної ради</w:t>
            </w:r>
          </w:p>
          <w:p w:rsidR="00385C75" w:rsidRPr="000C64C3" w:rsidRDefault="00385C75" w:rsidP="00385C75">
            <w:pPr>
              <w:pStyle w:val="10"/>
              <w:widowControl w:val="0"/>
              <w:autoSpaceDE w:val="0"/>
              <w:autoSpaceDN w:val="0"/>
              <w:adjustRightInd w:val="0"/>
              <w:jc w:val="left"/>
              <w:rPr>
                <w:rFonts w:ascii="Times New Roman" w:hAnsi="Times New Roman"/>
                <w:lang w:val="uk-UA"/>
              </w:rPr>
            </w:pPr>
            <w:r w:rsidRPr="000C64C3">
              <w:rPr>
                <w:rFonts w:ascii="Times New Roman" w:hAnsi="Times New Roman"/>
                <w:lang w:val="uk-UA"/>
              </w:rPr>
              <w:t>88000, Закарпатська область,</w:t>
            </w:r>
          </w:p>
          <w:p w:rsidR="00385C75" w:rsidRPr="000C64C3" w:rsidRDefault="00385C75" w:rsidP="00385C75">
            <w:pPr>
              <w:pStyle w:val="10"/>
              <w:widowControl w:val="0"/>
              <w:autoSpaceDE w:val="0"/>
              <w:autoSpaceDN w:val="0"/>
              <w:adjustRightInd w:val="0"/>
              <w:jc w:val="left"/>
              <w:rPr>
                <w:rFonts w:ascii="Times New Roman" w:hAnsi="Times New Roman"/>
                <w:lang w:val="uk-UA"/>
              </w:rPr>
            </w:pPr>
            <w:r w:rsidRPr="000C64C3">
              <w:rPr>
                <w:rFonts w:ascii="Times New Roman" w:hAnsi="Times New Roman"/>
                <w:lang w:val="uk-UA"/>
              </w:rPr>
              <w:t>м. Ужгород, пл. Ш. Петефі, 14</w:t>
            </w:r>
          </w:p>
          <w:p w:rsidR="00385C75" w:rsidRPr="000C64C3" w:rsidRDefault="00385C75" w:rsidP="00385C75">
            <w:pPr>
              <w:pStyle w:val="10"/>
              <w:widowControl w:val="0"/>
              <w:autoSpaceDE w:val="0"/>
              <w:autoSpaceDN w:val="0"/>
              <w:adjustRightInd w:val="0"/>
              <w:jc w:val="left"/>
              <w:rPr>
                <w:rFonts w:ascii="Times New Roman" w:hAnsi="Times New Roman"/>
                <w:lang w:val="uk-UA"/>
              </w:rPr>
            </w:pPr>
            <w:r w:rsidRPr="000C64C3">
              <w:rPr>
                <w:rFonts w:ascii="Times New Roman" w:hAnsi="Times New Roman"/>
                <w:lang w:val="uk-UA"/>
              </w:rPr>
              <w:t>Код ЄДРПОУ 33165909</w:t>
            </w:r>
          </w:p>
          <w:p w:rsidR="00385C75" w:rsidRPr="000C64C3" w:rsidRDefault="00385C75" w:rsidP="00385C75">
            <w:pPr>
              <w:pStyle w:val="10"/>
              <w:widowControl w:val="0"/>
              <w:autoSpaceDE w:val="0"/>
              <w:autoSpaceDN w:val="0"/>
              <w:adjustRightInd w:val="0"/>
              <w:jc w:val="left"/>
              <w:rPr>
                <w:rFonts w:ascii="Times New Roman" w:hAnsi="Times New Roman"/>
                <w:shd w:val="clear" w:color="auto" w:fill="FFFFFF"/>
                <w:lang w:val="uk-UA"/>
              </w:rPr>
            </w:pPr>
            <w:r w:rsidRPr="000C64C3">
              <w:rPr>
                <w:rFonts w:ascii="Times New Roman" w:hAnsi="Times New Roman"/>
                <w:shd w:val="clear" w:color="auto" w:fill="FFFFFF"/>
                <w:lang w:val="uk-UA"/>
              </w:rPr>
              <w:t>Р/р (</w:t>
            </w:r>
            <w:r w:rsidRPr="000C64C3">
              <w:rPr>
                <w:rFonts w:ascii="Times New Roman" w:hAnsi="Times New Roman"/>
                <w:shd w:val="clear" w:color="auto" w:fill="FFFFFF"/>
                <w:lang w:val="en-US"/>
              </w:rPr>
              <w:t>IBAN</w:t>
            </w:r>
            <w:r w:rsidRPr="000C64C3">
              <w:rPr>
                <w:rFonts w:ascii="Times New Roman" w:hAnsi="Times New Roman"/>
                <w:shd w:val="clear" w:color="auto" w:fill="FFFFFF"/>
                <w:lang w:val="uk-UA"/>
              </w:rPr>
              <w:t>)</w:t>
            </w:r>
            <w:r w:rsidRPr="000C64C3">
              <w:rPr>
                <w:rFonts w:ascii="Times New Roman" w:hAnsi="Times New Roman"/>
                <w:shd w:val="clear" w:color="auto" w:fill="FFFFFF"/>
                <w:lang w:val="en-US"/>
              </w:rPr>
              <w:t>UA</w:t>
            </w:r>
            <w:r>
              <w:rPr>
                <w:rFonts w:ascii="Times New Roman" w:hAnsi="Times New Roman"/>
                <w:shd w:val="clear" w:color="auto" w:fill="FFFFFF"/>
                <w:lang w:val="uk-UA"/>
              </w:rPr>
              <w:t>1382</w:t>
            </w:r>
            <w:r w:rsidR="00ED64A6">
              <w:rPr>
                <w:rFonts w:ascii="Times New Roman" w:hAnsi="Times New Roman"/>
                <w:shd w:val="clear" w:color="auto" w:fill="FFFFFF"/>
                <w:lang w:val="uk-UA"/>
              </w:rPr>
              <w:t>0</w:t>
            </w:r>
            <w:r>
              <w:rPr>
                <w:rFonts w:ascii="Times New Roman" w:hAnsi="Times New Roman"/>
                <w:shd w:val="clear" w:color="auto" w:fill="FFFFFF"/>
                <w:lang w:val="uk-UA"/>
              </w:rPr>
              <w:t>1720344241002200054168</w:t>
            </w:r>
          </w:p>
          <w:p w:rsidR="00385C75" w:rsidRPr="000C64C3" w:rsidRDefault="00385C75" w:rsidP="00385C75">
            <w:pPr>
              <w:pStyle w:val="10"/>
              <w:widowControl w:val="0"/>
              <w:autoSpaceDE w:val="0"/>
              <w:autoSpaceDN w:val="0"/>
              <w:adjustRightInd w:val="0"/>
              <w:jc w:val="left"/>
              <w:rPr>
                <w:rFonts w:ascii="Times New Roman" w:hAnsi="Times New Roman"/>
                <w:shd w:val="clear" w:color="auto" w:fill="FFFFFF"/>
                <w:lang w:val="uk-UA"/>
              </w:rPr>
            </w:pPr>
            <w:r>
              <w:rPr>
                <w:rFonts w:ascii="Times New Roman" w:hAnsi="Times New Roman"/>
                <w:shd w:val="clear" w:color="auto" w:fill="FFFFFF"/>
                <w:lang w:val="uk-UA"/>
              </w:rPr>
              <w:t>Державна казначейська служба України</w:t>
            </w:r>
          </w:p>
          <w:p w:rsidR="00385C75" w:rsidRPr="000C64C3" w:rsidRDefault="00385C75" w:rsidP="00385C75">
            <w:pPr>
              <w:pStyle w:val="10"/>
              <w:widowControl w:val="0"/>
              <w:autoSpaceDE w:val="0"/>
              <w:autoSpaceDN w:val="0"/>
              <w:adjustRightInd w:val="0"/>
              <w:jc w:val="left"/>
              <w:rPr>
                <w:rFonts w:ascii="Times New Roman" w:hAnsi="Times New Roman"/>
                <w:lang w:val="uk-UA"/>
              </w:rPr>
            </w:pPr>
            <w:r w:rsidRPr="000C64C3">
              <w:rPr>
                <w:rFonts w:ascii="Times New Roman" w:hAnsi="Times New Roman"/>
                <w:lang w:val="uk-UA"/>
              </w:rPr>
              <w:t>Тел./факс (0312) 61-54-75</w:t>
            </w:r>
          </w:p>
          <w:p w:rsidR="00A42C13" w:rsidRPr="00AB6466" w:rsidRDefault="00A42C13" w:rsidP="00A42C13">
            <w:pPr>
              <w:pStyle w:val="10"/>
              <w:widowControl w:val="0"/>
              <w:autoSpaceDE w:val="0"/>
              <w:autoSpaceDN w:val="0"/>
              <w:adjustRightInd w:val="0"/>
              <w:jc w:val="left"/>
              <w:rPr>
                <w:rFonts w:ascii="Times New Roman" w:hAnsi="Times New Roman"/>
                <w:sz w:val="24"/>
                <w:szCs w:val="24"/>
                <w:lang w:val="uk-UA"/>
              </w:rPr>
            </w:pPr>
            <w:r>
              <w:rPr>
                <w:rFonts w:ascii="Times New Roman" w:hAnsi="Times New Roman"/>
                <w:sz w:val="24"/>
                <w:szCs w:val="24"/>
                <w:lang w:val="en-US"/>
              </w:rPr>
              <w:t>e-mail</w:t>
            </w:r>
            <w:r>
              <w:rPr>
                <w:rFonts w:cs="Calibri"/>
                <w:sz w:val="24"/>
                <w:szCs w:val="24"/>
                <w:lang w:val="en-US"/>
              </w:rPr>
              <w:t>:</w:t>
            </w:r>
            <w:r>
              <w:rPr>
                <w:rFonts w:ascii="Times New Roman" w:hAnsi="Times New Roman"/>
                <w:sz w:val="24"/>
                <w:szCs w:val="24"/>
                <w:lang w:val="en-US"/>
              </w:rPr>
              <w:t xml:space="preserve"> </w:t>
            </w:r>
            <w:proofErr w:type="spellStart"/>
            <w:r w:rsidRPr="007B5D98">
              <w:rPr>
                <w:rFonts w:ascii="Times New Roman" w:hAnsi="Times New Roman"/>
                <w:sz w:val="24"/>
                <w:szCs w:val="24"/>
                <w:lang w:val="en-US"/>
              </w:rPr>
              <w:t>uprav</w:t>
            </w:r>
            <w:proofErr w:type="spellEnd"/>
            <w:r w:rsidRPr="00AB6466">
              <w:rPr>
                <w:rFonts w:ascii="Times New Roman" w:hAnsi="Times New Roman"/>
                <w:sz w:val="24"/>
                <w:szCs w:val="24"/>
                <w:lang w:val="uk-UA"/>
              </w:rPr>
              <w:t>.</w:t>
            </w:r>
            <w:proofErr w:type="spellStart"/>
            <w:r w:rsidRPr="007B5D98">
              <w:rPr>
                <w:rFonts w:ascii="Times New Roman" w:hAnsi="Times New Roman"/>
                <w:sz w:val="24"/>
                <w:szCs w:val="24"/>
                <w:lang w:val="en-US"/>
              </w:rPr>
              <w:t>spiln</w:t>
            </w:r>
            <w:proofErr w:type="spellEnd"/>
            <w:r w:rsidRPr="00AB6466">
              <w:rPr>
                <w:rFonts w:ascii="Times New Roman" w:hAnsi="Times New Roman"/>
                <w:sz w:val="24"/>
                <w:szCs w:val="24"/>
                <w:lang w:val="uk-UA"/>
              </w:rPr>
              <w:t>.</w:t>
            </w:r>
            <w:proofErr w:type="spellStart"/>
            <w:r w:rsidRPr="007B5D98">
              <w:rPr>
                <w:rFonts w:ascii="Times New Roman" w:hAnsi="Times New Roman"/>
                <w:sz w:val="24"/>
                <w:szCs w:val="24"/>
                <w:lang w:val="en-US"/>
              </w:rPr>
              <w:t>vlasnistiu</w:t>
            </w:r>
            <w:proofErr w:type="spellEnd"/>
            <w:r w:rsidRPr="00AB6466">
              <w:rPr>
                <w:rFonts w:ascii="Times New Roman" w:hAnsi="Times New Roman"/>
                <w:sz w:val="24"/>
                <w:szCs w:val="24"/>
                <w:lang w:val="uk-UA"/>
              </w:rPr>
              <w:t>@</w:t>
            </w:r>
            <w:proofErr w:type="spellStart"/>
            <w:r w:rsidRPr="007B5D98">
              <w:rPr>
                <w:rFonts w:ascii="Times New Roman" w:hAnsi="Times New Roman"/>
                <w:sz w:val="24"/>
                <w:szCs w:val="24"/>
                <w:lang w:val="en-US"/>
              </w:rPr>
              <w:t>zak</w:t>
            </w:r>
            <w:proofErr w:type="spellEnd"/>
            <w:r w:rsidRPr="00AB6466">
              <w:rPr>
                <w:rFonts w:ascii="Times New Roman" w:hAnsi="Times New Roman"/>
                <w:sz w:val="24"/>
                <w:szCs w:val="24"/>
                <w:lang w:val="uk-UA"/>
              </w:rPr>
              <w:t>-</w:t>
            </w:r>
            <w:proofErr w:type="spellStart"/>
            <w:r w:rsidRPr="007B5D98">
              <w:rPr>
                <w:rFonts w:ascii="Times New Roman" w:hAnsi="Times New Roman"/>
                <w:sz w:val="24"/>
                <w:szCs w:val="24"/>
                <w:lang w:val="en-US"/>
              </w:rPr>
              <w:t>rada</w:t>
            </w:r>
            <w:proofErr w:type="spellEnd"/>
            <w:r w:rsidRPr="00AB6466">
              <w:rPr>
                <w:rFonts w:ascii="Times New Roman" w:hAnsi="Times New Roman"/>
                <w:sz w:val="24"/>
                <w:szCs w:val="24"/>
                <w:lang w:val="uk-UA"/>
              </w:rPr>
              <w:t>.</w:t>
            </w:r>
            <w:proofErr w:type="spellStart"/>
            <w:r w:rsidRPr="007B5D98">
              <w:rPr>
                <w:rFonts w:ascii="Times New Roman" w:hAnsi="Times New Roman"/>
                <w:sz w:val="24"/>
                <w:szCs w:val="24"/>
                <w:lang w:val="en-US"/>
              </w:rPr>
              <w:t>gov</w:t>
            </w:r>
            <w:proofErr w:type="spellEnd"/>
            <w:r w:rsidRPr="00AB6466">
              <w:rPr>
                <w:rFonts w:ascii="Times New Roman" w:hAnsi="Times New Roman"/>
                <w:sz w:val="24"/>
                <w:szCs w:val="24"/>
                <w:lang w:val="uk-UA"/>
              </w:rPr>
              <w:t>.</w:t>
            </w:r>
            <w:proofErr w:type="spellStart"/>
            <w:r w:rsidRPr="007B5D98">
              <w:rPr>
                <w:rFonts w:ascii="Times New Roman" w:hAnsi="Times New Roman"/>
                <w:sz w:val="24"/>
                <w:szCs w:val="24"/>
                <w:lang w:val="en-US"/>
              </w:rPr>
              <w:t>ua</w:t>
            </w:r>
            <w:proofErr w:type="spellEnd"/>
          </w:p>
          <w:p w:rsidR="00A42C13" w:rsidRPr="008A5A8D" w:rsidRDefault="00A42C13" w:rsidP="00A42C13">
            <w:pPr>
              <w:pStyle w:val="10"/>
              <w:widowControl w:val="0"/>
              <w:autoSpaceDE w:val="0"/>
              <w:autoSpaceDN w:val="0"/>
              <w:adjustRightInd w:val="0"/>
              <w:jc w:val="left"/>
              <w:rPr>
                <w:rFonts w:ascii="Times New Roman" w:hAnsi="Times New Roman"/>
                <w:lang w:val="uk-UA"/>
              </w:rPr>
            </w:pPr>
          </w:p>
          <w:p w:rsidR="00385C75" w:rsidRPr="000C64C3" w:rsidRDefault="00385C75" w:rsidP="00385C75">
            <w:pPr>
              <w:pStyle w:val="10"/>
              <w:widowControl w:val="0"/>
              <w:autoSpaceDE w:val="0"/>
              <w:autoSpaceDN w:val="0"/>
              <w:adjustRightInd w:val="0"/>
              <w:jc w:val="left"/>
              <w:rPr>
                <w:rFonts w:ascii="Times New Roman" w:hAnsi="Times New Roman"/>
                <w:lang w:val="uk-UA"/>
              </w:rPr>
            </w:pPr>
          </w:p>
          <w:p w:rsidR="00385C75" w:rsidRPr="000C64C3" w:rsidRDefault="00385C75" w:rsidP="00385C75">
            <w:pPr>
              <w:pStyle w:val="10"/>
              <w:widowControl w:val="0"/>
              <w:autoSpaceDE w:val="0"/>
              <w:autoSpaceDN w:val="0"/>
              <w:adjustRightInd w:val="0"/>
              <w:jc w:val="left"/>
              <w:rPr>
                <w:rFonts w:ascii="Times New Roman" w:hAnsi="Times New Roman"/>
                <w:lang w:val="uk-UA"/>
              </w:rPr>
            </w:pPr>
          </w:p>
          <w:p w:rsidR="00385C75" w:rsidRPr="000C64C3" w:rsidRDefault="00ED64A6" w:rsidP="00385C75">
            <w:pPr>
              <w:pStyle w:val="10"/>
              <w:widowControl w:val="0"/>
              <w:autoSpaceDE w:val="0"/>
              <w:autoSpaceDN w:val="0"/>
              <w:adjustRightInd w:val="0"/>
              <w:jc w:val="left"/>
              <w:rPr>
                <w:rFonts w:ascii="Times New Roman" w:hAnsi="Times New Roman"/>
                <w:lang w:val="uk-UA"/>
              </w:rPr>
            </w:pPr>
            <w:r>
              <w:rPr>
                <w:rFonts w:ascii="Times New Roman" w:hAnsi="Times New Roman"/>
                <w:lang w:val="uk-UA"/>
              </w:rPr>
              <w:t>В. о. н</w:t>
            </w:r>
            <w:r w:rsidR="00385C75" w:rsidRPr="000C64C3">
              <w:rPr>
                <w:rFonts w:ascii="Times New Roman" w:hAnsi="Times New Roman"/>
                <w:lang w:val="uk-UA"/>
              </w:rPr>
              <w:t>ачальник</w:t>
            </w:r>
            <w:r>
              <w:rPr>
                <w:rFonts w:ascii="Times New Roman" w:hAnsi="Times New Roman"/>
                <w:lang w:val="uk-UA"/>
              </w:rPr>
              <w:t xml:space="preserve">а </w:t>
            </w:r>
            <w:r w:rsidR="00385C75" w:rsidRPr="000C64C3">
              <w:rPr>
                <w:rFonts w:ascii="Times New Roman" w:hAnsi="Times New Roman"/>
                <w:lang w:val="uk-UA"/>
              </w:rPr>
              <w:t xml:space="preserve"> управління</w:t>
            </w:r>
          </w:p>
          <w:p w:rsidR="00385C75" w:rsidRPr="000C64C3" w:rsidRDefault="00385C75" w:rsidP="00385C75">
            <w:pPr>
              <w:pStyle w:val="10"/>
              <w:widowControl w:val="0"/>
              <w:autoSpaceDE w:val="0"/>
              <w:autoSpaceDN w:val="0"/>
              <w:adjustRightInd w:val="0"/>
              <w:jc w:val="left"/>
              <w:rPr>
                <w:rFonts w:ascii="Times New Roman" w:hAnsi="Times New Roman"/>
                <w:lang w:val="uk-UA"/>
              </w:rPr>
            </w:pPr>
          </w:p>
          <w:p w:rsidR="00385C75" w:rsidRPr="000C64C3" w:rsidRDefault="00ED64A6" w:rsidP="00385C75">
            <w:pPr>
              <w:pStyle w:val="10"/>
              <w:widowControl w:val="0"/>
              <w:autoSpaceDE w:val="0"/>
              <w:autoSpaceDN w:val="0"/>
              <w:adjustRightInd w:val="0"/>
              <w:jc w:val="left"/>
              <w:rPr>
                <w:rFonts w:ascii="Times New Roman" w:hAnsi="Times New Roman"/>
                <w:lang w:val="uk-UA"/>
              </w:rPr>
            </w:pPr>
            <w:r>
              <w:rPr>
                <w:rFonts w:ascii="Times New Roman" w:hAnsi="Times New Roman"/>
                <w:lang w:val="uk-UA"/>
              </w:rPr>
              <w:t>_____________________ Є.Мішко</w:t>
            </w:r>
          </w:p>
          <w:p w:rsidR="00340368" w:rsidRDefault="00385C75" w:rsidP="00385C75">
            <w:pPr>
              <w:pStyle w:val="10"/>
              <w:widowControl w:val="0"/>
              <w:autoSpaceDE w:val="0"/>
              <w:autoSpaceDN w:val="0"/>
              <w:adjustRightInd w:val="0"/>
              <w:rPr>
                <w:rFonts w:ascii="Times New Roman" w:hAnsi="Times New Roman"/>
                <w:lang w:val="uk-UA"/>
              </w:rPr>
            </w:pPr>
            <w:r w:rsidRPr="000C64C3">
              <w:rPr>
                <w:rFonts w:ascii="Times New Roman" w:hAnsi="Times New Roman"/>
                <w:lang w:val="uk-UA"/>
              </w:rPr>
              <w:t>М.П.</w:t>
            </w:r>
          </w:p>
        </w:tc>
        <w:tc>
          <w:tcPr>
            <w:tcW w:w="5353" w:type="dxa"/>
            <w:tcBorders>
              <w:top w:val="single" w:sz="4" w:space="0" w:color="auto"/>
              <w:left w:val="single" w:sz="4" w:space="0" w:color="auto"/>
              <w:bottom w:val="single" w:sz="4" w:space="0" w:color="auto"/>
              <w:right w:val="single" w:sz="4" w:space="0" w:color="auto"/>
            </w:tcBorders>
            <w:shd w:val="clear" w:color="auto" w:fill="auto"/>
          </w:tcPr>
          <w:p w:rsidR="00385C75" w:rsidRDefault="00385C75" w:rsidP="00385C75">
            <w:pPr>
              <w:pStyle w:val="10"/>
              <w:rPr>
                <w:rFonts w:ascii="Times New Roman" w:hAnsi="Times New Roman"/>
                <w:b/>
                <w:lang w:val="uk-UA"/>
              </w:rPr>
            </w:pPr>
            <w:r w:rsidRPr="00385C75">
              <w:rPr>
                <w:rFonts w:ascii="Times New Roman" w:hAnsi="Times New Roman"/>
                <w:b/>
                <w:lang w:val="uk-UA"/>
              </w:rPr>
              <w:t>Орендар</w:t>
            </w:r>
          </w:p>
          <w:p w:rsidR="00385C75" w:rsidRPr="00385C75" w:rsidRDefault="00385C75" w:rsidP="00385C75">
            <w:pPr>
              <w:pStyle w:val="10"/>
              <w:rPr>
                <w:rFonts w:ascii="Times New Roman" w:hAnsi="Times New Roman"/>
                <w:b/>
                <w:lang w:val="uk-UA"/>
              </w:rPr>
            </w:pPr>
          </w:p>
          <w:p w:rsidR="00340368" w:rsidRPr="00340368" w:rsidRDefault="00340368" w:rsidP="00385C75">
            <w:pPr>
              <w:pStyle w:val="10"/>
              <w:widowControl w:val="0"/>
              <w:autoSpaceDE w:val="0"/>
              <w:autoSpaceDN w:val="0"/>
              <w:adjustRightInd w:val="0"/>
              <w:jc w:val="left"/>
              <w:rPr>
                <w:rFonts w:ascii="Times New Roman" w:hAnsi="Times New Roman"/>
                <w:lang w:eastAsia="ru-RU"/>
              </w:rPr>
            </w:pPr>
          </w:p>
        </w:tc>
      </w:tr>
    </w:tbl>
    <w:p w:rsidR="00060AC8" w:rsidRPr="00060AC8" w:rsidRDefault="00060AC8">
      <w:pPr>
        <w:spacing w:after="0" w:line="240" w:lineRule="auto"/>
        <w:rPr>
          <w:rFonts w:ascii="Times New Roman" w:hAnsi="Times New Roman" w:cs="Times New Roman"/>
          <w:sz w:val="21"/>
          <w:szCs w:val="21"/>
        </w:rPr>
      </w:pPr>
    </w:p>
    <w:sectPr w:rsidR="00060AC8" w:rsidRPr="00060AC8" w:rsidSect="00344C82">
      <w:footerReference w:type="default" r:id="rId8"/>
      <w:pgSz w:w="12240" w:h="15840"/>
      <w:pgMar w:top="567" w:right="476" w:bottom="567" w:left="1134" w:header="709" w:footer="27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54F" w:rsidRDefault="0095554F" w:rsidP="00FE4976">
      <w:pPr>
        <w:spacing w:after="0" w:line="240" w:lineRule="auto"/>
      </w:pPr>
      <w:r>
        <w:separator/>
      </w:r>
    </w:p>
  </w:endnote>
  <w:endnote w:type="continuationSeparator" w:id="0">
    <w:p w:rsidR="0095554F" w:rsidRDefault="0095554F" w:rsidP="00FE4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4081"/>
      <w:docPartObj>
        <w:docPartGallery w:val="Page Numbers (Bottom of Page)"/>
        <w:docPartUnique/>
      </w:docPartObj>
    </w:sdtPr>
    <w:sdtContent>
      <w:p w:rsidR="0095554F" w:rsidRDefault="0095554F">
        <w:pPr>
          <w:pStyle w:val="a8"/>
          <w:jc w:val="center"/>
        </w:pPr>
        <w:proofErr w:type="spellStart"/>
        <w:r w:rsidRPr="00847099">
          <w:rPr>
            <w:rFonts w:ascii="Times New Roman" w:eastAsia="Calibri" w:hAnsi="Times New Roman" w:cs="Times New Roman"/>
            <w:b/>
            <w:sz w:val="20"/>
            <w:szCs w:val="20"/>
          </w:rPr>
          <w:t>Балансоутримувач</w:t>
        </w:r>
        <w:proofErr w:type="spellEnd"/>
        <w:r w:rsidRPr="00847099">
          <w:rPr>
            <w:rFonts w:ascii="Times New Roman" w:eastAsia="Calibri" w:hAnsi="Times New Roman" w:cs="Times New Roman"/>
            <w:b/>
            <w:sz w:val="20"/>
            <w:szCs w:val="20"/>
          </w:rPr>
          <w:t xml:space="preserve">____________________ </w:t>
        </w:r>
        <w:r w:rsidRPr="00847099">
          <w:rPr>
            <w:rFonts w:ascii="Times New Roman" w:eastAsia="Calibri" w:hAnsi="Times New Roman" w:cs="Times New Roman"/>
            <w:b/>
            <w:sz w:val="20"/>
            <w:szCs w:val="20"/>
            <w:lang w:val="ru-RU"/>
          </w:rPr>
          <w:t xml:space="preserve">                         </w:t>
        </w:r>
        <w:r>
          <w:rPr>
            <w:rFonts w:ascii="Times New Roman" w:eastAsia="Calibri" w:hAnsi="Times New Roman" w:cs="Times New Roman"/>
            <w:b/>
            <w:sz w:val="20"/>
            <w:szCs w:val="20"/>
            <w:lang w:val="ru-RU"/>
          </w:rPr>
          <w:t xml:space="preserve">                            </w:t>
        </w:r>
        <w:r w:rsidRPr="00847099">
          <w:rPr>
            <w:rFonts w:ascii="Times New Roman" w:eastAsia="Calibri" w:hAnsi="Times New Roman" w:cs="Times New Roman"/>
            <w:b/>
            <w:sz w:val="20"/>
            <w:szCs w:val="20"/>
            <w:lang w:val="ru-RU"/>
          </w:rPr>
          <w:t xml:space="preserve">                  </w:t>
        </w:r>
        <w:r w:rsidRPr="00847099">
          <w:rPr>
            <w:rFonts w:ascii="Times New Roman" w:eastAsia="Calibri" w:hAnsi="Times New Roman" w:cs="Times New Roman"/>
            <w:b/>
            <w:sz w:val="20"/>
            <w:szCs w:val="20"/>
          </w:rPr>
          <w:t>Орендар__________________</w:t>
        </w:r>
        <w:r w:rsidRPr="00847099">
          <w:rPr>
            <w:rFonts w:ascii="Times New Roman" w:eastAsia="Calibri" w:hAnsi="Times New Roman" w:cs="Times New Roman"/>
            <w:sz w:val="26"/>
            <w:szCs w:val="26"/>
            <w:lang w:val="ru-RU"/>
          </w:rPr>
          <w:t xml:space="preserve">             </w:t>
        </w:r>
        <w:r w:rsidRPr="00FE4976">
          <w:rPr>
            <w:rFonts w:ascii="Times New Roman" w:hAnsi="Times New Roman" w:cs="Times New Roman"/>
            <w:sz w:val="24"/>
          </w:rPr>
          <w:fldChar w:fldCharType="begin"/>
        </w:r>
        <w:r w:rsidRPr="00FE4976">
          <w:rPr>
            <w:rFonts w:ascii="Times New Roman" w:hAnsi="Times New Roman" w:cs="Times New Roman"/>
            <w:sz w:val="24"/>
          </w:rPr>
          <w:instrText xml:space="preserve"> PAGE   \* MERGEFORMAT </w:instrText>
        </w:r>
        <w:r w:rsidRPr="00FE4976">
          <w:rPr>
            <w:rFonts w:ascii="Times New Roman" w:hAnsi="Times New Roman" w:cs="Times New Roman"/>
            <w:sz w:val="24"/>
          </w:rPr>
          <w:fldChar w:fldCharType="separate"/>
        </w:r>
        <w:r w:rsidR="003204BB">
          <w:rPr>
            <w:rFonts w:ascii="Times New Roman" w:hAnsi="Times New Roman" w:cs="Times New Roman"/>
            <w:noProof/>
            <w:sz w:val="24"/>
          </w:rPr>
          <w:t>4</w:t>
        </w:r>
        <w:r w:rsidRPr="00FE4976">
          <w:rPr>
            <w:rFonts w:ascii="Times New Roman" w:hAnsi="Times New Roman" w:cs="Times New Roman"/>
            <w:sz w:val="24"/>
          </w:rPr>
          <w:fldChar w:fldCharType="end"/>
        </w:r>
      </w:p>
    </w:sdtContent>
  </w:sdt>
  <w:p w:rsidR="0095554F" w:rsidRDefault="009555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54F" w:rsidRDefault="0095554F" w:rsidP="00FE4976">
      <w:pPr>
        <w:spacing w:after="0" w:line="240" w:lineRule="auto"/>
      </w:pPr>
      <w:r>
        <w:separator/>
      </w:r>
    </w:p>
  </w:footnote>
  <w:footnote w:type="continuationSeparator" w:id="0">
    <w:p w:rsidR="0095554F" w:rsidRDefault="0095554F" w:rsidP="00FE49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decimal"/>
      <w:lvlText w:val="%1."/>
      <w:lvlJc w:val="left"/>
      <w:pPr>
        <w:tabs>
          <w:tab w:val="num" w:pos="0"/>
        </w:tabs>
        <w:ind w:left="3054" w:hanging="360"/>
      </w:pPr>
    </w:lvl>
  </w:abstractNum>
  <w:abstractNum w:abstractNumId="1">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2">
    <w:nsid w:val="0000000B"/>
    <w:multiLevelType w:val="multilevel"/>
    <w:tmpl w:val="0000000B"/>
    <w:name w:val="WW8Num11"/>
    <w:lvl w:ilvl="0">
      <w:start w:val="1"/>
      <w:numFmt w:val="decimal"/>
      <w:lvlText w:val="%1."/>
      <w:lvlJc w:val="left"/>
      <w:pPr>
        <w:tabs>
          <w:tab w:val="num" w:pos="0"/>
        </w:tabs>
        <w:ind w:left="360" w:hanging="360"/>
      </w:pPr>
    </w:lvl>
    <w:lvl w:ilvl="1">
      <w:start w:val="1"/>
      <w:numFmt w:val="decimal"/>
      <w:lvlText w:val="3.%2"/>
      <w:lvlJc w:val="left"/>
      <w:pPr>
        <w:tabs>
          <w:tab w:val="num" w:pos="-709"/>
        </w:tabs>
        <w:ind w:left="114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10"/>
    <w:multiLevelType w:val="multilevel"/>
    <w:tmpl w:val="00000010"/>
    <w:name w:val="WW8Num17"/>
    <w:lvl w:ilvl="0">
      <w:start w:val="1"/>
      <w:numFmt w:val="decimal"/>
      <w:lvlText w:val="%1."/>
      <w:lvlJc w:val="left"/>
      <w:pPr>
        <w:tabs>
          <w:tab w:val="num" w:pos="0"/>
        </w:tabs>
        <w:ind w:left="360" w:hanging="360"/>
      </w:pPr>
    </w:lvl>
    <w:lvl w:ilvl="1">
      <w:start w:val="1"/>
      <w:numFmt w:val="decimal"/>
      <w:lvlText w:val="%1.%2."/>
      <w:lvlJc w:val="left"/>
      <w:pPr>
        <w:tabs>
          <w:tab w:val="num" w:pos="-156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13A441B5"/>
    <w:multiLevelType w:val="hybridMultilevel"/>
    <w:tmpl w:val="DBE6B966"/>
    <w:lvl w:ilvl="0" w:tplc="941EE6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79229BA"/>
    <w:multiLevelType w:val="hybridMultilevel"/>
    <w:tmpl w:val="42AACC20"/>
    <w:lvl w:ilvl="0" w:tplc="13FCF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BCD6E20"/>
    <w:multiLevelType w:val="multilevel"/>
    <w:tmpl w:val="FDAA2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C42878"/>
    <w:rsid w:val="00000FE7"/>
    <w:rsid w:val="000013AF"/>
    <w:rsid w:val="00011513"/>
    <w:rsid w:val="00035241"/>
    <w:rsid w:val="000534C9"/>
    <w:rsid w:val="00060AC8"/>
    <w:rsid w:val="000849EB"/>
    <w:rsid w:val="00086479"/>
    <w:rsid w:val="000945C4"/>
    <w:rsid w:val="00097830"/>
    <w:rsid w:val="000A130C"/>
    <w:rsid w:val="000C2546"/>
    <w:rsid w:val="000E23A9"/>
    <w:rsid w:val="000E53DA"/>
    <w:rsid w:val="00100D04"/>
    <w:rsid w:val="00103D6A"/>
    <w:rsid w:val="00110F75"/>
    <w:rsid w:val="0011468F"/>
    <w:rsid w:val="001248C6"/>
    <w:rsid w:val="00137F59"/>
    <w:rsid w:val="0014480F"/>
    <w:rsid w:val="00146698"/>
    <w:rsid w:val="00147655"/>
    <w:rsid w:val="00147773"/>
    <w:rsid w:val="001510D9"/>
    <w:rsid w:val="00151898"/>
    <w:rsid w:val="001527BF"/>
    <w:rsid w:val="0015629E"/>
    <w:rsid w:val="00156AE5"/>
    <w:rsid w:val="001603BD"/>
    <w:rsid w:val="00161735"/>
    <w:rsid w:val="00165D67"/>
    <w:rsid w:val="0018174D"/>
    <w:rsid w:val="00193B61"/>
    <w:rsid w:val="001957D0"/>
    <w:rsid w:val="001A063C"/>
    <w:rsid w:val="001A3B0E"/>
    <w:rsid w:val="001B2E16"/>
    <w:rsid w:val="001C6704"/>
    <w:rsid w:val="001C6C88"/>
    <w:rsid w:val="001D79C8"/>
    <w:rsid w:val="001E21C3"/>
    <w:rsid w:val="001E586E"/>
    <w:rsid w:val="001E79DD"/>
    <w:rsid w:val="00202FC9"/>
    <w:rsid w:val="0021046C"/>
    <w:rsid w:val="00210998"/>
    <w:rsid w:val="00215313"/>
    <w:rsid w:val="002228B2"/>
    <w:rsid w:val="002314B0"/>
    <w:rsid w:val="00235705"/>
    <w:rsid w:val="0024414C"/>
    <w:rsid w:val="00246F94"/>
    <w:rsid w:val="002531B0"/>
    <w:rsid w:val="0025351E"/>
    <w:rsid w:val="002650E6"/>
    <w:rsid w:val="002753E3"/>
    <w:rsid w:val="0027605F"/>
    <w:rsid w:val="0028269A"/>
    <w:rsid w:val="00287AB8"/>
    <w:rsid w:val="002A082B"/>
    <w:rsid w:val="002A3156"/>
    <w:rsid w:val="002A3840"/>
    <w:rsid w:val="002B3BEC"/>
    <w:rsid w:val="002C254E"/>
    <w:rsid w:val="002C506D"/>
    <w:rsid w:val="002E047A"/>
    <w:rsid w:val="002E7126"/>
    <w:rsid w:val="00306D9D"/>
    <w:rsid w:val="00315251"/>
    <w:rsid w:val="00317EB1"/>
    <w:rsid w:val="003204BB"/>
    <w:rsid w:val="00322286"/>
    <w:rsid w:val="00330A58"/>
    <w:rsid w:val="00332752"/>
    <w:rsid w:val="003370BE"/>
    <w:rsid w:val="00337C74"/>
    <w:rsid w:val="00340368"/>
    <w:rsid w:val="00344C82"/>
    <w:rsid w:val="00350085"/>
    <w:rsid w:val="0035142E"/>
    <w:rsid w:val="0035419F"/>
    <w:rsid w:val="00376212"/>
    <w:rsid w:val="00381380"/>
    <w:rsid w:val="00381FA3"/>
    <w:rsid w:val="00385C75"/>
    <w:rsid w:val="003B30AE"/>
    <w:rsid w:val="003B33B7"/>
    <w:rsid w:val="003C0406"/>
    <w:rsid w:val="003D7CAB"/>
    <w:rsid w:val="003E2107"/>
    <w:rsid w:val="00404609"/>
    <w:rsid w:val="00404C0F"/>
    <w:rsid w:val="00415EBF"/>
    <w:rsid w:val="0041618D"/>
    <w:rsid w:val="00437609"/>
    <w:rsid w:val="0043796F"/>
    <w:rsid w:val="004405C8"/>
    <w:rsid w:val="0044121E"/>
    <w:rsid w:val="00441739"/>
    <w:rsid w:val="004455C5"/>
    <w:rsid w:val="00451973"/>
    <w:rsid w:val="00460764"/>
    <w:rsid w:val="00463551"/>
    <w:rsid w:val="00480819"/>
    <w:rsid w:val="0048166F"/>
    <w:rsid w:val="00481719"/>
    <w:rsid w:val="004839A9"/>
    <w:rsid w:val="00486993"/>
    <w:rsid w:val="00487093"/>
    <w:rsid w:val="004B2BA3"/>
    <w:rsid w:val="004B5FFC"/>
    <w:rsid w:val="004C0B64"/>
    <w:rsid w:val="004C14E5"/>
    <w:rsid w:val="004C4445"/>
    <w:rsid w:val="004E1E9B"/>
    <w:rsid w:val="004E303E"/>
    <w:rsid w:val="004E5E78"/>
    <w:rsid w:val="004F245D"/>
    <w:rsid w:val="004F383E"/>
    <w:rsid w:val="00500783"/>
    <w:rsid w:val="00513055"/>
    <w:rsid w:val="00530553"/>
    <w:rsid w:val="0053773C"/>
    <w:rsid w:val="00542285"/>
    <w:rsid w:val="005436C4"/>
    <w:rsid w:val="0055053E"/>
    <w:rsid w:val="00566D29"/>
    <w:rsid w:val="0057738C"/>
    <w:rsid w:val="005922F3"/>
    <w:rsid w:val="005B1074"/>
    <w:rsid w:val="00601673"/>
    <w:rsid w:val="006019DE"/>
    <w:rsid w:val="00616937"/>
    <w:rsid w:val="006202A4"/>
    <w:rsid w:val="006218AF"/>
    <w:rsid w:val="00622456"/>
    <w:rsid w:val="006328D2"/>
    <w:rsid w:val="00635150"/>
    <w:rsid w:val="006357F8"/>
    <w:rsid w:val="00637FD1"/>
    <w:rsid w:val="00640A5B"/>
    <w:rsid w:val="00647E52"/>
    <w:rsid w:val="0066048D"/>
    <w:rsid w:val="00670347"/>
    <w:rsid w:val="00681F79"/>
    <w:rsid w:val="00686700"/>
    <w:rsid w:val="006A3494"/>
    <w:rsid w:val="006B2D6C"/>
    <w:rsid w:val="006C2433"/>
    <w:rsid w:val="006C55B7"/>
    <w:rsid w:val="006C6F0F"/>
    <w:rsid w:val="006D14E3"/>
    <w:rsid w:val="006D1568"/>
    <w:rsid w:val="006D2B50"/>
    <w:rsid w:val="006F1099"/>
    <w:rsid w:val="006F2096"/>
    <w:rsid w:val="006F213F"/>
    <w:rsid w:val="007006C8"/>
    <w:rsid w:val="00706EC9"/>
    <w:rsid w:val="007227FF"/>
    <w:rsid w:val="00727D1B"/>
    <w:rsid w:val="00744A19"/>
    <w:rsid w:val="00756073"/>
    <w:rsid w:val="007631FD"/>
    <w:rsid w:val="007749F9"/>
    <w:rsid w:val="00774A0C"/>
    <w:rsid w:val="00780463"/>
    <w:rsid w:val="007834DF"/>
    <w:rsid w:val="00783B7D"/>
    <w:rsid w:val="00796A67"/>
    <w:rsid w:val="007C4377"/>
    <w:rsid w:val="007C52FE"/>
    <w:rsid w:val="007C5C53"/>
    <w:rsid w:val="007C6731"/>
    <w:rsid w:val="007D23EF"/>
    <w:rsid w:val="007D5651"/>
    <w:rsid w:val="007D71F7"/>
    <w:rsid w:val="007E1B23"/>
    <w:rsid w:val="007E1F42"/>
    <w:rsid w:val="007F201A"/>
    <w:rsid w:val="00803554"/>
    <w:rsid w:val="008077EB"/>
    <w:rsid w:val="008113B7"/>
    <w:rsid w:val="00812857"/>
    <w:rsid w:val="00815709"/>
    <w:rsid w:val="008167C4"/>
    <w:rsid w:val="00816901"/>
    <w:rsid w:val="008355F5"/>
    <w:rsid w:val="00846876"/>
    <w:rsid w:val="0085292D"/>
    <w:rsid w:val="008539CD"/>
    <w:rsid w:val="00860951"/>
    <w:rsid w:val="008641E0"/>
    <w:rsid w:val="00866C3A"/>
    <w:rsid w:val="0087208C"/>
    <w:rsid w:val="00881908"/>
    <w:rsid w:val="00881C61"/>
    <w:rsid w:val="008902A4"/>
    <w:rsid w:val="008A4564"/>
    <w:rsid w:val="008A47EA"/>
    <w:rsid w:val="008A4814"/>
    <w:rsid w:val="008B0C45"/>
    <w:rsid w:val="008B3C2D"/>
    <w:rsid w:val="008C1135"/>
    <w:rsid w:val="008D23D3"/>
    <w:rsid w:val="008E3CCD"/>
    <w:rsid w:val="008E7E5C"/>
    <w:rsid w:val="008F0813"/>
    <w:rsid w:val="008F5EBC"/>
    <w:rsid w:val="008F6B99"/>
    <w:rsid w:val="009018EA"/>
    <w:rsid w:val="00913723"/>
    <w:rsid w:val="00915264"/>
    <w:rsid w:val="0095554F"/>
    <w:rsid w:val="0096307A"/>
    <w:rsid w:val="009644C1"/>
    <w:rsid w:val="00971048"/>
    <w:rsid w:val="009720FD"/>
    <w:rsid w:val="00977904"/>
    <w:rsid w:val="00982DA2"/>
    <w:rsid w:val="00985F78"/>
    <w:rsid w:val="009A223D"/>
    <w:rsid w:val="009A5B9A"/>
    <w:rsid w:val="009A794D"/>
    <w:rsid w:val="009B2B45"/>
    <w:rsid w:val="009B54B7"/>
    <w:rsid w:val="009B5A1A"/>
    <w:rsid w:val="009C2990"/>
    <w:rsid w:val="009D0CB4"/>
    <w:rsid w:val="009D1CA5"/>
    <w:rsid w:val="009D75E5"/>
    <w:rsid w:val="009E546A"/>
    <w:rsid w:val="009E66D3"/>
    <w:rsid w:val="00A017A3"/>
    <w:rsid w:val="00A0653B"/>
    <w:rsid w:val="00A07CA5"/>
    <w:rsid w:val="00A2755B"/>
    <w:rsid w:val="00A346FE"/>
    <w:rsid w:val="00A42C13"/>
    <w:rsid w:val="00A46436"/>
    <w:rsid w:val="00A51A2A"/>
    <w:rsid w:val="00A62255"/>
    <w:rsid w:val="00A651F9"/>
    <w:rsid w:val="00A83A4D"/>
    <w:rsid w:val="00A85C76"/>
    <w:rsid w:val="00A87887"/>
    <w:rsid w:val="00A95A0C"/>
    <w:rsid w:val="00AA151D"/>
    <w:rsid w:val="00AB69D0"/>
    <w:rsid w:val="00AC3508"/>
    <w:rsid w:val="00AC5E22"/>
    <w:rsid w:val="00B006BE"/>
    <w:rsid w:val="00B12E91"/>
    <w:rsid w:val="00B1364C"/>
    <w:rsid w:val="00B138B9"/>
    <w:rsid w:val="00B16A92"/>
    <w:rsid w:val="00B22D8F"/>
    <w:rsid w:val="00B34B8C"/>
    <w:rsid w:val="00B43478"/>
    <w:rsid w:val="00B55330"/>
    <w:rsid w:val="00B57D57"/>
    <w:rsid w:val="00B67146"/>
    <w:rsid w:val="00B76CE4"/>
    <w:rsid w:val="00B8291A"/>
    <w:rsid w:val="00B83A25"/>
    <w:rsid w:val="00B87087"/>
    <w:rsid w:val="00B91369"/>
    <w:rsid w:val="00BA6150"/>
    <w:rsid w:val="00BB20DB"/>
    <w:rsid w:val="00BB2836"/>
    <w:rsid w:val="00BC073B"/>
    <w:rsid w:val="00BC1FA2"/>
    <w:rsid w:val="00BC2E92"/>
    <w:rsid w:val="00BC78D1"/>
    <w:rsid w:val="00BD3C6F"/>
    <w:rsid w:val="00BE18C7"/>
    <w:rsid w:val="00BF557E"/>
    <w:rsid w:val="00C1496E"/>
    <w:rsid w:val="00C23180"/>
    <w:rsid w:val="00C2354E"/>
    <w:rsid w:val="00C30BC5"/>
    <w:rsid w:val="00C3145B"/>
    <w:rsid w:val="00C42878"/>
    <w:rsid w:val="00C457C3"/>
    <w:rsid w:val="00C526EE"/>
    <w:rsid w:val="00C56FD5"/>
    <w:rsid w:val="00C64C2A"/>
    <w:rsid w:val="00C8479B"/>
    <w:rsid w:val="00CA4E06"/>
    <w:rsid w:val="00CA6D96"/>
    <w:rsid w:val="00CB4DE1"/>
    <w:rsid w:val="00CC4669"/>
    <w:rsid w:val="00CC6546"/>
    <w:rsid w:val="00CD2303"/>
    <w:rsid w:val="00CD2E69"/>
    <w:rsid w:val="00CD477B"/>
    <w:rsid w:val="00CE0F72"/>
    <w:rsid w:val="00CE362E"/>
    <w:rsid w:val="00CE64B5"/>
    <w:rsid w:val="00D000D7"/>
    <w:rsid w:val="00D02B6E"/>
    <w:rsid w:val="00D1147B"/>
    <w:rsid w:val="00D12A94"/>
    <w:rsid w:val="00D20C50"/>
    <w:rsid w:val="00D24BE2"/>
    <w:rsid w:val="00D31DBA"/>
    <w:rsid w:val="00D74404"/>
    <w:rsid w:val="00D74CE5"/>
    <w:rsid w:val="00D852E4"/>
    <w:rsid w:val="00D94902"/>
    <w:rsid w:val="00D95FBC"/>
    <w:rsid w:val="00DA2137"/>
    <w:rsid w:val="00DA6D76"/>
    <w:rsid w:val="00DB36E5"/>
    <w:rsid w:val="00DB48AE"/>
    <w:rsid w:val="00DB68D3"/>
    <w:rsid w:val="00DC39F5"/>
    <w:rsid w:val="00E04552"/>
    <w:rsid w:val="00E248D5"/>
    <w:rsid w:val="00E2565B"/>
    <w:rsid w:val="00E303A9"/>
    <w:rsid w:val="00E3311A"/>
    <w:rsid w:val="00E33C9B"/>
    <w:rsid w:val="00E34B50"/>
    <w:rsid w:val="00E446EA"/>
    <w:rsid w:val="00E474B8"/>
    <w:rsid w:val="00E601FD"/>
    <w:rsid w:val="00E75033"/>
    <w:rsid w:val="00E806E3"/>
    <w:rsid w:val="00E8439E"/>
    <w:rsid w:val="00E86C65"/>
    <w:rsid w:val="00E94A26"/>
    <w:rsid w:val="00EA1FD0"/>
    <w:rsid w:val="00EA5921"/>
    <w:rsid w:val="00ED1C9D"/>
    <w:rsid w:val="00ED6044"/>
    <w:rsid w:val="00ED64A6"/>
    <w:rsid w:val="00EE1C00"/>
    <w:rsid w:val="00EE7889"/>
    <w:rsid w:val="00EF3EF1"/>
    <w:rsid w:val="00F01373"/>
    <w:rsid w:val="00F05B2E"/>
    <w:rsid w:val="00F2090A"/>
    <w:rsid w:val="00F427D0"/>
    <w:rsid w:val="00F60D01"/>
    <w:rsid w:val="00F613C8"/>
    <w:rsid w:val="00F63911"/>
    <w:rsid w:val="00F8219A"/>
    <w:rsid w:val="00F94E40"/>
    <w:rsid w:val="00F956CA"/>
    <w:rsid w:val="00FA0078"/>
    <w:rsid w:val="00FA0B4D"/>
    <w:rsid w:val="00FB1C01"/>
    <w:rsid w:val="00FB601E"/>
    <w:rsid w:val="00FC1E10"/>
    <w:rsid w:val="00FC6B4A"/>
    <w:rsid w:val="00FD37DA"/>
    <w:rsid w:val="00FD5803"/>
    <w:rsid w:val="00FE4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mentReference">
    <w:name w:val="Comment Reference"/>
    <w:rsid w:val="005436C4"/>
    <w:rPr>
      <w:sz w:val="16"/>
      <w:szCs w:val="16"/>
    </w:rPr>
  </w:style>
  <w:style w:type="paragraph" w:customStyle="1" w:styleId="1">
    <w:name w:val="Абзац списку1"/>
    <w:basedOn w:val="a"/>
    <w:rsid w:val="005436C4"/>
    <w:pPr>
      <w:widowControl w:val="0"/>
      <w:tabs>
        <w:tab w:val="num" w:pos="720"/>
        <w:tab w:val="left" w:pos="1134"/>
      </w:tabs>
      <w:suppressAutoHyphens/>
      <w:spacing w:after="0" w:line="240" w:lineRule="auto"/>
      <w:ind w:left="720" w:hanging="720"/>
      <w:jc w:val="both"/>
    </w:pPr>
    <w:rPr>
      <w:rFonts w:ascii="Times New Roman" w:eastAsia="Batang" w:hAnsi="Times New Roman" w:cs="Times New Roman"/>
      <w:sz w:val="24"/>
      <w:szCs w:val="24"/>
      <w:lang w:eastAsia="ar-SA"/>
    </w:rPr>
  </w:style>
  <w:style w:type="paragraph" w:styleId="a3">
    <w:name w:val="Balloon Text"/>
    <w:basedOn w:val="a"/>
    <w:link w:val="a4"/>
    <w:uiPriority w:val="99"/>
    <w:semiHidden/>
    <w:unhideWhenUsed/>
    <w:rsid w:val="005436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36C4"/>
    <w:rPr>
      <w:rFonts w:ascii="Tahoma" w:hAnsi="Tahoma" w:cs="Tahoma"/>
      <w:sz w:val="16"/>
      <w:szCs w:val="16"/>
    </w:rPr>
  </w:style>
  <w:style w:type="paragraph" w:customStyle="1" w:styleId="10">
    <w:name w:val="Без интервала1"/>
    <w:rsid w:val="007C5C53"/>
    <w:pPr>
      <w:spacing w:after="0" w:line="240" w:lineRule="auto"/>
      <w:jc w:val="both"/>
    </w:pPr>
    <w:rPr>
      <w:rFonts w:ascii="Calibri" w:eastAsia="Times New Roman" w:hAnsi="Calibri" w:cs="Times New Roman"/>
      <w:lang w:val="ru-RU"/>
    </w:rPr>
  </w:style>
  <w:style w:type="paragraph" w:styleId="a5">
    <w:name w:val="List Paragraph"/>
    <w:basedOn w:val="a"/>
    <w:uiPriority w:val="34"/>
    <w:qFormat/>
    <w:rsid w:val="00FE4976"/>
    <w:pPr>
      <w:spacing w:after="0" w:line="240" w:lineRule="auto"/>
      <w:ind w:left="720"/>
      <w:contextualSpacing/>
    </w:pPr>
    <w:rPr>
      <w:rFonts w:ascii="Times New Roman" w:eastAsia="Times New Roman" w:hAnsi="Times New Roman" w:cs="Times New Roman"/>
      <w:sz w:val="20"/>
      <w:szCs w:val="20"/>
      <w:lang w:val="en-US" w:eastAsia="ru-RU"/>
    </w:rPr>
  </w:style>
  <w:style w:type="paragraph" w:styleId="a6">
    <w:name w:val="header"/>
    <w:basedOn w:val="a"/>
    <w:link w:val="a7"/>
    <w:uiPriority w:val="99"/>
    <w:semiHidden/>
    <w:unhideWhenUsed/>
    <w:rsid w:val="00FE4976"/>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FE4976"/>
  </w:style>
  <w:style w:type="paragraph" w:styleId="a8">
    <w:name w:val="footer"/>
    <w:basedOn w:val="a"/>
    <w:link w:val="a9"/>
    <w:uiPriority w:val="99"/>
    <w:unhideWhenUsed/>
    <w:rsid w:val="00FE497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E4976"/>
  </w:style>
  <w:style w:type="paragraph" w:styleId="aa">
    <w:name w:val="Normal (Web)"/>
    <w:basedOn w:val="a"/>
    <w:rsid w:val="00E474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WW-Absatz-Standardschriftart111">
    <w:name w:val="WW-Absatz-Standardschriftart111"/>
    <w:rsid w:val="006F2096"/>
  </w:style>
  <w:style w:type="character" w:customStyle="1" w:styleId="ab">
    <w:name w:val="Основной текст_"/>
    <w:basedOn w:val="a0"/>
    <w:link w:val="11"/>
    <w:locked/>
    <w:rsid w:val="00340368"/>
  </w:style>
  <w:style w:type="paragraph" w:customStyle="1" w:styleId="11">
    <w:name w:val="Основной текст1"/>
    <w:basedOn w:val="a"/>
    <w:link w:val="ab"/>
    <w:rsid w:val="00340368"/>
    <w:pPr>
      <w:widowControl w:val="0"/>
      <w:spacing w:after="0" w:line="240" w:lineRule="auto"/>
      <w:ind w:firstLine="140"/>
    </w:pPr>
  </w:style>
  <w:style w:type="paragraph" w:customStyle="1" w:styleId="Default">
    <w:name w:val="Default"/>
    <w:rsid w:val="002A3840"/>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350299383">
      <w:bodyDiv w:val="1"/>
      <w:marLeft w:val="0"/>
      <w:marRight w:val="0"/>
      <w:marTop w:val="0"/>
      <w:marBottom w:val="0"/>
      <w:divBdr>
        <w:top w:val="none" w:sz="0" w:space="0" w:color="auto"/>
        <w:left w:val="none" w:sz="0" w:space="0" w:color="auto"/>
        <w:bottom w:val="none" w:sz="0" w:space="0" w:color="auto"/>
        <w:right w:val="none" w:sz="0" w:space="0" w:color="auto"/>
      </w:divBdr>
    </w:div>
    <w:div w:id="408432465">
      <w:bodyDiv w:val="1"/>
      <w:marLeft w:val="0"/>
      <w:marRight w:val="0"/>
      <w:marTop w:val="0"/>
      <w:marBottom w:val="0"/>
      <w:divBdr>
        <w:top w:val="none" w:sz="0" w:space="0" w:color="auto"/>
        <w:left w:val="none" w:sz="0" w:space="0" w:color="auto"/>
        <w:bottom w:val="none" w:sz="0" w:space="0" w:color="auto"/>
        <w:right w:val="none" w:sz="0" w:space="0" w:color="auto"/>
      </w:divBdr>
    </w:div>
    <w:div w:id="894925213">
      <w:bodyDiv w:val="1"/>
      <w:marLeft w:val="0"/>
      <w:marRight w:val="0"/>
      <w:marTop w:val="0"/>
      <w:marBottom w:val="0"/>
      <w:divBdr>
        <w:top w:val="none" w:sz="0" w:space="0" w:color="auto"/>
        <w:left w:val="none" w:sz="0" w:space="0" w:color="auto"/>
        <w:bottom w:val="none" w:sz="0" w:space="0" w:color="auto"/>
        <w:right w:val="none" w:sz="0" w:space="0" w:color="auto"/>
      </w:divBdr>
    </w:div>
    <w:div w:id="914507954">
      <w:bodyDiv w:val="1"/>
      <w:marLeft w:val="0"/>
      <w:marRight w:val="0"/>
      <w:marTop w:val="0"/>
      <w:marBottom w:val="0"/>
      <w:divBdr>
        <w:top w:val="none" w:sz="0" w:space="0" w:color="auto"/>
        <w:left w:val="none" w:sz="0" w:space="0" w:color="auto"/>
        <w:bottom w:val="none" w:sz="0" w:space="0" w:color="auto"/>
        <w:right w:val="none" w:sz="0" w:space="0" w:color="auto"/>
      </w:divBdr>
    </w:div>
    <w:div w:id="1008866407">
      <w:bodyDiv w:val="1"/>
      <w:marLeft w:val="0"/>
      <w:marRight w:val="0"/>
      <w:marTop w:val="0"/>
      <w:marBottom w:val="0"/>
      <w:divBdr>
        <w:top w:val="none" w:sz="0" w:space="0" w:color="auto"/>
        <w:left w:val="none" w:sz="0" w:space="0" w:color="auto"/>
        <w:bottom w:val="none" w:sz="0" w:space="0" w:color="auto"/>
        <w:right w:val="none" w:sz="0" w:space="0" w:color="auto"/>
      </w:divBdr>
    </w:div>
    <w:div w:id="1130130250">
      <w:bodyDiv w:val="1"/>
      <w:marLeft w:val="0"/>
      <w:marRight w:val="0"/>
      <w:marTop w:val="0"/>
      <w:marBottom w:val="0"/>
      <w:divBdr>
        <w:top w:val="none" w:sz="0" w:space="0" w:color="auto"/>
        <w:left w:val="none" w:sz="0" w:space="0" w:color="auto"/>
        <w:bottom w:val="none" w:sz="0" w:space="0" w:color="auto"/>
        <w:right w:val="none" w:sz="0" w:space="0" w:color="auto"/>
      </w:divBdr>
    </w:div>
    <w:div w:id="20153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41B0-BFA8-4E33-8AC9-B7CD2F04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3361</TotalTime>
  <Pages>6</Pages>
  <Words>3467</Words>
  <Characters>19766</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dc:creator>
  <cp:lastModifiedBy>Admin</cp:lastModifiedBy>
  <cp:revision>113</cp:revision>
  <cp:lastPrinted>2020-09-09T14:33:00Z</cp:lastPrinted>
  <dcterms:created xsi:type="dcterms:W3CDTF">2018-12-12T12:24:00Z</dcterms:created>
  <dcterms:modified xsi:type="dcterms:W3CDTF">2020-10-28T14:04:00Z</dcterms:modified>
</cp:coreProperties>
</file>