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9D" w:rsidRDefault="005B0BD6" w:rsidP="005B0BD6">
      <w:pPr>
        <w:ind w:left="5670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ЗАТВЕРДЖЕНО</w:t>
      </w:r>
    </w:p>
    <w:p w:rsidR="005B0BD6" w:rsidRDefault="005B0BD6" w:rsidP="005B0BD6">
      <w:pPr>
        <w:ind w:left="5670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Розпорядження голови </w:t>
      </w:r>
    </w:p>
    <w:p w:rsidR="00C60E29" w:rsidRDefault="005B0BD6" w:rsidP="005B0BD6">
      <w:pPr>
        <w:ind w:left="5670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обласної ради</w:t>
      </w:r>
    </w:p>
    <w:p w:rsidR="00317E77" w:rsidRDefault="00317E77" w:rsidP="005B0BD6">
      <w:pPr>
        <w:ind w:left="5670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03.02.2022 № 13</w:t>
      </w:r>
    </w:p>
    <w:p w:rsidR="001E16DD" w:rsidRDefault="001E16DD" w:rsidP="005B0BD6">
      <w:pPr>
        <w:ind w:left="5670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5B0BD6" w:rsidRDefault="005B0BD6" w:rsidP="005B0BD6">
      <w:pPr>
        <w:ind w:left="5670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8C3973" w:rsidRPr="007C7E83" w:rsidRDefault="008E7A9D" w:rsidP="00592E8D">
      <w:pPr>
        <w:ind w:firstLine="567"/>
        <w:jc w:val="both"/>
        <w:rPr>
          <w:sz w:val="28"/>
          <w:szCs w:val="28"/>
          <w:lang w:val="uk-UA"/>
        </w:rPr>
      </w:pPr>
      <w:r w:rsidRPr="007C7E83">
        <w:rPr>
          <w:sz w:val="28"/>
          <w:szCs w:val="28"/>
          <w:bdr w:val="none" w:sz="0" w:space="0" w:color="auto" w:frame="1"/>
          <w:lang w:val="uk-UA"/>
        </w:rPr>
        <w:t>Умови продажу об’єкта малої приватизації</w:t>
      </w:r>
      <w:r w:rsidR="008C3973" w:rsidRPr="007C7E83">
        <w:rPr>
          <w:sz w:val="28"/>
          <w:szCs w:val="28"/>
          <w:lang w:val="uk-UA"/>
        </w:rPr>
        <w:t xml:space="preserve"> – </w:t>
      </w:r>
      <w:r w:rsidR="003F33A3" w:rsidRPr="0005046E">
        <w:rPr>
          <w:rFonts w:eastAsiaTheme="minorHAnsi"/>
          <w:sz w:val="28"/>
          <w:szCs w:val="28"/>
          <w:lang w:val="uk-UA"/>
        </w:rPr>
        <w:t>окремого майна</w:t>
      </w:r>
      <w:r w:rsidR="003F33A3">
        <w:rPr>
          <w:rFonts w:eastAsiaTheme="minorHAnsi"/>
          <w:sz w:val="28"/>
          <w:szCs w:val="28"/>
          <w:lang w:val="uk-UA"/>
        </w:rPr>
        <w:t> –</w:t>
      </w:r>
      <w:r w:rsidR="003F33A3" w:rsidRPr="00FC68CC">
        <w:rPr>
          <w:rFonts w:eastAsiaTheme="minorHAnsi"/>
          <w:sz w:val="28"/>
          <w:szCs w:val="28"/>
          <w:lang w:val="uk-UA"/>
        </w:rPr>
        <w:t xml:space="preserve"> </w:t>
      </w:r>
      <w:proofErr w:type="spellStart"/>
      <w:r w:rsidR="003F33A3" w:rsidRPr="003C010C">
        <w:rPr>
          <w:bCs/>
          <w:color w:val="000000"/>
          <w:sz w:val="28"/>
          <w:szCs w:val="28"/>
          <w:bdr w:val="none" w:sz="0" w:space="0" w:color="auto" w:frame="1"/>
          <w:lang w:val="uk-UA"/>
        </w:rPr>
        <w:t>Бани</w:t>
      </w:r>
      <w:r w:rsidR="00060D4E">
        <w:rPr>
          <w:bCs/>
          <w:color w:val="000000"/>
          <w:sz w:val="28"/>
          <w:szCs w:val="28"/>
          <w:bdr w:val="none" w:sz="0" w:space="0" w:color="auto" w:frame="1"/>
          <w:lang w:val="uk-UA"/>
        </w:rPr>
        <w:t>чи</w:t>
      </w:r>
      <w:r w:rsidR="003F33A3" w:rsidRPr="003C010C">
        <w:rPr>
          <w:bCs/>
          <w:color w:val="000000"/>
          <w:sz w:val="28"/>
          <w:szCs w:val="28"/>
          <w:bdr w:val="none" w:sz="0" w:space="0" w:color="auto" w:frame="1"/>
          <w:lang w:val="uk-UA"/>
        </w:rPr>
        <w:t>цький</w:t>
      </w:r>
      <w:proofErr w:type="spellEnd"/>
      <w:r w:rsidR="003F33A3" w:rsidRPr="003C010C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паливний склад у складі будівель та споруд: адміністративний будинок літ. А площею 213,6 м</w:t>
      </w:r>
      <w:r w:rsidR="003F33A3" w:rsidRPr="003C010C">
        <w:rPr>
          <w:bCs/>
          <w:color w:val="000000"/>
          <w:sz w:val="28"/>
          <w:szCs w:val="28"/>
          <w:bdr w:val="none" w:sz="0" w:space="0" w:color="auto" w:frame="1"/>
          <w:vertAlign w:val="superscript"/>
          <w:lang w:val="uk-UA"/>
        </w:rPr>
        <w:t>2</w:t>
      </w:r>
      <w:r w:rsidR="003F33A3" w:rsidRPr="003C010C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="003F33A3" w:rsidRPr="003C010C">
        <w:rPr>
          <w:bCs/>
          <w:color w:val="000000"/>
          <w:sz w:val="28"/>
          <w:szCs w:val="28"/>
          <w:bdr w:val="none" w:sz="0" w:space="0" w:color="auto" w:frame="1"/>
          <w:lang w:val="uk-UA"/>
        </w:rPr>
        <w:t>автовагова</w:t>
      </w:r>
      <w:proofErr w:type="spellEnd"/>
      <w:r w:rsidR="003F33A3" w:rsidRPr="003C010C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літ. А1 площею 98,5 м</w:t>
      </w:r>
      <w:r w:rsidR="003F33A3" w:rsidRPr="003C010C">
        <w:rPr>
          <w:bCs/>
          <w:color w:val="000000"/>
          <w:sz w:val="28"/>
          <w:szCs w:val="28"/>
          <w:bdr w:val="none" w:sz="0" w:space="0" w:color="auto" w:frame="1"/>
          <w:vertAlign w:val="superscript"/>
          <w:lang w:val="uk-UA"/>
        </w:rPr>
        <w:t>2</w:t>
      </w:r>
      <w:r w:rsidR="003F33A3" w:rsidRPr="003C010C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гараж літ. Б площею </w:t>
      </w:r>
      <w:r w:rsidR="00143ECC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    </w:t>
      </w:r>
      <w:r w:rsidR="003F33A3" w:rsidRPr="003C010C">
        <w:rPr>
          <w:bCs/>
          <w:color w:val="000000"/>
          <w:sz w:val="28"/>
          <w:szCs w:val="28"/>
          <w:bdr w:val="none" w:sz="0" w:space="0" w:color="auto" w:frame="1"/>
          <w:lang w:val="uk-UA"/>
        </w:rPr>
        <w:t>110,8 м</w:t>
      </w:r>
      <w:r w:rsidR="003F33A3" w:rsidRPr="003C010C">
        <w:rPr>
          <w:bCs/>
          <w:color w:val="000000"/>
          <w:sz w:val="28"/>
          <w:szCs w:val="28"/>
          <w:bdr w:val="none" w:sz="0" w:space="0" w:color="auto" w:frame="1"/>
          <w:vertAlign w:val="superscript"/>
          <w:lang w:val="uk-UA"/>
        </w:rPr>
        <w:t>2</w:t>
      </w:r>
      <w:r w:rsidR="003F33A3" w:rsidRPr="003C010C">
        <w:rPr>
          <w:bCs/>
          <w:color w:val="000000"/>
          <w:sz w:val="28"/>
          <w:szCs w:val="28"/>
          <w:bdr w:val="none" w:sz="0" w:space="0" w:color="auto" w:frame="1"/>
          <w:lang w:val="uk-UA"/>
        </w:rPr>
        <w:t>, контора складу літ. В площею 31,4 м</w:t>
      </w:r>
      <w:r w:rsidR="003F33A3" w:rsidRPr="003C010C">
        <w:rPr>
          <w:bCs/>
          <w:color w:val="000000"/>
          <w:sz w:val="28"/>
          <w:szCs w:val="28"/>
          <w:bdr w:val="none" w:sz="0" w:space="0" w:color="auto" w:frame="1"/>
          <w:vertAlign w:val="superscript"/>
          <w:lang w:val="uk-UA"/>
        </w:rPr>
        <w:t>2</w:t>
      </w:r>
      <w:r w:rsidR="003F33A3" w:rsidRPr="003C010C">
        <w:rPr>
          <w:bCs/>
          <w:color w:val="000000"/>
          <w:sz w:val="28"/>
          <w:szCs w:val="28"/>
          <w:bdr w:val="none" w:sz="0" w:space="0" w:color="auto" w:frame="1"/>
          <w:lang w:val="uk-UA"/>
        </w:rPr>
        <w:t>, баня літ. Г площею 24,7 м</w:t>
      </w:r>
      <w:r w:rsidR="003F33A3" w:rsidRPr="003C010C">
        <w:rPr>
          <w:bCs/>
          <w:color w:val="000000"/>
          <w:sz w:val="28"/>
          <w:szCs w:val="28"/>
          <w:bdr w:val="none" w:sz="0" w:space="0" w:color="auto" w:frame="1"/>
          <w:vertAlign w:val="superscript"/>
          <w:lang w:val="uk-UA"/>
        </w:rPr>
        <w:t>2</w:t>
      </w:r>
      <w:r w:rsidR="003F33A3">
        <w:rPr>
          <w:bCs/>
          <w:color w:val="000000"/>
          <w:sz w:val="28"/>
          <w:szCs w:val="28"/>
          <w:bdr w:val="none" w:sz="0" w:space="0" w:color="auto" w:frame="1"/>
          <w:lang w:val="uk-UA"/>
        </w:rPr>
        <w:t>, колодязь літ. К, ворота № 1, огорожа № 2</w:t>
      </w:r>
      <w:r w:rsidR="003F33A3" w:rsidRPr="003C010C">
        <w:rPr>
          <w:bCs/>
          <w:color w:val="000000"/>
          <w:sz w:val="28"/>
          <w:szCs w:val="28"/>
          <w:bdr w:val="none" w:sz="0" w:space="0" w:color="auto" w:frame="1"/>
          <w:lang w:val="uk-UA"/>
        </w:rPr>
        <w:t>, замощення ІІ площею 3200 м</w:t>
      </w:r>
      <w:r w:rsidR="003F33A3" w:rsidRPr="003C010C">
        <w:rPr>
          <w:bCs/>
          <w:color w:val="000000"/>
          <w:sz w:val="28"/>
          <w:szCs w:val="28"/>
          <w:bdr w:val="none" w:sz="0" w:space="0" w:color="auto" w:frame="1"/>
          <w:vertAlign w:val="superscript"/>
          <w:lang w:val="uk-UA"/>
        </w:rPr>
        <w:t>2</w:t>
      </w:r>
      <w:r w:rsidR="003F33A3" w:rsidRPr="003C010C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що розташований за </w:t>
      </w:r>
      <w:proofErr w:type="spellStart"/>
      <w:r w:rsidR="003F33A3" w:rsidRPr="003C010C">
        <w:rPr>
          <w:bCs/>
          <w:color w:val="000000"/>
          <w:sz w:val="28"/>
          <w:szCs w:val="28"/>
          <w:bdr w:val="none" w:sz="0" w:space="0" w:color="auto" w:frame="1"/>
          <w:lang w:val="uk-UA"/>
        </w:rPr>
        <w:t>адресою</w:t>
      </w:r>
      <w:proofErr w:type="spellEnd"/>
      <w:r w:rsidR="003F33A3" w:rsidRPr="003C010C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: Сумська область, </w:t>
      </w:r>
      <w:proofErr w:type="spellStart"/>
      <w:r w:rsidR="003F33A3" w:rsidRPr="003C010C">
        <w:rPr>
          <w:bCs/>
          <w:color w:val="000000"/>
          <w:sz w:val="28"/>
          <w:szCs w:val="28"/>
          <w:bdr w:val="none" w:sz="0" w:space="0" w:color="auto" w:frame="1"/>
          <w:lang w:val="uk-UA"/>
        </w:rPr>
        <w:t>Шосткинський</w:t>
      </w:r>
      <w:proofErr w:type="spellEnd"/>
      <w:r w:rsidR="003F33A3" w:rsidRPr="003C010C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район, с. </w:t>
      </w:r>
      <w:proofErr w:type="spellStart"/>
      <w:r w:rsidR="003F33A3" w:rsidRPr="003C010C">
        <w:rPr>
          <w:bCs/>
          <w:color w:val="000000"/>
          <w:sz w:val="28"/>
          <w:szCs w:val="28"/>
          <w:bdr w:val="none" w:sz="0" w:space="0" w:color="auto" w:frame="1"/>
          <w:lang w:val="uk-UA"/>
        </w:rPr>
        <w:t>Баничі</w:t>
      </w:r>
      <w:proofErr w:type="spellEnd"/>
      <w:r w:rsidR="003F33A3" w:rsidRPr="003C010C">
        <w:rPr>
          <w:bCs/>
          <w:color w:val="000000"/>
          <w:sz w:val="28"/>
          <w:szCs w:val="28"/>
          <w:bdr w:val="none" w:sz="0" w:space="0" w:color="auto" w:frame="1"/>
          <w:lang w:val="uk-UA"/>
        </w:rPr>
        <w:t>, вул. Мурашка, 164а</w:t>
      </w:r>
      <w:r w:rsidR="00A36001" w:rsidRPr="00B52EE2">
        <w:rPr>
          <w:sz w:val="28"/>
          <w:szCs w:val="28"/>
          <w:lang w:val="uk-UA"/>
        </w:rPr>
        <w:t>,</w:t>
      </w:r>
      <w:r w:rsidR="003F33A3">
        <w:rPr>
          <w:sz w:val="28"/>
          <w:szCs w:val="28"/>
          <w:lang w:val="uk-UA"/>
        </w:rPr>
        <w:t xml:space="preserve"> </w:t>
      </w:r>
      <w:r w:rsidR="008C3973" w:rsidRPr="007C7E83">
        <w:rPr>
          <w:sz w:val="28"/>
          <w:szCs w:val="28"/>
          <w:lang w:val="uk-UA"/>
        </w:rPr>
        <w:t>та обліковується на балансі Сумського обласного комунального підприємства «Фонд інвестування об’єктів соціальної сфери та промисловості» код ЄДРПОУ 21115411:</w:t>
      </w:r>
      <w:r w:rsidR="00A36001">
        <w:rPr>
          <w:sz w:val="28"/>
          <w:szCs w:val="28"/>
          <w:lang w:val="uk-UA"/>
        </w:rPr>
        <w:t xml:space="preserve"> </w:t>
      </w:r>
    </w:p>
    <w:p w:rsidR="008D3892" w:rsidRPr="00B52EE2" w:rsidRDefault="008D3892" w:rsidP="008D38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B52EE2">
        <w:rPr>
          <w:sz w:val="28"/>
          <w:szCs w:val="28"/>
          <w:bdr w:val="none" w:sz="0" w:space="0" w:color="auto" w:frame="1"/>
          <w:lang w:val="uk-UA"/>
        </w:rPr>
        <w:t>всі витрати, пов’язані з укладанням договору купівлі-продажу об’єкта приватизації, його нотаріальним посвідченням та реєстрацією права власності на об’єкт нерухомого майна, бере на себе покупець;</w:t>
      </w:r>
    </w:p>
    <w:p w:rsidR="008D3892" w:rsidRPr="00B52EE2" w:rsidRDefault="008D3892" w:rsidP="008D3892">
      <w:pPr>
        <w:autoSpaceDE w:val="0"/>
        <w:autoSpaceDN w:val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B52EE2">
        <w:rPr>
          <w:sz w:val="28"/>
          <w:szCs w:val="28"/>
          <w:bdr w:val="none" w:sz="0" w:space="0" w:color="auto" w:frame="1"/>
          <w:lang w:val="uk-UA"/>
        </w:rPr>
        <w:t>покупець протягом десяти робочих днів з дня підписання договору купівлі-продажу сплачує витрати, понесені органом приватизації на оплату послуги, наданої суб’єктом оціночної діяльності, що був залучений для проведення оцінки об</w:t>
      </w:r>
      <w:r w:rsidR="00415E63">
        <w:rPr>
          <w:sz w:val="28"/>
          <w:szCs w:val="28"/>
          <w:bdr w:val="none" w:sz="0" w:space="0" w:color="auto" w:frame="1"/>
          <w:lang w:val="uk-UA"/>
        </w:rPr>
        <w:t xml:space="preserve">’єкта приватизації, у розмірі </w:t>
      </w:r>
      <w:r w:rsidR="00415E63" w:rsidRPr="003F33A3">
        <w:rPr>
          <w:sz w:val="28"/>
          <w:szCs w:val="28"/>
          <w:bdr w:val="none" w:sz="0" w:space="0" w:color="auto" w:frame="1"/>
          <w:lang w:val="uk-UA"/>
        </w:rPr>
        <w:t>14</w:t>
      </w:r>
      <w:r w:rsidR="00A36001" w:rsidRPr="003F33A3">
        <w:rPr>
          <w:sz w:val="28"/>
          <w:szCs w:val="28"/>
          <w:bdr w:val="none" w:sz="0" w:space="0" w:color="auto" w:frame="1"/>
          <w:lang w:val="uk-UA"/>
        </w:rPr>
        <w:t>900</w:t>
      </w:r>
      <w:r w:rsidR="00087439" w:rsidRPr="003F33A3">
        <w:rPr>
          <w:sz w:val="28"/>
          <w:szCs w:val="28"/>
          <w:bdr w:val="none" w:sz="0" w:space="0" w:color="auto" w:frame="1"/>
          <w:lang w:val="uk-UA"/>
        </w:rPr>
        <w:t>,00</w:t>
      </w:r>
      <w:r w:rsidR="0002420D" w:rsidRPr="003F33A3">
        <w:rPr>
          <w:sz w:val="28"/>
          <w:szCs w:val="28"/>
          <w:bdr w:val="none" w:sz="0" w:space="0" w:color="auto" w:frame="1"/>
          <w:lang w:val="uk-UA"/>
        </w:rPr>
        <w:t xml:space="preserve"> гривень </w:t>
      </w:r>
      <w:r w:rsidR="0002420D" w:rsidRPr="0002420D">
        <w:rPr>
          <w:sz w:val="28"/>
          <w:szCs w:val="28"/>
          <w:bdr w:val="none" w:sz="0" w:space="0" w:color="auto" w:frame="1"/>
          <w:lang w:val="uk-UA"/>
        </w:rPr>
        <w:t>(</w:t>
      </w:r>
      <w:r w:rsidR="00AE6F5B" w:rsidRPr="0002420D">
        <w:rPr>
          <w:sz w:val="28"/>
          <w:szCs w:val="28"/>
          <w:bdr w:val="none" w:sz="0" w:space="0" w:color="auto" w:frame="1"/>
          <w:lang w:val="uk-UA"/>
        </w:rPr>
        <w:t>чотирнадцять</w:t>
      </w:r>
      <w:r w:rsidRPr="00415E63">
        <w:rPr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 w:rsidRPr="00B52EE2">
        <w:rPr>
          <w:sz w:val="28"/>
          <w:szCs w:val="28"/>
          <w:bdr w:val="none" w:sz="0" w:space="0" w:color="auto" w:frame="1"/>
          <w:lang w:val="uk-UA"/>
        </w:rPr>
        <w:t>тисяч дев’ятсот гривень 00 копійок) (без ПДВ) на рахунок Сумської обласної ради (реквізити для сплати коштів</w:t>
      </w:r>
      <w:r>
        <w:rPr>
          <w:sz w:val="28"/>
          <w:szCs w:val="28"/>
          <w:bdr w:val="none" w:sz="0" w:space="0" w:color="auto" w:frame="1"/>
          <w:lang w:val="uk-UA"/>
        </w:rPr>
        <w:t xml:space="preserve"> будуть повідомлені додатково);</w:t>
      </w:r>
    </w:p>
    <w:p w:rsidR="008D3892" w:rsidRPr="00B52EE2" w:rsidRDefault="008D3892" w:rsidP="008D3892">
      <w:pPr>
        <w:autoSpaceDE w:val="0"/>
        <w:autoSpaceDN w:val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B52EE2">
        <w:rPr>
          <w:sz w:val="28"/>
          <w:szCs w:val="28"/>
          <w:bdr w:val="none" w:sz="0" w:space="0" w:color="auto" w:frame="1"/>
          <w:lang w:val="uk-UA"/>
        </w:rPr>
        <w:t>покупець протягом десяти робочих днів з дня підписання договору купівлі-продажу сплачує витрати, понесені органом приватизації на оплату послуги, наданої суб’єктом оціночної діяльності, що був залучений для проведення рецензування звіту про оцінку майна, у розмірі</w:t>
      </w:r>
      <w:r w:rsidRPr="00B52EE2">
        <w:rPr>
          <w:color w:val="333333"/>
          <w:shd w:val="clear" w:color="auto" w:fill="FFFFFF"/>
          <w:lang w:val="uk-UA"/>
        </w:rPr>
        <w:t xml:space="preserve"> </w:t>
      </w:r>
      <w:r w:rsidRPr="00B52EE2">
        <w:rPr>
          <w:sz w:val="28"/>
          <w:szCs w:val="28"/>
          <w:bdr w:val="none" w:sz="0" w:space="0" w:color="auto" w:frame="1"/>
          <w:lang w:val="uk-UA"/>
        </w:rPr>
        <w:t>3500</w:t>
      </w:r>
      <w:r w:rsidR="00087439">
        <w:rPr>
          <w:sz w:val="28"/>
          <w:szCs w:val="28"/>
          <w:bdr w:val="none" w:sz="0" w:space="0" w:color="auto" w:frame="1"/>
          <w:lang w:val="uk-UA"/>
        </w:rPr>
        <w:t>,00</w:t>
      </w:r>
      <w:r w:rsidRPr="00B52EE2">
        <w:rPr>
          <w:sz w:val="28"/>
          <w:szCs w:val="28"/>
          <w:bdr w:val="none" w:sz="0" w:space="0" w:color="auto" w:frame="1"/>
          <w:lang w:val="uk-UA"/>
        </w:rPr>
        <w:t xml:space="preserve"> гривень (три тисячі п’ятсот гривень 00 копійок) (без ПДВ) на рахунок Сумської обласної ради (реквізити для сплати коштів будуть повідомлені додатково). </w:t>
      </w:r>
    </w:p>
    <w:p w:rsidR="00331EF7" w:rsidRPr="007C7E83" w:rsidRDefault="00331EF7">
      <w:pPr>
        <w:rPr>
          <w:lang w:val="uk-UA"/>
        </w:rPr>
      </w:pPr>
    </w:p>
    <w:p w:rsidR="005B0BD6" w:rsidRDefault="005B0BD6">
      <w:pPr>
        <w:rPr>
          <w:lang w:val="uk-UA"/>
        </w:rPr>
      </w:pPr>
    </w:p>
    <w:p w:rsidR="005B0BD6" w:rsidRDefault="005B0BD6">
      <w:pPr>
        <w:rPr>
          <w:lang w:val="uk-UA"/>
        </w:rPr>
      </w:pPr>
      <w:bookmarkStart w:id="0" w:name="_GoBack"/>
      <w:bookmarkEnd w:id="0"/>
    </w:p>
    <w:sectPr w:rsidR="005B0BD6" w:rsidSect="00BD6E7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73"/>
    <w:rsid w:val="000012A0"/>
    <w:rsid w:val="000155C4"/>
    <w:rsid w:val="0002420D"/>
    <w:rsid w:val="00047031"/>
    <w:rsid w:val="000511AC"/>
    <w:rsid w:val="00054B01"/>
    <w:rsid w:val="00060D4E"/>
    <w:rsid w:val="00062547"/>
    <w:rsid w:val="00073131"/>
    <w:rsid w:val="00076FD5"/>
    <w:rsid w:val="00087439"/>
    <w:rsid w:val="00092A37"/>
    <w:rsid w:val="000A4F13"/>
    <w:rsid w:val="000C3EDA"/>
    <w:rsid w:val="00111E25"/>
    <w:rsid w:val="00136C26"/>
    <w:rsid w:val="00143ECC"/>
    <w:rsid w:val="00151FB9"/>
    <w:rsid w:val="001677F0"/>
    <w:rsid w:val="0018424F"/>
    <w:rsid w:val="001D017C"/>
    <w:rsid w:val="001D214A"/>
    <w:rsid w:val="001E16DD"/>
    <w:rsid w:val="00277966"/>
    <w:rsid w:val="002D6B09"/>
    <w:rsid w:val="002F04E1"/>
    <w:rsid w:val="00314D26"/>
    <w:rsid w:val="00317E77"/>
    <w:rsid w:val="00331EF7"/>
    <w:rsid w:val="00357F39"/>
    <w:rsid w:val="00360B16"/>
    <w:rsid w:val="00360BCF"/>
    <w:rsid w:val="00370952"/>
    <w:rsid w:val="003A59BA"/>
    <w:rsid w:val="003C16D5"/>
    <w:rsid w:val="003F33A3"/>
    <w:rsid w:val="003F670F"/>
    <w:rsid w:val="00403400"/>
    <w:rsid w:val="00410ADC"/>
    <w:rsid w:val="00415E63"/>
    <w:rsid w:val="004367BB"/>
    <w:rsid w:val="00473A8B"/>
    <w:rsid w:val="004B6B09"/>
    <w:rsid w:val="004B7C68"/>
    <w:rsid w:val="00513B78"/>
    <w:rsid w:val="00563058"/>
    <w:rsid w:val="00571556"/>
    <w:rsid w:val="00574326"/>
    <w:rsid w:val="0059284F"/>
    <w:rsid w:val="00592E8D"/>
    <w:rsid w:val="005A5911"/>
    <w:rsid w:val="005A632D"/>
    <w:rsid w:val="005B0BD6"/>
    <w:rsid w:val="005D71DB"/>
    <w:rsid w:val="005E2A09"/>
    <w:rsid w:val="006557B2"/>
    <w:rsid w:val="006571ED"/>
    <w:rsid w:val="006845F1"/>
    <w:rsid w:val="006928FC"/>
    <w:rsid w:val="0069514F"/>
    <w:rsid w:val="00697C08"/>
    <w:rsid w:val="006A7CBD"/>
    <w:rsid w:val="006D1058"/>
    <w:rsid w:val="006D18DE"/>
    <w:rsid w:val="006D6550"/>
    <w:rsid w:val="006F0267"/>
    <w:rsid w:val="006F115C"/>
    <w:rsid w:val="00713212"/>
    <w:rsid w:val="00760E7A"/>
    <w:rsid w:val="00792332"/>
    <w:rsid w:val="00795043"/>
    <w:rsid w:val="007964A0"/>
    <w:rsid w:val="007C31D4"/>
    <w:rsid w:val="007C7E83"/>
    <w:rsid w:val="007D6FEB"/>
    <w:rsid w:val="007F6844"/>
    <w:rsid w:val="008007AF"/>
    <w:rsid w:val="008116E0"/>
    <w:rsid w:val="00853F9D"/>
    <w:rsid w:val="00873CAF"/>
    <w:rsid w:val="00894505"/>
    <w:rsid w:val="008B15AA"/>
    <w:rsid w:val="008C3973"/>
    <w:rsid w:val="008D3892"/>
    <w:rsid w:val="008E7A9D"/>
    <w:rsid w:val="008F04E4"/>
    <w:rsid w:val="00902746"/>
    <w:rsid w:val="00917790"/>
    <w:rsid w:val="00957E4D"/>
    <w:rsid w:val="009A0F02"/>
    <w:rsid w:val="009A3A4A"/>
    <w:rsid w:val="009A63CF"/>
    <w:rsid w:val="009B5563"/>
    <w:rsid w:val="009B6453"/>
    <w:rsid w:val="00A36001"/>
    <w:rsid w:val="00A4144C"/>
    <w:rsid w:val="00A564AA"/>
    <w:rsid w:val="00A75AA5"/>
    <w:rsid w:val="00A856D5"/>
    <w:rsid w:val="00AB1B58"/>
    <w:rsid w:val="00AC01C0"/>
    <w:rsid w:val="00AE6F5B"/>
    <w:rsid w:val="00AF47E1"/>
    <w:rsid w:val="00B83586"/>
    <w:rsid w:val="00BB7E49"/>
    <w:rsid w:val="00BD6E74"/>
    <w:rsid w:val="00BD7FB6"/>
    <w:rsid w:val="00BE50E3"/>
    <w:rsid w:val="00BF3F70"/>
    <w:rsid w:val="00C30DC3"/>
    <w:rsid w:val="00C35ED8"/>
    <w:rsid w:val="00C42C9F"/>
    <w:rsid w:val="00C60E29"/>
    <w:rsid w:val="00C7768F"/>
    <w:rsid w:val="00C90EBB"/>
    <w:rsid w:val="00CC1BCD"/>
    <w:rsid w:val="00CE2F8F"/>
    <w:rsid w:val="00D45436"/>
    <w:rsid w:val="00D455F9"/>
    <w:rsid w:val="00D64995"/>
    <w:rsid w:val="00D76C10"/>
    <w:rsid w:val="00DD31D0"/>
    <w:rsid w:val="00DF6237"/>
    <w:rsid w:val="00E21B3C"/>
    <w:rsid w:val="00E93347"/>
    <w:rsid w:val="00EC741A"/>
    <w:rsid w:val="00F01F18"/>
    <w:rsid w:val="00F325B3"/>
    <w:rsid w:val="00F439C0"/>
    <w:rsid w:val="00F54DF5"/>
    <w:rsid w:val="00F62FAB"/>
    <w:rsid w:val="00F67AC9"/>
    <w:rsid w:val="00F859B9"/>
    <w:rsid w:val="00F860AF"/>
    <w:rsid w:val="00F93C45"/>
    <w:rsid w:val="00FB3B56"/>
    <w:rsid w:val="00FD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DD754-73B6-4544-A50C-354287D0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8C3973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D6E7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0E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0EB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Обычный (веб) Знак"/>
    <w:link w:val="a3"/>
    <w:locked/>
    <w:rsid w:val="00A564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2021-12-07T15:17:00Z</cp:lastPrinted>
  <dcterms:created xsi:type="dcterms:W3CDTF">2021-11-17T13:21:00Z</dcterms:created>
  <dcterms:modified xsi:type="dcterms:W3CDTF">2022-02-07T11:25:00Z</dcterms:modified>
</cp:coreProperties>
</file>