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26" w:rsidRDefault="00150F26" w:rsidP="00150F26">
      <w:pPr>
        <w:pStyle w:val="3"/>
        <w:jc w:val="center"/>
        <w:rPr>
          <w:b/>
          <w:szCs w:val="24"/>
          <w:lang w:val="uk-UA"/>
        </w:rPr>
      </w:pPr>
    </w:p>
    <w:p w:rsidR="00FC56CC" w:rsidRDefault="00150F26" w:rsidP="00150F26">
      <w:pPr>
        <w:pStyle w:val="3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І</w:t>
      </w:r>
      <w:r w:rsidR="00B80050" w:rsidRPr="00150F26">
        <w:rPr>
          <w:b/>
          <w:szCs w:val="24"/>
          <w:lang w:val="uk-UA"/>
        </w:rPr>
        <w:t>нформаційне повідомлення</w:t>
      </w:r>
      <w:r w:rsidR="00B80050" w:rsidRPr="00150F26">
        <w:rPr>
          <w:b/>
          <w:szCs w:val="24"/>
        </w:rPr>
        <w:t xml:space="preserve"> </w:t>
      </w:r>
      <w:proofErr w:type="spellStart"/>
      <w:r w:rsidR="00B80050" w:rsidRPr="00150F26">
        <w:rPr>
          <w:b/>
          <w:szCs w:val="24"/>
        </w:rPr>
        <w:t>управлінн</w:t>
      </w:r>
      <w:proofErr w:type="spellEnd"/>
      <w:r w:rsidR="00B80050" w:rsidRPr="00150F26">
        <w:rPr>
          <w:b/>
          <w:szCs w:val="24"/>
          <w:lang w:val="uk-UA"/>
        </w:rPr>
        <w:t>я</w:t>
      </w:r>
      <w:r w:rsidR="00B80050" w:rsidRPr="00150F26">
        <w:rPr>
          <w:b/>
          <w:szCs w:val="24"/>
        </w:rPr>
        <w:t xml:space="preserve"> </w:t>
      </w:r>
      <w:proofErr w:type="spellStart"/>
      <w:r w:rsidR="00B80050" w:rsidRPr="00150F26">
        <w:rPr>
          <w:b/>
          <w:szCs w:val="24"/>
        </w:rPr>
        <w:t>комунальн</w:t>
      </w:r>
      <w:proofErr w:type="spellEnd"/>
      <w:r w:rsidR="00B80050" w:rsidRPr="00150F26">
        <w:rPr>
          <w:b/>
          <w:szCs w:val="24"/>
          <w:lang w:val="uk-UA"/>
        </w:rPr>
        <w:t>ого</w:t>
      </w:r>
      <w:r w:rsidR="00B80050" w:rsidRPr="00150F26">
        <w:rPr>
          <w:b/>
          <w:szCs w:val="24"/>
        </w:rPr>
        <w:t xml:space="preserve"> майн</w:t>
      </w:r>
      <w:r w:rsidR="00B80050" w:rsidRPr="00150F26">
        <w:rPr>
          <w:b/>
          <w:szCs w:val="24"/>
          <w:lang w:val="uk-UA"/>
        </w:rPr>
        <w:t>а</w:t>
      </w:r>
      <w:r w:rsidR="00B80050" w:rsidRPr="00150F26">
        <w:rPr>
          <w:b/>
          <w:szCs w:val="24"/>
        </w:rPr>
        <w:t xml:space="preserve"> про </w:t>
      </w:r>
      <w:proofErr w:type="spellStart"/>
      <w:r w:rsidR="00B80050" w:rsidRPr="00150F26">
        <w:rPr>
          <w:b/>
          <w:szCs w:val="24"/>
        </w:rPr>
        <w:t>проведення</w:t>
      </w:r>
      <w:proofErr w:type="spellEnd"/>
      <w:r w:rsidR="00B80050" w:rsidRPr="00150F26">
        <w:rPr>
          <w:b/>
          <w:szCs w:val="24"/>
        </w:rPr>
        <w:t xml:space="preserve"> продажу </w:t>
      </w:r>
      <w:proofErr w:type="spellStart"/>
      <w:r w:rsidR="00B80050" w:rsidRPr="00150F26">
        <w:rPr>
          <w:b/>
          <w:szCs w:val="24"/>
        </w:rPr>
        <w:t>об’єкта</w:t>
      </w:r>
      <w:proofErr w:type="spellEnd"/>
      <w:r w:rsidR="00B80050" w:rsidRPr="00150F26">
        <w:rPr>
          <w:b/>
          <w:szCs w:val="24"/>
        </w:rPr>
        <w:t xml:space="preserve"> </w:t>
      </w:r>
      <w:proofErr w:type="spellStart"/>
      <w:r w:rsidR="00B80050" w:rsidRPr="00150F26">
        <w:rPr>
          <w:b/>
          <w:szCs w:val="24"/>
        </w:rPr>
        <w:t>малої</w:t>
      </w:r>
      <w:proofErr w:type="spellEnd"/>
      <w:r w:rsidR="00B80050" w:rsidRPr="00150F26">
        <w:rPr>
          <w:b/>
          <w:szCs w:val="24"/>
        </w:rPr>
        <w:t xml:space="preserve"> </w:t>
      </w:r>
      <w:proofErr w:type="spellStart"/>
      <w:r w:rsidR="00B80050" w:rsidRPr="00150F26">
        <w:rPr>
          <w:b/>
          <w:szCs w:val="24"/>
        </w:rPr>
        <w:t>приватизації</w:t>
      </w:r>
      <w:proofErr w:type="spellEnd"/>
      <w:r w:rsidR="00CE3CA0" w:rsidRPr="00CE3CA0">
        <w:rPr>
          <w:b/>
          <w:szCs w:val="24"/>
          <w:lang w:val="uk-UA"/>
        </w:rPr>
        <w:t xml:space="preserve"> </w:t>
      </w:r>
      <w:r w:rsidR="00CE3CA0">
        <w:rPr>
          <w:b/>
          <w:szCs w:val="24"/>
          <w:lang w:val="uk-UA"/>
        </w:rPr>
        <w:t>(спосі</w:t>
      </w:r>
      <w:r w:rsidR="00CE3CA0" w:rsidRPr="00CE3CA0">
        <w:rPr>
          <w:b/>
          <w:szCs w:val="24"/>
          <w:lang w:val="uk-UA"/>
        </w:rPr>
        <w:t>б приватизації  «ВИКУП»</w:t>
      </w:r>
      <w:r w:rsidR="00CE3CA0">
        <w:rPr>
          <w:b/>
          <w:szCs w:val="24"/>
          <w:lang w:val="uk-UA"/>
        </w:rPr>
        <w:t>)</w:t>
      </w:r>
    </w:p>
    <w:p w:rsidR="00FA7311" w:rsidRPr="00150F26" w:rsidRDefault="00FA7311" w:rsidP="00150F26">
      <w:pPr>
        <w:pStyle w:val="3"/>
        <w:jc w:val="center"/>
        <w:rPr>
          <w:b/>
          <w:szCs w:val="24"/>
          <w:lang w:val="uk-UA"/>
        </w:rPr>
      </w:pPr>
    </w:p>
    <w:p w:rsidR="00A809B2" w:rsidRDefault="00FA7311" w:rsidP="00CE3CA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104E3E" w:rsidRPr="00A809B2">
        <w:rPr>
          <w:sz w:val="24"/>
          <w:szCs w:val="24"/>
          <w:lang w:val="uk-UA"/>
        </w:rPr>
        <w:t>1. Інформація про об’єкт приватизації. Назва об’єкта: об’єкт малої приватизації –</w:t>
      </w:r>
      <w:r w:rsidR="00ED7B08">
        <w:rPr>
          <w:sz w:val="24"/>
          <w:szCs w:val="24"/>
          <w:lang w:val="uk-UA"/>
        </w:rPr>
        <w:t xml:space="preserve">вбудоване </w:t>
      </w:r>
      <w:r w:rsidR="002B4FB6" w:rsidRPr="00A809B2">
        <w:rPr>
          <w:sz w:val="24"/>
          <w:szCs w:val="24"/>
          <w:lang w:val="uk-UA"/>
        </w:rPr>
        <w:t xml:space="preserve">нежитлове </w:t>
      </w:r>
      <w:r w:rsidR="00EE561B">
        <w:rPr>
          <w:sz w:val="24"/>
          <w:szCs w:val="24"/>
          <w:lang w:val="uk-UA"/>
        </w:rPr>
        <w:t xml:space="preserve">приміщення, загальною площею </w:t>
      </w:r>
      <w:r w:rsidR="00ED7B08">
        <w:rPr>
          <w:sz w:val="24"/>
          <w:szCs w:val="24"/>
          <w:lang w:val="uk-UA"/>
        </w:rPr>
        <w:t>60,3</w:t>
      </w:r>
      <w:r w:rsidR="00B80050" w:rsidRPr="00A809B2">
        <w:rPr>
          <w:sz w:val="24"/>
          <w:szCs w:val="24"/>
          <w:lang w:val="uk-UA"/>
        </w:rPr>
        <w:t xml:space="preserve"> </w:t>
      </w:r>
      <w:proofErr w:type="spellStart"/>
      <w:r w:rsidR="00B80050" w:rsidRPr="00A809B2">
        <w:rPr>
          <w:sz w:val="24"/>
          <w:szCs w:val="24"/>
          <w:lang w:val="uk-UA"/>
        </w:rPr>
        <w:t>кв.м</w:t>
      </w:r>
      <w:proofErr w:type="spellEnd"/>
      <w:r w:rsidR="00B80050" w:rsidRPr="00A809B2">
        <w:rPr>
          <w:sz w:val="24"/>
          <w:szCs w:val="24"/>
          <w:lang w:val="uk-UA"/>
        </w:rPr>
        <w:t>.</w:t>
      </w:r>
      <w:r w:rsidR="00EE561B">
        <w:rPr>
          <w:sz w:val="24"/>
          <w:szCs w:val="24"/>
          <w:lang w:val="uk-UA"/>
        </w:rPr>
        <w:t>. а</w:t>
      </w:r>
      <w:r w:rsidR="00104E3E" w:rsidRPr="00A809B2">
        <w:rPr>
          <w:sz w:val="24"/>
          <w:szCs w:val="24"/>
          <w:lang w:val="uk-UA"/>
        </w:rPr>
        <w:t xml:space="preserve">дреса об’єкта: </w:t>
      </w:r>
      <w:r w:rsidR="00B80050" w:rsidRPr="00A809B2">
        <w:rPr>
          <w:sz w:val="24"/>
          <w:szCs w:val="24"/>
          <w:lang w:val="uk-UA"/>
        </w:rPr>
        <w:t xml:space="preserve">Дніпропетровська </w:t>
      </w:r>
      <w:r w:rsidR="00104E3E" w:rsidRPr="00A809B2">
        <w:rPr>
          <w:sz w:val="24"/>
          <w:szCs w:val="24"/>
          <w:lang w:val="uk-UA"/>
        </w:rPr>
        <w:t xml:space="preserve">обл., </w:t>
      </w:r>
      <w:r w:rsidR="00B80050" w:rsidRPr="00A809B2">
        <w:rPr>
          <w:sz w:val="24"/>
          <w:szCs w:val="24"/>
          <w:lang w:val="uk-UA"/>
        </w:rPr>
        <w:t>місто Нікополь</w:t>
      </w:r>
      <w:r w:rsidR="00104E3E" w:rsidRPr="00A809B2">
        <w:rPr>
          <w:sz w:val="24"/>
          <w:szCs w:val="24"/>
          <w:lang w:val="uk-UA"/>
        </w:rPr>
        <w:t xml:space="preserve">, </w:t>
      </w:r>
      <w:r w:rsidR="001754FA">
        <w:rPr>
          <w:sz w:val="24"/>
          <w:szCs w:val="24"/>
          <w:lang w:val="uk-UA"/>
        </w:rPr>
        <w:t>вул.</w:t>
      </w:r>
      <w:r w:rsidR="00E11AC4">
        <w:rPr>
          <w:sz w:val="24"/>
          <w:szCs w:val="24"/>
          <w:lang w:val="uk-UA"/>
        </w:rPr>
        <w:t xml:space="preserve"> </w:t>
      </w:r>
      <w:proofErr w:type="spellStart"/>
      <w:r w:rsidR="00E11AC4">
        <w:rPr>
          <w:sz w:val="24"/>
          <w:szCs w:val="24"/>
          <w:lang w:val="uk-UA"/>
        </w:rPr>
        <w:t>В.Усова</w:t>
      </w:r>
      <w:proofErr w:type="spellEnd"/>
      <w:r w:rsidR="00E11AC4">
        <w:rPr>
          <w:sz w:val="24"/>
          <w:szCs w:val="24"/>
          <w:lang w:val="uk-UA"/>
        </w:rPr>
        <w:t>, 40</w:t>
      </w:r>
      <w:r w:rsidR="00104E3E" w:rsidRPr="00A809B2">
        <w:rPr>
          <w:sz w:val="24"/>
          <w:szCs w:val="24"/>
          <w:lang w:val="uk-UA"/>
        </w:rPr>
        <w:t xml:space="preserve">. Балансоутримувач: </w:t>
      </w:r>
      <w:r w:rsidR="001754FA" w:rsidRPr="00A809B2">
        <w:rPr>
          <w:sz w:val="24"/>
          <w:szCs w:val="24"/>
          <w:lang w:val="uk-UA"/>
        </w:rPr>
        <w:t>Комунальне підприємство «Міська житлово-технічна інспекція» Нікопольської міської ради, ЄДРПОУ 38309555, м. Нікополь,</w:t>
      </w:r>
      <w:r w:rsidR="001754FA">
        <w:rPr>
          <w:sz w:val="24"/>
          <w:szCs w:val="24"/>
          <w:lang w:val="uk-UA"/>
        </w:rPr>
        <w:t xml:space="preserve">             </w:t>
      </w:r>
      <w:r w:rsidR="001754FA" w:rsidRPr="00A809B2">
        <w:rPr>
          <w:sz w:val="24"/>
          <w:szCs w:val="24"/>
          <w:lang w:val="uk-UA"/>
        </w:rPr>
        <w:t xml:space="preserve">вул. </w:t>
      </w:r>
      <w:proofErr w:type="spellStart"/>
      <w:r w:rsidR="001754FA" w:rsidRPr="00A809B2">
        <w:rPr>
          <w:sz w:val="24"/>
          <w:szCs w:val="24"/>
          <w:lang w:val="uk-UA"/>
        </w:rPr>
        <w:t>Електрометалургів</w:t>
      </w:r>
      <w:proofErr w:type="spellEnd"/>
      <w:r w:rsidR="001754FA" w:rsidRPr="00A809B2">
        <w:rPr>
          <w:sz w:val="24"/>
          <w:szCs w:val="24"/>
          <w:lang w:val="uk-UA"/>
        </w:rPr>
        <w:t>, 58А.</w:t>
      </w:r>
      <w:r w:rsidR="00104E3E" w:rsidRPr="00A809B2">
        <w:rPr>
          <w:sz w:val="24"/>
          <w:szCs w:val="24"/>
          <w:lang w:val="uk-UA"/>
        </w:rPr>
        <w:t xml:space="preserve">. Відомості про об’єкт: </w:t>
      </w:r>
      <w:r w:rsidR="00ED7B08">
        <w:rPr>
          <w:sz w:val="24"/>
          <w:szCs w:val="24"/>
          <w:lang w:val="uk-UA"/>
        </w:rPr>
        <w:t xml:space="preserve">вбудоване </w:t>
      </w:r>
      <w:r w:rsidR="002B4FB6" w:rsidRPr="00A809B2">
        <w:rPr>
          <w:sz w:val="24"/>
          <w:szCs w:val="24"/>
          <w:lang w:val="uk-UA"/>
        </w:rPr>
        <w:t xml:space="preserve">нежитлове </w:t>
      </w:r>
      <w:r w:rsidR="00A809B2" w:rsidRPr="00A809B2">
        <w:rPr>
          <w:sz w:val="24"/>
          <w:szCs w:val="24"/>
          <w:lang w:val="uk-UA"/>
        </w:rPr>
        <w:t>приміщення</w:t>
      </w:r>
      <w:r w:rsidR="00104E3E" w:rsidRPr="00A809B2">
        <w:rPr>
          <w:sz w:val="24"/>
          <w:szCs w:val="24"/>
          <w:lang w:val="uk-UA"/>
        </w:rPr>
        <w:t xml:space="preserve"> площею </w:t>
      </w:r>
      <w:r w:rsidR="00ED7B08">
        <w:rPr>
          <w:sz w:val="24"/>
          <w:szCs w:val="24"/>
          <w:lang w:val="uk-UA"/>
        </w:rPr>
        <w:t>60,3</w:t>
      </w:r>
      <w:r w:rsidR="002B4FB6">
        <w:rPr>
          <w:sz w:val="24"/>
          <w:szCs w:val="24"/>
          <w:lang w:val="uk-UA"/>
        </w:rPr>
        <w:t xml:space="preserve"> </w:t>
      </w:r>
      <w:r w:rsidR="00A809B2" w:rsidRPr="00A809B2">
        <w:rPr>
          <w:sz w:val="24"/>
          <w:szCs w:val="24"/>
          <w:lang w:val="uk-UA"/>
        </w:rPr>
        <w:t xml:space="preserve"> </w:t>
      </w:r>
      <w:proofErr w:type="spellStart"/>
      <w:r w:rsidR="00A809B2" w:rsidRPr="00A809B2">
        <w:rPr>
          <w:sz w:val="24"/>
          <w:szCs w:val="24"/>
          <w:lang w:val="uk-UA"/>
        </w:rPr>
        <w:t>кв.м</w:t>
      </w:r>
      <w:proofErr w:type="spellEnd"/>
      <w:r w:rsidR="00A809B2" w:rsidRPr="00A809B2">
        <w:rPr>
          <w:sz w:val="24"/>
          <w:szCs w:val="24"/>
          <w:lang w:val="uk-UA"/>
        </w:rPr>
        <w:t>.</w:t>
      </w:r>
      <w:r w:rsidR="00104E3E" w:rsidRPr="00A809B2">
        <w:rPr>
          <w:sz w:val="24"/>
          <w:szCs w:val="24"/>
          <w:lang w:val="uk-UA"/>
        </w:rPr>
        <w:t xml:space="preserve">; </w:t>
      </w:r>
    </w:p>
    <w:p w:rsidR="00E83319" w:rsidRPr="00A809B2" w:rsidRDefault="00FA7311" w:rsidP="00CE3CA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104E3E" w:rsidRPr="00EE561B">
        <w:rPr>
          <w:sz w:val="24"/>
          <w:szCs w:val="24"/>
          <w:lang w:val="uk-UA"/>
        </w:rPr>
        <w:t xml:space="preserve">2. Спосіб </w:t>
      </w:r>
      <w:r w:rsidR="00EE561B" w:rsidRPr="00EE561B">
        <w:rPr>
          <w:sz w:val="24"/>
          <w:szCs w:val="24"/>
          <w:lang w:val="uk-UA"/>
        </w:rPr>
        <w:t xml:space="preserve">приватизації </w:t>
      </w:r>
      <w:r w:rsidR="00EE561B">
        <w:rPr>
          <w:sz w:val="24"/>
          <w:szCs w:val="24"/>
          <w:lang w:val="uk-UA"/>
        </w:rPr>
        <w:t xml:space="preserve"> </w:t>
      </w:r>
      <w:r w:rsidR="00EE561B" w:rsidRPr="00EE561B">
        <w:rPr>
          <w:sz w:val="24"/>
          <w:szCs w:val="24"/>
          <w:lang w:val="uk-UA"/>
        </w:rPr>
        <w:t>«ВИКУП»</w:t>
      </w:r>
      <w:r w:rsidR="00104E3E" w:rsidRPr="00EE561B">
        <w:rPr>
          <w:sz w:val="24"/>
          <w:szCs w:val="24"/>
          <w:lang w:val="uk-UA"/>
        </w:rPr>
        <w:t xml:space="preserve">. </w:t>
      </w:r>
    </w:p>
    <w:p w:rsidR="00EE561B" w:rsidRDefault="00FA7311" w:rsidP="00CE3CA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104E3E" w:rsidRPr="00EA1F66">
        <w:rPr>
          <w:sz w:val="24"/>
          <w:szCs w:val="24"/>
          <w:lang w:val="uk-UA"/>
        </w:rPr>
        <w:t>3. Інформація про умови, на яких здійснюється приватизація об’єкта. Приватизація об’єкта малої приватизації–</w:t>
      </w:r>
      <w:r w:rsidR="00ED7B08">
        <w:rPr>
          <w:sz w:val="24"/>
          <w:szCs w:val="24"/>
          <w:lang w:val="uk-UA"/>
        </w:rPr>
        <w:t xml:space="preserve">вбудованого </w:t>
      </w:r>
      <w:r w:rsidR="002B4FB6" w:rsidRPr="00EA1F66">
        <w:rPr>
          <w:sz w:val="24"/>
          <w:szCs w:val="24"/>
          <w:lang w:val="uk-UA"/>
        </w:rPr>
        <w:t>нежитло</w:t>
      </w:r>
      <w:r w:rsidR="002B4FB6" w:rsidRPr="001F0A52">
        <w:rPr>
          <w:sz w:val="24"/>
          <w:szCs w:val="24"/>
          <w:lang w:val="uk-UA"/>
        </w:rPr>
        <w:t xml:space="preserve">вого </w:t>
      </w:r>
      <w:r w:rsidR="00EE561B" w:rsidRPr="001F0A52">
        <w:rPr>
          <w:sz w:val="24"/>
          <w:szCs w:val="24"/>
          <w:lang w:val="uk-UA"/>
        </w:rPr>
        <w:t>приміще</w:t>
      </w:r>
      <w:r w:rsidR="00EE561B" w:rsidRPr="001754FA">
        <w:rPr>
          <w:sz w:val="24"/>
          <w:szCs w:val="24"/>
          <w:lang w:val="uk-UA"/>
        </w:rPr>
        <w:t xml:space="preserve">ння, загальною площею </w:t>
      </w:r>
      <w:r w:rsidR="00ED7B08">
        <w:rPr>
          <w:sz w:val="24"/>
          <w:szCs w:val="24"/>
          <w:lang w:val="uk-UA"/>
        </w:rPr>
        <w:t>60,30</w:t>
      </w:r>
      <w:r w:rsidR="00E309F5" w:rsidRPr="001754FA">
        <w:rPr>
          <w:sz w:val="24"/>
          <w:szCs w:val="24"/>
          <w:lang w:val="uk-UA"/>
        </w:rPr>
        <w:t xml:space="preserve"> </w:t>
      </w:r>
      <w:proofErr w:type="spellStart"/>
      <w:r w:rsidR="00E309F5" w:rsidRPr="001754FA">
        <w:rPr>
          <w:sz w:val="24"/>
          <w:szCs w:val="24"/>
          <w:lang w:val="uk-UA"/>
        </w:rPr>
        <w:t>кв.м</w:t>
      </w:r>
      <w:proofErr w:type="spellEnd"/>
      <w:r w:rsidR="00E309F5" w:rsidRPr="001754FA">
        <w:rPr>
          <w:sz w:val="24"/>
          <w:szCs w:val="24"/>
          <w:lang w:val="uk-UA"/>
        </w:rPr>
        <w:t xml:space="preserve">.. </w:t>
      </w:r>
      <w:r w:rsidR="00E309F5" w:rsidRPr="00DC785B">
        <w:rPr>
          <w:sz w:val="24"/>
          <w:szCs w:val="24"/>
          <w:lang w:val="uk-UA"/>
        </w:rPr>
        <w:t xml:space="preserve">за </w:t>
      </w:r>
      <w:proofErr w:type="spellStart"/>
      <w:r w:rsidR="00E309F5" w:rsidRPr="00DC785B">
        <w:rPr>
          <w:sz w:val="24"/>
          <w:szCs w:val="24"/>
          <w:lang w:val="uk-UA"/>
        </w:rPr>
        <w:t>а</w:t>
      </w:r>
      <w:r w:rsidR="00E309F5" w:rsidRPr="001754FA">
        <w:rPr>
          <w:sz w:val="24"/>
          <w:szCs w:val="24"/>
          <w:lang w:val="uk-UA"/>
        </w:rPr>
        <w:t>дрес</w:t>
      </w:r>
      <w:r w:rsidR="00E309F5" w:rsidRPr="00DC785B">
        <w:rPr>
          <w:sz w:val="24"/>
          <w:szCs w:val="24"/>
          <w:lang w:val="uk-UA"/>
        </w:rPr>
        <w:t>ою</w:t>
      </w:r>
      <w:proofErr w:type="spellEnd"/>
      <w:r w:rsidR="00E309F5" w:rsidRPr="00DC785B">
        <w:rPr>
          <w:sz w:val="24"/>
          <w:szCs w:val="24"/>
          <w:lang w:val="uk-UA"/>
        </w:rPr>
        <w:t>:</w:t>
      </w:r>
      <w:r w:rsidR="00E309F5" w:rsidRPr="001754FA">
        <w:rPr>
          <w:sz w:val="24"/>
          <w:szCs w:val="24"/>
          <w:lang w:val="uk-UA"/>
        </w:rPr>
        <w:t xml:space="preserve"> Дніпропетровська обл., місто Ніко</w:t>
      </w:r>
      <w:r w:rsidR="002B4FB6" w:rsidRPr="001754FA">
        <w:rPr>
          <w:sz w:val="24"/>
          <w:szCs w:val="24"/>
          <w:lang w:val="uk-UA"/>
        </w:rPr>
        <w:t xml:space="preserve">поль, </w:t>
      </w:r>
      <w:r w:rsidR="001754FA">
        <w:rPr>
          <w:sz w:val="24"/>
          <w:szCs w:val="24"/>
          <w:lang w:val="uk-UA"/>
        </w:rPr>
        <w:t>вул.</w:t>
      </w:r>
      <w:r w:rsidR="00E11AC4">
        <w:rPr>
          <w:sz w:val="24"/>
          <w:szCs w:val="24"/>
          <w:lang w:val="uk-UA"/>
        </w:rPr>
        <w:t>В.Усова,40</w:t>
      </w:r>
      <w:bookmarkStart w:id="0" w:name="_GoBack"/>
      <w:bookmarkEnd w:id="0"/>
      <w:r w:rsidR="00E309F5" w:rsidRPr="001754FA">
        <w:rPr>
          <w:sz w:val="24"/>
          <w:szCs w:val="24"/>
          <w:lang w:val="uk-UA"/>
        </w:rPr>
        <w:t xml:space="preserve">. Балансоутримувач: </w:t>
      </w:r>
      <w:r w:rsidR="001754FA" w:rsidRPr="00A809B2">
        <w:rPr>
          <w:sz w:val="24"/>
          <w:szCs w:val="24"/>
          <w:lang w:val="uk-UA"/>
        </w:rPr>
        <w:t>Комунальне підприємство «Міська житлово-технічна інспекція» Нікопольської міської ради, ЄДРПОУ 38309555, м. Нікополь,</w:t>
      </w:r>
      <w:r w:rsidR="001754FA">
        <w:rPr>
          <w:sz w:val="24"/>
          <w:szCs w:val="24"/>
          <w:lang w:val="uk-UA"/>
        </w:rPr>
        <w:t xml:space="preserve"> </w:t>
      </w:r>
      <w:r w:rsidR="001754FA" w:rsidRPr="00A809B2">
        <w:rPr>
          <w:sz w:val="24"/>
          <w:szCs w:val="24"/>
          <w:lang w:val="uk-UA"/>
        </w:rPr>
        <w:t xml:space="preserve">вул. </w:t>
      </w:r>
      <w:proofErr w:type="spellStart"/>
      <w:r w:rsidR="001754FA" w:rsidRPr="00A809B2">
        <w:rPr>
          <w:sz w:val="24"/>
          <w:szCs w:val="24"/>
          <w:lang w:val="uk-UA"/>
        </w:rPr>
        <w:t>Електрометалургів</w:t>
      </w:r>
      <w:proofErr w:type="spellEnd"/>
      <w:r w:rsidR="001754FA" w:rsidRPr="00A809B2">
        <w:rPr>
          <w:sz w:val="24"/>
          <w:szCs w:val="24"/>
          <w:lang w:val="uk-UA"/>
        </w:rPr>
        <w:t>, 58А.</w:t>
      </w:r>
      <w:r w:rsidR="00104E3E" w:rsidRPr="001754FA">
        <w:rPr>
          <w:sz w:val="24"/>
          <w:szCs w:val="24"/>
          <w:lang w:val="uk-UA"/>
        </w:rPr>
        <w:t>, здійснюється відповідно до вимог Закону України «Про приватизацію державного і комунального майна», Покуп</w:t>
      </w:r>
      <w:r w:rsidR="00E309F5" w:rsidRPr="001754FA">
        <w:rPr>
          <w:sz w:val="24"/>
          <w:szCs w:val="24"/>
          <w:lang w:val="uk-UA"/>
        </w:rPr>
        <w:t>ець об’єкта малої приватизації</w:t>
      </w:r>
      <w:r w:rsidR="00E309F5" w:rsidRPr="00DC785B">
        <w:rPr>
          <w:sz w:val="24"/>
          <w:szCs w:val="24"/>
          <w:lang w:val="uk-UA"/>
        </w:rPr>
        <w:t xml:space="preserve"> </w:t>
      </w:r>
      <w:r w:rsidR="00104E3E" w:rsidRPr="001754FA">
        <w:rPr>
          <w:sz w:val="24"/>
          <w:szCs w:val="24"/>
          <w:lang w:val="uk-UA"/>
        </w:rPr>
        <w:t>має відповідати вимогам, встановленим статтею 8 Закону України «Про приватизацію державного і</w:t>
      </w:r>
      <w:r w:rsidR="00EE561B" w:rsidRPr="001754FA">
        <w:rPr>
          <w:sz w:val="24"/>
          <w:szCs w:val="24"/>
          <w:lang w:val="uk-UA"/>
        </w:rPr>
        <w:t xml:space="preserve"> комунального майна». </w:t>
      </w:r>
      <w:r w:rsidR="00EE561B">
        <w:rPr>
          <w:sz w:val="24"/>
          <w:szCs w:val="24"/>
          <w:lang w:val="uk-UA"/>
        </w:rPr>
        <w:t>Ц</w:t>
      </w:r>
      <w:r w:rsidR="00EE561B" w:rsidRPr="001754FA">
        <w:rPr>
          <w:sz w:val="24"/>
          <w:szCs w:val="24"/>
          <w:lang w:val="uk-UA"/>
        </w:rPr>
        <w:t>іна об’єкта</w:t>
      </w:r>
      <w:r w:rsidR="00EE561B">
        <w:rPr>
          <w:sz w:val="24"/>
          <w:szCs w:val="24"/>
          <w:lang w:val="uk-UA"/>
        </w:rPr>
        <w:t xml:space="preserve"> </w:t>
      </w:r>
      <w:r w:rsidR="00104E3E" w:rsidRPr="001754FA">
        <w:rPr>
          <w:sz w:val="24"/>
          <w:szCs w:val="24"/>
          <w:lang w:val="uk-UA"/>
        </w:rPr>
        <w:t xml:space="preserve">:– </w:t>
      </w:r>
      <w:r w:rsidR="00ED7B08" w:rsidRPr="00ED7B08">
        <w:rPr>
          <w:sz w:val="26"/>
          <w:szCs w:val="26"/>
          <w:lang w:val="uk-UA"/>
        </w:rPr>
        <w:t xml:space="preserve">73998,00 (сімдесят три  </w:t>
      </w:r>
      <w:proofErr w:type="spellStart"/>
      <w:r w:rsidR="00ED7B08" w:rsidRPr="00ED7B08">
        <w:rPr>
          <w:sz w:val="26"/>
          <w:szCs w:val="26"/>
          <w:lang w:val="uk-UA"/>
        </w:rPr>
        <w:t>тисячи</w:t>
      </w:r>
      <w:proofErr w:type="spellEnd"/>
      <w:r w:rsidR="00ED7B08" w:rsidRPr="00ED7B08">
        <w:rPr>
          <w:sz w:val="26"/>
          <w:szCs w:val="26"/>
          <w:lang w:val="uk-UA"/>
        </w:rPr>
        <w:t xml:space="preserve"> дев’ятсот дев’яносто вісім гривень) грн. 00 коп.</w:t>
      </w:r>
      <w:r w:rsidR="001754FA">
        <w:rPr>
          <w:sz w:val="24"/>
          <w:szCs w:val="24"/>
          <w:lang w:val="uk-UA"/>
        </w:rPr>
        <w:t xml:space="preserve">, сума ПДВ: </w:t>
      </w:r>
      <w:r w:rsidR="00ED7B08" w:rsidRPr="00ED7B08">
        <w:rPr>
          <w:sz w:val="24"/>
          <w:szCs w:val="24"/>
          <w:shd w:val="clear" w:color="auto" w:fill="FFFFFF"/>
          <w:lang w:val="uk-UA"/>
        </w:rPr>
        <w:t>14799,60 (Чотирнадцять тисяч сімсот дев’яносто дев’ять грн.60 копійок)</w:t>
      </w:r>
      <w:r w:rsidR="001754FA" w:rsidRPr="001754FA">
        <w:rPr>
          <w:sz w:val="24"/>
          <w:szCs w:val="24"/>
          <w:lang w:val="uk-UA"/>
        </w:rPr>
        <w:t xml:space="preserve">, загальна ринкова вартість об’єкта оцінки з урахуванням ПДВ на дату оцінки становить </w:t>
      </w:r>
      <w:r w:rsidR="00ED7B08" w:rsidRPr="00ED7B08">
        <w:rPr>
          <w:sz w:val="24"/>
          <w:szCs w:val="24"/>
          <w:shd w:val="clear" w:color="auto" w:fill="FFFFFF"/>
          <w:lang w:val="uk-UA"/>
        </w:rPr>
        <w:t>88797,60 (Вісімдесят вісім тисяч сімсот дев’яносто сім гривень 60 копійок)</w:t>
      </w:r>
      <w:r w:rsidR="00EE561B">
        <w:rPr>
          <w:sz w:val="24"/>
          <w:szCs w:val="24"/>
          <w:lang w:val="uk-UA"/>
        </w:rPr>
        <w:t>. В</w:t>
      </w:r>
      <w:r w:rsidR="00EE561B" w:rsidRPr="00EE561B">
        <w:rPr>
          <w:sz w:val="24"/>
          <w:szCs w:val="24"/>
          <w:lang w:val="uk-UA"/>
        </w:rPr>
        <w:t>артість об’єкту приватизації визначена оцінювачем - відповідно до </w:t>
      </w:r>
      <w:hyperlink r:id="rId6" w:anchor="n15" w:tgtFrame="_blank" w:history="1">
        <w:r w:rsidR="00EE561B" w:rsidRPr="00EE561B">
          <w:rPr>
            <w:rStyle w:val="a5"/>
            <w:sz w:val="24"/>
            <w:szCs w:val="24"/>
            <w:lang w:val="uk-UA"/>
          </w:rPr>
          <w:t>Методики оцінки майна</w:t>
        </w:r>
      </w:hyperlink>
      <w:r w:rsidR="00EE561B" w:rsidRPr="00EE561B">
        <w:rPr>
          <w:sz w:val="24"/>
          <w:szCs w:val="24"/>
          <w:lang w:val="uk-UA"/>
        </w:rPr>
        <w:t>, затвердженої постановою Кабінету Міністрів України від 10 грудня 2003 р. № 1891 (Офіційний вісник України, 2003 р., № 51, ст. 2669; 2015 р., № 100, ст. 3435). Відповідно до висновку про варт</w:t>
      </w:r>
      <w:r w:rsidR="00ED7B08">
        <w:rPr>
          <w:sz w:val="24"/>
          <w:szCs w:val="24"/>
          <w:lang w:val="uk-UA"/>
        </w:rPr>
        <w:t>ість об’єкта оцінки станом на 21.12</w:t>
      </w:r>
      <w:r w:rsidR="00562F7D">
        <w:rPr>
          <w:sz w:val="24"/>
          <w:szCs w:val="24"/>
          <w:lang w:val="uk-UA"/>
        </w:rPr>
        <w:t>.2020</w:t>
      </w:r>
      <w:r w:rsidR="00EE561B">
        <w:rPr>
          <w:sz w:val="24"/>
          <w:szCs w:val="24"/>
          <w:lang w:val="uk-UA"/>
        </w:rPr>
        <w:t>.</w:t>
      </w:r>
    </w:p>
    <w:p w:rsidR="00C81C7F" w:rsidRPr="00C81C7F" w:rsidRDefault="00C81C7F" w:rsidP="00C81C7F">
      <w:pPr>
        <w:shd w:val="clear" w:color="auto" w:fill="FFFFFF"/>
        <w:spacing w:line="259" w:lineRule="auto"/>
        <w:ind w:left="360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4. </w:t>
      </w:r>
      <w:r w:rsidRPr="00C81C7F">
        <w:rPr>
          <w:color w:val="000000"/>
          <w:sz w:val="24"/>
          <w:szCs w:val="24"/>
          <w:shd w:val="clear" w:color="auto" w:fill="FFFFFF"/>
          <w:lang w:val="uk-UA"/>
        </w:rPr>
        <w:t>Додаткові умови щодо:</w:t>
      </w:r>
    </w:p>
    <w:p w:rsidR="00C81C7F" w:rsidRPr="00C81C7F" w:rsidRDefault="00C81C7F" w:rsidP="00C81C7F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C81C7F">
        <w:rPr>
          <w:color w:val="000000"/>
          <w:sz w:val="24"/>
          <w:szCs w:val="24"/>
          <w:shd w:val="clear" w:color="auto" w:fill="FFFFFF"/>
          <w:lang w:val="uk-UA"/>
        </w:rPr>
        <w:t>- здійснення інвестицій в будівництво, капітальний ремонт, реконструкцію або реставрацію об’єкта приватизації.</w:t>
      </w:r>
    </w:p>
    <w:p w:rsidR="00B80050" w:rsidRPr="00ED7B08" w:rsidRDefault="00FA7311" w:rsidP="00CE3CA0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C81C7F">
        <w:rPr>
          <w:sz w:val="24"/>
          <w:szCs w:val="24"/>
          <w:lang w:val="uk-UA"/>
        </w:rPr>
        <w:t>5.</w:t>
      </w:r>
      <w:r w:rsidR="00104E3E" w:rsidRPr="00DC785B">
        <w:rPr>
          <w:sz w:val="24"/>
          <w:szCs w:val="24"/>
          <w:lang w:val="uk-UA"/>
        </w:rPr>
        <w:t>Технічні реквізити інформаційного повідомлення. Дата і номер рішення органу приватизації про затвердження умов продажу об’єкта приватизації</w:t>
      </w:r>
      <w:r w:rsidR="00404510">
        <w:rPr>
          <w:sz w:val="24"/>
          <w:szCs w:val="24"/>
          <w:lang w:val="uk-UA"/>
        </w:rPr>
        <w:t xml:space="preserve"> - </w:t>
      </w:r>
      <w:r w:rsidR="00CE3CA0" w:rsidRPr="00CE3CA0">
        <w:rPr>
          <w:sz w:val="24"/>
          <w:szCs w:val="24"/>
          <w:lang w:val="uk-UA"/>
        </w:rPr>
        <w:t xml:space="preserve">рішення Нікопольської міської ради «Про включення до переліку об′єктів, що підлягають приватизації та визначення способу приватизації об’єкта комунальної власності» № </w:t>
      </w:r>
      <w:r w:rsidR="00ED7B08">
        <w:rPr>
          <w:sz w:val="24"/>
          <w:szCs w:val="24"/>
          <w:lang w:val="uk-UA"/>
        </w:rPr>
        <w:t>71</w:t>
      </w:r>
      <w:r w:rsidR="00CE3CA0" w:rsidRPr="00CE3CA0">
        <w:rPr>
          <w:sz w:val="24"/>
          <w:szCs w:val="24"/>
          <w:lang w:val="uk-UA"/>
        </w:rPr>
        <w:t>-</w:t>
      </w:r>
      <w:r w:rsidR="00ED7B08">
        <w:rPr>
          <w:sz w:val="24"/>
          <w:szCs w:val="24"/>
          <w:lang w:val="uk-UA"/>
        </w:rPr>
        <w:t>70</w:t>
      </w:r>
      <w:r w:rsidR="00CE3CA0" w:rsidRPr="00CE3CA0">
        <w:rPr>
          <w:sz w:val="24"/>
          <w:szCs w:val="24"/>
          <w:lang w:val="uk-UA"/>
        </w:rPr>
        <w:t xml:space="preserve">/VІІ від </w:t>
      </w:r>
      <w:r w:rsidR="00ED7B08">
        <w:rPr>
          <w:sz w:val="24"/>
          <w:szCs w:val="24"/>
          <w:lang w:val="uk-UA"/>
        </w:rPr>
        <w:t>30.09</w:t>
      </w:r>
      <w:r w:rsidR="00562F7D">
        <w:rPr>
          <w:sz w:val="24"/>
          <w:szCs w:val="24"/>
          <w:lang w:val="uk-UA"/>
        </w:rPr>
        <w:t>.2020</w:t>
      </w:r>
      <w:r w:rsidR="00104E3E" w:rsidRPr="00DC785B">
        <w:rPr>
          <w:sz w:val="24"/>
          <w:szCs w:val="24"/>
          <w:lang w:val="uk-UA"/>
        </w:rPr>
        <w:t xml:space="preserve">. Унікальний код, присвоєний об’єкту приватизації під час публікації </w:t>
      </w:r>
      <w:r w:rsidR="00104E3E" w:rsidRPr="00205E32">
        <w:rPr>
          <w:sz w:val="24"/>
          <w:szCs w:val="24"/>
          <w:lang w:val="uk-UA"/>
        </w:rPr>
        <w:t xml:space="preserve">переліку об’єктів, що підлягають приватизації, в електронній торговій системі: </w:t>
      </w:r>
      <w:r w:rsidR="00ED7B08" w:rsidRPr="00ED7B08">
        <w:rPr>
          <w:color w:val="555555"/>
          <w:sz w:val="28"/>
          <w:szCs w:val="28"/>
          <w:shd w:val="clear" w:color="auto" w:fill="F8F8F8"/>
        </w:rPr>
        <w:t>UA</w:t>
      </w:r>
      <w:r w:rsidR="00ED7B08" w:rsidRPr="00ED7B08">
        <w:rPr>
          <w:color w:val="555555"/>
          <w:sz w:val="28"/>
          <w:szCs w:val="28"/>
          <w:shd w:val="clear" w:color="auto" w:fill="F8F8F8"/>
          <w:lang w:val="uk-UA"/>
        </w:rPr>
        <w:t>-</w:t>
      </w:r>
      <w:r w:rsidR="00ED7B08" w:rsidRPr="00ED7B08">
        <w:rPr>
          <w:color w:val="555555"/>
          <w:sz w:val="28"/>
          <w:szCs w:val="28"/>
          <w:shd w:val="clear" w:color="auto" w:fill="F8F8F8"/>
        </w:rPr>
        <w:t>AR</w:t>
      </w:r>
      <w:r w:rsidR="00ED7B08" w:rsidRPr="00ED7B08">
        <w:rPr>
          <w:color w:val="555555"/>
          <w:sz w:val="28"/>
          <w:szCs w:val="28"/>
          <w:shd w:val="clear" w:color="auto" w:fill="F8F8F8"/>
          <w:lang w:val="uk-UA"/>
        </w:rPr>
        <w:t>-</w:t>
      </w:r>
      <w:r w:rsidR="00ED7B08" w:rsidRPr="00ED7B08">
        <w:rPr>
          <w:color w:val="555555"/>
          <w:sz w:val="28"/>
          <w:szCs w:val="28"/>
          <w:shd w:val="clear" w:color="auto" w:fill="F8F8F8"/>
        </w:rPr>
        <w:t>P</w:t>
      </w:r>
      <w:r w:rsidR="00ED7B08" w:rsidRPr="00ED7B08">
        <w:rPr>
          <w:color w:val="555555"/>
          <w:sz w:val="28"/>
          <w:szCs w:val="28"/>
          <w:shd w:val="clear" w:color="auto" w:fill="F8F8F8"/>
          <w:lang w:val="uk-UA"/>
        </w:rPr>
        <w:t>-2020-10-05-000004-1</w:t>
      </w:r>
    </w:p>
    <w:p w:rsidR="00B80050" w:rsidRPr="00205E32" w:rsidRDefault="00B80050" w:rsidP="00CE3CA0">
      <w:pPr>
        <w:pStyle w:val="a3"/>
        <w:ind w:firstLine="0"/>
        <w:rPr>
          <w:i/>
          <w:szCs w:val="24"/>
        </w:rPr>
      </w:pPr>
      <w:r w:rsidRPr="00205E32">
        <w:rPr>
          <w:szCs w:val="24"/>
        </w:rPr>
        <w:t xml:space="preserve">     Управління комунального майна Нікопольської м</w:t>
      </w:r>
      <w:proofErr w:type="spellStart"/>
      <w:r w:rsidRPr="00205E32">
        <w:rPr>
          <w:szCs w:val="24"/>
          <w:lang w:val="en-US"/>
        </w:rPr>
        <w:t>i</w:t>
      </w:r>
      <w:r w:rsidRPr="00205E32">
        <w:rPr>
          <w:szCs w:val="24"/>
        </w:rPr>
        <w:t>ської</w:t>
      </w:r>
      <w:proofErr w:type="spellEnd"/>
      <w:r w:rsidRPr="00205E32">
        <w:rPr>
          <w:szCs w:val="24"/>
        </w:rPr>
        <w:t xml:space="preserve"> ради».</w:t>
      </w:r>
    </w:p>
    <w:p w:rsidR="00B80050" w:rsidRPr="00205E32" w:rsidRDefault="00B80050" w:rsidP="00B80050">
      <w:pPr>
        <w:pStyle w:val="1"/>
        <w:rPr>
          <w:sz w:val="22"/>
          <w:szCs w:val="22"/>
        </w:rPr>
      </w:pPr>
    </w:p>
    <w:p w:rsidR="00CE3CA0" w:rsidRDefault="00CE3CA0" w:rsidP="00B80050">
      <w:pPr>
        <w:pStyle w:val="1"/>
        <w:rPr>
          <w:b w:val="0"/>
          <w:sz w:val="22"/>
          <w:szCs w:val="22"/>
          <w:lang w:val="ru-RU"/>
        </w:rPr>
      </w:pPr>
    </w:p>
    <w:p w:rsidR="00FA7311" w:rsidRDefault="00FA7311" w:rsidP="00B80050">
      <w:pPr>
        <w:pStyle w:val="1"/>
        <w:rPr>
          <w:b w:val="0"/>
          <w:sz w:val="22"/>
          <w:szCs w:val="22"/>
          <w:lang w:val="ru-RU"/>
        </w:rPr>
      </w:pPr>
    </w:p>
    <w:p w:rsidR="00B80050" w:rsidRPr="00205E32" w:rsidRDefault="00C20878" w:rsidP="00B80050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>Н</w:t>
      </w:r>
      <w:proofErr w:type="spellStart"/>
      <w:r w:rsidR="00B80050" w:rsidRPr="00205E32">
        <w:rPr>
          <w:b w:val="0"/>
          <w:sz w:val="22"/>
          <w:szCs w:val="22"/>
        </w:rPr>
        <w:t>ачальник</w:t>
      </w:r>
      <w:proofErr w:type="spellEnd"/>
      <w:r w:rsidR="00B80050" w:rsidRPr="00205E32">
        <w:rPr>
          <w:b w:val="0"/>
          <w:sz w:val="22"/>
          <w:szCs w:val="22"/>
        </w:rPr>
        <w:t xml:space="preserve"> управління</w:t>
      </w:r>
    </w:p>
    <w:p w:rsidR="00B80050" w:rsidRPr="00205E32" w:rsidRDefault="00B80050" w:rsidP="00B80050">
      <w:pPr>
        <w:pStyle w:val="1"/>
        <w:rPr>
          <w:b w:val="0"/>
          <w:sz w:val="22"/>
          <w:szCs w:val="22"/>
        </w:rPr>
      </w:pPr>
      <w:r w:rsidRPr="00205E32">
        <w:rPr>
          <w:b w:val="0"/>
          <w:sz w:val="22"/>
          <w:szCs w:val="22"/>
        </w:rPr>
        <w:t xml:space="preserve">комунального майна                                                                                         </w:t>
      </w:r>
      <w:r w:rsidR="00C20878">
        <w:rPr>
          <w:b w:val="0"/>
          <w:sz w:val="22"/>
          <w:szCs w:val="22"/>
        </w:rPr>
        <w:t>П</w:t>
      </w:r>
      <w:r w:rsidRPr="00205E32">
        <w:rPr>
          <w:b w:val="0"/>
          <w:sz w:val="22"/>
          <w:szCs w:val="22"/>
        </w:rPr>
        <w:t>.</w:t>
      </w:r>
      <w:r w:rsidR="00C20878">
        <w:rPr>
          <w:b w:val="0"/>
          <w:sz w:val="22"/>
          <w:szCs w:val="22"/>
          <w:lang w:val="ru-RU"/>
        </w:rPr>
        <w:t>Г</w:t>
      </w:r>
      <w:r w:rsidRPr="00205E32">
        <w:rPr>
          <w:b w:val="0"/>
          <w:sz w:val="22"/>
          <w:szCs w:val="22"/>
        </w:rPr>
        <w:t xml:space="preserve">. </w:t>
      </w:r>
      <w:r w:rsidR="00C20878">
        <w:rPr>
          <w:b w:val="0"/>
          <w:sz w:val="22"/>
          <w:szCs w:val="22"/>
          <w:lang w:val="ru-RU"/>
        </w:rPr>
        <w:t>Тимошенко</w:t>
      </w:r>
      <w:r w:rsidRPr="00205E32">
        <w:rPr>
          <w:b w:val="0"/>
          <w:sz w:val="22"/>
          <w:szCs w:val="22"/>
        </w:rPr>
        <w:t xml:space="preserve"> </w:t>
      </w:r>
    </w:p>
    <w:p w:rsidR="00B80050" w:rsidRPr="00205E32" w:rsidRDefault="00B80050" w:rsidP="00B80050">
      <w:pPr>
        <w:rPr>
          <w:lang w:val="uk-UA"/>
        </w:rPr>
      </w:pPr>
    </w:p>
    <w:p w:rsidR="00B80050" w:rsidRPr="00205E32" w:rsidRDefault="00B80050" w:rsidP="00B80050">
      <w:pPr>
        <w:rPr>
          <w:lang w:val="uk-UA"/>
        </w:rPr>
      </w:pPr>
    </w:p>
    <w:p w:rsidR="00B80050" w:rsidRPr="00205E32" w:rsidRDefault="00B80050">
      <w:pPr>
        <w:rPr>
          <w:sz w:val="28"/>
          <w:szCs w:val="28"/>
          <w:lang w:val="uk-UA"/>
        </w:rPr>
      </w:pPr>
    </w:p>
    <w:sectPr w:rsidR="00B80050" w:rsidRPr="00205E32" w:rsidSect="00760A4F">
      <w:pgSz w:w="11906" w:h="16838"/>
      <w:pgMar w:top="142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1A7"/>
    <w:multiLevelType w:val="multilevel"/>
    <w:tmpl w:val="68EE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91"/>
    <w:rsid w:val="000725AC"/>
    <w:rsid w:val="000E7FD8"/>
    <w:rsid w:val="00104E3E"/>
    <w:rsid w:val="001264CE"/>
    <w:rsid w:val="00150F26"/>
    <w:rsid w:val="00161E67"/>
    <w:rsid w:val="001754FA"/>
    <w:rsid w:val="001F0A52"/>
    <w:rsid w:val="00205E32"/>
    <w:rsid w:val="002139C4"/>
    <w:rsid w:val="00244A90"/>
    <w:rsid w:val="0026018C"/>
    <w:rsid w:val="002B4FB6"/>
    <w:rsid w:val="00404510"/>
    <w:rsid w:val="004C04F5"/>
    <w:rsid w:val="004E2D7A"/>
    <w:rsid w:val="004F6CF8"/>
    <w:rsid w:val="00505DB6"/>
    <w:rsid w:val="005409FD"/>
    <w:rsid w:val="005607EB"/>
    <w:rsid w:val="00562F7D"/>
    <w:rsid w:val="00571E49"/>
    <w:rsid w:val="0059635D"/>
    <w:rsid w:val="005A0256"/>
    <w:rsid w:val="0060047B"/>
    <w:rsid w:val="00650CBB"/>
    <w:rsid w:val="00690AA2"/>
    <w:rsid w:val="006B47CB"/>
    <w:rsid w:val="006E7C34"/>
    <w:rsid w:val="006F3B60"/>
    <w:rsid w:val="00760A4F"/>
    <w:rsid w:val="00800674"/>
    <w:rsid w:val="00846C8C"/>
    <w:rsid w:val="0086395D"/>
    <w:rsid w:val="00891EBB"/>
    <w:rsid w:val="008D18E8"/>
    <w:rsid w:val="00916F36"/>
    <w:rsid w:val="00937D46"/>
    <w:rsid w:val="00954BF8"/>
    <w:rsid w:val="009779B0"/>
    <w:rsid w:val="009D5773"/>
    <w:rsid w:val="009E5D63"/>
    <w:rsid w:val="00A52A4A"/>
    <w:rsid w:val="00A76129"/>
    <w:rsid w:val="00A809B2"/>
    <w:rsid w:val="00AA6378"/>
    <w:rsid w:val="00AA6C9B"/>
    <w:rsid w:val="00B2716B"/>
    <w:rsid w:val="00B33C00"/>
    <w:rsid w:val="00B6396E"/>
    <w:rsid w:val="00B71EAD"/>
    <w:rsid w:val="00B80050"/>
    <w:rsid w:val="00BB48F9"/>
    <w:rsid w:val="00BC228E"/>
    <w:rsid w:val="00C03B53"/>
    <w:rsid w:val="00C20878"/>
    <w:rsid w:val="00C2282C"/>
    <w:rsid w:val="00C34091"/>
    <w:rsid w:val="00C81C7F"/>
    <w:rsid w:val="00CE3CA0"/>
    <w:rsid w:val="00D55732"/>
    <w:rsid w:val="00D63294"/>
    <w:rsid w:val="00D7213E"/>
    <w:rsid w:val="00D84210"/>
    <w:rsid w:val="00DA259F"/>
    <w:rsid w:val="00DC785B"/>
    <w:rsid w:val="00DD2D36"/>
    <w:rsid w:val="00DD7DD9"/>
    <w:rsid w:val="00DE5DEF"/>
    <w:rsid w:val="00E03CB4"/>
    <w:rsid w:val="00E07FE1"/>
    <w:rsid w:val="00E11AC4"/>
    <w:rsid w:val="00E138CB"/>
    <w:rsid w:val="00E309F5"/>
    <w:rsid w:val="00E444AA"/>
    <w:rsid w:val="00E46016"/>
    <w:rsid w:val="00E83319"/>
    <w:rsid w:val="00EA1F66"/>
    <w:rsid w:val="00EC432A"/>
    <w:rsid w:val="00ED7B08"/>
    <w:rsid w:val="00EE561B"/>
    <w:rsid w:val="00FA7311"/>
    <w:rsid w:val="00FC56CC"/>
    <w:rsid w:val="00FD1ADC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B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779B0"/>
    <w:pPr>
      <w:keepNext/>
      <w:jc w:val="both"/>
      <w:outlineLvl w:val="0"/>
    </w:pPr>
    <w:rPr>
      <w:b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79B0"/>
    <w:rPr>
      <w:rFonts w:ascii="Times New Roman" w:hAnsi="Times New Roman" w:cs="Times New Roman"/>
      <w:b/>
      <w:snapToGrid w:val="0"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rsid w:val="009779B0"/>
    <w:pPr>
      <w:snapToGrid w:val="0"/>
      <w:ind w:firstLine="360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79B0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9779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779B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779B0"/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9779B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uiPriority w:val="99"/>
    <w:rsid w:val="00E46016"/>
    <w:rPr>
      <w:rFonts w:ascii="Verdana" w:eastAsia="Calibri" w:hAnsi="Verdana" w:cs="Verdana"/>
      <w:lang w:val="en-US" w:eastAsia="en-US"/>
    </w:rPr>
  </w:style>
  <w:style w:type="character" w:styleId="a5">
    <w:name w:val="Hyperlink"/>
    <w:basedOn w:val="a0"/>
    <w:uiPriority w:val="99"/>
    <w:unhideWhenUsed/>
    <w:rsid w:val="00E83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B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779B0"/>
    <w:pPr>
      <w:keepNext/>
      <w:jc w:val="both"/>
      <w:outlineLvl w:val="0"/>
    </w:pPr>
    <w:rPr>
      <w:b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79B0"/>
    <w:rPr>
      <w:rFonts w:ascii="Times New Roman" w:hAnsi="Times New Roman" w:cs="Times New Roman"/>
      <w:b/>
      <w:snapToGrid w:val="0"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rsid w:val="009779B0"/>
    <w:pPr>
      <w:snapToGrid w:val="0"/>
      <w:ind w:firstLine="360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79B0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9779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779B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779B0"/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9779B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uiPriority w:val="99"/>
    <w:rsid w:val="00E46016"/>
    <w:rPr>
      <w:rFonts w:ascii="Verdana" w:eastAsia="Calibri" w:hAnsi="Verdana" w:cs="Verdana"/>
      <w:lang w:val="en-US" w:eastAsia="en-US"/>
    </w:rPr>
  </w:style>
  <w:style w:type="character" w:styleId="a5">
    <w:name w:val="Hyperlink"/>
    <w:basedOn w:val="a0"/>
    <w:uiPriority w:val="99"/>
    <w:unhideWhenUsed/>
    <w:rsid w:val="00E83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891-2003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520komim2</cp:lastModifiedBy>
  <cp:revision>5</cp:revision>
  <cp:lastPrinted>2020-12-23T14:59:00Z</cp:lastPrinted>
  <dcterms:created xsi:type="dcterms:W3CDTF">2020-12-23T14:41:00Z</dcterms:created>
  <dcterms:modified xsi:type="dcterms:W3CDTF">2020-12-23T14:59:00Z</dcterms:modified>
</cp:coreProperties>
</file>