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r w:rsidRPr="00827999">
              <w:rPr>
                <w:rFonts w:ascii="Times New Roman" w:eastAsia="Times New Roman" w:hAnsi="Times New Roman" w:cs="Times New Roman"/>
                <w:b/>
                <w:color w:val="000000"/>
                <w:sz w:val="20"/>
                <w:szCs w:val="20"/>
                <w:lang w:eastAsia="ru-RU"/>
              </w:rPr>
              <w:t>Наймену</w:t>
            </w:r>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вання</w:t>
            </w:r>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Адреса місцезна-хо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документ, який надає повнова-</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Житомир</w:t>
            </w:r>
            <w:r w:rsidR="00571350">
              <w:rPr>
                <w:rFonts w:ascii="Times New Roman" w:eastAsia="Times New Roman" w:hAnsi="Times New Roman" w:cs="Times New Roman"/>
                <w:color w:val="000000"/>
                <w:sz w:val="20"/>
                <w:szCs w:val="20"/>
                <w:lang w:eastAsia="ru-RU"/>
              </w:rPr>
              <w:t>ька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5B1BC8"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3923D5">
              <w:rPr>
                <w:rFonts w:ascii="Times New Roman" w:eastAsia="Times New Roman" w:hAnsi="Times New Roman" w:cs="Times New Roman"/>
                <w:color w:val="000000"/>
                <w:sz w:val="20"/>
                <w:szCs w:val="20"/>
                <w:lang w:eastAsia="ru-RU"/>
              </w:rPr>
              <w:t>сть, м.Овруч, ву</w:t>
            </w:r>
            <w:r w:rsidR="009F740B">
              <w:rPr>
                <w:rFonts w:ascii="Times New Roman" w:eastAsia="Times New Roman" w:hAnsi="Times New Roman" w:cs="Times New Roman"/>
                <w:color w:val="000000"/>
                <w:sz w:val="20"/>
                <w:szCs w:val="20"/>
                <w:lang w:eastAsia="ru-RU"/>
              </w:rPr>
              <w:t xml:space="preserve">л. </w:t>
            </w:r>
            <w:r w:rsidR="003923D5">
              <w:rPr>
                <w:rFonts w:ascii="Times New Roman" w:eastAsia="Times New Roman" w:hAnsi="Times New Roman" w:cs="Times New Roman"/>
                <w:color w:val="000000"/>
                <w:sz w:val="20"/>
                <w:szCs w:val="20"/>
                <w:lang w:eastAsia="ru-RU"/>
              </w:rPr>
              <w:t>Князя Олега,11</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5B1BC8"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43A3E" w:rsidRDefault="00571350" w:rsidP="00943A3E">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943A3E" w:rsidRPr="00943A3E">
              <w:rPr>
                <w:rFonts w:ascii="Times New Roman" w:hAnsi="Times New Roman"/>
              </w:rPr>
              <w:t>камера морозильна – 1 шт., холодильник «Днепр» - 1 шт., сковорода електрична – 1 шт., м’ясорубка електрична – 1 шт., плита електрична – 2 шт., ванна для миття посуду – 4 шт., установка для знезалізнення води – 1 шт., бак накопичувальний – 1 шт., парта – 2 шт., стіл – 3 шт., сковорода чавунна Ф34 – 1 шт., каструля з нерж. сталі – на 10 л – 1 шт., каструля з алюмінію на 20 л – 1 шт., каструля з алюмінію на 15 л – 1 шт., каструля з алюмінію на 10 л – 1 шт., каструля з алюмінію на 5 л – 1 шт., тарілка глибока – 70 шт., тарілка підставна – 70 шт., стакан – 70 шт., виделка – 70 шт., ложка – 70 шт., водонагрівач (бойлер) – 1 шт.</w:t>
            </w:r>
          </w:p>
          <w:p w:rsidR="00571350" w:rsidRPr="00A715D7" w:rsidRDefault="00571350" w:rsidP="00943A3E">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943A3E">
              <w:rPr>
                <w:rFonts w:ascii="Times New Roman" w:hAnsi="Times New Roman"/>
                <w:b/>
                <w:bCs/>
              </w:rPr>
              <w:t>кількість обладнання: 22</w:t>
            </w:r>
            <w:r>
              <w:rPr>
                <w:rFonts w:ascii="Times New Roman" w:hAnsi="Times New Roman"/>
                <w:b/>
                <w:bCs/>
              </w:rPr>
              <w:t xml:space="preserve"> шт.</w:t>
            </w:r>
            <w:r w:rsidRPr="00D71DAC">
              <w:rPr>
                <w:rFonts w:ascii="Times New Roman" w:hAnsi="Times New Roman"/>
                <w:b/>
                <w:bCs/>
              </w:rPr>
              <w:t xml:space="preserve"> </w:t>
            </w:r>
            <w:r w:rsidR="00943A3E">
              <w:rPr>
                <w:rFonts w:ascii="Times New Roman" w:hAnsi="Times New Roman"/>
                <w:b/>
                <w:bCs/>
              </w:rPr>
              <w:t xml:space="preserve">Місцезнаходження: </w:t>
            </w:r>
            <w:r w:rsidR="00DF1253" w:rsidRPr="00DF1253">
              <w:rPr>
                <w:rFonts w:ascii="Times New Roman" w:hAnsi="Times New Roman"/>
                <w:b/>
                <w:bCs/>
              </w:rPr>
              <w:t xml:space="preserve"> </w:t>
            </w:r>
            <w:r w:rsidR="00943A3E" w:rsidRPr="00943A3E">
              <w:rPr>
                <w:rFonts w:ascii="Times New Roman" w:hAnsi="Times New Roman"/>
                <w:b/>
                <w:bCs/>
              </w:rPr>
              <w:t>11117, Житомирська обл., с. Велика Чернігівка, вул. Житомирська, 5</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3362E" w:rsidRPr="00A715D7" w:rsidRDefault="0013362E" w:rsidP="00943A3E">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оренду державного і комунального майна” (Відомості Верховної Ради України, 2020 р., </w:t>
            </w:r>
            <w:r w:rsidRPr="00A715D7">
              <w:rPr>
                <w:rFonts w:ascii="Times New Roman" w:eastAsia="Times New Roman" w:hAnsi="Times New Roman" w:cs="Times New Roman"/>
                <w:b/>
                <w:color w:val="000000"/>
                <w:lang w:val="ru-RU" w:eastAsia="ru-RU"/>
              </w:rPr>
              <w:lastRenderedPageBreak/>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lastRenderedPageBreak/>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943A3E">
              <w:rPr>
                <w:rFonts w:ascii="Times New Roman" w:hAnsi="Times New Roman" w:cs="Times New Roman"/>
                <w:b/>
                <w:color w:val="000000"/>
                <w:u w:val="single"/>
              </w:rPr>
              <w:t xml:space="preserve">66153,80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Редчиць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943A3E">
              <w:rPr>
                <w:rFonts w:ascii="Times New Roman" w:hAnsi="Times New Roman" w:cs="Times New Roman"/>
                <w:b/>
                <w:color w:val="000000"/>
                <w:u w:val="single"/>
              </w:rPr>
              <w:t xml:space="preserve">66153,80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для організації харчування дітей</w:t>
            </w:r>
            <w:r w:rsidR="00943A3E">
              <w:rPr>
                <w:rFonts w:ascii="Times New Roman" w:hAnsi="Times New Roman"/>
                <w:color w:val="000000"/>
                <w:lang w:val="uk-UA"/>
              </w:rPr>
              <w:t xml:space="preserve"> Великочернігівської філії</w:t>
            </w:r>
            <w:r w:rsidRPr="00CE726F">
              <w:rPr>
                <w:rFonts w:ascii="Times New Roman" w:hAnsi="Times New Roman"/>
                <w:color w:val="000000"/>
                <w:lang w:val="uk-UA"/>
              </w:rPr>
              <w:t xml:space="preserve">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5B1BC8">
              <w:rPr>
                <w:rFonts w:ascii="Times New Roman" w:hAnsi="Times New Roman" w:cs="Times New Roman"/>
                <w:b/>
              </w:rPr>
              <w:t>110,25</w:t>
            </w:r>
            <w:bookmarkStart w:id="0" w:name="_GoBack"/>
            <w:bookmarkEnd w:id="0"/>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w:t>
      </w:r>
      <w:r w:rsidRPr="00A715D7">
        <w:rPr>
          <w:rFonts w:ascii="Times New Roman" w:eastAsia="Times New Roman" w:hAnsi="Times New Roman" w:cs="Times New Roman"/>
          <w:lang w:eastAsia="ru-RU"/>
        </w:rPr>
        <w:lastRenderedPageBreak/>
        <w:t xml:space="preserve">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w:t>
      </w:r>
      <w:r w:rsidRPr="00A715D7">
        <w:rPr>
          <w:rFonts w:ascii="Times New Roman" w:eastAsia="Times New Roman" w:hAnsi="Times New Roman" w:cs="Times New Roman"/>
          <w:lang w:eastAsia="ru-RU"/>
        </w:rPr>
        <w:lastRenderedPageBreak/>
        <w:t xml:space="preserve">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w:t>
      </w:r>
      <w:r w:rsidRPr="00A715D7">
        <w:rPr>
          <w:rFonts w:ascii="Times New Roman" w:eastAsia="Times New Roman" w:hAnsi="Times New Roman" w:cs="Times New Roman"/>
          <w:lang w:eastAsia="ru-RU"/>
        </w:rPr>
        <w:lastRenderedPageBreak/>
        <w:t>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з моменту підписання Балансоутримувачем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571350" w:rsidRPr="000F2183" w:rsidTr="00DC2A40">
        <w:tc>
          <w:tcPr>
            <w:tcW w:w="3685" w:type="dxa"/>
            <w:tcBorders>
              <w:top w:val="nil"/>
              <w:left w:val="nil"/>
              <w:bottom w:val="nil"/>
              <w:right w:val="nil"/>
            </w:tcBorders>
          </w:tcPr>
          <w:p w:rsidR="008F2B9F" w:rsidRDefault="008F2B9F" w:rsidP="00DC2A40">
            <w:pPr>
              <w:autoSpaceDE w:val="0"/>
              <w:autoSpaceDN w:val="0"/>
              <w:adjustRightInd w:val="0"/>
              <w:spacing w:after="0"/>
              <w:rPr>
                <w:rFonts w:ascii="Times New Roman" w:hAnsi="Times New Roman" w:cs="Times New Roman"/>
                <w:b/>
              </w:rPr>
            </w:pPr>
          </w:p>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54A0F"/>
    <w:rsid w:val="000564B5"/>
    <w:rsid w:val="0013362E"/>
    <w:rsid w:val="00262380"/>
    <w:rsid w:val="0034251A"/>
    <w:rsid w:val="003923D5"/>
    <w:rsid w:val="004B3D88"/>
    <w:rsid w:val="00571350"/>
    <w:rsid w:val="005B1BC8"/>
    <w:rsid w:val="005B767B"/>
    <w:rsid w:val="0065186B"/>
    <w:rsid w:val="007A45E6"/>
    <w:rsid w:val="007B2C72"/>
    <w:rsid w:val="008151B8"/>
    <w:rsid w:val="008F2B9F"/>
    <w:rsid w:val="00943A3E"/>
    <w:rsid w:val="00956204"/>
    <w:rsid w:val="009F740B"/>
    <w:rsid w:val="00C31BF4"/>
    <w:rsid w:val="00D03B96"/>
    <w:rsid w:val="00DF1253"/>
    <w:rsid w:val="00F0665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8010</Words>
  <Characters>45659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13</cp:revision>
  <dcterms:created xsi:type="dcterms:W3CDTF">2021-04-28T11:39:00Z</dcterms:created>
  <dcterms:modified xsi:type="dcterms:W3CDTF">2021-06-08T12:33:00Z</dcterms:modified>
</cp:coreProperties>
</file>