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D3" w:rsidRDefault="00AF43D3">
      <w:pPr>
        <w:rPr>
          <w:rFonts w:ascii="Times New Roman" w:hAnsi="Times New Roman" w:cs="Times New Roman"/>
          <w:sz w:val="24"/>
          <w:szCs w:val="24"/>
          <w:lang w:val="en-US"/>
        </w:rPr>
      </w:pPr>
    </w:p>
    <w:p w:rsidR="00293434" w:rsidRPr="0040189A" w:rsidRDefault="00293434">
      <w:pPr>
        <w:rPr>
          <w:rFonts w:ascii="Times New Roman" w:hAnsi="Times New Roman" w:cs="Times New Roman"/>
          <w:sz w:val="24"/>
          <w:szCs w:val="24"/>
          <w:lang w:val="en-US"/>
        </w:rPr>
      </w:pPr>
      <w:proofErr w:type="spellStart"/>
      <w:r w:rsidRPr="0040189A">
        <w:rPr>
          <w:rFonts w:ascii="Times New Roman" w:hAnsi="Times New Roman" w:cs="Times New Roman"/>
          <w:sz w:val="24"/>
          <w:szCs w:val="24"/>
          <w:lang w:val="en-US"/>
        </w:rPr>
        <w:t>Про</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надання</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комерційної</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пропозиції</w:t>
      </w:r>
      <w:proofErr w:type="spellEnd"/>
    </w:p>
    <w:p w:rsidR="00293434" w:rsidRPr="0040189A" w:rsidRDefault="00293434" w:rsidP="0040189A">
      <w:pPr>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Цим листом повідомляю, що Олександрівська клінічна лікарня має намір реалізувати  власну </w:t>
      </w:r>
      <w:r w:rsidR="007060FC">
        <w:rPr>
          <w:rFonts w:ascii="Times New Roman" w:hAnsi="Times New Roman" w:cs="Times New Roman"/>
          <w:sz w:val="24"/>
          <w:szCs w:val="24"/>
          <w:lang w:val="uk-UA"/>
        </w:rPr>
        <w:t>макулату</w:t>
      </w:r>
      <w:r w:rsidRPr="0040189A">
        <w:rPr>
          <w:rFonts w:ascii="Times New Roman" w:hAnsi="Times New Roman" w:cs="Times New Roman"/>
          <w:sz w:val="24"/>
          <w:szCs w:val="24"/>
          <w:lang w:val="uk-UA"/>
        </w:rPr>
        <w:t>ру (завантаження та вивезення силами за рахунок покупця)- місце зберігання, 100% попередня оплата, див. табл..</w:t>
      </w:r>
    </w:p>
    <w:tbl>
      <w:tblPr>
        <w:tblStyle w:val="a3"/>
        <w:tblW w:w="0" w:type="auto"/>
        <w:tblLayout w:type="fixed"/>
        <w:tblLook w:val="04A0"/>
      </w:tblPr>
      <w:tblGrid>
        <w:gridCol w:w="534"/>
        <w:gridCol w:w="2835"/>
        <w:gridCol w:w="992"/>
        <w:gridCol w:w="1195"/>
        <w:gridCol w:w="2083"/>
        <w:gridCol w:w="1932"/>
      </w:tblGrid>
      <w:tr w:rsidR="00293434" w:rsidRPr="0040189A" w:rsidTr="004F657E">
        <w:trPr>
          <w:trHeight w:val="876"/>
        </w:trPr>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п/п</w:t>
            </w:r>
          </w:p>
        </w:tc>
        <w:tc>
          <w:tcPr>
            <w:tcW w:w="283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Вид склотари що затверджено до реалізації</w:t>
            </w:r>
          </w:p>
        </w:tc>
        <w:tc>
          <w:tcPr>
            <w:tcW w:w="99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Од </w:t>
            </w:r>
            <w:proofErr w:type="spellStart"/>
            <w:r w:rsidRPr="0040189A">
              <w:rPr>
                <w:rFonts w:ascii="Times New Roman" w:hAnsi="Times New Roman" w:cs="Times New Roman"/>
                <w:sz w:val="24"/>
                <w:szCs w:val="24"/>
                <w:lang w:val="uk-UA"/>
              </w:rPr>
              <w:t>вим</w:t>
            </w:r>
            <w:proofErr w:type="spellEnd"/>
            <w:r w:rsidRPr="0040189A">
              <w:rPr>
                <w:rFonts w:ascii="Times New Roman" w:hAnsi="Times New Roman" w:cs="Times New Roman"/>
                <w:sz w:val="24"/>
                <w:szCs w:val="24"/>
                <w:lang w:val="uk-UA"/>
              </w:rPr>
              <w:t>.</w:t>
            </w:r>
          </w:p>
        </w:tc>
        <w:tc>
          <w:tcPr>
            <w:tcW w:w="119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Кількість</w:t>
            </w:r>
          </w:p>
        </w:tc>
        <w:tc>
          <w:tcPr>
            <w:tcW w:w="2083"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Місце зберігання</w:t>
            </w:r>
          </w:p>
        </w:tc>
        <w:tc>
          <w:tcPr>
            <w:tcW w:w="193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Відповідальна особа</w:t>
            </w:r>
          </w:p>
        </w:tc>
      </w:tr>
      <w:tr w:rsidR="00293434" w:rsidRPr="0040189A" w:rsidTr="00293434">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1</w:t>
            </w:r>
          </w:p>
        </w:tc>
        <w:tc>
          <w:tcPr>
            <w:tcW w:w="2835" w:type="dxa"/>
          </w:tcPr>
          <w:p w:rsidR="00293434" w:rsidRPr="0040189A" w:rsidRDefault="007060FC" w:rsidP="007060FC">
            <w:pPr>
              <w:jc w:val="both"/>
              <w:rPr>
                <w:rFonts w:ascii="Times New Roman" w:hAnsi="Times New Roman" w:cs="Times New Roman"/>
                <w:sz w:val="24"/>
                <w:szCs w:val="24"/>
                <w:lang w:val="uk-UA"/>
              </w:rPr>
            </w:pPr>
            <w:r>
              <w:rPr>
                <w:rFonts w:ascii="Times New Roman" w:hAnsi="Times New Roman" w:cs="Times New Roman"/>
                <w:sz w:val="24"/>
                <w:szCs w:val="24"/>
                <w:lang w:val="uk-UA"/>
              </w:rPr>
              <w:t>Макулатура змішана</w:t>
            </w:r>
          </w:p>
        </w:tc>
        <w:tc>
          <w:tcPr>
            <w:tcW w:w="992" w:type="dxa"/>
          </w:tcPr>
          <w:p w:rsidR="00293434" w:rsidRPr="0040189A" w:rsidRDefault="007060FC" w:rsidP="004F657E">
            <w:pPr>
              <w:jc w:val="center"/>
              <w:rPr>
                <w:rFonts w:ascii="Times New Roman" w:hAnsi="Times New Roman" w:cs="Times New Roman"/>
                <w:sz w:val="24"/>
                <w:szCs w:val="24"/>
                <w:lang w:val="uk-UA"/>
              </w:rPr>
            </w:pPr>
            <w:r>
              <w:rPr>
                <w:rFonts w:ascii="Times New Roman" w:hAnsi="Times New Roman" w:cs="Times New Roman"/>
                <w:sz w:val="24"/>
                <w:szCs w:val="24"/>
                <w:lang w:val="uk-UA"/>
              </w:rPr>
              <w:t>т</w:t>
            </w:r>
          </w:p>
        </w:tc>
        <w:tc>
          <w:tcPr>
            <w:tcW w:w="1195" w:type="dxa"/>
          </w:tcPr>
          <w:p w:rsidR="00293434" w:rsidRPr="0040189A" w:rsidRDefault="007060FC" w:rsidP="004F657E">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83"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 Київ вул. Шовковична,39/1</w:t>
            </w:r>
          </w:p>
        </w:tc>
        <w:tc>
          <w:tcPr>
            <w:tcW w:w="1932" w:type="dxa"/>
          </w:tcPr>
          <w:p w:rsidR="00293434" w:rsidRPr="0040189A" w:rsidRDefault="007060FC" w:rsidP="0040189A">
            <w:pPr>
              <w:jc w:val="both"/>
              <w:rPr>
                <w:rFonts w:ascii="Times New Roman" w:hAnsi="Times New Roman" w:cs="Times New Roman"/>
                <w:sz w:val="24"/>
                <w:szCs w:val="24"/>
                <w:lang w:val="uk-UA"/>
              </w:rPr>
            </w:pPr>
            <w:r>
              <w:rPr>
                <w:rFonts w:ascii="Times New Roman" w:hAnsi="Times New Roman" w:cs="Times New Roman"/>
                <w:sz w:val="24"/>
                <w:szCs w:val="24"/>
                <w:lang w:val="uk-UA"/>
              </w:rPr>
              <w:t>Косар Ігор Анатолійович</w:t>
            </w:r>
            <w:r w:rsidR="0040189A">
              <w:rPr>
                <w:rFonts w:ascii="Times New Roman" w:hAnsi="Times New Roman" w:cs="Times New Roman"/>
                <w:sz w:val="24"/>
                <w:szCs w:val="24"/>
                <w:lang w:val="uk-UA"/>
              </w:rPr>
              <w:t xml:space="preserve"> т.255-15-98</w:t>
            </w:r>
          </w:p>
        </w:tc>
      </w:tr>
      <w:tr w:rsidR="007060FC" w:rsidRPr="0040189A" w:rsidTr="00293434">
        <w:tc>
          <w:tcPr>
            <w:tcW w:w="534" w:type="dxa"/>
          </w:tcPr>
          <w:p w:rsidR="007060FC" w:rsidRPr="0040189A" w:rsidRDefault="007060FC" w:rsidP="0040189A">
            <w:pPr>
              <w:jc w:val="both"/>
              <w:rPr>
                <w:rFonts w:ascii="Times New Roman" w:hAnsi="Times New Roman" w:cs="Times New Roman"/>
                <w:sz w:val="24"/>
                <w:szCs w:val="24"/>
                <w:lang w:val="uk-UA"/>
              </w:rPr>
            </w:pPr>
          </w:p>
        </w:tc>
        <w:tc>
          <w:tcPr>
            <w:tcW w:w="2835" w:type="dxa"/>
          </w:tcPr>
          <w:p w:rsidR="007060FC" w:rsidRPr="0040189A" w:rsidRDefault="007060FC" w:rsidP="0040189A">
            <w:pPr>
              <w:jc w:val="both"/>
              <w:rPr>
                <w:rFonts w:ascii="Times New Roman" w:hAnsi="Times New Roman" w:cs="Times New Roman"/>
                <w:sz w:val="24"/>
                <w:szCs w:val="24"/>
                <w:lang w:val="uk-UA"/>
              </w:rPr>
            </w:pPr>
          </w:p>
        </w:tc>
        <w:tc>
          <w:tcPr>
            <w:tcW w:w="992" w:type="dxa"/>
          </w:tcPr>
          <w:p w:rsidR="007060FC" w:rsidRPr="0040189A" w:rsidRDefault="007060FC" w:rsidP="0040189A">
            <w:pPr>
              <w:jc w:val="both"/>
              <w:rPr>
                <w:rFonts w:ascii="Times New Roman" w:hAnsi="Times New Roman" w:cs="Times New Roman"/>
                <w:sz w:val="24"/>
                <w:szCs w:val="24"/>
                <w:lang w:val="uk-UA"/>
              </w:rPr>
            </w:pPr>
          </w:p>
        </w:tc>
        <w:tc>
          <w:tcPr>
            <w:tcW w:w="1195" w:type="dxa"/>
          </w:tcPr>
          <w:p w:rsidR="007060FC" w:rsidRPr="00A15898" w:rsidRDefault="007060FC" w:rsidP="00A15898">
            <w:pPr>
              <w:jc w:val="both"/>
              <w:rPr>
                <w:rFonts w:ascii="Times New Roman" w:hAnsi="Times New Roman" w:cs="Times New Roman"/>
                <w:sz w:val="24"/>
                <w:szCs w:val="24"/>
                <w:lang w:val="en-US"/>
              </w:rPr>
            </w:pPr>
          </w:p>
        </w:tc>
        <w:tc>
          <w:tcPr>
            <w:tcW w:w="2083" w:type="dxa"/>
          </w:tcPr>
          <w:p w:rsidR="007060FC" w:rsidRPr="0040189A" w:rsidRDefault="007060FC" w:rsidP="0040189A">
            <w:pPr>
              <w:jc w:val="both"/>
              <w:rPr>
                <w:rFonts w:ascii="Times New Roman" w:hAnsi="Times New Roman" w:cs="Times New Roman"/>
                <w:sz w:val="24"/>
                <w:szCs w:val="24"/>
                <w:lang w:val="uk-UA"/>
              </w:rPr>
            </w:pPr>
          </w:p>
        </w:tc>
        <w:tc>
          <w:tcPr>
            <w:tcW w:w="1932" w:type="dxa"/>
          </w:tcPr>
          <w:p w:rsidR="007060FC" w:rsidRPr="0040189A" w:rsidRDefault="007060FC" w:rsidP="0040189A">
            <w:pPr>
              <w:jc w:val="both"/>
              <w:rPr>
                <w:rFonts w:ascii="Times New Roman" w:hAnsi="Times New Roman" w:cs="Times New Roman"/>
                <w:sz w:val="24"/>
                <w:szCs w:val="24"/>
                <w:lang w:val="uk-UA"/>
              </w:rPr>
            </w:pPr>
          </w:p>
        </w:tc>
      </w:tr>
    </w:tbl>
    <w:p w:rsidR="00293434" w:rsidRPr="0040189A" w:rsidRDefault="0029343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Роз’яснення надаються протягом 2 робочих днів з моменту публікації запиту в електронній системі та згідно з Порядком реалізації матеріально-технічних ресурсів, що мають</w:t>
      </w:r>
      <w:r w:rsidR="00F26FE9" w:rsidRPr="0040189A">
        <w:rPr>
          <w:rFonts w:ascii="Times New Roman" w:hAnsi="Times New Roman" w:cs="Times New Roman"/>
          <w:sz w:val="24"/>
          <w:szCs w:val="24"/>
          <w:lang w:val="uk-UA"/>
        </w:rPr>
        <w:t xml:space="preserve"> споживчу товарну цінність, але не використовуються в діяльності </w:t>
      </w:r>
      <w:proofErr w:type="spellStart"/>
      <w:r w:rsidR="00F26FE9" w:rsidRPr="0040189A">
        <w:rPr>
          <w:rFonts w:ascii="Times New Roman" w:hAnsi="Times New Roman" w:cs="Times New Roman"/>
          <w:sz w:val="24"/>
          <w:szCs w:val="24"/>
          <w:lang w:val="uk-UA"/>
        </w:rPr>
        <w:t>Олександрівської</w:t>
      </w:r>
      <w:proofErr w:type="spellEnd"/>
      <w:r w:rsidR="00F26FE9" w:rsidRPr="0040189A">
        <w:rPr>
          <w:rFonts w:ascii="Times New Roman" w:hAnsi="Times New Roman" w:cs="Times New Roman"/>
          <w:sz w:val="24"/>
          <w:szCs w:val="24"/>
          <w:lang w:val="uk-UA"/>
        </w:rPr>
        <w:t xml:space="preserve"> лікарні.</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Попередній перегляд </w:t>
      </w:r>
      <w:r w:rsidR="001775E7">
        <w:rPr>
          <w:rFonts w:ascii="Times New Roman" w:hAnsi="Times New Roman" w:cs="Times New Roman"/>
          <w:sz w:val="24"/>
          <w:szCs w:val="24"/>
          <w:lang w:val="uk-UA"/>
        </w:rPr>
        <w:t>вторинної сировини</w:t>
      </w:r>
      <w:r w:rsidRPr="0040189A">
        <w:rPr>
          <w:rFonts w:ascii="Times New Roman" w:hAnsi="Times New Roman" w:cs="Times New Roman"/>
          <w:sz w:val="24"/>
          <w:szCs w:val="24"/>
          <w:lang w:val="uk-UA"/>
        </w:rPr>
        <w:t xml:space="preserve"> можливий після узгодження з відповідальною особою за перегляд.</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Переможцем електронних торгів вважається учасник, що подав на</w:t>
      </w:r>
      <w:proofErr w:type="spellStart"/>
      <w:r w:rsidR="000C655C" w:rsidRPr="0040189A">
        <w:rPr>
          <w:rFonts w:ascii="Times New Roman" w:hAnsi="Times New Roman" w:cs="Times New Roman"/>
          <w:sz w:val="24"/>
          <w:szCs w:val="24"/>
        </w:rPr>
        <w:t>й</w:t>
      </w:r>
      <w:proofErr w:type="spellEnd"/>
      <w:r w:rsidRPr="0040189A">
        <w:rPr>
          <w:rFonts w:ascii="Times New Roman" w:hAnsi="Times New Roman" w:cs="Times New Roman"/>
          <w:sz w:val="24"/>
          <w:szCs w:val="24"/>
          <w:lang w:val="uk-UA"/>
        </w:rPr>
        <w:t>вищу цінову пропозицію за лот, а у разі відхилення його пропозиції, Учасник з наступною по величині ціновою пропозицією.</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Документи, що надає Переможець електронних торгів для </w:t>
      </w:r>
      <w:proofErr w:type="spellStart"/>
      <w:r w:rsidRPr="0040189A">
        <w:rPr>
          <w:rFonts w:ascii="Times New Roman" w:hAnsi="Times New Roman" w:cs="Times New Roman"/>
          <w:sz w:val="24"/>
          <w:szCs w:val="24"/>
          <w:lang w:val="uk-UA"/>
        </w:rPr>
        <w:t>заключення</w:t>
      </w:r>
      <w:proofErr w:type="spellEnd"/>
      <w:r w:rsidRPr="0040189A">
        <w:rPr>
          <w:rFonts w:ascii="Times New Roman" w:hAnsi="Times New Roman" w:cs="Times New Roman"/>
          <w:sz w:val="24"/>
          <w:szCs w:val="24"/>
          <w:lang w:val="uk-UA"/>
        </w:rPr>
        <w:t xml:space="preserve"> договору після оголошення Протоколу електронних торгів. Копії завірені Контрагентом:</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а)установчий документ (статут (положення), засновницький/установчий договір, рішення про утворення суб’єкта господарювання)</w:t>
      </w:r>
      <w:r w:rsidR="008E48E4" w:rsidRPr="0040189A">
        <w:rPr>
          <w:rFonts w:ascii="Times New Roman" w:hAnsi="Times New Roman" w:cs="Times New Roman"/>
          <w:sz w:val="24"/>
          <w:szCs w:val="24"/>
          <w:lang w:val="uk-UA"/>
        </w:rPr>
        <w:t>;</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б) витяг з реєстру платників податків на додану вартість (якщо Контрагент є платником податку на додану вартість);</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г) витяг з Єдиного державного реєстру юридичних осіб та фізичних осіб-підприємців;</w:t>
      </w:r>
    </w:p>
    <w:p w:rsidR="008E48E4"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д)</w:t>
      </w:r>
      <w:r w:rsidR="0040189A">
        <w:rPr>
          <w:rFonts w:ascii="Times New Roman" w:hAnsi="Times New Roman" w:cs="Times New Roman"/>
          <w:sz w:val="24"/>
          <w:szCs w:val="24"/>
          <w:lang w:val="uk-UA"/>
        </w:rPr>
        <w:t xml:space="preserve"> </w:t>
      </w:r>
      <w:r w:rsidRPr="0040189A">
        <w:rPr>
          <w:rFonts w:ascii="Times New Roman" w:hAnsi="Times New Roman" w:cs="Times New Roman"/>
          <w:sz w:val="24"/>
          <w:szCs w:val="24"/>
          <w:lang w:val="uk-UA"/>
        </w:rPr>
        <w:t xml:space="preserve">довідка </w:t>
      </w:r>
      <w:r w:rsidR="000C655C" w:rsidRPr="0040189A">
        <w:rPr>
          <w:rFonts w:ascii="Times New Roman" w:hAnsi="Times New Roman" w:cs="Times New Roman"/>
          <w:sz w:val="24"/>
          <w:szCs w:val="24"/>
          <w:lang w:val="uk-UA"/>
        </w:rPr>
        <w:t xml:space="preserve">в довільній формі </w:t>
      </w:r>
      <w:r w:rsidRPr="0040189A">
        <w:rPr>
          <w:rFonts w:ascii="Times New Roman" w:hAnsi="Times New Roman" w:cs="Times New Roman"/>
          <w:sz w:val="24"/>
          <w:szCs w:val="24"/>
          <w:lang w:val="uk-UA"/>
        </w:rPr>
        <w:t xml:space="preserve">про фактичне місцезнаходження </w:t>
      </w:r>
      <w:r w:rsidR="0040189A">
        <w:rPr>
          <w:rFonts w:ascii="Times New Roman" w:hAnsi="Times New Roman" w:cs="Times New Roman"/>
          <w:sz w:val="24"/>
          <w:szCs w:val="24"/>
          <w:lang w:val="uk-UA"/>
        </w:rPr>
        <w:t>К</w:t>
      </w:r>
      <w:r w:rsidRPr="0040189A">
        <w:rPr>
          <w:rFonts w:ascii="Times New Roman" w:hAnsi="Times New Roman" w:cs="Times New Roman"/>
          <w:sz w:val="24"/>
          <w:szCs w:val="24"/>
          <w:lang w:val="uk-UA"/>
        </w:rPr>
        <w:t xml:space="preserve">онтрагента та номери телефонів керівника або </w:t>
      </w:r>
      <w:r w:rsidR="009F2914">
        <w:rPr>
          <w:rFonts w:ascii="Times New Roman" w:hAnsi="Times New Roman" w:cs="Times New Roman"/>
          <w:sz w:val="24"/>
          <w:szCs w:val="24"/>
          <w:lang w:val="uk-UA"/>
        </w:rPr>
        <w:t xml:space="preserve">уповноваженої </w:t>
      </w:r>
      <w:r w:rsidRPr="0040189A">
        <w:rPr>
          <w:rFonts w:ascii="Times New Roman" w:hAnsi="Times New Roman" w:cs="Times New Roman"/>
          <w:sz w:val="24"/>
          <w:szCs w:val="24"/>
          <w:lang w:val="uk-UA"/>
        </w:rPr>
        <w:t>особи</w:t>
      </w:r>
      <w:r w:rsidR="009F2914">
        <w:rPr>
          <w:rFonts w:ascii="Times New Roman" w:hAnsi="Times New Roman" w:cs="Times New Roman"/>
          <w:sz w:val="24"/>
          <w:szCs w:val="24"/>
          <w:lang w:val="uk-UA"/>
        </w:rPr>
        <w:t>.</w:t>
      </w:r>
    </w:p>
    <w:p w:rsidR="009F2914" w:rsidRDefault="009F2914" w:rsidP="0040189A">
      <w:pPr>
        <w:spacing w:line="240" w:lineRule="auto"/>
        <w:ind w:firstLine="708"/>
        <w:jc w:val="both"/>
        <w:rPr>
          <w:rFonts w:ascii="Times New Roman" w:hAnsi="Times New Roman" w:cs="Times New Roman"/>
          <w:sz w:val="24"/>
          <w:szCs w:val="24"/>
          <w:lang w:val="uk-UA"/>
        </w:rPr>
      </w:pPr>
    </w:p>
    <w:p w:rsidR="009F2914" w:rsidRPr="0040189A" w:rsidRDefault="009F2914" w:rsidP="0040189A">
      <w:pPr>
        <w:spacing w:line="240" w:lineRule="auto"/>
        <w:ind w:firstLine="708"/>
        <w:jc w:val="both"/>
        <w:rPr>
          <w:rFonts w:ascii="Times New Roman" w:hAnsi="Times New Roman" w:cs="Times New Roman"/>
          <w:sz w:val="24"/>
          <w:szCs w:val="24"/>
          <w:lang w:val="uk-UA"/>
        </w:rPr>
      </w:pPr>
    </w:p>
    <w:sectPr w:rsidR="009F2914" w:rsidRPr="0040189A" w:rsidSect="00E04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434"/>
    <w:rsid w:val="000C655C"/>
    <w:rsid w:val="000D2653"/>
    <w:rsid w:val="001775E7"/>
    <w:rsid w:val="0021595A"/>
    <w:rsid w:val="00293434"/>
    <w:rsid w:val="002A1B93"/>
    <w:rsid w:val="002D3663"/>
    <w:rsid w:val="0040189A"/>
    <w:rsid w:val="004A2115"/>
    <w:rsid w:val="004F657E"/>
    <w:rsid w:val="00514DA6"/>
    <w:rsid w:val="005D6789"/>
    <w:rsid w:val="007060FC"/>
    <w:rsid w:val="008E48E4"/>
    <w:rsid w:val="009D752A"/>
    <w:rsid w:val="009F2914"/>
    <w:rsid w:val="00A15898"/>
    <w:rsid w:val="00AB2B0D"/>
    <w:rsid w:val="00AF43D3"/>
    <w:rsid w:val="00B148FE"/>
    <w:rsid w:val="00B817A9"/>
    <w:rsid w:val="00D42C0D"/>
    <w:rsid w:val="00E04AF2"/>
    <w:rsid w:val="00F26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План3</dc:creator>
  <cp:lastModifiedBy>План3</cp:lastModifiedBy>
  <cp:revision>7</cp:revision>
  <cp:lastPrinted>2019-05-29T09:40:00Z</cp:lastPrinted>
  <dcterms:created xsi:type="dcterms:W3CDTF">2019-06-06T06:24:00Z</dcterms:created>
  <dcterms:modified xsi:type="dcterms:W3CDTF">2019-06-11T11:25:00Z</dcterms:modified>
</cp:coreProperties>
</file>