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C6" w:rsidRPr="0043449C" w:rsidRDefault="00DC00D3" w:rsidP="002B46C6">
      <w:pPr>
        <w:pStyle w:val="ae"/>
        <w:spacing w:before="0" w:after="0"/>
        <w:rPr>
          <w:rFonts w:ascii="Times New Roman" w:hAnsi="Times New Roman"/>
          <w:szCs w:val="26"/>
        </w:rPr>
      </w:pPr>
      <w:r w:rsidRPr="0043449C">
        <w:rPr>
          <w:rFonts w:ascii="Times New Roman" w:hAnsi="Times New Roman"/>
          <w:szCs w:val="26"/>
        </w:rPr>
        <w:t xml:space="preserve">Договір </w:t>
      </w:r>
      <w:r w:rsidR="002B46C6" w:rsidRPr="0043449C">
        <w:rPr>
          <w:rFonts w:ascii="Times New Roman" w:hAnsi="Times New Roman"/>
          <w:szCs w:val="26"/>
        </w:rPr>
        <w:t>оренди нерухомого майна, що належить до комунальної власності територіальної громади міста Києва</w:t>
      </w:r>
      <w:r w:rsidRPr="0043449C">
        <w:rPr>
          <w:rFonts w:ascii="Times New Roman" w:hAnsi="Times New Roman"/>
          <w:szCs w:val="26"/>
        </w:rPr>
        <w:t xml:space="preserve"> № </w:t>
      </w:r>
      <w:r w:rsidR="006969DC" w:rsidRPr="0043449C">
        <w:rPr>
          <w:rFonts w:ascii="Times New Roman" w:hAnsi="Times New Roman"/>
          <w:szCs w:val="26"/>
        </w:rPr>
        <w:t>____________</w:t>
      </w:r>
    </w:p>
    <w:p w:rsidR="00DC00D3" w:rsidRPr="0043449C" w:rsidRDefault="00DC00D3" w:rsidP="00DC00D3">
      <w:pPr>
        <w:pStyle w:val="a5"/>
        <w:spacing w:before="0"/>
        <w:ind w:firstLine="0"/>
      </w:pPr>
    </w:p>
    <w:p w:rsidR="002B46C6" w:rsidRPr="0043449C" w:rsidRDefault="002B46C6" w:rsidP="002B46C6">
      <w:pPr>
        <w:pStyle w:val="ae"/>
        <w:spacing w:before="0" w:after="0"/>
        <w:rPr>
          <w:rFonts w:ascii="Times New Roman" w:hAnsi="Times New Roman"/>
          <w:szCs w:val="26"/>
        </w:rPr>
      </w:pPr>
      <w:r w:rsidRPr="0043449C">
        <w:rPr>
          <w:rFonts w:ascii="Times New Roman" w:hAnsi="Times New Roman"/>
          <w:szCs w:val="26"/>
        </w:rPr>
        <w:t>I. Змінювані умови договору (далі — Умови)</w:t>
      </w:r>
    </w:p>
    <w:tbl>
      <w:tblPr>
        <w:tblW w:w="10665" w:type="dxa"/>
        <w:tblInd w:w="-601" w:type="dxa"/>
        <w:tblLayout w:type="fixed"/>
        <w:tblLook w:val="04A0" w:firstRow="1" w:lastRow="0" w:firstColumn="1" w:lastColumn="0" w:noHBand="0" w:noVBand="1"/>
      </w:tblPr>
      <w:tblGrid>
        <w:gridCol w:w="737"/>
        <w:gridCol w:w="1134"/>
        <w:gridCol w:w="1843"/>
        <w:gridCol w:w="564"/>
        <w:gridCol w:w="570"/>
        <w:gridCol w:w="964"/>
        <w:gridCol w:w="453"/>
        <w:gridCol w:w="686"/>
        <w:gridCol w:w="436"/>
        <w:gridCol w:w="443"/>
        <w:gridCol w:w="51"/>
        <w:gridCol w:w="132"/>
        <w:gridCol w:w="1064"/>
        <w:gridCol w:w="1573"/>
        <w:gridCol w:w="15"/>
      </w:tblGrid>
      <w:tr w:rsidR="00C32C72" w:rsidRPr="0043449C" w:rsidTr="003E473A">
        <w:trPr>
          <w:trHeight w:val="136"/>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1</w:t>
            </w:r>
          </w:p>
        </w:tc>
        <w:tc>
          <w:tcPr>
            <w:tcW w:w="5528" w:type="dxa"/>
            <w:gridSpan w:val="6"/>
            <w:tcBorders>
              <w:top w:val="single" w:sz="4" w:space="0" w:color="000000"/>
              <w:left w:val="nil"/>
              <w:bottom w:val="single" w:sz="4" w:space="0" w:color="000000"/>
              <w:right w:val="single" w:sz="4" w:space="0" w:color="000000"/>
            </w:tcBorders>
            <w:hideMark/>
          </w:tcPr>
          <w:p w:rsidR="00CF1144" w:rsidRPr="0043449C" w:rsidRDefault="00CF1144" w:rsidP="00506E14">
            <w:pPr>
              <w:rPr>
                <w:rFonts w:ascii="Times New Roman" w:hAnsi="Times New Roman"/>
                <w:sz w:val="22"/>
                <w:szCs w:val="22"/>
              </w:rPr>
            </w:pPr>
            <w:r w:rsidRPr="0043449C">
              <w:rPr>
                <w:rFonts w:ascii="Times New Roman" w:hAnsi="Times New Roman"/>
                <w:sz w:val="22"/>
                <w:szCs w:val="22"/>
              </w:rPr>
              <w:t xml:space="preserve">Найменування населеного пункту </w:t>
            </w:r>
          </w:p>
        </w:tc>
        <w:tc>
          <w:tcPr>
            <w:tcW w:w="4400" w:type="dxa"/>
            <w:gridSpan w:val="8"/>
            <w:tcBorders>
              <w:top w:val="single" w:sz="4" w:space="0" w:color="000000"/>
              <w:left w:val="nil"/>
              <w:bottom w:val="single" w:sz="4" w:space="0" w:color="000000"/>
              <w:right w:val="single" w:sz="4" w:space="0" w:color="000000"/>
            </w:tcBorders>
            <w:hideMark/>
          </w:tcPr>
          <w:p w:rsidR="00CF1144" w:rsidRPr="0043449C" w:rsidRDefault="00CF1144" w:rsidP="00506E14">
            <w:pPr>
              <w:rPr>
                <w:rFonts w:ascii="Times New Roman" w:hAnsi="Times New Roman"/>
                <w:sz w:val="22"/>
                <w:szCs w:val="22"/>
              </w:rPr>
            </w:pPr>
            <w:r w:rsidRPr="0043449C">
              <w:rPr>
                <w:rFonts w:ascii="Times New Roman" w:hAnsi="Times New Roman"/>
                <w:sz w:val="22"/>
                <w:szCs w:val="22"/>
              </w:rPr>
              <w:t> </w:t>
            </w:r>
            <w:r w:rsidR="007E1FAB" w:rsidRPr="0043449C">
              <w:rPr>
                <w:rFonts w:ascii="Times New Roman" w:hAnsi="Times New Roman"/>
                <w:sz w:val="22"/>
                <w:szCs w:val="22"/>
              </w:rPr>
              <w:t> м. Київ</w:t>
            </w:r>
          </w:p>
        </w:tc>
      </w:tr>
      <w:tr w:rsidR="00C32C72" w:rsidRPr="0043449C" w:rsidTr="003E473A">
        <w:trPr>
          <w:trHeight w:val="153"/>
        </w:trPr>
        <w:tc>
          <w:tcPr>
            <w:tcW w:w="737" w:type="dxa"/>
            <w:tcBorders>
              <w:top w:val="nil"/>
              <w:left w:val="single" w:sz="4" w:space="0" w:color="000000"/>
              <w:bottom w:val="single" w:sz="4" w:space="0" w:color="000000"/>
              <w:right w:val="single" w:sz="4" w:space="0" w:color="000000"/>
            </w:tcBorders>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2</w:t>
            </w:r>
          </w:p>
        </w:tc>
        <w:tc>
          <w:tcPr>
            <w:tcW w:w="5528" w:type="dxa"/>
            <w:gridSpan w:val="6"/>
            <w:tcBorders>
              <w:top w:val="nil"/>
              <w:left w:val="nil"/>
              <w:bottom w:val="single" w:sz="4" w:space="0" w:color="000000"/>
              <w:right w:val="single" w:sz="4" w:space="0" w:color="000000"/>
            </w:tcBorders>
            <w:hideMark/>
          </w:tcPr>
          <w:p w:rsidR="00CF1144" w:rsidRPr="0043449C" w:rsidRDefault="00CF1144" w:rsidP="00506E14">
            <w:pPr>
              <w:rPr>
                <w:rFonts w:ascii="Times New Roman" w:hAnsi="Times New Roman"/>
                <w:sz w:val="22"/>
                <w:szCs w:val="22"/>
              </w:rPr>
            </w:pPr>
            <w:r w:rsidRPr="0043449C">
              <w:rPr>
                <w:rFonts w:ascii="Times New Roman" w:hAnsi="Times New Roman"/>
                <w:sz w:val="22"/>
                <w:szCs w:val="22"/>
              </w:rPr>
              <w:t>Дата</w:t>
            </w:r>
          </w:p>
        </w:tc>
        <w:tc>
          <w:tcPr>
            <w:tcW w:w="4400" w:type="dxa"/>
            <w:gridSpan w:val="8"/>
            <w:tcBorders>
              <w:top w:val="single" w:sz="4" w:space="0" w:color="000000"/>
              <w:left w:val="nil"/>
              <w:bottom w:val="single" w:sz="4" w:space="0" w:color="000000"/>
              <w:right w:val="single" w:sz="4" w:space="0" w:color="000000"/>
            </w:tcBorders>
            <w:hideMark/>
          </w:tcPr>
          <w:p w:rsidR="00CF1144" w:rsidRPr="0043449C" w:rsidRDefault="00CF1144" w:rsidP="00FB3A2F">
            <w:pPr>
              <w:rPr>
                <w:rFonts w:ascii="Times New Roman" w:hAnsi="Times New Roman"/>
                <w:sz w:val="22"/>
                <w:szCs w:val="22"/>
              </w:rPr>
            </w:pPr>
            <w:r w:rsidRPr="0043449C">
              <w:rPr>
                <w:rFonts w:ascii="Times New Roman" w:hAnsi="Times New Roman"/>
                <w:sz w:val="22"/>
                <w:szCs w:val="22"/>
              </w:rPr>
              <w:t> </w:t>
            </w:r>
            <w:r w:rsidR="00FB3A2F" w:rsidRPr="0043449C">
              <w:rPr>
                <w:rFonts w:ascii="Times New Roman" w:hAnsi="Times New Roman"/>
                <w:sz w:val="22"/>
                <w:szCs w:val="22"/>
              </w:rPr>
              <w:t>«</w:t>
            </w:r>
            <w:r w:rsidR="000E02CF" w:rsidRPr="0043449C">
              <w:rPr>
                <w:rFonts w:ascii="Times New Roman" w:hAnsi="Times New Roman"/>
                <w:sz w:val="22"/>
                <w:szCs w:val="22"/>
              </w:rPr>
              <w:t>____</w:t>
            </w:r>
            <w:r w:rsidR="00FB3A2F" w:rsidRPr="0043449C">
              <w:rPr>
                <w:rFonts w:ascii="Times New Roman" w:hAnsi="Times New Roman"/>
                <w:sz w:val="22"/>
                <w:szCs w:val="22"/>
              </w:rPr>
              <w:t>»</w:t>
            </w:r>
            <w:r w:rsidR="007E1FAB" w:rsidRPr="0043449C">
              <w:rPr>
                <w:rFonts w:ascii="Times New Roman" w:hAnsi="Times New Roman"/>
                <w:sz w:val="22"/>
                <w:szCs w:val="22"/>
              </w:rPr>
              <w:t xml:space="preserve"> </w:t>
            </w:r>
            <w:r w:rsidR="000E02CF" w:rsidRPr="0043449C">
              <w:rPr>
                <w:rFonts w:ascii="Times New Roman" w:hAnsi="Times New Roman"/>
                <w:sz w:val="22"/>
                <w:szCs w:val="22"/>
              </w:rPr>
              <w:t>_____________</w:t>
            </w:r>
            <w:r w:rsidR="007E1FAB" w:rsidRPr="0043449C">
              <w:rPr>
                <w:rFonts w:ascii="Times New Roman" w:hAnsi="Times New Roman"/>
                <w:sz w:val="22"/>
                <w:szCs w:val="22"/>
              </w:rPr>
              <w:t xml:space="preserve"> 20</w:t>
            </w:r>
            <w:r w:rsidR="000E02CF" w:rsidRPr="0043449C">
              <w:rPr>
                <w:rFonts w:ascii="Times New Roman" w:hAnsi="Times New Roman"/>
                <w:sz w:val="22"/>
                <w:szCs w:val="22"/>
              </w:rPr>
              <w:t>____</w:t>
            </w:r>
            <w:r w:rsidR="00EB3F0B" w:rsidRPr="0043449C">
              <w:rPr>
                <w:rFonts w:ascii="Times New Roman" w:hAnsi="Times New Roman"/>
                <w:sz w:val="22"/>
                <w:szCs w:val="22"/>
              </w:rPr>
              <w:t xml:space="preserve"> </w:t>
            </w:r>
            <w:r w:rsidR="007E1FAB" w:rsidRPr="0043449C">
              <w:rPr>
                <w:rFonts w:ascii="Times New Roman" w:hAnsi="Times New Roman"/>
                <w:sz w:val="22"/>
                <w:szCs w:val="22"/>
              </w:rPr>
              <w:t>р</w:t>
            </w:r>
            <w:r w:rsidR="00FB3A2F" w:rsidRPr="0043449C">
              <w:rPr>
                <w:rFonts w:ascii="Times New Roman" w:hAnsi="Times New Roman"/>
                <w:sz w:val="22"/>
                <w:szCs w:val="22"/>
              </w:rPr>
              <w:t>оку</w:t>
            </w:r>
          </w:p>
        </w:tc>
      </w:tr>
      <w:tr w:rsidR="00C32C72" w:rsidRPr="0043449C" w:rsidTr="003E473A">
        <w:trPr>
          <w:trHeight w:val="1589"/>
        </w:trPr>
        <w:tc>
          <w:tcPr>
            <w:tcW w:w="737" w:type="dxa"/>
            <w:tcBorders>
              <w:top w:val="nil"/>
              <w:left w:val="single" w:sz="4" w:space="0" w:color="000000"/>
              <w:bottom w:val="single" w:sz="4" w:space="0" w:color="000000"/>
              <w:right w:val="single" w:sz="4" w:space="0" w:color="000000"/>
            </w:tcBorders>
            <w:vAlign w:val="center"/>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3</w:t>
            </w:r>
          </w:p>
        </w:tc>
        <w:tc>
          <w:tcPr>
            <w:tcW w:w="1134" w:type="dxa"/>
            <w:tcBorders>
              <w:top w:val="nil"/>
              <w:left w:val="nil"/>
              <w:bottom w:val="single" w:sz="4" w:space="0" w:color="000000"/>
              <w:right w:val="single" w:sz="4" w:space="0" w:color="000000"/>
            </w:tcBorders>
            <w:vAlign w:val="center"/>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Сторони</w:t>
            </w:r>
          </w:p>
        </w:tc>
        <w:tc>
          <w:tcPr>
            <w:tcW w:w="1843" w:type="dxa"/>
            <w:tcBorders>
              <w:top w:val="nil"/>
              <w:left w:val="nil"/>
              <w:bottom w:val="single" w:sz="4" w:space="0" w:color="000000"/>
              <w:right w:val="single" w:sz="4" w:space="0" w:color="000000"/>
            </w:tcBorders>
            <w:vAlign w:val="center"/>
            <w:hideMark/>
          </w:tcPr>
          <w:p w:rsidR="00CF1144" w:rsidRPr="0043449C" w:rsidRDefault="00DD732D" w:rsidP="00506E14">
            <w:pPr>
              <w:ind w:left="-43"/>
              <w:jc w:val="center"/>
              <w:rPr>
                <w:rFonts w:ascii="Times New Roman" w:hAnsi="Times New Roman"/>
                <w:sz w:val="22"/>
                <w:szCs w:val="22"/>
              </w:rPr>
            </w:pPr>
            <w:r w:rsidRPr="0043449C">
              <w:rPr>
                <w:rFonts w:ascii="Times New Roman" w:hAnsi="Times New Roman"/>
                <w:sz w:val="22"/>
                <w:szCs w:val="22"/>
              </w:rPr>
              <w:t>Наймену</w:t>
            </w:r>
            <w:r w:rsidR="00CF1144" w:rsidRPr="0043449C">
              <w:rPr>
                <w:rFonts w:ascii="Times New Roman" w:hAnsi="Times New Roman"/>
                <w:sz w:val="22"/>
                <w:szCs w:val="22"/>
              </w:rPr>
              <w:t>вання</w:t>
            </w:r>
          </w:p>
        </w:tc>
        <w:tc>
          <w:tcPr>
            <w:tcW w:w="1134" w:type="dxa"/>
            <w:gridSpan w:val="2"/>
            <w:tcBorders>
              <w:top w:val="nil"/>
              <w:left w:val="nil"/>
              <w:bottom w:val="single" w:sz="4" w:space="0" w:color="000000"/>
              <w:right w:val="single" w:sz="4" w:space="0" w:color="000000"/>
            </w:tcBorders>
            <w:vAlign w:val="center"/>
            <w:hideMark/>
          </w:tcPr>
          <w:p w:rsidR="00CF1144" w:rsidRPr="0043449C" w:rsidRDefault="00CF1144" w:rsidP="00D62215">
            <w:pPr>
              <w:ind w:left="-52" w:right="-82"/>
              <w:jc w:val="center"/>
              <w:rPr>
                <w:rFonts w:ascii="Times New Roman" w:hAnsi="Times New Roman"/>
                <w:spacing w:val="-6"/>
                <w:sz w:val="20"/>
              </w:rPr>
            </w:pPr>
            <w:r w:rsidRPr="0043449C">
              <w:rPr>
                <w:rFonts w:ascii="Times New Roman" w:hAnsi="Times New Roman"/>
                <w:spacing w:val="-6"/>
                <w:sz w:val="18"/>
                <w:szCs w:val="18"/>
              </w:rPr>
              <w:t>Код</w:t>
            </w:r>
            <w:r w:rsidR="00D62215" w:rsidRPr="0043449C">
              <w:rPr>
                <w:rFonts w:ascii="Times New Roman" w:hAnsi="Times New Roman"/>
                <w:spacing w:val="-6"/>
                <w:sz w:val="18"/>
                <w:szCs w:val="18"/>
              </w:rPr>
              <w:t xml:space="preserve"> згідно з Єдиним державним реєстром юридичних осіб, фізичних осіб-підприємців і громадських формуван</w:t>
            </w:r>
            <w:r w:rsidR="00D62215" w:rsidRPr="0043449C">
              <w:rPr>
                <w:rFonts w:ascii="Times New Roman" w:hAnsi="Times New Roman"/>
                <w:spacing w:val="-6"/>
                <w:sz w:val="20"/>
              </w:rPr>
              <w:t>ь</w:t>
            </w:r>
          </w:p>
        </w:tc>
        <w:tc>
          <w:tcPr>
            <w:tcW w:w="1417" w:type="dxa"/>
            <w:gridSpan w:val="2"/>
            <w:tcBorders>
              <w:top w:val="nil"/>
              <w:left w:val="nil"/>
              <w:bottom w:val="single" w:sz="4" w:space="0" w:color="000000"/>
              <w:right w:val="single" w:sz="4" w:space="0" w:color="000000"/>
            </w:tcBorders>
            <w:vAlign w:val="center"/>
            <w:hideMark/>
          </w:tcPr>
          <w:p w:rsidR="00CF1144" w:rsidRPr="0043449C" w:rsidRDefault="00DD732D" w:rsidP="00506E14">
            <w:pPr>
              <w:jc w:val="center"/>
              <w:rPr>
                <w:rFonts w:ascii="Times New Roman" w:hAnsi="Times New Roman"/>
                <w:sz w:val="22"/>
                <w:szCs w:val="22"/>
              </w:rPr>
            </w:pPr>
            <w:r w:rsidRPr="0043449C">
              <w:rPr>
                <w:rFonts w:ascii="Times New Roman" w:hAnsi="Times New Roman"/>
                <w:sz w:val="22"/>
                <w:szCs w:val="22"/>
              </w:rPr>
              <w:t xml:space="preserve">Адреса </w:t>
            </w:r>
            <w:proofErr w:type="spellStart"/>
            <w:r w:rsidRPr="0043449C">
              <w:rPr>
                <w:rFonts w:ascii="Times New Roman" w:hAnsi="Times New Roman"/>
                <w:sz w:val="22"/>
                <w:szCs w:val="22"/>
              </w:rPr>
              <w:t>місцезнахо</w:t>
            </w:r>
            <w:r w:rsidR="00EB32C9" w:rsidRPr="0043449C">
              <w:rPr>
                <w:rFonts w:ascii="Times New Roman" w:hAnsi="Times New Roman"/>
                <w:sz w:val="22"/>
                <w:szCs w:val="22"/>
              </w:rPr>
              <w:t>-</w:t>
            </w:r>
            <w:r w:rsidR="00CF1144" w:rsidRPr="0043449C">
              <w:rPr>
                <w:rFonts w:ascii="Times New Roman" w:hAnsi="Times New Roman"/>
                <w:sz w:val="22"/>
                <w:szCs w:val="22"/>
              </w:rPr>
              <w:t>дження</w:t>
            </w:r>
            <w:proofErr w:type="spellEnd"/>
          </w:p>
        </w:tc>
        <w:tc>
          <w:tcPr>
            <w:tcW w:w="1565" w:type="dxa"/>
            <w:gridSpan w:val="3"/>
            <w:tcBorders>
              <w:top w:val="nil"/>
              <w:left w:val="nil"/>
              <w:bottom w:val="single" w:sz="4" w:space="0" w:color="000000"/>
              <w:right w:val="single" w:sz="4" w:space="0" w:color="000000"/>
            </w:tcBorders>
            <w:vAlign w:val="center"/>
            <w:hideMark/>
          </w:tcPr>
          <w:p w:rsidR="00CF1144" w:rsidRPr="0043449C" w:rsidRDefault="00CF1144" w:rsidP="00506E14">
            <w:pPr>
              <w:ind w:left="-47" w:right="-45"/>
              <w:jc w:val="center"/>
              <w:rPr>
                <w:rFonts w:ascii="Times New Roman" w:hAnsi="Times New Roman"/>
                <w:sz w:val="22"/>
                <w:szCs w:val="22"/>
              </w:rPr>
            </w:pPr>
            <w:r w:rsidRPr="0043449C">
              <w:rPr>
                <w:rFonts w:ascii="Times New Roman" w:hAnsi="Times New Roman"/>
                <w:sz w:val="22"/>
                <w:szCs w:val="22"/>
              </w:rPr>
              <w:t>Прізвище, ім’я, по батькові особи, що підписала договір</w:t>
            </w:r>
          </w:p>
        </w:tc>
        <w:tc>
          <w:tcPr>
            <w:tcW w:w="1247" w:type="dxa"/>
            <w:gridSpan w:val="3"/>
            <w:tcBorders>
              <w:top w:val="nil"/>
              <w:left w:val="nil"/>
              <w:bottom w:val="single" w:sz="4" w:space="0" w:color="000000"/>
              <w:right w:val="single" w:sz="4" w:space="0" w:color="000000"/>
            </w:tcBorders>
            <w:vAlign w:val="center"/>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Посада особи, що підписала договір</w:t>
            </w:r>
          </w:p>
        </w:tc>
        <w:tc>
          <w:tcPr>
            <w:tcW w:w="1588" w:type="dxa"/>
            <w:gridSpan w:val="2"/>
            <w:tcBorders>
              <w:top w:val="nil"/>
              <w:left w:val="nil"/>
              <w:bottom w:val="single" w:sz="4" w:space="0" w:color="000000"/>
              <w:right w:val="single" w:sz="4" w:space="0" w:color="000000"/>
            </w:tcBorders>
            <w:vAlign w:val="center"/>
            <w:hideMark/>
          </w:tcPr>
          <w:p w:rsidR="00CF1144" w:rsidRPr="0043449C" w:rsidRDefault="00CF1144" w:rsidP="00506E14">
            <w:pPr>
              <w:jc w:val="center"/>
              <w:rPr>
                <w:rFonts w:ascii="Times New Roman" w:hAnsi="Times New Roman"/>
                <w:spacing w:val="-6"/>
                <w:sz w:val="20"/>
              </w:rPr>
            </w:pPr>
            <w:r w:rsidRPr="0043449C">
              <w:rPr>
                <w:rFonts w:ascii="Times New Roman" w:hAnsi="Times New Roman"/>
                <w:spacing w:val="-6"/>
                <w:sz w:val="20"/>
              </w:rPr>
              <w:t>Посилання на документ, який надає повнов</w:t>
            </w:r>
            <w:r w:rsidR="003B0084" w:rsidRPr="0043449C">
              <w:rPr>
                <w:rFonts w:ascii="Times New Roman" w:hAnsi="Times New Roman"/>
                <w:spacing w:val="-6"/>
                <w:sz w:val="20"/>
              </w:rPr>
              <w:t>ажен</w:t>
            </w:r>
            <w:r w:rsidR="00165AC9" w:rsidRPr="0043449C">
              <w:rPr>
                <w:rFonts w:ascii="Times New Roman" w:hAnsi="Times New Roman"/>
                <w:spacing w:val="-6"/>
                <w:sz w:val="20"/>
              </w:rPr>
              <w:t xml:space="preserve">ня на підписання договору </w:t>
            </w:r>
            <w:r w:rsidR="00D62215" w:rsidRPr="0043449C">
              <w:rPr>
                <w:rFonts w:ascii="Times New Roman" w:hAnsi="Times New Roman"/>
                <w:spacing w:val="-6"/>
                <w:sz w:val="20"/>
              </w:rPr>
              <w:t>(статут, положення, наказ, довіреність тощо)</w:t>
            </w:r>
          </w:p>
        </w:tc>
      </w:tr>
      <w:tr w:rsidR="00C32C72" w:rsidRPr="0043449C" w:rsidTr="003E473A">
        <w:trPr>
          <w:cantSplit/>
          <w:trHeight w:val="1134"/>
        </w:trPr>
        <w:tc>
          <w:tcPr>
            <w:tcW w:w="737" w:type="dxa"/>
            <w:tcBorders>
              <w:top w:val="single" w:sz="4" w:space="0" w:color="000000"/>
              <w:left w:val="single" w:sz="4" w:space="0" w:color="000000"/>
              <w:bottom w:val="single" w:sz="4" w:space="0" w:color="000000"/>
              <w:right w:val="single" w:sz="4" w:space="0" w:color="000000"/>
            </w:tcBorders>
            <w:hideMark/>
          </w:tcPr>
          <w:p w:rsidR="00165AC9" w:rsidRPr="0043449C" w:rsidRDefault="00165AC9" w:rsidP="00506E14">
            <w:pPr>
              <w:ind w:left="-87" w:right="-45"/>
              <w:jc w:val="center"/>
              <w:rPr>
                <w:rFonts w:ascii="Times New Roman" w:hAnsi="Times New Roman"/>
                <w:sz w:val="22"/>
                <w:szCs w:val="22"/>
              </w:rPr>
            </w:pPr>
            <w:r w:rsidRPr="0043449C">
              <w:rPr>
                <w:rFonts w:ascii="Times New Roman" w:hAnsi="Times New Roman"/>
                <w:sz w:val="22"/>
                <w:szCs w:val="22"/>
              </w:rPr>
              <w:t>3.1.</w:t>
            </w:r>
          </w:p>
        </w:tc>
        <w:tc>
          <w:tcPr>
            <w:tcW w:w="1134" w:type="dxa"/>
            <w:tcBorders>
              <w:top w:val="single" w:sz="4" w:space="0" w:color="000000"/>
              <w:left w:val="nil"/>
              <w:bottom w:val="single" w:sz="4" w:space="0" w:color="000000"/>
              <w:right w:val="single" w:sz="4" w:space="0" w:color="000000"/>
            </w:tcBorders>
            <w:textDirection w:val="btLr"/>
            <w:vAlign w:val="center"/>
            <w:hideMark/>
          </w:tcPr>
          <w:p w:rsidR="00165AC9" w:rsidRPr="0043449C" w:rsidRDefault="00165AC9" w:rsidP="00506E14">
            <w:pPr>
              <w:ind w:left="113" w:right="113"/>
              <w:jc w:val="center"/>
              <w:rPr>
                <w:rFonts w:ascii="Times New Roman" w:hAnsi="Times New Roman"/>
                <w:sz w:val="22"/>
                <w:szCs w:val="22"/>
              </w:rPr>
            </w:pPr>
            <w:r w:rsidRPr="0043449C">
              <w:rPr>
                <w:rFonts w:ascii="Times New Roman" w:hAnsi="Times New Roman"/>
                <w:sz w:val="22"/>
                <w:szCs w:val="22"/>
              </w:rPr>
              <w:t>Орендодавець</w:t>
            </w:r>
          </w:p>
        </w:tc>
        <w:tc>
          <w:tcPr>
            <w:tcW w:w="1843" w:type="dxa"/>
            <w:tcBorders>
              <w:top w:val="single" w:sz="4" w:space="0" w:color="000000"/>
              <w:left w:val="nil"/>
              <w:bottom w:val="single" w:sz="4" w:space="0" w:color="000000"/>
              <w:right w:val="single" w:sz="4" w:space="0" w:color="000000"/>
            </w:tcBorders>
            <w:vAlign w:val="center"/>
          </w:tcPr>
          <w:p w:rsidR="00165AC9" w:rsidRPr="0043449C" w:rsidRDefault="00B11E18" w:rsidP="00506E14">
            <w:pPr>
              <w:rPr>
                <w:rFonts w:ascii="Times New Roman" w:hAnsi="Times New Roman"/>
                <w:sz w:val="22"/>
                <w:szCs w:val="22"/>
              </w:rPr>
            </w:pPr>
            <w:r w:rsidRPr="0043449C">
              <w:rPr>
                <w:rFonts w:ascii="Times New Roman" w:hAnsi="Times New Roman"/>
                <w:sz w:val="22"/>
                <w:szCs w:val="22"/>
              </w:rPr>
              <w:t>Дарницька</w:t>
            </w:r>
            <w:r w:rsidR="00165AC9" w:rsidRPr="0043449C">
              <w:rPr>
                <w:rFonts w:ascii="Times New Roman" w:hAnsi="Times New Roman"/>
                <w:sz w:val="22"/>
                <w:szCs w:val="22"/>
              </w:rPr>
              <w:t xml:space="preserve"> районна в місті Києві державна адміністрація </w:t>
            </w:r>
          </w:p>
        </w:tc>
        <w:tc>
          <w:tcPr>
            <w:tcW w:w="1134" w:type="dxa"/>
            <w:gridSpan w:val="2"/>
            <w:tcBorders>
              <w:top w:val="single" w:sz="4" w:space="0" w:color="000000"/>
              <w:left w:val="nil"/>
              <w:bottom w:val="single" w:sz="4" w:space="0" w:color="000000"/>
              <w:right w:val="single" w:sz="4" w:space="0" w:color="000000"/>
            </w:tcBorders>
            <w:vAlign w:val="center"/>
          </w:tcPr>
          <w:p w:rsidR="00165AC9" w:rsidRPr="0043449C" w:rsidRDefault="00DB7A54" w:rsidP="00506E14">
            <w:pPr>
              <w:rPr>
                <w:rFonts w:ascii="Times New Roman" w:hAnsi="Times New Roman"/>
                <w:sz w:val="22"/>
                <w:szCs w:val="22"/>
              </w:rPr>
            </w:pPr>
            <w:r w:rsidRPr="0043449C">
              <w:rPr>
                <w:rFonts w:ascii="Times New Roman" w:hAnsi="Times New Roman"/>
                <w:sz w:val="22"/>
                <w:szCs w:val="22"/>
              </w:rPr>
              <w:t>37388222</w:t>
            </w:r>
          </w:p>
        </w:tc>
        <w:tc>
          <w:tcPr>
            <w:tcW w:w="1417" w:type="dxa"/>
            <w:gridSpan w:val="2"/>
            <w:tcBorders>
              <w:top w:val="single" w:sz="4" w:space="0" w:color="000000"/>
              <w:left w:val="nil"/>
              <w:bottom w:val="single" w:sz="4" w:space="0" w:color="000000"/>
              <w:right w:val="single" w:sz="4" w:space="0" w:color="000000"/>
            </w:tcBorders>
            <w:vAlign w:val="center"/>
          </w:tcPr>
          <w:p w:rsidR="00165AC9" w:rsidRPr="0043449C" w:rsidRDefault="00D62215" w:rsidP="00D62215">
            <w:pPr>
              <w:rPr>
                <w:rFonts w:ascii="Times New Roman" w:hAnsi="Times New Roman"/>
                <w:sz w:val="22"/>
                <w:szCs w:val="22"/>
              </w:rPr>
            </w:pPr>
            <w:r w:rsidRPr="0043449C">
              <w:rPr>
                <w:rFonts w:ascii="Times New Roman" w:hAnsi="Times New Roman"/>
                <w:sz w:val="22"/>
                <w:szCs w:val="22"/>
              </w:rPr>
              <w:t xml:space="preserve">02068, Україна, </w:t>
            </w:r>
            <w:r w:rsidR="00B11E18" w:rsidRPr="0043449C">
              <w:rPr>
                <w:rFonts w:ascii="Times New Roman" w:hAnsi="Times New Roman"/>
                <w:sz w:val="22"/>
                <w:szCs w:val="22"/>
              </w:rPr>
              <w:t xml:space="preserve">м. Київ, </w:t>
            </w:r>
            <w:r w:rsidRPr="0043449C">
              <w:rPr>
                <w:rFonts w:ascii="Times New Roman" w:hAnsi="Times New Roman"/>
                <w:sz w:val="22"/>
                <w:szCs w:val="22"/>
              </w:rPr>
              <w:t>вул. </w:t>
            </w:r>
            <w:r w:rsidR="00B11E18" w:rsidRPr="0043449C">
              <w:rPr>
                <w:rFonts w:ascii="Times New Roman" w:hAnsi="Times New Roman"/>
                <w:sz w:val="22"/>
                <w:szCs w:val="22"/>
              </w:rPr>
              <w:t xml:space="preserve">Кошиця Олександра, </w:t>
            </w:r>
            <w:r w:rsidRPr="0043449C">
              <w:rPr>
                <w:rFonts w:ascii="Times New Roman" w:hAnsi="Times New Roman"/>
                <w:sz w:val="22"/>
                <w:szCs w:val="22"/>
              </w:rPr>
              <w:t>буд. </w:t>
            </w:r>
            <w:r w:rsidR="00B11E18" w:rsidRPr="0043449C">
              <w:rPr>
                <w:rFonts w:ascii="Times New Roman" w:hAnsi="Times New Roman"/>
                <w:sz w:val="22"/>
                <w:szCs w:val="22"/>
              </w:rPr>
              <w:t>11</w:t>
            </w:r>
          </w:p>
        </w:tc>
        <w:tc>
          <w:tcPr>
            <w:tcW w:w="1565" w:type="dxa"/>
            <w:gridSpan w:val="3"/>
            <w:tcBorders>
              <w:top w:val="single" w:sz="4" w:space="0" w:color="000000"/>
              <w:left w:val="nil"/>
              <w:bottom w:val="single" w:sz="4" w:space="0" w:color="000000"/>
              <w:right w:val="single" w:sz="4" w:space="0" w:color="000000"/>
            </w:tcBorders>
            <w:vAlign w:val="center"/>
          </w:tcPr>
          <w:p w:rsidR="00165AC9" w:rsidRPr="0043449C" w:rsidRDefault="00B11E18" w:rsidP="00506E14">
            <w:pPr>
              <w:rPr>
                <w:rFonts w:ascii="Times New Roman" w:hAnsi="Times New Roman"/>
                <w:sz w:val="22"/>
                <w:szCs w:val="22"/>
              </w:rPr>
            </w:pPr>
            <w:proofErr w:type="spellStart"/>
            <w:r w:rsidRPr="0043449C">
              <w:rPr>
                <w:rFonts w:ascii="Times New Roman" w:hAnsi="Times New Roman"/>
                <w:sz w:val="22"/>
                <w:szCs w:val="22"/>
              </w:rPr>
              <w:t>Лагута</w:t>
            </w:r>
            <w:proofErr w:type="spellEnd"/>
            <w:r w:rsidRPr="0043449C">
              <w:rPr>
                <w:rFonts w:ascii="Times New Roman" w:hAnsi="Times New Roman"/>
                <w:sz w:val="22"/>
                <w:szCs w:val="22"/>
              </w:rPr>
              <w:t xml:space="preserve"> Ярослав Миколайович</w:t>
            </w:r>
          </w:p>
        </w:tc>
        <w:tc>
          <w:tcPr>
            <w:tcW w:w="1247" w:type="dxa"/>
            <w:gridSpan w:val="3"/>
            <w:tcBorders>
              <w:top w:val="single" w:sz="4" w:space="0" w:color="000000"/>
              <w:left w:val="nil"/>
              <w:bottom w:val="single" w:sz="4" w:space="0" w:color="000000"/>
              <w:right w:val="single" w:sz="4" w:space="0" w:color="000000"/>
            </w:tcBorders>
            <w:vAlign w:val="center"/>
          </w:tcPr>
          <w:p w:rsidR="00165AC9" w:rsidRPr="0043449C" w:rsidRDefault="00B11E18" w:rsidP="00B11E18">
            <w:pPr>
              <w:rPr>
                <w:rFonts w:ascii="Times New Roman" w:hAnsi="Times New Roman"/>
                <w:sz w:val="22"/>
                <w:szCs w:val="22"/>
              </w:rPr>
            </w:pPr>
            <w:r w:rsidRPr="0043449C">
              <w:rPr>
                <w:rFonts w:ascii="Times New Roman" w:hAnsi="Times New Roman"/>
                <w:sz w:val="22"/>
                <w:szCs w:val="22"/>
              </w:rPr>
              <w:t>Г</w:t>
            </w:r>
            <w:r w:rsidR="00165AC9" w:rsidRPr="0043449C">
              <w:rPr>
                <w:rFonts w:ascii="Times New Roman" w:hAnsi="Times New Roman"/>
                <w:sz w:val="22"/>
                <w:szCs w:val="22"/>
              </w:rPr>
              <w:t>олов</w:t>
            </w:r>
            <w:r w:rsidRPr="0043449C">
              <w:rPr>
                <w:rFonts w:ascii="Times New Roman" w:hAnsi="Times New Roman"/>
                <w:sz w:val="22"/>
                <w:szCs w:val="22"/>
              </w:rPr>
              <w:t>а</w:t>
            </w:r>
          </w:p>
        </w:tc>
        <w:tc>
          <w:tcPr>
            <w:tcW w:w="1588" w:type="dxa"/>
            <w:gridSpan w:val="2"/>
            <w:tcBorders>
              <w:top w:val="single" w:sz="4" w:space="0" w:color="000000"/>
              <w:left w:val="nil"/>
              <w:bottom w:val="single" w:sz="4" w:space="0" w:color="000000"/>
              <w:right w:val="single" w:sz="4" w:space="0" w:color="000000"/>
            </w:tcBorders>
            <w:vAlign w:val="center"/>
          </w:tcPr>
          <w:p w:rsidR="00165AC9" w:rsidRPr="0043449C" w:rsidRDefault="000E02CF" w:rsidP="00901B26">
            <w:pPr>
              <w:jc w:val="center"/>
              <w:rPr>
                <w:rFonts w:ascii="Times New Roman" w:hAnsi="Times New Roman"/>
                <w:spacing w:val="-6"/>
                <w:sz w:val="22"/>
                <w:szCs w:val="22"/>
              </w:rPr>
            </w:pPr>
            <w:r w:rsidRPr="0043449C">
              <w:rPr>
                <w:rFonts w:ascii="Times New Roman" w:hAnsi="Times New Roman"/>
                <w:spacing w:val="-6"/>
                <w:sz w:val="22"/>
                <w:szCs w:val="22"/>
              </w:rPr>
              <w:t>Закон України «Про місцеві державні адміністрації», Регламент Дарницької районної в місті Києві державної адміністрації</w:t>
            </w:r>
          </w:p>
        </w:tc>
      </w:tr>
      <w:tr w:rsidR="00C32C72" w:rsidRPr="0043449C" w:rsidTr="003E473A">
        <w:trPr>
          <w:trHeight w:val="320"/>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ind w:left="-87" w:right="-45"/>
              <w:jc w:val="center"/>
              <w:rPr>
                <w:rFonts w:ascii="Times New Roman" w:hAnsi="Times New Roman"/>
                <w:sz w:val="22"/>
                <w:szCs w:val="22"/>
              </w:rPr>
            </w:pPr>
            <w:r w:rsidRPr="0043449C">
              <w:rPr>
                <w:rFonts w:ascii="Times New Roman" w:hAnsi="Times New Roman"/>
                <w:sz w:val="22"/>
                <w:szCs w:val="22"/>
              </w:rPr>
              <w:t>3.1.1</w:t>
            </w:r>
          </w:p>
        </w:tc>
        <w:tc>
          <w:tcPr>
            <w:tcW w:w="7093" w:type="dxa"/>
            <w:gridSpan w:val="9"/>
            <w:tcBorders>
              <w:top w:val="single" w:sz="4" w:space="0" w:color="000000"/>
              <w:left w:val="nil"/>
              <w:bottom w:val="single" w:sz="4" w:space="0" w:color="000000"/>
              <w:right w:val="single" w:sz="4" w:space="0" w:color="000000"/>
            </w:tcBorders>
            <w:hideMark/>
          </w:tcPr>
          <w:p w:rsidR="00CF1144" w:rsidRPr="0043449C" w:rsidRDefault="00CF1144" w:rsidP="00506E14">
            <w:pPr>
              <w:rPr>
                <w:rFonts w:ascii="Times New Roman" w:hAnsi="Times New Roman"/>
                <w:sz w:val="22"/>
                <w:szCs w:val="22"/>
              </w:rPr>
            </w:pPr>
            <w:r w:rsidRPr="0043449C">
              <w:rPr>
                <w:rFonts w:ascii="Times New Roman" w:hAnsi="Times New Roman"/>
                <w:sz w:val="22"/>
                <w:szCs w:val="22"/>
              </w:rPr>
              <w:t>Адреса електронної пошти Орендодавця, на яку надсилаються офіційні повідом</w:t>
            </w:r>
            <w:r w:rsidR="00A745E0" w:rsidRPr="0043449C">
              <w:rPr>
                <w:rFonts w:ascii="Times New Roman" w:hAnsi="Times New Roman"/>
                <w:sz w:val="22"/>
                <w:szCs w:val="22"/>
              </w:rPr>
              <w:t>лення</w:t>
            </w:r>
            <w:r w:rsidRPr="0043449C">
              <w:rPr>
                <w:rFonts w:ascii="Times New Roman" w:hAnsi="Times New Roman"/>
                <w:sz w:val="22"/>
                <w:szCs w:val="22"/>
              </w:rPr>
              <w:t xml:space="preserve"> за цим договором</w:t>
            </w:r>
          </w:p>
        </w:tc>
        <w:tc>
          <w:tcPr>
            <w:tcW w:w="2835" w:type="dxa"/>
            <w:gridSpan w:val="5"/>
            <w:tcBorders>
              <w:top w:val="single" w:sz="4" w:space="0" w:color="000000"/>
              <w:left w:val="nil"/>
              <w:bottom w:val="single" w:sz="4" w:space="0" w:color="000000"/>
              <w:right w:val="single" w:sz="4" w:space="0" w:color="000000"/>
            </w:tcBorders>
            <w:vAlign w:val="center"/>
          </w:tcPr>
          <w:p w:rsidR="00CF1144" w:rsidRPr="0043449C" w:rsidRDefault="000E02CF" w:rsidP="000E02CF">
            <w:pPr>
              <w:jc w:val="center"/>
              <w:rPr>
                <w:rStyle w:val="af2"/>
                <w:rFonts w:ascii="Times New Roman" w:hAnsi="Times New Roman"/>
                <w:color w:val="auto"/>
                <w:sz w:val="24"/>
                <w:szCs w:val="24"/>
                <w:u w:val="none"/>
              </w:rPr>
            </w:pPr>
            <w:r w:rsidRPr="0043449C">
              <w:rPr>
                <w:rStyle w:val="af2"/>
                <w:rFonts w:ascii="Times New Roman" w:hAnsi="Times New Roman"/>
                <w:color w:val="auto"/>
                <w:sz w:val="22"/>
                <w:szCs w:val="24"/>
                <w:u w:val="none"/>
              </w:rPr>
              <w:t>drda@kmda.gov.ua</w:t>
            </w:r>
          </w:p>
        </w:tc>
      </w:tr>
      <w:tr w:rsidR="00C32C72" w:rsidRPr="0043449C" w:rsidTr="003E473A">
        <w:trPr>
          <w:cantSplit/>
          <w:trHeight w:val="1134"/>
        </w:trPr>
        <w:tc>
          <w:tcPr>
            <w:tcW w:w="737" w:type="dxa"/>
            <w:tcBorders>
              <w:top w:val="single" w:sz="4" w:space="0" w:color="000000"/>
              <w:left w:val="single" w:sz="4" w:space="0" w:color="000000"/>
              <w:bottom w:val="single" w:sz="4" w:space="0" w:color="000000"/>
              <w:right w:val="single" w:sz="4" w:space="0" w:color="000000"/>
            </w:tcBorders>
            <w:hideMark/>
          </w:tcPr>
          <w:p w:rsidR="006E5FE3" w:rsidRPr="0043449C" w:rsidRDefault="006E5FE3" w:rsidP="006E5FE3">
            <w:pPr>
              <w:ind w:left="-87" w:right="-45"/>
              <w:jc w:val="center"/>
              <w:rPr>
                <w:rFonts w:ascii="Times New Roman" w:hAnsi="Times New Roman"/>
                <w:sz w:val="22"/>
                <w:szCs w:val="22"/>
              </w:rPr>
            </w:pPr>
            <w:r w:rsidRPr="0043449C">
              <w:rPr>
                <w:rFonts w:ascii="Times New Roman" w:hAnsi="Times New Roman"/>
                <w:sz w:val="22"/>
                <w:szCs w:val="22"/>
              </w:rPr>
              <w:t>3.2</w:t>
            </w:r>
          </w:p>
        </w:tc>
        <w:tc>
          <w:tcPr>
            <w:tcW w:w="1134" w:type="dxa"/>
            <w:tcBorders>
              <w:top w:val="single" w:sz="4" w:space="0" w:color="000000"/>
              <w:left w:val="nil"/>
              <w:bottom w:val="single" w:sz="4" w:space="0" w:color="000000"/>
              <w:right w:val="single" w:sz="4" w:space="0" w:color="000000"/>
            </w:tcBorders>
            <w:textDirection w:val="btLr"/>
            <w:vAlign w:val="center"/>
            <w:hideMark/>
          </w:tcPr>
          <w:p w:rsidR="006E5FE3" w:rsidRPr="0043449C" w:rsidRDefault="006E5FE3" w:rsidP="00EA2FD4">
            <w:pPr>
              <w:ind w:left="113" w:right="113"/>
              <w:jc w:val="center"/>
              <w:rPr>
                <w:rFonts w:ascii="Times New Roman" w:hAnsi="Times New Roman"/>
                <w:sz w:val="22"/>
                <w:szCs w:val="22"/>
              </w:rPr>
            </w:pPr>
            <w:r w:rsidRPr="0043449C">
              <w:rPr>
                <w:rFonts w:ascii="Times New Roman" w:hAnsi="Times New Roman"/>
                <w:sz w:val="22"/>
                <w:szCs w:val="22"/>
              </w:rPr>
              <w:t>Орендар</w:t>
            </w:r>
          </w:p>
        </w:tc>
        <w:tc>
          <w:tcPr>
            <w:tcW w:w="1843" w:type="dxa"/>
            <w:tcBorders>
              <w:top w:val="single" w:sz="4" w:space="0" w:color="000000"/>
              <w:left w:val="nil"/>
              <w:bottom w:val="single" w:sz="4" w:space="0" w:color="000000"/>
              <w:right w:val="single" w:sz="4" w:space="0" w:color="000000"/>
            </w:tcBorders>
            <w:vAlign w:val="center"/>
          </w:tcPr>
          <w:p w:rsidR="006E5FE3" w:rsidRPr="0043449C" w:rsidRDefault="006E5FE3" w:rsidP="000E02CF">
            <w:pPr>
              <w:rPr>
                <w:rFonts w:ascii="Times New Roman" w:hAnsi="Times New Roman"/>
                <w:strike/>
                <w:color w:val="FF0000"/>
                <w:sz w:val="22"/>
                <w:szCs w:val="22"/>
              </w:rPr>
            </w:pPr>
          </w:p>
        </w:tc>
        <w:tc>
          <w:tcPr>
            <w:tcW w:w="1134" w:type="dxa"/>
            <w:gridSpan w:val="2"/>
            <w:tcBorders>
              <w:top w:val="single" w:sz="4" w:space="0" w:color="000000"/>
              <w:left w:val="nil"/>
              <w:bottom w:val="single" w:sz="4" w:space="0" w:color="000000"/>
              <w:right w:val="single" w:sz="4" w:space="0" w:color="000000"/>
            </w:tcBorders>
            <w:vAlign w:val="center"/>
          </w:tcPr>
          <w:p w:rsidR="006E5FE3" w:rsidRPr="0043449C" w:rsidRDefault="006E5FE3" w:rsidP="006E5FE3">
            <w:pPr>
              <w:rPr>
                <w:rFonts w:ascii="Times New Roman" w:hAnsi="Times New Roman"/>
                <w:strike/>
                <w:color w:val="FF0000"/>
                <w:sz w:val="22"/>
                <w:szCs w:val="22"/>
              </w:rPr>
            </w:pPr>
          </w:p>
        </w:tc>
        <w:tc>
          <w:tcPr>
            <w:tcW w:w="1417" w:type="dxa"/>
            <w:gridSpan w:val="2"/>
            <w:tcBorders>
              <w:top w:val="single" w:sz="4" w:space="0" w:color="000000"/>
              <w:left w:val="nil"/>
              <w:bottom w:val="single" w:sz="4" w:space="0" w:color="000000"/>
              <w:right w:val="single" w:sz="4" w:space="0" w:color="000000"/>
            </w:tcBorders>
            <w:vAlign w:val="center"/>
          </w:tcPr>
          <w:p w:rsidR="006E5FE3" w:rsidRPr="0043449C" w:rsidRDefault="006E5FE3" w:rsidP="00EA202F">
            <w:pPr>
              <w:rPr>
                <w:rFonts w:ascii="Times New Roman" w:hAnsi="Times New Roman"/>
                <w:strike/>
                <w:color w:val="FF0000"/>
                <w:sz w:val="22"/>
                <w:szCs w:val="22"/>
              </w:rPr>
            </w:pPr>
          </w:p>
        </w:tc>
        <w:tc>
          <w:tcPr>
            <w:tcW w:w="1565" w:type="dxa"/>
            <w:gridSpan w:val="3"/>
            <w:tcBorders>
              <w:top w:val="single" w:sz="4" w:space="0" w:color="000000"/>
              <w:left w:val="nil"/>
              <w:bottom w:val="single" w:sz="4" w:space="0" w:color="000000"/>
              <w:right w:val="single" w:sz="4" w:space="0" w:color="000000"/>
            </w:tcBorders>
            <w:vAlign w:val="center"/>
          </w:tcPr>
          <w:p w:rsidR="006E5FE3" w:rsidRPr="0043449C" w:rsidRDefault="006E5FE3" w:rsidP="006E5FE3">
            <w:pPr>
              <w:rPr>
                <w:rFonts w:ascii="Times New Roman" w:hAnsi="Times New Roman"/>
                <w:strike/>
                <w:color w:val="FF0000"/>
                <w:sz w:val="22"/>
                <w:szCs w:val="22"/>
              </w:rPr>
            </w:pPr>
          </w:p>
        </w:tc>
        <w:tc>
          <w:tcPr>
            <w:tcW w:w="1247" w:type="dxa"/>
            <w:gridSpan w:val="3"/>
            <w:tcBorders>
              <w:top w:val="single" w:sz="4" w:space="0" w:color="000000"/>
              <w:left w:val="nil"/>
              <w:bottom w:val="single" w:sz="4" w:space="0" w:color="000000"/>
              <w:right w:val="single" w:sz="4" w:space="0" w:color="000000"/>
            </w:tcBorders>
            <w:vAlign w:val="center"/>
          </w:tcPr>
          <w:p w:rsidR="006E5FE3" w:rsidRPr="0043449C" w:rsidRDefault="006E5FE3" w:rsidP="006E5FE3">
            <w:pPr>
              <w:rPr>
                <w:rFonts w:ascii="Times New Roman" w:hAnsi="Times New Roman"/>
                <w:strike/>
                <w:color w:val="FF0000"/>
                <w:sz w:val="22"/>
                <w:szCs w:val="22"/>
              </w:rPr>
            </w:pPr>
          </w:p>
        </w:tc>
        <w:tc>
          <w:tcPr>
            <w:tcW w:w="1588" w:type="dxa"/>
            <w:gridSpan w:val="2"/>
            <w:tcBorders>
              <w:top w:val="single" w:sz="4" w:space="0" w:color="000000"/>
              <w:left w:val="nil"/>
              <w:bottom w:val="single" w:sz="4" w:space="0" w:color="000000"/>
              <w:right w:val="single" w:sz="4" w:space="0" w:color="000000"/>
            </w:tcBorders>
            <w:vAlign w:val="center"/>
          </w:tcPr>
          <w:p w:rsidR="006E5FE3" w:rsidRPr="0043449C" w:rsidRDefault="006E5FE3" w:rsidP="00EA202F">
            <w:pPr>
              <w:rPr>
                <w:rFonts w:ascii="Times New Roman" w:hAnsi="Times New Roman"/>
                <w:strike/>
                <w:color w:val="FF0000"/>
                <w:sz w:val="22"/>
                <w:szCs w:val="22"/>
              </w:rPr>
            </w:pPr>
          </w:p>
        </w:tc>
      </w:tr>
      <w:tr w:rsidR="00C32C72" w:rsidRPr="0043449C" w:rsidTr="003E473A">
        <w:trPr>
          <w:trHeight w:val="320"/>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ind w:left="-87" w:right="-45"/>
              <w:jc w:val="center"/>
              <w:rPr>
                <w:rFonts w:ascii="Times New Roman" w:hAnsi="Times New Roman"/>
                <w:sz w:val="22"/>
                <w:szCs w:val="22"/>
              </w:rPr>
            </w:pPr>
            <w:r w:rsidRPr="0043449C">
              <w:rPr>
                <w:rFonts w:ascii="Times New Roman" w:hAnsi="Times New Roman"/>
                <w:sz w:val="22"/>
                <w:szCs w:val="22"/>
              </w:rPr>
              <w:t>3.2.1</w:t>
            </w:r>
          </w:p>
        </w:tc>
        <w:tc>
          <w:tcPr>
            <w:tcW w:w="7093" w:type="dxa"/>
            <w:gridSpan w:val="9"/>
            <w:tcBorders>
              <w:top w:val="single" w:sz="4" w:space="0" w:color="000000"/>
              <w:left w:val="nil"/>
              <w:bottom w:val="single" w:sz="4" w:space="0" w:color="000000"/>
              <w:right w:val="single" w:sz="4" w:space="0" w:color="000000"/>
            </w:tcBorders>
            <w:hideMark/>
          </w:tcPr>
          <w:p w:rsidR="00CF1144" w:rsidRPr="0043449C" w:rsidRDefault="00CF1144" w:rsidP="00506E14">
            <w:pPr>
              <w:rPr>
                <w:rFonts w:ascii="Times New Roman" w:hAnsi="Times New Roman"/>
                <w:sz w:val="22"/>
                <w:szCs w:val="22"/>
              </w:rPr>
            </w:pPr>
            <w:r w:rsidRPr="0043449C">
              <w:rPr>
                <w:rFonts w:ascii="Times New Roman" w:hAnsi="Times New Roman"/>
                <w:sz w:val="22"/>
                <w:szCs w:val="22"/>
              </w:rPr>
              <w:t>Адреса електронної пошти Орендаря, на яку над</w:t>
            </w:r>
            <w:r w:rsidR="00A745E0" w:rsidRPr="0043449C">
              <w:rPr>
                <w:rFonts w:ascii="Times New Roman" w:hAnsi="Times New Roman"/>
                <w:sz w:val="22"/>
                <w:szCs w:val="22"/>
              </w:rPr>
              <w:t>силаються офіційні повідомлення</w:t>
            </w:r>
            <w:r w:rsidRPr="0043449C">
              <w:rPr>
                <w:rFonts w:ascii="Times New Roman" w:hAnsi="Times New Roman"/>
                <w:sz w:val="22"/>
                <w:szCs w:val="22"/>
              </w:rPr>
              <w:t xml:space="preserve"> за цим договором </w:t>
            </w:r>
          </w:p>
        </w:tc>
        <w:tc>
          <w:tcPr>
            <w:tcW w:w="2835" w:type="dxa"/>
            <w:gridSpan w:val="5"/>
            <w:tcBorders>
              <w:top w:val="single" w:sz="4" w:space="0" w:color="000000"/>
              <w:left w:val="nil"/>
              <w:bottom w:val="single" w:sz="4" w:space="0" w:color="000000"/>
              <w:right w:val="single" w:sz="4" w:space="0" w:color="000000"/>
            </w:tcBorders>
            <w:shd w:val="clear" w:color="auto" w:fill="auto"/>
          </w:tcPr>
          <w:p w:rsidR="00CF1144" w:rsidRPr="0043449C" w:rsidRDefault="00CF1144" w:rsidP="00897A15">
            <w:pPr>
              <w:spacing w:after="200" w:line="276" w:lineRule="auto"/>
              <w:rPr>
                <w:rFonts w:ascii="Times New Roman" w:hAnsi="Times New Roman"/>
                <w:sz w:val="22"/>
                <w:szCs w:val="22"/>
              </w:rPr>
            </w:pPr>
          </w:p>
        </w:tc>
      </w:tr>
      <w:tr w:rsidR="00C32C72" w:rsidRPr="0043449C" w:rsidTr="003E473A">
        <w:trPr>
          <w:trHeight w:val="320"/>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ind w:left="-87" w:right="-45"/>
              <w:jc w:val="center"/>
              <w:rPr>
                <w:rFonts w:ascii="Times New Roman" w:hAnsi="Times New Roman"/>
                <w:sz w:val="22"/>
                <w:szCs w:val="22"/>
              </w:rPr>
            </w:pPr>
            <w:r w:rsidRPr="0043449C">
              <w:rPr>
                <w:rFonts w:ascii="Times New Roman" w:hAnsi="Times New Roman"/>
                <w:sz w:val="22"/>
                <w:szCs w:val="22"/>
              </w:rPr>
              <w:t>3.2.2</w:t>
            </w:r>
          </w:p>
        </w:tc>
        <w:tc>
          <w:tcPr>
            <w:tcW w:w="7093" w:type="dxa"/>
            <w:gridSpan w:val="9"/>
            <w:tcBorders>
              <w:top w:val="single" w:sz="4" w:space="0" w:color="000000"/>
              <w:left w:val="nil"/>
              <w:bottom w:val="single" w:sz="4" w:space="0" w:color="000000"/>
              <w:right w:val="single" w:sz="4" w:space="0" w:color="000000"/>
            </w:tcBorders>
            <w:hideMark/>
          </w:tcPr>
          <w:p w:rsidR="00CF1144" w:rsidRPr="0043449C" w:rsidRDefault="00CF1144" w:rsidP="003E2886">
            <w:pPr>
              <w:rPr>
                <w:rFonts w:ascii="Times New Roman" w:hAnsi="Times New Roman"/>
                <w:sz w:val="22"/>
                <w:szCs w:val="22"/>
              </w:rPr>
            </w:pPr>
            <w:r w:rsidRPr="0043449C">
              <w:rPr>
                <w:rFonts w:ascii="Times New Roman" w:hAnsi="Times New Roman"/>
                <w:sz w:val="22"/>
                <w:szCs w:val="22"/>
              </w:rPr>
              <w:t xml:space="preserve">Офіційний </w:t>
            </w:r>
            <w:proofErr w:type="spellStart"/>
            <w:r w:rsidRPr="0043449C">
              <w:rPr>
                <w:rFonts w:ascii="Times New Roman" w:hAnsi="Times New Roman"/>
                <w:sz w:val="22"/>
                <w:szCs w:val="22"/>
              </w:rPr>
              <w:t>вебсайт</w:t>
            </w:r>
            <w:proofErr w:type="spellEnd"/>
            <w:r w:rsidRPr="0043449C">
              <w:rPr>
                <w:rFonts w:ascii="Times New Roman" w:hAnsi="Times New Roman"/>
                <w:sz w:val="22"/>
                <w:szCs w:val="22"/>
              </w:rPr>
              <w:t xml:space="preserve"> Орендаря, на якому опублікована інформація про Орендаря та його діяльність</w:t>
            </w:r>
            <w:r w:rsidRPr="0043449C">
              <w:rPr>
                <w:rFonts w:ascii="Times New Roman" w:hAnsi="Times New Roman"/>
                <w:sz w:val="22"/>
                <w:szCs w:val="22"/>
                <w:vertAlign w:val="superscript"/>
              </w:rPr>
              <w:t>1</w:t>
            </w:r>
          </w:p>
        </w:tc>
        <w:tc>
          <w:tcPr>
            <w:tcW w:w="2835" w:type="dxa"/>
            <w:gridSpan w:val="5"/>
            <w:tcBorders>
              <w:top w:val="single" w:sz="4" w:space="0" w:color="000000"/>
              <w:left w:val="nil"/>
              <w:bottom w:val="single" w:sz="4" w:space="0" w:color="000000"/>
              <w:right w:val="single" w:sz="4" w:space="0" w:color="000000"/>
            </w:tcBorders>
            <w:shd w:val="clear" w:color="auto" w:fill="auto"/>
          </w:tcPr>
          <w:p w:rsidR="00CF1144" w:rsidRPr="0043449C" w:rsidRDefault="00CF1144" w:rsidP="002A4FD5">
            <w:pPr>
              <w:rPr>
                <w:rFonts w:ascii="Times New Roman" w:hAnsi="Times New Roman"/>
                <w:sz w:val="22"/>
                <w:szCs w:val="22"/>
              </w:rPr>
            </w:pPr>
          </w:p>
        </w:tc>
      </w:tr>
      <w:tr w:rsidR="00C32C72" w:rsidRPr="0043449C" w:rsidTr="003E473A">
        <w:trPr>
          <w:cantSplit/>
          <w:trHeight w:val="2136"/>
        </w:trPr>
        <w:tc>
          <w:tcPr>
            <w:tcW w:w="737" w:type="dxa"/>
            <w:tcBorders>
              <w:top w:val="single" w:sz="4" w:space="0" w:color="000000"/>
              <w:left w:val="single" w:sz="4" w:space="0" w:color="000000"/>
              <w:bottom w:val="single" w:sz="4" w:space="0" w:color="000000"/>
              <w:right w:val="single" w:sz="4" w:space="0" w:color="000000"/>
            </w:tcBorders>
            <w:hideMark/>
          </w:tcPr>
          <w:p w:rsidR="00165AC9" w:rsidRPr="0043449C" w:rsidRDefault="00165AC9" w:rsidP="00506E14">
            <w:pPr>
              <w:ind w:left="-87" w:right="-45"/>
              <w:jc w:val="center"/>
              <w:rPr>
                <w:rFonts w:ascii="Times New Roman" w:hAnsi="Times New Roman"/>
                <w:sz w:val="22"/>
                <w:szCs w:val="22"/>
              </w:rPr>
            </w:pPr>
            <w:r w:rsidRPr="0043449C">
              <w:rPr>
                <w:rFonts w:ascii="Times New Roman" w:hAnsi="Times New Roman"/>
                <w:sz w:val="22"/>
                <w:szCs w:val="22"/>
              </w:rPr>
              <w:t>3.3</w:t>
            </w:r>
          </w:p>
        </w:tc>
        <w:tc>
          <w:tcPr>
            <w:tcW w:w="1134" w:type="dxa"/>
            <w:tcBorders>
              <w:top w:val="single" w:sz="4" w:space="0" w:color="000000"/>
              <w:left w:val="nil"/>
              <w:bottom w:val="single" w:sz="4" w:space="0" w:color="000000"/>
              <w:right w:val="single" w:sz="4" w:space="0" w:color="000000"/>
            </w:tcBorders>
            <w:textDirection w:val="btLr"/>
            <w:vAlign w:val="center"/>
            <w:hideMark/>
          </w:tcPr>
          <w:p w:rsidR="00165AC9" w:rsidRPr="0043449C" w:rsidRDefault="00165AC9" w:rsidP="00506E14">
            <w:pPr>
              <w:ind w:left="113" w:right="113"/>
              <w:jc w:val="center"/>
              <w:rPr>
                <w:rFonts w:ascii="Times New Roman" w:hAnsi="Times New Roman"/>
                <w:sz w:val="22"/>
                <w:szCs w:val="22"/>
              </w:rPr>
            </w:pPr>
            <w:r w:rsidRPr="0043449C">
              <w:rPr>
                <w:rFonts w:ascii="Times New Roman" w:hAnsi="Times New Roman"/>
                <w:sz w:val="22"/>
                <w:szCs w:val="22"/>
              </w:rPr>
              <w:t>Балансоутримувач</w:t>
            </w:r>
          </w:p>
        </w:tc>
        <w:tc>
          <w:tcPr>
            <w:tcW w:w="1843" w:type="dxa"/>
            <w:tcBorders>
              <w:top w:val="single" w:sz="4" w:space="0" w:color="000000"/>
              <w:left w:val="nil"/>
              <w:bottom w:val="single" w:sz="4" w:space="0" w:color="000000"/>
              <w:right w:val="single" w:sz="4" w:space="0" w:color="000000"/>
            </w:tcBorders>
          </w:tcPr>
          <w:p w:rsidR="00165AC9" w:rsidRPr="0043449C" w:rsidRDefault="004679EA" w:rsidP="00663095">
            <w:pPr>
              <w:rPr>
                <w:rFonts w:ascii="Times New Roman" w:hAnsi="Times New Roman"/>
                <w:sz w:val="22"/>
                <w:szCs w:val="22"/>
              </w:rPr>
            </w:pPr>
            <w:r w:rsidRPr="004679EA">
              <w:rPr>
                <w:rFonts w:ascii="Times New Roman" w:hAnsi="Times New Roman"/>
                <w:sz w:val="22"/>
                <w:szCs w:val="22"/>
              </w:rPr>
              <w:t>Комунальне некомерційне підприємство «Центр первинної медико-санітарної допомоги № 2» Дарницького району м. Києва</w:t>
            </w:r>
            <w:bookmarkStart w:id="0" w:name="_GoBack"/>
            <w:bookmarkEnd w:id="0"/>
          </w:p>
        </w:tc>
        <w:tc>
          <w:tcPr>
            <w:tcW w:w="1134" w:type="dxa"/>
            <w:gridSpan w:val="2"/>
            <w:tcBorders>
              <w:top w:val="single" w:sz="4" w:space="0" w:color="000000"/>
              <w:left w:val="nil"/>
              <w:bottom w:val="single" w:sz="4" w:space="0" w:color="000000"/>
              <w:right w:val="single" w:sz="4" w:space="0" w:color="000000"/>
            </w:tcBorders>
            <w:vAlign w:val="center"/>
          </w:tcPr>
          <w:p w:rsidR="00165AC9" w:rsidRPr="0043449C" w:rsidRDefault="004679EA" w:rsidP="00506E14">
            <w:pPr>
              <w:rPr>
                <w:rFonts w:ascii="Times New Roman" w:hAnsi="Times New Roman"/>
                <w:sz w:val="22"/>
                <w:szCs w:val="22"/>
              </w:rPr>
            </w:pPr>
            <w:r w:rsidRPr="004679EA">
              <w:rPr>
                <w:rFonts w:ascii="Times New Roman" w:hAnsi="Times New Roman"/>
                <w:sz w:val="22"/>
                <w:szCs w:val="22"/>
              </w:rPr>
              <w:t>38266365</w:t>
            </w:r>
          </w:p>
        </w:tc>
        <w:tc>
          <w:tcPr>
            <w:tcW w:w="1417" w:type="dxa"/>
            <w:gridSpan w:val="2"/>
            <w:tcBorders>
              <w:top w:val="single" w:sz="4" w:space="0" w:color="000000"/>
              <w:left w:val="nil"/>
              <w:bottom w:val="single" w:sz="4" w:space="0" w:color="000000"/>
              <w:right w:val="single" w:sz="4" w:space="0" w:color="000000"/>
            </w:tcBorders>
            <w:vAlign w:val="center"/>
          </w:tcPr>
          <w:p w:rsidR="00165AC9" w:rsidRPr="0043449C" w:rsidRDefault="004679EA" w:rsidP="0001408B">
            <w:pPr>
              <w:rPr>
                <w:rFonts w:ascii="Times New Roman" w:hAnsi="Times New Roman"/>
                <w:sz w:val="22"/>
                <w:szCs w:val="22"/>
              </w:rPr>
            </w:pPr>
            <w:r w:rsidRPr="004679EA">
              <w:rPr>
                <w:rFonts w:ascii="Times New Roman" w:hAnsi="Times New Roman"/>
                <w:sz w:val="22"/>
                <w:szCs w:val="22"/>
              </w:rPr>
              <w:t xml:space="preserve">вул. </w:t>
            </w:r>
            <w:proofErr w:type="spellStart"/>
            <w:r w:rsidRPr="004679EA">
              <w:rPr>
                <w:rFonts w:ascii="Times New Roman" w:hAnsi="Times New Roman"/>
                <w:sz w:val="22"/>
                <w:szCs w:val="22"/>
              </w:rPr>
              <w:t>Вербицько</w:t>
            </w:r>
            <w:proofErr w:type="spellEnd"/>
            <w:r>
              <w:rPr>
                <w:rFonts w:ascii="Times New Roman" w:hAnsi="Times New Roman"/>
                <w:sz w:val="22"/>
                <w:szCs w:val="22"/>
              </w:rPr>
              <w:t>-</w:t>
            </w:r>
            <w:r w:rsidRPr="004679EA">
              <w:rPr>
                <w:rFonts w:ascii="Times New Roman" w:hAnsi="Times New Roman"/>
                <w:sz w:val="22"/>
                <w:szCs w:val="22"/>
              </w:rPr>
              <w:t xml:space="preserve">го </w:t>
            </w:r>
            <w:proofErr w:type="spellStart"/>
            <w:r w:rsidRPr="004679EA">
              <w:rPr>
                <w:rFonts w:ascii="Times New Roman" w:hAnsi="Times New Roman"/>
                <w:sz w:val="22"/>
                <w:szCs w:val="22"/>
              </w:rPr>
              <w:t>Архітекто</w:t>
            </w:r>
            <w:proofErr w:type="spellEnd"/>
            <w:r>
              <w:rPr>
                <w:rFonts w:ascii="Times New Roman" w:hAnsi="Times New Roman"/>
                <w:sz w:val="22"/>
                <w:szCs w:val="22"/>
              </w:rPr>
              <w:t>-</w:t>
            </w:r>
            <w:r w:rsidRPr="004679EA">
              <w:rPr>
                <w:rFonts w:ascii="Times New Roman" w:hAnsi="Times New Roman"/>
                <w:sz w:val="22"/>
                <w:szCs w:val="22"/>
              </w:rPr>
              <w:t>ра, 5, м. Київ, 02091</w:t>
            </w:r>
          </w:p>
        </w:tc>
        <w:tc>
          <w:tcPr>
            <w:tcW w:w="1565" w:type="dxa"/>
            <w:gridSpan w:val="3"/>
            <w:tcBorders>
              <w:top w:val="single" w:sz="4" w:space="0" w:color="000000"/>
              <w:left w:val="nil"/>
              <w:bottom w:val="single" w:sz="4" w:space="0" w:color="000000"/>
              <w:right w:val="single" w:sz="4" w:space="0" w:color="000000"/>
            </w:tcBorders>
            <w:vAlign w:val="center"/>
          </w:tcPr>
          <w:p w:rsidR="00165AC9" w:rsidRPr="0043449C" w:rsidRDefault="004679EA" w:rsidP="004679EA">
            <w:pPr>
              <w:rPr>
                <w:rFonts w:ascii="Times New Roman" w:hAnsi="Times New Roman"/>
                <w:sz w:val="22"/>
                <w:szCs w:val="22"/>
              </w:rPr>
            </w:pPr>
            <w:proofErr w:type="spellStart"/>
            <w:r>
              <w:rPr>
                <w:rFonts w:ascii="Times New Roman" w:hAnsi="Times New Roman"/>
                <w:sz w:val="22"/>
                <w:szCs w:val="22"/>
              </w:rPr>
              <w:t>Грицишин</w:t>
            </w:r>
            <w:proofErr w:type="spellEnd"/>
            <w:r>
              <w:rPr>
                <w:rFonts w:ascii="Times New Roman" w:hAnsi="Times New Roman"/>
                <w:sz w:val="22"/>
                <w:szCs w:val="22"/>
              </w:rPr>
              <w:t xml:space="preserve"> Леся Михайлівна</w:t>
            </w:r>
          </w:p>
        </w:tc>
        <w:tc>
          <w:tcPr>
            <w:tcW w:w="1247" w:type="dxa"/>
            <w:gridSpan w:val="3"/>
            <w:tcBorders>
              <w:top w:val="single" w:sz="4" w:space="0" w:color="000000"/>
              <w:left w:val="nil"/>
              <w:bottom w:val="single" w:sz="4" w:space="0" w:color="000000"/>
              <w:right w:val="single" w:sz="4" w:space="0" w:color="000000"/>
            </w:tcBorders>
            <w:vAlign w:val="center"/>
          </w:tcPr>
          <w:p w:rsidR="00165AC9" w:rsidRPr="0043449C" w:rsidRDefault="00986580" w:rsidP="00212319">
            <w:pPr>
              <w:rPr>
                <w:rFonts w:ascii="Times New Roman" w:hAnsi="Times New Roman"/>
                <w:sz w:val="22"/>
                <w:szCs w:val="22"/>
              </w:rPr>
            </w:pPr>
            <w:r w:rsidRPr="0043449C">
              <w:rPr>
                <w:rFonts w:ascii="Times New Roman" w:hAnsi="Times New Roman"/>
                <w:sz w:val="22"/>
                <w:szCs w:val="22"/>
              </w:rPr>
              <w:t>Д</w:t>
            </w:r>
            <w:r w:rsidR="00165AC9" w:rsidRPr="0043449C">
              <w:rPr>
                <w:rFonts w:ascii="Times New Roman" w:hAnsi="Times New Roman"/>
                <w:sz w:val="22"/>
                <w:szCs w:val="22"/>
              </w:rPr>
              <w:t>иректор</w:t>
            </w:r>
          </w:p>
        </w:tc>
        <w:tc>
          <w:tcPr>
            <w:tcW w:w="1588" w:type="dxa"/>
            <w:gridSpan w:val="2"/>
            <w:tcBorders>
              <w:top w:val="single" w:sz="4" w:space="0" w:color="000000"/>
              <w:left w:val="nil"/>
              <w:bottom w:val="single" w:sz="4" w:space="0" w:color="000000"/>
              <w:right w:val="single" w:sz="4" w:space="0" w:color="000000"/>
            </w:tcBorders>
            <w:vAlign w:val="center"/>
          </w:tcPr>
          <w:p w:rsidR="00165AC9" w:rsidRPr="0043449C" w:rsidRDefault="00D03311" w:rsidP="00D03311">
            <w:pPr>
              <w:jc w:val="center"/>
              <w:rPr>
                <w:rFonts w:ascii="Times New Roman" w:hAnsi="Times New Roman"/>
                <w:sz w:val="22"/>
                <w:szCs w:val="22"/>
              </w:rPr>
            </w:pPr>
            <w:r w:rsidRPr="0043449C">
              <w:rPr>
                <w:rFonts w:ascii="Times New Roman" w:hAnsi="Times New Roman"/>
                <w:sz w:val="22"/>
                <w:szCs w:val="22"/>
              </w:rPr>
              <w:t>Статут</w:t>
            </w:r>
          </w:p>
        </w:tc>
      </w:tr>
      <w:tr w:rsidR="00C32C72" w:rsidRPr="0043449C" w:rsidTr="003E473A">
        <w:trPr>
          <w:trHeight w:val="320"/>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ind w:left="-87" w:right="-45"/>
              <w:jc w:val="center"/>
              <w:rPr>
                <w:rFonts w:ascii="Times New Roman" w:hAnsi="Times New Roman"/>
                <w:sz w:val="22"/>
                <w:szCs w:val="22"/>
              </w:rPr>
            </w:pPr>
            <w:r w:rsidRPr="0043449C">
              <w:rPr>
                <w:rFonts w:ascii="Times New Roman" w:hAnsi="Times New Roman"/>
                <w:sz w:val="22"/>
                <w:szCs w:val="22"/>
              </w:rPr>
              <w:t>3.3.1</w:t>
            </w:r>
          </w:p>
        </w:tc>
        <w:tc>
          <w:tcPr>
            <w:tcW w:w="7093" w:type="dxa"/>
            <w:gridSpan w:val="9"/>
            <w:tcBorders>
              <w:top w:val="single" w:sz="4" w:space="0" w:color="000000"/>
              <w:left w:val="nil"/>
              <w:bottom w:val="single" w:sz="4" w:space="0" w:color="000000"/>
              <w:right w:val="single" w:sz="4" w:space="0" w:color="000000"/>
            </w:tcBorders>
            <w:hideMark/>
          </w:tcPr>
          <w:p w:rsidR="00CF1144" w:rsidRPr="0043449C" w:rsidRDefault="00CF1144" w:rsidP="00A745E0">
            <w:pPr>
              <w:rPr>
                <w:rFonts w:ascii="Times New Roman" w:hAnsi="Times New Roman"/>
                <w:sz w:val="22"/>
                <w:szCs w:val="22"/>
              </w:rPr>
            </w:pPr>
            <w:r w:rsidRPr="0043449C">
              <w:rPr>
                <w:rFonts w:ascii="Times New Roman" w:hAnsi="Times New Roman"/>
                <w:sz w:val="22"/>
                <w:szCs w:val="22"/>
              </w:rPr>
              <w:t>Адреса електронної пошти Балансоутримувача, на яку надсилаються офіційні повідомлення за цим договором</w:t>
            </w:r>
          </w:p>
        </w:tc>
        <w:tc>
          <w:tcPr>
            <w:tcW w:w="2835" w:type="dxa"/>
            <w:gridSpan w:val="5"/>
            <w:tcBorders>
              <w:top w:val="single" w:sz="4" w:space="0" w:color="000000"/>
              <w:left w:val="nil"/>
              <w:bottom w:val="single" w:sz="4" w:space="0" w:color="000000"/>
              <w:right w:val="single" w:sz="4" w:space="0" w:color="000000"/>
            </w:tcBorders>
          </w:tcPr>
          <w:p w:rsidR="00CF1144" w:rsidRPr="0043449C" w:rsidRDefault="004679EA" w:rsidP="00B5609D">
            <w:pPr>
              <w:rPr>
                <w:rFonts w:ascii="Times New Roman" w:hAnsi="Times New Roman"/>
                <w:sz w:val="22"/>
                <w:szCs w:val="22"/>
                <w:u w:val="single"/>
              </w:rPr>
            </w:pPr>
            <w:r w:rsidRPr="004679EA">
              <w:rPr>
                <w:rFonts w:ascii="Times New Roman" w:eastAsia="Calibri" w:hAnsi="Times New Roman"/>
                <w:sz w:val="24"/>
                <w:szCs w:val="24"/>
                <w:lang w:eastAsia="en-US"/>
              </w:rPr>
              <w:t>e-</w:t>
            </w:r>
            <w:proofErr w:type="spellStart"/>
            <w:r w:rsidRPr="004679EA">
              <w:rPr>
                <w:rFonts w:ascii="Times New Roman" w:eastAsia="Calibri" w:hAnsi="Times New Roman"/>
                <w:sz w:val="24"/>
                <w:szCs w:val="24"/>
                <w:lang w:eastAsia="en-US"/>
              </w:rPr>
              <w:t>mail</w:t>
            </w:r>
            <w:proofErr w:type="spellEnd"/>
            <w:r w:rsidRPr="004679EA">
              <w:rPr>
                <w:rFonts w:ascii="Times New Roman" w:eastAsia="Calibri" w:hAnsi="Times New Roman"/>
                <w:sz w:val="24"/>
                <w:szCs w:val="24"/>
                <w:lang w:eastAsia="en-US"/>
              </w:rPr>
              <w:t>: </w:t>
            </w:r>
            <w:hyperlink r:id="rId8" w:history="1">
              <w:r w:rsidRPr="004679EA">
                <w:rPr>
                  <w:rFonts w:ascii="Times New Roman" w:eastAsia="Calibri" w:hAnsi="Times New Roman"/>
                  <w:sz w:val="24"/>
                  <w:szCs w:val="24"/>
                  <w:lang w:eastAsia="en-US"/>
                </w:rPr>
                <w:t>crp_darn@ukr.net</w:t>
              </w:r>
            </w:hyperlink>
          </w:p>
        </w:tc>
      </w:tr>
      <w:tr w:rsidR="00C32C72" w:rsidRPr="0043449C" w:rsidTr="003E473A">
        <w:trPr>
          <w:trHeight w:val="153"/>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4</w:t>
            </w:r>
          </w:p>
        </w:tc>
        <w:tc>
          <w:tcPr>
            <w:tcW w:w="9928" w:type="dxa"/>
            <w:gridSpan w:val="14"/>
            <w:tcBorders>
              <w:top w:val="single" w:sz="4" w:space="0" w:color="000000"/>
              <w:left w:val="nil"/>
              <w:bottom w:val="single" w:sz="4" w:space="0" w:color="000000"/>
              <w:right w:val="single" w:sz="4" w:space="0" w:color="000000"/>
            </w:tcBorders>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Об’єкт оренди та склад майна (далі — Майно)</w:t>
            </w:r>
          </w:p>
        </w:tc>
      </w:tr>
      <w:tr w:rsidR="00C32C72" w:rsidRPr="00C32C72" w:rsidTr="003E473A">
        <w:trPr>
          <w:trHeight w:val="320"/>
        </w:trPr>
        <w:tc>
          <w:tcPr>
            <w:tcW w:w="737" w:type="dxa"/>
            <w:tcBorders>
              <w:top w:val="nil"/>
              <w:left w:val="single" w:sz="4" w:space="0" w:color="000000"/>
              <w:bottom w:val="single" w:sz="4" w:space="0" w:color="000000"/>
              <w:right w:val="single" w:sz="4" w:space="0" w:color="000000"/>
            </w:tcBorders>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4.1</w:t>
            </w:r>
          </w:p>
        </w:tc>
        <w:tc>
          <w:tcPr>
            <w:tcW w:w="4111" w:type="dxa"/>
            <w:gridSpan w:val="4"/>
            <w:tcBorders>
              <w:top w:val="nil"/>
              <w:left w:val="nil"/>
              <w:bottom w:val="single" w:sz="4" w:space="0" w:color="000000"/>
              <w:right w:val="single" w:sz="4" w:space="0" w:color="000000"/>
            </w:tcBorders>
            <w:hideMark/>
          </w:tcPr>
          <w:p w:rsidR="00EA202F" w:rsidRPr="00863B57" w:rsidRDefault="00CF1144" w:rsidP="00EA202F">
            <w:pPr>
              <w:rPr>
                <w:rFonts w:ascii="Times New Roman" w:hAnsi="Times New Roman"/>
                <w:sz w:val="22"/>
                <w:szCs w:val="22"/>
              </w:rPr>
            </w:pPr>
            <w:r w:rsidRPr="00863B57">
              <w:rPr>
                <w:rFonts w:ascii="Times New Roman" w:hAnsi="Times New Roman"/>
                <w:sz w:val="22"/>
                <w:szCs w:val="22"/>
              </w:rPr>
              <w:t>Інформація про об’єкт оренди — нерухоме майно</w:t>
            </w:r>
          </w:p>
        </w:tc>
        <w:tc>
          <w:tcPr>
            <w:tcW w:w="5817" w:type="dxa"/>
            <w:gridSpan w:val="10"/>
            <w:tcBorders>
              <w:top w:val="single" w:sz="4" w:space="0" w:color="000000"/>
              <w:left w:val="nil"/>
              <w:bottom w:val="single" w:sz="4" w:space="0" w:color="000000"/>
              <w:right w:val="single" w:sz="4" w:space="0" w:color="000000"/>
            </w:tcBorders>
            <w:hideMark/>
          </w:tcPr>
          <w:p w:rsidR="002421A0" w:rsidRPr="00863B57" w:rsidRDefault="00F32787" w:rsidP="00F32787">
            <w:pPr>
              <w:rPr>
                <w:rFonts w:ascii="Times New Roman" w:hAnsi="Times New Roman"/>
                <w:color w:val="000000" w:themeColor="text1"/>
                <w:sz w:val="22"/>
                <w:szCs w:val="22"/>
              </w:rPr>
            </w:pPr>
            <w:r w:rsidRPr="00F32787">
              <w:rPr>
                <w:rFonts w:ascii="Times New Roman" w:eastAsia="Calibri" w:hAnsi="Times New Roman"/>
                <w:sz w:val="24"/>
                <w:szCs w:val="24"/>
                <w:bdr w:val="none" w:sz="0" w:space="0" w:color="auto" w:frame="1"/>
                <w:lang w:eastAsia="en-US"/>
              </w:rPr>
              <w:t xml:space="preserve">Нежитлове приміщення </w:t>
            </w:r>
            <w:r w:rsidRPr="00F32787">
              <w:rPr>
                <w:rFonts w:ascii="Times New Roman" w:eastAsia="Calibri" w:hAnsi="Times New Roman"/>
                <w:bCs/>
                <w:sz w:val="24"/>
                <w:szCs w:val="24"/>
                <w:bdr w:val="none" w:sz="0" w:space="0" w:color="auto" w:frame="1"/>
                <w:lang w:eastAsia="en-US"/>
              </w:rPr>
              <w:t>(частина вхідної групи (фасаду)) будівлі</w:t>
            </w:r>
            <w:r w:rsidRPr="00F32787">
              <w:rPr>
                <w:rFonts w:ascii="Times New Roman" w:eastAsia="Calibri" w:hAnsi="Times New Roman"/>
                <w:color w:val="000000"/>
                <w:sz w:val="24"/>
                <w:szCs w:val="24"/>
                <w:bdr w:val="none" w:sz="0" w:space="0" w:color="auto" w:frame="1"/>
                <w:lang w:eastAsia="en-US"/>
              </w:rPr>
              <w:t xml:space="preserve"> </w:t>
            </w:r>
            <w:r w:rsidRPr="00F32787">
              <w:rPr>
                <w:rFonts w:ascii="Times New Roman" w:eastAsia="Calibri" w:hAnsi="Times New Roman"/>
                <w:bCs/>
                <w:sz w:val="24"/>
                <w:szCs w:val="24"/>
                <w:bdr w:val="none" w:sz="0" w:space="0" w:color="auto" w:frame="1"/>
                <w:lang w:eastAsia="en-US"/>
              </w:rPr>
              <w:t>лікувально-профілактичного закладу, 1 повер</w:t>
            </w:r>
            <w:r>
              <w:rPr>
                <w:rFonts w:ascii="Times New Roman" w:eastAsia="Calibri" w:hAnsi="Times New Roman"/>
                <w:bCs/>
                <w:sz w:val="24"/>
                <w:szCs w:val="24"/>
                <w:bdr w:val="none" w:sz="0" w:space="0" w:color="auto" w:frame="1"/>
                <w:lang w:eastAsia="en-US"/>
              </w:rPr>
              <w:t>х</w:t>
            </w:r>
            <w:r w:rsidRPr="00F32787">
              <w:rPr>
                <w:rFonts w:ascii="Times New Roman" w:eastAsia="Calibri" w:hAnsi="Times New Roman"/>
                <w:sz w:val="24"/>
                <w:szCs w:val="24"/>
                <w:bdr w:val="none" w:sz="0" w:space="0" w:color="auto" w:frame="1"/>
                <w:lang w:eastAsia="en-US"/>
              </w:rPr>
              <w:t>, загальною площею 2</w:t>
            </w:r>
            <w:r w:rsidRPr="00F32787">
              <w:rPr>
                <w:rFonts w:ascii="Times New Roman" w:eastAsia="Calibri" w:hAnsi="Times New Roman"/>
                <w:bCs/>
                <w:sz w:val="24"/>
                <w:szCs w:val="24"/>
                <w:bdr w:val="none" w:sz="0" w:space="0" w:color="auto" w:frame="1"/>
                <w:lang w:eastAsia="en-US"/>
              </w:rPr>
              <w:t>,0</w:t>
            </w:r>
            <w:r w:rsidRPr="00F32787">
              <w:rPr>
                <w:rFonts w:ascii="Times New Roman" w:eastAsia="Calibri" w:hAnsi="Times New Roman"/>
                <w:sz w:val="24"/>
                <w:szCs w:val="24"/>
                <w:bdr w:val="none" w:sz="0" w:space="0" w:color="auto" w:frame="1"/>
                <w:lang w:eastAsia="en-US"/>
              </w:rPr>
              <w:t> </w:t>
            </w:r>
            <w:proofErr w:type="spellStart"/>
            <w:r w:rsidRPr="00F32787">
              <w:rPr>
                <w:rFonts w:ascii="Times New Roman" w:eastAsia="Calibri" w:hAnsi="Times New Roman"/>
                <w:sz w:val="24"/>
                <w:szCs w:val="24"/>
                <w:bdr w:val="none" w:sz="0" w:space="0" w:color="auto" w:frame="1"/>
                <w:lang w:eastAsia="en-US"/>
              </w:rPr>
              <w:t>кв</w:t>
            </w:r>
            <w:proofErr w:type="spellEnd"/>
            <w:r w:rsidRPr="00F32787">
              <w:rPr>
                <w:rFonts w:ascii="Times New Roman" w:eastAsia="Calibri" w:hAnsi="Times New Roman"/>
                <w:sz w:val="24"/>
                <w:szCs w:val="24"/>
                <w:bdr w:val="none" w:sz="0" w:space="0" w:color="auto" w:frame="1"/>
                <w:lang w:eastAsia="en-US"/>
              </w:rPr>
              <w:t xml:space="preserve">. м, розташоване за </w:t>
            </w:r>
            <w:proofErr w:type="spellStart"/>
            <w:r w:rsidRPr="00F32787">
              <w:rPr>
                <w:rFonts w:ascii="Times New Roman" w:eastAsia="Calibri" w:hAnsi="Times New Roman"/>
                <w:sz w:val="24"/>
                <w:szCs w:val="24"/>
                <w:bdr w:val="none" w:sz="0" w:space="0" w:color="auto" w:frame="1"/>
                <w:lang w:eastAsia="en-US"/>
              </w:rPr>
              <w:t>адресою</w:t>
            </w:r>
            <w:proofErr w:type="spellEnd"/>
            <w:r w:rsidRPr="00F32787">
              <w:rPr>
                <w:rFonts w:ascii="Times New Roman" w:eastAsia="Calibri" w:hAnsi="Times New Roman"/>
                <w:sz w:val="24"/>
                <w:szCs w:val="24"/>
                <w:bdr w:val="none" w:sz="0" w:space="0" w:color="auto" w:frame="1"/>
                <w:lang w:eastAsia="en-US"/>
              </w:rPr>
              <w:t xml:space="preserve">: вул.  </w:t>
            </w:r>
            <w:r w:rsidRPr="00F32787">
              <w:rPr>
                <w:rFonts w:ascii="Times New Roman" w:eastAsia="Calibri" w:hAnsi="Times New Roman"/>
                <w:bCs/>
                <w:sz w:val="24"/>
                <w:szCs w:val="24"/>
                <w:bdr w:val="none" w:sz="0" w:space="0" w:color="auto" w:frame="1"/>
                <w:lang w:eastAsia="en-US"/>
              </w:rPr>
              <w:t>Вербицького Архітектора, 5,</w:t>
            </w:r>
            <w:r w:rsidRPr="00F32787">
              <w:rPr>
                <w:rFonts w:ascii="Times New Roman" w:eastAsia="Calibri" w:hAnsi="Times New Roman"/>
                <w:sz w:val="24"/>
                <w:szCs w:val="24"/>
                <w:bdr w:val="none" w:sz="0" w:space="0" w:color="auto" w:frame="1"/>
                <w:lang w:eastAsia="en-US"/>
              </w:rPr>
              <w:t xml:space="preserve"> м. Київ, 0209</w:t>
            </w:r>
            <w:r w:rsidRPr="00F32787">
              <w:rPr>
                <w:rFonts w:ascii="Times New Roman" w:eastAsia="Calibri" w:hAnsi="Times New Roman"/>
                <w:bCs/>
                <w:sz w:val="24"/>
                <w:szCs w:val="24"/>
                <w:bdr w:val="none" w:sz="0" w:space="0" w:color="auto" w:frame="1"/>
                <w:lang w:eastAsia="en-US"/>
              </w:rPr>
              <w:t>1</w:t>
            </w:r>
            <w:r w:rsidR="00812694" w:rsidRPr="008B4E00">
              <w:rPr>
                <w:rFonts w:ascii="Times New Roman" w:eastAsia="Calibri" w:hAnsi="Times New Roman"/>
                <w:sz w:val="24"/>
                <w:szCs w:val="24"/>
                <w:bdr w:val="none" w:sz="0" w:space="0" w:color="auto" w:frame="1"/>
                <w:lang w:eastAsia="en-US"/>
              </w:rPr>
              <w:t xml:space="preserve">, </w:t>
            </w:r>
            <w:r w:rsidR="0019448D" w:rsidRPr="008B4E00">
              <w:rPr>
                <w:rFonts w:ascii="Times New Roman" w:eastAsia="Calibri" w:hAnsi="Times New Roman"/>
                <w:sz w:val="24"/>
                <w:szCs w:val="24"/>
                <w:bdr w:val="none" w:sz="0" w:space="0" w:color="auto" w:frame="1"/>
                <w:lang w:eastAsia="en-US"/>
              </w:rPr>
              <w:t xml:space="preserve">згідно з викопіюванням з </w:t>
            </w:r>
            <w:proofErr w:type="spellStart"/>
            <w:r w:rsidR="0019448D" w:rsidRPr="008B4E00">
              <w:rPr>
                <w:rFonts w:ascii="Times New Roman" w:eastAsia="Calibri" w:hAnsi="Times New Roman"/>
                <w:sz w:val="24"/>
                <w:szCs w:val="24"/>
                <w:bdr w:val="none" w:sz="0" w:space="0" w:color="auto" w:frame="1"/>
                <w:lang w:eastAsia="en-US"/>
              </w:rPr>
              <w:t>поповерхового</w:t>
            </w:r>
            <w:proofErr w:type="spellEnd"/>
            <w:r w:rsidR="0019448D" w:rsidRPr="008B4E00">
              <w:rPr>
                <w:rFonts w:ascii="Times New Roman" w:eastAsia="Calibri" w:hAnsi="Times New Roman"/>
                <w:sz w:val="24"/>
                <w:szCs w:val="24"/>
                <w:bdr w:val="none" w:sz="0" w:space="0" w:color="auto" w:frame="1"/>
                <w:lang w:eastAsia="en-US"/>
              </w:rPr>
              <w:t xml:space="preserve"> плану, що складає невід’ємну частину цього договору (Додаток № 1)</w:t>
            </w:r>
          </w:p>
        </w:tc>
      </w:tr>
      <w:tr w:rsidR="00C32C72" w:rsidRPr="00C32C72" w:rsidTr="003E473A">
        <w:trPr>
          <w:trHeight w:val="320"/>
        </w:trPr>
        <w:tc>
          <w:tcPr>
            <w:tcW w:w="737" w:type="dxa"/>
            <w:tcBorders>
              <w:top w:val="single" w:sz="4" w:space="0" w:color="auto"/>
              <w:left w:val="single" w:sz="4" w:space="0" w:color="000000"/>
              <w:bottom w:val="single" w:sz="4" w:space="0" w:color="auto"/>
              <w:right w:val="single" w:sz="4" w:space="0" w:color="000000"/>
            </w:tcBorders>
            <w:hideMark/>
          </w:tcPr>
          <w:p w:rsidR="00CF1144" w:rsidRPr="00C32C72" w:rsidRDefault="00CF1144" w:rsidP="00506E14">
            <w:pPr>
              <w:jc w:val="center"/>
              <w:rPr>
                <w:rFonts w:ascii="Times New Roman" w:hAnsi="Times New Roman"/>
                <w:sz w:val="22"/>
                <w:szCs w:val="22"/>
              </w:rPr>
            </w:pPr>
            <w:r w:rsidRPr="00C32C72">
              <w:rPr>
                <w:rFonts w:ascii="Times New Roman" w:hAnsi="Times New Roman"/>
                <w:sz w:val="22"/>
                <w:szCs w:val="22"/>
              </w:rPr>
              <w:t>4.2</w:t>
            </w:r>
          </w:p>
        </w:tc>
        <w:tc>
          <w:tcPr>
            <w:tcW w:w="9928" w:type="dxa"/>
            <w:gridSpan w:val="14"/>
            <w:tcBorders>
              <w:top w:val="single" w:sz="4" w:space="0" w:color="auto"/>
              <w:left w:val="nil"/>
              <w:bottom w:val="single" w:sz="4" w:space="0" w:color="auto"/>
              <w:right w:val="single" w:sz="4" w:space="0" w:color="000000"/>
            </w:tcBorders>
          </w:tcPr>
          <w:p w:rsidR="00E95ADC" w:rsidRPr="00863B57" w:rsidRDefault="00E95ADC" w:rsidP="00E95ADC">
            <w:pPr>
              <w:jc w:val="both"/>
              <w:rPr>
                <w:rFonts w:ascii="Times New Roman" w:hAnsi="Times New Roman"/>
                <w:sz w:val="22"/>
                <w:szCs w:val="22"/>
              </w:rPr>
            </w:pPr>
            <w:r w:rsidRPr="00863B57">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w:t>
            </w:r>
            <w:r w:rsidRPr="00863B57">
              <w:rPr>
                <w:rFonts w:ascii="Times New Roman" w:hAnsi="Times New Roman"/>
                <w:sz w:val="22"/>
                <w:szCs w:val="22"/>
              </w:rPr>
              <w:lastRenderedPageBreak/>
              <w:t>Міністрів України від 03.06.2020 № 483 «Деякі питання оренди державного та комунального майна» (далі - Порядок)_________________________________________________________________________</w:t>
            </w:r>
          </w:p>
          <w:p w:rsidR="00E95ADC" w:rsidRPr="00863B57" w:rsidRDefault="00E95ADC" w:rsidP="00E95ADC">
            <w:pPr>
              <w:jc w:val="both"/>
              <w:rPr>
                <w:rFonts w:ascii="Times New Roman" w:hAnsi="Times New Roman"/>
                <w:sz w:val="22"/>
                <w:szCs w:val="22"/>
              </w:rPr>
            </w:pPr>
          </w:p>
        </w:tc>
      </w:tr>
      <w:tr w:rsidR="00C32C72" w:rsidRPr="00C32C72" w:rsidTr="003E473A">
        <w:trPr>
          <w:trHeight w:val="320"/>
        </w:trPr>
        <w:tc>
          <w:tcPr>
            <w:tcW w:w="737" w:type="dxa"/>
            <w:tcBorders>
              <w:top w:val="single" w:sz="4" w:space="0" w:color="auto"/>
              <w:left w:val="single" w:sz="4" w:space="0" w:color="auto"/>
              <w:bottom w:val="single" w:sz="4" w:space="0" w:color="auto"/>
              <w:right w:val="single" w:sz="4" w:space="0" w:color="auto"/>
            </w:tcBorders>
            <w:hideMark/>
          </w:tcPr>
          <w:p w:rsidR="007E1FAB" w:rsidRPr="0043449C" w:rsidRDefault="007E1FAB" w:rsidP="00506E14">
            <w:pPr>
              <w:jc w:val="center"/>
              <w:rPr>
                <w:rFonts w:ascii="Times New Roman" w:hAnsi="Times New Roman"/>
                <w:sz w:val="22"/>
                <w:szCs w:val="22"/>
              </w:rPr>
            </w:pPr>
            <w:r w:rsidRPr="0043449C">
              <w:rPr>
                <w:rFonts w:ascii="Times New Roman" w:hAnsi="Times New Roman"/>
                <w:sz w:val="22"/>
                <w:szCs w:val="22"/>
              </w:rPr>
              <w:lastRenderedPageBreak/>
              <w:t>4.3</w:t>
            </w:r>
          </w:p>
        </w:tc>
        <w:tc>
          <w:tcPr>
            <w:tcW w:w="5075" w:type="dxa"/>
            <w:gridSpan w:val="5"/>
            <w:tcBorders>
              <w:top w:val="single" w:sz="4" w:space="0" w:color="auto"/>
              <w:left w:val="single" w:sz="4" w:space="0" w:color="auto"/>
              <w:bottom w:val="single" w:sz="4" w:space="0" w:color="auto"/>
              <w:right w:val="single" w:sz="4" w:space="0" w:color="auto"/>
            </w:tcBorders>
            <w:hideMark/>
          </w:tcPr>
          <w:p w:rsidR="007E1FAB" w:rsidRPr="0043449C" w:rsidRDefault="007E1FAB" w:rsidP="00506E14">
            <w:pPr>
              <w:rPr>
                <w:rFonts w:ascii="Times New Roman" w:hAnsi="Times New Roman"/>
                <w:sz w:val="22"/>
                <w:szCs w:val="22"/>
              </w:rPr>
            </w:pPr>
            <w:r w:rsidRPr="0043449C">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853" w:type="dxa"/>
            <w:gridSpan w:val="9"/>
            <w:tcBorders>
              <w:top w:val="single" w:sz="4" w:space="0" w:color="auto"/>
              <w:left w:val="single" w:sz="4" w:space="0" w:color="auto"/>
              <w:bottom w:val="single" w:sz="4" w:space="0" w:color="auto"/>
              <w:right w:val="single" w:sz="4" w:space="0" w:color="auto"/>
            </w:tcBorders>
          </w:tcPr>
          <w:p w:rsidR="007E1FAB" w:rsidRPr="0043449C" w:rsidRDefault="00D62215" w:rsidP="00D62215">
            <w:pPr>
              <w:rPr>
                <w:rFonts w:ascii="Times New Roman" w:hAnsi="Times New Roman"/>
                <w:sz w:val="22"/>
                <w:szCs w:val="22"/>
              </w:rPr>
            </w:pPr>
            <w:r w:rsidRPr="0043449C">
              <w:rPr>
                <w:rFonts w:ascii="Times New Roman" w:hAnsi="Times New Roman"/>
                <w:sz w:val="22"/>
                <w:szCs w:val="22"/>
              </w:rPr>
              <w:t>Майно н</w:t>
            </w:r>
            <w:r w:rsidR="007E1FAB" w:rsidRPr="0043449C">
              <w:rPr>
                <w:rFonts w:ascii="Times New Roman" w:hAnsi="Times New Roman"/>
                <w:sz w:val="22"/>
                <w:szCs w:val="22"/>
              </w:rPr>
              <w:t>е включен</w:t>
            </w:r>
            <w:r w:rsidRPr="0043449C">
              <w:rPr>
                <w:rFonts w:ascii="Times New Roman" w:hAnsi="Times New Roman"/>
                <w:sz w:val="22"/>
                <w:szCs w:val="22"/>
              </w:rPr>
              <w:t>о</w:t>
            </w:r>
            <w:r w:rsidR="007E1FAB" w:rsidRPr="0043449C">
              <w:rPr>
                <w:rFonts w:ascii="Times New Roman" w:hAnsi="Times New Roman"/>
                <w:sz w:val="22"/>
                <w:szCs w:val="22"/>
              </w:rPr>
              <w:t xml:space="preserve"> до Державного реєстру нерухомих пам’яток України, не є об’єктом культурної спадщини</w:t>
            </w:r>
          </w:p>
        </w:tc>
      </w:tr>
      <w:tr w:rsidR="00C32C72" w:rsidRPr="00C32C72" w:rsidTr="003E473A">
        <w:trPr>
          <w:gridAfter w:val="1"/>
          <w:wAfter w:w="15" w:type="dxa"/>
          <w:trHeight w:val="320"/>
        </w:trPr>
        <w:tc>
          <w:tcPr>
            <w:tcW w:w="737" w:type="dxa"/>
            <w:tcBorders>
              <w:top w:val="single" w:sz="4" w:space="0" w:color="auto"/>
              <w:left w:val="single" w:sz="4" w:space="0" w:color="000000"/>
              <w:bottom w:val="single" w:sz="4" w:space="0" w:color="000000"/>
              <w:right w:val="single" w:sz="4" w:space="0" w:color="000000"/>
            </w:tcBorders>
            <w:hideMark/>
          </w:tcPr>
          <w:p w:rsidR="007E1FAB" w:rsidRPr="0043449C" w:rsidRDefault="007E1FAB" w:rsidP="00506E14">
            <w:pPr>
              <w:jc w:val="center"/>
              <w:rPr>
                <w:rFonts w:ascii="Times New Roman" w:hAnsi="Times New Roman"/>
                <w:sz w:val="22"/>
                <w:szCs w:val="22"/>
              </w:rPr>
            </w:pPr>
            <w:r w:rsidRPr="0043449C">
              <w:rPr>
                <w:rFonts w:ascii="Times New Roman" w:hAnsi="Times New Roman"/>
                <w:sz w:val="22"/>
                <w:szCs w:val="22"/>
              </w:rPr>
              <w:t>4.4</w:t>
            </w:r>
          </w:p>
        </w:tc>
        <w:tc>
          <w:tcPr>
            <w:tcW w:w="6214" w:type="dxa"/>
            <w:gridSpan w:val="7"/>
            <w:tcBorders>
              <w:top w:val="single" w:sz="4" w:space="0" w:color="auto"/>
              <w:left w:val="nil"/>
              <w:bottom w:val="single" w:sz="4" w:space="0" w:color="000000"/>
              <w:right w:val="single" w:sz="4" w:space="0" w:color="000000"/>
            </w:tcBorders>
            <w:hideMark/>
          </w:tcPr>
          <w:p w:rsidR="007E1FAB" w:rsidRPr="0043449C" w:rsidRDefault="007E1FAB" w:rsidP="00D62215">
            <w:pPr>
              <w:rPr>
                <w:rFonts w:ascii="Times New Roman" w:hAnsi="Times New Roman"/>
                <w:sz w:val="22"/>
                <w:szCs w:val="22"/>
              </w:rPr>
            </w:pPr>
            <w:r w:rsidRPr="0043449C">
              <w:rPr>
                <w:rFonts w:ascii="Times New Roman" w:hAnsi="Times New Roman"/>
                <w:sz w:val="22"/>
                <w:szCs w:val="22"/>
              </w:rPr>
              <w:t>Погодження органу охорони культурної спадщини на передачу в оренду Майна, що є пам’яткою культурної спадщини</w:t>
            </w:r>
            <w:r w:rsidR="00D62215" w:rsidRPr="0043449C">
              <w:rPr>
                <w:rFonts w:ascii="Times New Roman" w:hAnsi="Times New Roman"/>
                <w:sz w:val="22"/>
                <w:szCs w:val="22"/>
              </w:rPr>
              <w:t>, щойно виявленим об’єктом культурної спадщини чи її (його) частиною (за наявності)</w:t>
            </w:r>
          </w:p>
        </w:tc>
        <w:tc>
          <w:tcPr>
            <w:tcW w:w="3699" w:type="dxa"/>
            <w:gridSpan w:val="6"/>
            <w:tcBorders>
              <w:top w:val="single" w:sz="4" w:space="0" w:color="auto"/>
              <w:left w:val="nil"/>
              <w:bottom w:val="single" w:sz="4" w:space="0" w:color="000000"/>
              <w:right w:val="single" w:sz="4" w:space="0" w:color="000000"/>
            </w:tcBorders>
            <w:hideMark/>
          </w:tcPr>
          <w:p w:rsidR="007E1FAB" w:rsidRPr="0043449C" w:rsidRDefault="00D62215" w:rsidP="00D62215">
            <w:pPr>
              <w:rPr>
                <w:rFonts w:ascii="Times New Roman" w:hAnsi="Times New Roman"/>
                <w:sz w:val="22"/>
                <w:szCs w:val="22"/>
              </w:rPr>
            </w:pPr>
            <w:r w:rsidRPr="0043449C">
              <w:rPr>
                <w:rFonts w:ascii="Times New Roman" w:hAnsi="Times New Roman"/>
                <w:sz w:val="22"/>
                <w:szCs w:val="22"/>
              </w:rPr>
              <w:t>Майно н</w:t>
            </w:r>
            <w:r w:rsidR="007E1FAB" w:rsidRPr="0043449C">
              <w:rPr>
                <w:rFonts w:ascii="Times New Roman" w:hAnsi="Times New Roman"/>
                <w:sz w:val="22"/>
                <w:szCs w:val="22"/>
              </w:rPr>
              <w:t>е є пам’яткою культурної спадщини</w:t>
            </w:r>
          </w:p>
        </w:tc>
      </w:tr>
      <w:tr w:rsidR="00C32C72" w:rsidRPr="00C32C72" w:rsidTr="003E473A">
        <w:trPr>
          <w:gridAfter w:val="1"/>
          <w:wAfter w:w="15" w:type="dxa"/>
          <w:trHeight w:val="320"/>
        </w:trPr>
        <w:tc>
          <w:tcPr>
            <w:tcW w:w="737" w:type="dxa"/>
            <w:tcBorders>
              <w:top w:val="nil"/>
              <w:left w:val="single" w:sz="4" w:space="0" w:color="000000"/>
              <w:bottom w:val="single" w:sz="4" w:space="0" w:color="000000"/>
              <w:right w:val="single" w:sz="4" w:space="0" w:color="000000"/>
            </w:tcBorders>
            <w:hideMark/>
          </w:tcPr>
          <w:p w:rsidR="007E1FAB" w:rsidRPr="0043449C" w:rsidRDefault="007E1FAB" w:rsidP="00506E14">
            <w:pPr>
              <w:jc w:val="center"/>
              <w:rPr>
                <w:rFonts w:ascii="Times New Roman" w:hAnsi="Times New Roman"/>
                <w:sz w:val="22"/>
                <w:szCs w:val="22"/>
              </w:rPr>
            </w:pPr>
            <w:r w:rsidRPr="0043449C">
              <w:rPr>
                <w:rFonts w:ascii="Times New Roman" w:hAnsi="Times New Roman"/>
                <w:sz w:val="22"/>
                <w:szCs w:val="22"/>
              </w:rPr>
              <w:t>4.5</w:t>
            </w:r>
          </w:p>
        </w:tc>
        <w:tc>
          <w:tcPr>
            <w:tcW w:w="6214" w:type="dxa"/>
            <w:gridSpan w:val="7"/>
            <w:tcBorders>
              <w:top w:val="single" w:sz="4" w:space="0" w:color="000000"/>
              <w:left w:val="single" w:sz="4" w:space="0" w:color="000000"/>
              <w:bottom w:val="single" w:sz="4" w:space="0" w:color="000000"/>
              <w:right w:val="single" w:sz="4" w:space="0" w:color="000000"/>
            </w:tcBorders>
            <w:hideMark/>
          </w:tcPr>
          <w:p w:rsidR="007E1FAB" w:rsidRPr="0043449C" w:rsidRDefault="007E1FAB" w:rsidP="00506E14">
            <w:pPr>
              <w:rPr>
                <w:rFonts w:ascii="Times New Roman" w:hAnsi="Times New Roman"/>
                <w:sz w:val="22"/>
                <w:szCs w:val="22"/>
              </w:rPr>
            </w:pPr>
            <w:r w:rsidRPr="0043449C">
              <w:rPr>
                <w:rFonts w:ascii="Times New Roman" w:hAnsi="Times New Roman"/>
                <w:sz w:val="22"/>
                <w:szCs w:val="22"/>
              </w:rPr>
              <w:t>Інформація про укладення охоронного договору щодо Майна</w:t>
            </w:r>
          </w:p>
        </w:tc>
        <w:tc>
          <w:tcPr>
            <w:tcW w:w="3699" w:type="dxa"/>
            <w:gridSpan w:val="6"/>
            <w:tcBorders>
              <w:top w:val="single" w:sz="4" w:space="0" w:color="000000"/>
              <w:left w:val="nil"/>
              <w:bottom w:val="single" w:sz="4" w:space="0" w:color="000000"/>
              <w:right w:val="single" w:sz="4" w:space="0" w:color="000000"/>
            </w:tcBorders>
            <w:hideMark/>
          </w:tcPr>
          <w:p w:rsidR="007E1FAB" w:rsidRPr="0043449C" w:rsidRDefault="007E1FAB" w:rsidP="00506E14">
            <w:pPr>
              <w:rPr>
                <w:rFonts w:ascii="Times New Roman" w:hAnsi="Times New Roman"/>
                <w:sz w:val="22"/>
                <w:szCs w:val="22"/>
              </w:rPr>
            </w:pPr>
            <w:r w:rsidRPr="0043449C">
              <w:rPr>
                <w:rFonts w:ascii="Times New Roman" w:hAnsi="Times New Roman"/>
                <w:sz w:val="22"/>
                <w:szCs w:val="22"/>
              </w:rPr>
              <w:t>Не укладений, так як не є пам’яткою культурної спадщини</w:t>
            </w:r>
          </w:p>
        </w:tc>
      </w:tr>
      <w:tr w:rsidR="00C32C72" w:rsidRPr="00C32C72" w:rsidTr="003E473A">
        <w:trPr>
          <w:gridAfter w:val="1"/>
          <w:wAfter w:w="15" w:type="dxa"/>
          <w:trHeight w:val="320"/>
        </w:trPr>
        <w:tc>
          <w:tcPr>
            <w:tcW w:w="737" w:type="dxa"/>
            <w:tcBorders>
              <w:top w:val="nil"/>
              <w:left w:val="single" w:sz="4" w:space="0" w:color="000000"/>
              <w:bottom w:val="single" w:sz="4" w:space="0" w:color="000000"/>
              <w:right w:val="single" w:sz="4" w:space="0" w:color="000000"/>
            </w:tcBorders>
            <w:hideMark/>
          </w:tcPr>
          <w:p w:rsidR="007E1FAB" w:rsidRPr="0043449C" w:rsidRDefault="007E1FAB" w:rsidP="00506E14">
            <w:pPr>
              <w:jc w:val="center"/>
              <w:rPr>
                <w:rFonts w:ascii="Times New Roman" w:hAnsi="Times New Roman"/>
                <w:sz w:val="22"/>
                <w:szCs w:val="22"/>
              </w:rPr>
            </w:pPr>
            <w:r w:rsidRPr="0043449C">
              <w:rPr>
                <w:rFonts w:ascii="Times New Roman" w:hAnsi="Times New Roman"/>
                <w:sz w:val="22"/>
                <w:szCs w:val="22"/>
              </w:rPr>
              <w:t>4.6</w:t>
            </w:r>
          </w:p>
        </w:tc>
        <w:tc>
          <w:tcPr>
            <w:tcW w:w="6214" w:type="dxa"/>
            <w:gridSpan w:val="7"/>
            <w:tcBorders>
              <w:top w:val="single" w:sz="4" w:space="0" w:color="000000"/>
              <w:left w:val="single" w:sz="4" w:space="0" w:color="000000"/>
              <w:bottom w:val="single" w:sz="4" w:space="0" w:color="000000"/>
              <w:right w:val="single" w:sz="4" w:space="0" w:color="000000"/>
            </w:tcBorders>
            <w:hideMark/>
          </w:tcPr>
          <w:p w:rsidR="007E1FAB" w:rsidRPr="0043449C" w:rsidRDefault="007E1FAB" w:rsidP="00B31FC8">
            <w:pPr>
              <w:rPr>
                <w:rFonts w:ascii="Times New Roman" w:hAnsi="Times New Roman"/>
                <w:sz w:val="22"/>
                <w:szCs w:val="22"/>
              </w:rPr>
            </w:pPr>
            <w:r w:rsidRPr="0043449C">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3699" w:type="dxa"/>
            <w:gridSpan w:val="6"/>
            <w:tcBorders>
              <w:top w:val="single" w:sz="4" w:space="0" w:color="000000"/>
              <w:left w:val="nil"/>
              <w:bottom w:val="single" w:sz="4" w:space="0" w:color="000000"/>
              <w:right w:val="single" w:sz="4" w:space="0" w:color="000000"/>
            </w:tcBorders>
            <w:hideMark/>
          </w:tcPr>
          <w:p w:rsidR="007E1FAB" w:rsidRPr="0043449C" w:rsidRDefault="007E1FAB" w:rsidP="00506E14">
            <w:pPr>
              <w:rPr>
                <w:rFonts w:ascii="Times New Roman" w:hAnsi="Times New Roman"/>
                <w:sz w:val="22"/>
                <w:szCs w:val="22"/>
              </w:rPr>
            </w:pPr>
            <w:r w:rsidRPr="0043449C">
              <w:rPr>
                <w:rFonts w:ascii="Times New Roman" w:hAnsi="Times New Roman"/>
                <w:sz w:val="22"/>
                <w:szCs w:val="22"/>
              </w:rPr>
              <w:t>сума (гривень) 0</w:t>
            </w:r>
            <w:r w:rsidR="003B699B" w:rsidRPr="0043449C">
              <w:rPr>
                <w:rFonts w:ascii="Times New Roman" w:hAnsi="Times New Roman"/>
                <w:sz w:val="22"/>
                <w:szCs w:val="22"/>
              </w:rPr>
              <w:t>,00</w:t>
            </w:r>
          </w:p>
        </w:tc>
      </w:tr>
      <w:tr w:rsidR="00C32C72" w:rsidRPr="00C32C72" w:rsidTr="003E473A">
        <w:trPr>
          <w:gridAfter w:val="1"/>
          <w:wAfter w:w="15" w:type="dxa"/>
          <w:trHeight w:val="260"/>
        </w:trPr>
        <w:tc>
          <w:tcPr>
            <w:tcW w:w="737" w:type="dxa"/>
            <w:tcBorders>
              <w:top w:val="nil"/>
              <w:left w:val="single" w:sz="4" w:space="0" w:color="000000"/>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5</w:t>
            </w:r>
          </w:p>
        </w:tc>
        <w:tc>
          <w:tcPr>
            <w:tcW w:w="9913" w:type="dxa"/>
            <w:gridSpan w:val="13"/>
            <w:tcBorders>
              <w:top w:val="single" w:sz="4" w:space="0" w:color="000000"/>
              <w:left w:val="nil"/>
              <w:bottom w:val="single" w:sz="4" w:space="0" w:color="000000"/>
              <w:right w:val="single" w:sz="4" w:space="0" w:color="000000"/>
            </w:tcBorders>
            <w:shd w:val="clear" w:color="auto" w:fill="auto"/>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Процедура, в результаті якої Майно отримано в оренду</w:t>
            </w:r>
          </w:p>
        </w:tc>
      </w:tr>
      <w:tr w:rsidR="00C32C72" w:rsidRPr="00C32C72" w:rsidTr="003E473A">
        <w:trPr>
          <w:gridAfter w:val="1"/>
          <w:wAfter w:w="15" w:type="dxa"/>
          <w:trHeight w:val="190"/>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ind w:left="-101" w:right="-76"/>
              <w:jc w:val="center"/>
              <w:rPr>
                <w:rFonts w:ascii="Times New Roman" w:hAnsi="Times New Roman"/>
                <w:sz w:val="22"/>
                <w:szCs w:val="22"/>
              </w:rPr>
            </w:pPr>
            <w:r w:rsidRPr="007840E9">
              <w:rPr>
                <w:rFonts w:ascii="Times New Roman" w:hAnsi="Times New Roman"/>
                <w:sz w:val="22"/>
                <w:szCs w:val="22"/>
              </w:rPr>
              <w:t>5.1.</w:t>
            </w:r>
          </w:p>
        </w:tc>
        <w:tc>
          <w:tcPr>
            <w:tcW w:w="9913" w:type="dxa"/>
            <w:gridSpan w:val="13"/>
            <w:tcBorders>
              <w:top w:val="single" w:sz="4" w:space="0" w:color="000000"/>
              <w:left w:val="single" w:sz="4" w:space="0" w:color="000000"/>
              <w:bottom w:val="single" w:sz="4" w:space="0" w:color="000000"/>
              <w:right w:val="single" w:sz="4" w:space="0" w:color="000000"/>
            </w:tcBorders>
            <w:shd w:val="clear" w:color="auto" w:fill="auto"/>
            <w:hideMark/>
          </w:tcPr>
          <w:p w:rsidR="007E1FAB" w:rsidRPr="007840E9" w:rsidRDefault="00664AEB" w:rsidP="003C6A09">
            <w:pPr>
              <w:jc w:val="center"/>
              <w:rPr>
                <w:rFonts w:ascii="Times New Roman" w:hAnsi="Times New Roman"/>
                <w:b/>
                <w:sz w:val="22"/>
                <w:szCs w:val="22"/>
              </w:rPr>
            </w:pPr>
            <w:r w:rsidRPr="007840E9">
              <w:rPr>
                <w:rFonts w:ascii="Times New Roman" w:hAnsi="Times New Roman"/>
                <w:sz w:val="22"/>
                <w:szCs w:val="22"/>
              </w:rPr>
              <w:t>(А) аукціон</w:t>
            </w:r>
          </w:p>
        </w:tc>
      </w:tr>
      <w:tr w:rsidR="00C32C72" w:rsidRPr="00C32C72" w:rsidTr="003E473A">
        <w:trPr>
          <w:gridAfter w:val="1"/>
          <w:wAfter w:w="15" w:type="dxa"/>
          <w:trHeight w:val="207"/>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ind w:left="-101" w:right="-76"/>
              <w:jc w:val="center"/>
              <w:rPr>
                <w:rFonts w:ascii="Times New Roman" w:hAnsi="Times New Roman"/>
                <w:sz w:val="22"/>
                <w:szCs w:val="22"/>
              </w:rPr>
            </w:pPr>
            <w:r w:rsidRPr="007840E9">
              <w:rPr>
                <w:rFonts w:ascii="Times New Roman" w:hAnsi="Times New Roman"/>
                <w:sz w:val="22"/>
                <w:szCs w:val="22"/>
              </w:rPr>
              <w:t>6</w:t>
            </w:r>
          </w:p>
        </w:tc>
        <w:tc>
          <w:tcPr>
            <w:tcW w:w="9913" w:type="dxa"/>
            <w:gridSpan w:val="13"/>
            <w:tcBorders>
              <w:top w:val="single" w:sz="4" w:space="0" w:color="000000"/>
              <w:left w:val="nil"/>
              <w:bottom w:val="single" w:sz="4" w:space="0" w:color="000000"/>
              <w:right w:val="single" w:sz="4" w:space="0" w:color="000000"/>
            </w:tcBorders>
            <w:shd w:val="clear" w:color="auto" w:fill="auto"/>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Вартість Майна</w:t>
            </w:r>
          </w:p>
        </w:tc>
      </w:tr>
      <w:tr w:rsidR="003E473A" w:rsidRPr="00C32C72" w:rsidTr="003E473A">
        <w:trPr>
          <w:gridAfter w:val="1"/>
          <w:wAfter w:w="15" w:type="dxa"/>
          <w:trHeight w:val="207"/>
        </w:trPr>
        <w:tc>
          <w:tcPr>
            <w:tcW w:w="737" w:type="dxa"/>
            <w:tcBorders>
              <w:top w:val="single" w:sz="4" w:space="0" w:color="000000"/>
              <w:left w:val="single" w:sz="4" w:space="0" w:color="000000"/>
              <w:bottom w:val="single" w:sz="4" w:space="0" w:color="000000"/>
              <w:right w:val="single" w:sz="4" w:space="0" w:color="000000"/>
            </w:tcBorders>
          </w:tcPr>
          <w:p w:rsidR="003E473A" w:rsidRPr="007840E9" w:rsidRDefault="003E473A" w:rsidP="00506E14">
            <w:pPr>
              <w:ind w:left="-101" w:right="-76"/>
              <w:jc w:val="center"/>
              <w:rPr>
                <w:rFonts w:ascii="Times New Roman" w:hAnsi="Times New Roman"/>
                <w:sz w:val="22"/>
                <w:szCs w:val="22"/>
              </w:rPr>
            </w:pPr>
            <w:r w:rsidRPr="007840E9">
              <w:rPr>
                <w:rFonts w:ascii="Times New Roman" w:hAnsi="Times New Roman"/>
                <w:sz w:val="22"/>
                <w:szCs w:val="22"/>
                <w:lang w:val="en-US"/>
              </w:rPr>
              <w:t>6</w:t>
            </w:r>
            <w:r w:rsidRPr="007840E9">
              <w:rPr>
                <w:rFonts w:ascii="Times New Roman" w:hAnsi="Times New Roman"/>
                <w:sz w:val="22"/>
                <w:szCs w:val="22"/>
              </w:rPr>
              <w:t>.1</w:t>
            </w:r>
          </w:p>
        </w:tc>
        <w:tc>
          <w:tcPr>
            <w:tcW w:w="3541" w:type="dxa"/>
            <w:gridSpan w:val="3"/>
            <w:tcBorders>
              <w:top w:val="single" w:sz="4" w:space="0" w:color="000000"/>
              <w:left w:val="nil"/>
              <w:bottom w:val="single" w:sz="4" w:space="0" w:color="000000"/>
              <w:right w:val="single" w:sz="4" w:space="0" w:color="auto"/>
            </w:tcBorders>
            <w:shd w:val="clear" w:color="auto" w:fill="auto"/>
          </w:tcPr>
          <w:p w:rsidR="003E473A" w:rsidRPr="007840E9" w:rsidRDefault="003E473A" w:rsidP="00083508">
            <w:pPr>
              <w:rPr>
                <w:rFonts w:ascii="Times New Roman" w:hAnsi="Times New Roman"/>
                <w:sz w:val="22"/>
                <w:szCs w:val="22"/>
              </w:rPr>
            </w:pPr>
            <w:r w:rsidRPr="007840E9">
              <w:rPr>
                <w:rFonts w:ascii="Times New Roman" w:hAnsi="Times New Roman"/>
                <w:spacing w:val="-6"/>
                <w:sz w:val="22"/>
                <w:szCs w:val="22"/>
              </w:rPr>
              <w:t>Балансова залишкова вартість, визначена на підставі фінансової звітності Балансоутримувача (частина перша статті 8 Зак</w:t>
            </w:r>
            <w:r w:rsidR="00083508">
              <w:rPr>
                <w:rFonts w:ascii="Times New Roman" w:hAnsi="Times New Roman"/>
                <w:spacing w:val="-6"/>
                <w:sz w:val="22"/>
                <w:szCs w:val="22"/>
              </w:rPr>
              <w:t>ону України від 3 жовтня 2019 року</w:t>
            </w:r>
            <w:r w:rsidRPr="007840E9">
              <w:rPr>
                <w:rFonts w:ascii="Times New Roman" w:hAnsi="Times New Roman"/>
                <w:spacing w:val="-6"/>
                <w:sz w:val="22"/>
                <w:szCs w:val="22"/>
              </w:rPr>
              <w:t xml:space="preserve"> №</w:t>
            </w:r>
            <w:r w:rsidR="00083508">
              <w:rPr>
                <w:rFonts w:ascii="Times New Roman" w:hAnsi="Times New Roman"/>
                <w:spacing w:val="-6"/>
                <w:sz w:val="22"/>
                <w:szCs w:val="22"/>
              </w:rPr>
              <w:t> </w:t>
            </w:r>
            <w:r w:rsidRPr="007840E9">
              <w:rPr>
                <w:rFonts w:ascii="Times New Roman" w:hAnsi="Times New Roman"/>
                <w:spacing w:val="-6"/>
                <w:sz w:val="22"/>
                <w:szCs w:val="22"/>
              </w:rPr>
              <w:t>157-IX «Про оренду державного і комунального майна» (Відомості Верховної Ради України, 2020 р., №</w:t>
            </w:r>
            <w:r w:rsidR="00083508">
              <w:rPr>
                <w:rFonts w:ascii="Times New Roman" w:hAnsi="Times New Roman"/>
                <w:spacing w:val="-6"/>
                <w:sz w:val="22"/>
                <w:szCs w:val="22"/>
              </w:rPr>
              <w:t> </w:t>
            </w:r>
            <w:r w:rsidRPr="007840E9">
              <w:rPr>
                <w:rFonts w:ascii="Times New Roman" w:hAnsi="Times New Roman"/>
                <w:spacing w:val="-6"/>
                <w:sz w:val="22"/>
                <w:szCs w:val="22"/>
              </w:rPr>
              <w:t>4,  ст. 25) (далі ― Закон))</w:t>
            </w:r>
          </w:p>
        </w:tc>
        <w:tc>
          <w:tcPr>
            <w:tcW w:w="3735" w:type="dxa"/>
            <w:gridSpan w:val="8"/>
            <w:tcBorders>
              <w:top w:val="single" w:sz="4" w:space="0" w:color="auto"/>
              <w:left w:val="single" w:sz="4" w:space="0" w:color="auto"/>
              <w:bottom w:val="single" w:sz="4" w:space="0" w:color="000000"/>
              <w:right w:val="single" w:sz="4" w:space="0" w:color="auto"/>
            </w:tcBorders>
            <w:shd w:val="clear" w:color="auto" w:fill="auto"/>
          </w:tcPr>
          <w:p w:rsidR="003E473A" w:rsidRPr="007840E9" w:rsidRDefault="003E473A" w:rsidP="0002750B">
            <w:pPr>
              <w:rPr>
                <w:rFonts w:ascii="Times New Roman" w:hAnsi="Times New Roman"/>
                <w:sz w:val="22"/>
                <w:szCs w:val="22"/>
              </w:rPr>
            </w:pPr>
            <w:r w:rsidRPr="007840E9">
              <w:rPr>
                <w:rFonts w:ascii="Times New Roman" w:hAnsi="Times New Roman"/>
                <w:color w:val="000000"/>
                <w:sz w:val="22"/>
                <w:szCs w:val="22"/>
              </w:rPr>
              <w:t xml:space="preserve">сума (гривень), без податку на додану вартість </w:t>
            </w:r>
            <w:r w:rsidR="0002750B">
              <w:rPr>
                <w:rFonts w:ascii="Times New Roman" w:hAnsi="Times New Roman"/>
                <w:color w:val="000000"/>
                <w:sz w:val="22"/>
                <w:szCs w:val="22"/>
              </w:rPr>
              <w:t>2 372,95</w:t>
            </w:r>
            <w:r w:rsidR="00E3206D" w:rsidRPr="00AA1583">
              <w:rPr>
                <w:rFonts w:ascii="Times New Roman" w:hAnsi="Times New Roman"/>
                <w:color w:val="000000" w:themeColor="text1"/>
                <w:sz w:val="22"/>
                <w:szCs w:val="22"/>
              </w:rPr>
              <w:t xml:space="preserve"> грн</w:t>
            </w:r>
          </w:p>
        </w:tc>
        <w:tc>
          <w:tcPr>
            <w:tcW w:w="2637" w:type="dxa"/>
            <w:gridSpan w:val="2"/>
            <w:tcBorders>
              <w:top w:val="single" w:sz="4" w:space="0" w:color="auto"/>
              <w:left w:val="single" w:sz="4" w:space="0" w:color="auto"/>
              <w:bottom w:val="single" w:sz="4" w:space="0" w:color="000000"/>
              <w:right w:val="single" w:sz="4" w:space="0" w:color="000000"/>
            </w:tcBorders>
            <w:shd w:val="clear" w:color="auto" w:fill="auto"/>
          </w:tcPr>
          <w:p w:rsidR="003E473A" w:rsidRPr="003E473A" w:rsidRDefault="003E473A" w:rsidP="003E473A">
            <w:pPr>
              <w:rPr>
                <w:rFonts w:ascii="Times New Roman" w:hAnsi="Times New Roman"/>
                <w:sz w:val="22"/>
                <w:szCs w:val="22"/>
              </w:rPr>
            </w:pPr>
            <w:r w:rsidRPr="00925B79">
              <w:rPr>
                <w:rFonts w:ascii="Times New Roman" w:hAnsi="Times New Roman"/>
                <w:sz w:val="22"/>
                <w:szCs w:val="22"/>
              </w:rPr>
              <w:t>станом на останню дату місяця, що передува</w:t>
            </w:r>
            <w:r w:rsidR="00925B79" w:rsidRPr="00925B79">
              <w:rPr>
                <w:rFonts w:ascii="Times New Roman" w:hAnsi="Times New Roman"/>
                <w:sz w:val="22"/>
                <w:szCs w:val="22"/>
              </w:rPr>
              <w:t>ла даті оприлюднення оголошення</w:t>
            </w:r>
            <w:r w:rsidR="00925B79" w:rsidRPr="00925B79">
              <w:rPr>
                <w:rFonts w:ascii="Times New Roman" w:hAnsi="Times New Roman"/>
                <w:sz w:val="22"/>
                <w:szCs w:val="22"/>
              </w:rPr>
              <w:br/>
            </w:r>
            <w:r w:rsidR="00E14063" w:rsidRPr="00AA1583">
              <w:rPr>
                <w:rFonts w:ascii="Times New Roman" w:hAnsi="Times New Roman"/>
                <w:color w:val="000000" w:themeColor="text1"/>
                <w:sz w:val="22"/>
                <w:szCs w:val="22"/>
              </w:rPr>
              <w:t>«</w:t>
            </w:r>
            <w:r w:rsidR="00CA17B1">
              <w:rPr>
                <w:rFonts w:ascii="Times New Roman" w:hAnsi="Times New Roman"/>
                <w:color w:val="000000" w:themeColor="text1"/>
                <w:sz w:val="22"/>
                <w:szCs w:val="22"/>
              </w:rPr>
              <w:t>31</w:t>
            </w:r>
            <w:r w:rsidR="00E14063" w:rsidRPr="00AA1583">
              <w:rPr>
                <w:rFonts w:ascii="Times New Roman" w:hAnsi="Times New Roman"/>
                <w:color w:val="000000" w:themeColor="text1"/>
                <w:sz w:val="22"/>
                <w:szCs w:val="22"/>
              </w:rPr>
              <w:t>»</w:t>
            </w:r>
            <w:r w:rsidRPr="00AA1583">
              <w:rPr>
                <w:rFonts w:ascii="Times New Roman" w:hAnsi="Times New Roman"/>
                <w:color w:val="000000" w:themeColor="text1"/>
                <w:sz w:val="22"/>
                <w:szCs w:val="22"/>
              </w:rPr>
              <w:t xml:space="preserve"> </w:t>
            </w:r>
            <w:r w:rsidR="00CA17B1">
              <w:rPr>
                <w:rFonts w:ascii="Times New Roman" w:hAnsi="Times New Roman"/>
                <w:color w:val="000000" w:themeColor="text1"/>
                <w:sz w:val="22"/>
                <w:szCs w:val="22"/>
              </w:rPr>
              <w:t>березня</w:t>
            </w:r>
            <w:r w:rsidR="00E14063" w:rsidRPr="00AA1583">
              <w:rPr>
                <w:rFonts w:ascii="Times New Roman" w:hAnsi="Times New Roman"/>
                <w:color w:val="000000" w:themeColor="text1"/>
                <w:sz w:val="22"/>
                <w:szCs w:val="22"/>
              </w:rPr>
              <w:t xml:space="preserve"> 2021 року</w:t>
            </w:r>
          </w:p>
          <w:p w:rsidR="003E473A" w:rsidRPr="00C32C72" w:rsidRDefault="003E473A" w:rsidP="003E473A">
            <w:pPr>
              <w:rPr>
                <w:rFonts w:ascii="Times New Roman" w:hAnsi="Times New Roman"/>
                <w:sz w:val="22"/>
                <w:szCs w:val="22"/>
              </w:rPr>
            </w:pPr>
          </w:p>
        </w:tc>
      </w:tr>
      <w:tr w:rsidR="00C32C72" w:rsidRPr="00C32C72" w:rsidTr="003E473A">
        <w:trPr>
          <w:gridAfter w:val="1"/>
          <w:wAfter w:w="15"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7E1FAB" w:rsidRPr="00925B79" w:rsidRDefault="007E1FAB" w:rsidP="00506E14">
            <w:pPr>
              <w:ind w:left="-73" w:right="-34"/>
              <w:jc w:val="center"/>
              <w:rPr>
                <w:rFonts w:ascii="Times New Roman" w:hAnsi="Times New Roman"/>
                <w:sz w:val="22"/>
                <w:szCs w:val="22"/>
              </w:rPr>
            </w:pPr>
            <w:r w:rsidRPr="00925B79">
              <w:rPr>
                <w:rFonts w:ascii="Times New Roman" w:hAnsi="Times New Roman"/>
                <w:sz w:val="22"/>
                <w:szCs w:val="22"/>
              </w:rPr>
              <w:t>6.2</w:t>
            </w:r>
          </w:p>
        </w:tc>
        <w:tc>
          <w:tcPr>
            <w:tcW w:w="9913" w:type="dxa"/>
            <w:gridSpan w:val="13"/>
            <w:tcBorders>
              <w:top w:val="single" w:sz="4" w:space="0" w:color="000000"/>
              <w:left w:val="nil"/>
              <w:bottom w:val="single" w:sz="4" w:space="0" w:color="000000"/>
              <w:right w:val="single" w:sz="4" w:space="0" w:color="000000"/>
            </w:tcBorders>
            <w:hideMark/>
          </w:tcPr>
          <w:p w:rsidR="007E1FAB" w:rsidRPr="00925B79" w:rsidRDefault="007E1FAB" w:rsidP="002F01C9">
            <w:pPr>
              <w:jc w:val="center"/>
              <w:rPr>
                <w:rFonts w:ascii="Times New Roman" w:hAnsi="Times New Roman"/>
                <w:sz w:val="22"/>
                <w:szCs w:val="22"/>
              </w:rPr>
            </w:pPr>
            <w:r w:rsidRPr="00925B79">
              <w:rPr>
                <w:rFonts w:ascii="Times New Roman" w:hAnsi="Times New Roman"/>
                <w:sz w:val="22"/>
                <w:szCs w:val="22"/>
              </w:rPr>
              <w:t>Страхова вартість</w:t>
            </w:r>
          </w:p>
        </w:tc>
      </w:tr>
      <w:tr w:rsidR="00C32C72" w:rsidRPr="00C32C72" w:rsidTr="003E473A">
        <w:trPr>
          <w:gridAfter w:val="1"/>
          <w:wAfter w:w="15" w:type="dxa"/>
          <w:trHeight w:val="389"/>
        </w:trPr>
        <w:tc>
          <w:tcPr>
            <w:tcW w:w="737" w:type="dxa"/>
            <w:tcBorders>
              <w:top w:val="single" w:sz="4" w:space="0" w:color="000000"/>
              <w:left w:val="single" w:sz="4" w:space="0" w:color="000000"/>
              <w:bottom w:val="single" w:sz="4" w:space="0" w:color="000000"/>
              <w:right w:val="single" w:sz="4" w:space="0" w:color="000000"/>
            </w:tcBorders>
            <w:hideMark/>
          </w:tcPr>
          <w:p w:rsidR="007E1FAB" w:rsidRPr="00925B79" w:rsidRDefault="00CE7702" w:rsidP="00506E14">
            <w:pPr>
              <w:ind w:left="-73" w:right="-34"/>
              <w:jc w:val="center"/>
              <w:rPr>
                <w:rFonts w:ascii="Times New Roman" w:hAnsi="Times New Roman"/>
                <w:sz w:val="22"/>
                <w:szCs w:val="22"/>
              </w:rPr>
            </w:pPr>
            <w:r w:rsidRPr="00925B79">
              <w:rPr>
                <w:rFonts w:ascii="Times New Roman" w:hAnsi="Times New Roman"/>
                <w:sz w:val="22"/>
                <w:szCs w:val="22"/>
              </w:rPr>
              <w:t>6.2.1</w:t>
            </w:r>
          </w:p>
        </w:tc>
        <w:tc>
          <w:tcPr>
            <w:tcW w:w="3541" w:type="dxa"/>
            <w:gridSpan w:val="3"/>
            <w:tcBorders>
              <w:top w:val="single" w:sz="4" w:space="0" w:color="000000"/>
              <w:left w:val="nil"/>
              <w:bottom w:val="single" w:sz="4" w:space="0" w:color="000000"/>
              <w:right w:val="single" w:sz="4" w:space="0" w:color="000000" w:themeColor="text1"/>
            </w:tcBorders>
            <w:hideMark/>
          </w:tcPr>
          <w:p w:rsidR="00C807A6" w:rsidRPr="00925B79" w:rsidRDefault="00C807A6" w:rsidP="00925B79">
            <w:pPr>
              <w:rPr>
                <w:rFonts w:ascii="Times New Roman" w:hAnsi="Times New Roman"/>
                <w:sz w:val="22"/>
                <w:szCs w:val="22"/>
              </w:rPr>
            </w:pPr>
            <w:r w:rsidRPr="00925B79">
              <w:rPr>
                <w:rFonts w:ascii="Times New Roman" w:hAnsi="Times New Roman"/>
                <w:sz w:val="22"/>
                <w:szCs w:val="22"/>
              </w:rPr>
              <w:t xml:space="preserve">Сума, визначена в порядку, передбаченому абзацом третім пункту 175 Порядку </w:t>
            </w:r>
          </w:p>
        </w:tc>
        <w:tc>
          <w:tcPr>
            <w:tcW w:w="63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6A156E" w:rsidRDefault="007E1FAB" w:rsidP="00B65028">
            <w:pPr>
              <w:rPr>
                <w:rFonts w:ascii="Times New Roman" w:hAnsi="Times New Roman"/>
                <w:color w:val="FF0000"/>
                <w:sz w:val="22"/>
                <w:szCs w:val="22"/>
              </w:rPr>
            </w:pPr>
            <w:r w:rsidRPr="006A156E">
              <w:rPr>
                <w:rFonts w:ascii="Times New Roman" w:hAnsi="Times New Roman"/>
                <w:sz w:val="22"/>
                <w:szCs w:val="22"/>
              </w:rPr>
              <w:t xml:space="preserve">сума (гривень), без податку на додану вартість </w:t>
            </w:r>
            <w:r w:rsidR="00925B79" w:rsidRPr="006A156E">
              <w:rPr>
                <w:rFonts w:ascii="Times New Roman" w:hAnsi="Times New Roman"/>
                <w:sz w:val="22"/>
                <w:szCs w:val="22"/>
              </w:rPr>
              <w:t>_____________</w:t>
            </w:r>
          </w:p>
          <w:p w:rsidR="00906E79" w:rsidRPr="00C807A6" w:rsidRDefault="00906E79" w:rsidP="00B65028">
            <w:pPr>
              <w:rPr>
                <w:rFonts w:ascii="Times New Roman" w:hAnsi="Times New Roman"/>
                <w:sz w:val="22"/>
                <w:szCs w:val="22"/>
                <w:highlight w:val="red"/>
              </w:rPr>
            </w:pPr>
          </w:p>
        </w:tc>
      </w:tr>
      <w:tr w:rsidR="00C32C72" w:rsidRPr="00C32C72" w:rsidTr="003E473A">
        <w:trPr>
          <w:gridAfter w:val="1"/>
          <w:wAfter w:w="15" w:type="dxa"/>
          <w:trHeight w:val="561"/>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ind w:left="-73" w:right="-62"/>
              <w:jc w:val="center"/>
              <w:rPr>
                <w:rFonts w:ascii="Times New Roman" w:hAnsi="Times New Roman"/>
                <w:sz w:val="22"/>
                <w:szCs w:val="22"/>
              </w:rPr>
            </w:pPr>
            <w:r w:rsidRPr="007840E9">
              <w:rPr>
                <w:rFonts w:ascii="Times New Roman" w:hAnsi="Times New Roman"/>
                <w:sz w:val="22"/>
                <w:szCs w:val="22"/>
              </w:rPr>
              <w:t>6.3</w:t>
            </w:r>
          </w:p>
        </w:tc>
        <w:tc>
          <w:tcPr>
            <w:tcW w:w="3541" w:type="dxa"/>
            <w:gridSpan w:val="3"/>
            <w:tcBorders>
              <w:top w:val="single" w:sz="4" w:space="0" w:color="000000"/>
              <w:left w:val="nil"/>
              <w:bottom w:val="single" w:sz="4" w:space="0" w:color="000000"/>
              <w:right w:val="single" w:sz="4" w:space="0" w:color="000000"/>
            </w:tcBorders>
            <w:hideMark/>
          </w:tcPr>
          <w:p w:rsidR="007E1FAB" w:rsidRPr="009A5CE1" w:rsidRDefault="007E1FAB" w:rsidP="00506E14">
            <w:pPr>
              <w:rPr>
                <w:rFonts w:ascii="Times New Roman" w:hAnsi="Times New Roman"/>
                <w:sz w:val="22"/>
                <w:szCs w:val="22"/>
              </w:rPr>
            </w:pPr>
            <w:r w:rsidRPr="009A5CE1">
              <w:rPr>
                <w:rFonts w:ascii="Times New Roman" w:hAnsi="Times New Roman"/>
                <w:sz w:val="22"/>
                <w:szCs w:val="22"/>
              </w:rPr>
              <w:t>Витрати Балансоутримувача, пов’язані із проведенням оцінки Майна</w:t>
            </w:r>
          </w:p>
        </w:tc>
        <w:tc>
          <w:tcPr>
            <w:tcW w:w="6372" w:type="dxa"/>
            <w:gridSpan w:val="10"/>
            <w:tcBorders>
              <w:top w:val="single" w:sz="4" w:space="0" w:color="000000"/>
              <w:left w:val="nil"/>
              <w:bottom w:val="single" w:sz="4" w:space="0" w:color="000000"/>
              <w:right w:val="single" w:sz="4" w:space="0" w:color="000000"/>
            </w:tcBorders>
            <w:hideMark/>
          </w:tcPr>
          <w:p w:rsidR="007E1FAB" w:rsidRPr="007840E9" w:rsidRDefault="007E1FAB" w:rsidP="00506E14">
            <w:pPr>
              <w:rPr>
                <w:rFonts w:ascii="Times New Roman" w:hAnsi="Times New Roman"/>
                <w:sz w:val="22"/>
                <w:szCs w:val="22"/>
              </w:rPr>
            </w:pPr>
            <w:r w:rsidRPr="007840E9">
              <w:rPr>
                <w:rFonts w:ascii="Times New Roman" w:hAnsi="Times New Roman"/>
                <w:sz w:val="22"/>
                <w:szCs w:val="22"/>
              </w:rPr>
              <w:t>сума (гривень) 0</w:t>
            </w:r>
            <w:r w:rsidR="00B84640" w:rsidRPr="007840E9">
              <w:rPr>
                <w:rFonts w:ascii="Times New Roman" w:hAnsi="Times New Roman"/>
                <w:sz w:val="22"/>
                <w:szCs w:val="22"/>
              </w:rPr>
              <w:t>,00</w:t>
            </w:r>
          </w:p>
        </w:tc>
      </w:tr>
      <w:tr w:rsidR="00C32C72" w:rsidRPr="00C32C72" w:rsidTr="003E473A">
        <w:trPr>
          <w:gridAfter w:val="1"/>
          <w:wAfter w:w="15" w:type="dxa"/>
          <w:trHeight w:val="145"/>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ind w:left="-73" w:right="-62"/>
              <w:jc w:val="center"/>
              <w:rPr>
                <w:rFonts w:ascii="Times New Roman" w:hAnsi="Times New Roman"/>
                <w:sz w:val="22"/>
                <w:szCs w:val="22"/>
              </w:rPr>
            </w:pPr>
            <w:r w:rsidRPr="007840E9">
              <w:rPr>
                <w:rFonts w:ascii="Times New Roman" w:hAnsi="Times New Roman"/>
                <w:sz w:val="22"/>
                <w:szCs w:val="22"/>
              </w:rPr>
              <w:t>7</w:t>
            </w:r>
          </w:p>
        </w:tc>
        <w:tc>
          <w:tcPr>
            <w:tcW w:w="9913" w:type="dxa"/>
            <w:gridSpan w:val="13"/>
            <w:tcBorders>
              <w:top w:val="single" w:sz="4" w:space="0" w:color="000000"/>
              <w:left w:val="nil"/>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Цільове призначення Майна</w:t>
            </w:r>
          </w:p>
        </w:tc>
      </w:tr>
      <w:tr w:rsidR="00AA1583" w:rsidRPr="00AA1583" w:rsidTr="003E473A">
        <w:trPr>
          <w:gridAfter w:val="1"/>
          <w:wAfter w:w="15" w:type="dxa"/>
          <w:trHeight w:val="292"/>
        </w:trPr>
        <w:tc>
          <w:tcPr>
            <w:tcW w:w="737" w:type="dxa"/>
            <w:tcBorders>
              <w:top w:val="single" w:sz="4" w:space="0" w:color="000000"/>
              <w:left w:val="single" w:sz="4" w:space="0" w:color="000000"/>
              <w:bottom w:val="single" w:sz="4" w:space="0" w:color="000000"/>
              <w:right w:val="single" w:sz="4" w:space="0" w:color="000000"/>
            </w:tcBorders>
          </w:tcPr>
          <w:p w:rsidR="00F60DCD" w:rsidRPr="00C32C72" w:rsidRDefault="00F60DCD" w:rsidP="00CE7702">
            <w:pPr>
              <w:ind w:left="-73" w:right="-62"/>
              <w:jc w:val="center"/>
              <w:rPr>
                <w:rFonts w:ascii="Times New Roman" w:hAnsi="Times New Roman"/>
                <w:sz w:val="22"/>
                <w:szCs w:val="22"/>
              </w:rPr>
            </w:pPr>
            <w:r>
              <w:rPr>
                <w:rFonts w:ascii="Times New Roman" w:hAnsi="Times New Roman"/>
                <w:sz w:val="22"/>
                <w:szCs w:val="22"/>
              </w:rPr>
              <w:t>7.1</w:t>
            </w:r>
          </w:p>
        </w:tc>
        <w:tc>
          <w:tcPr>
            <w:tcW w:w="9913" w:type="dxa"/>
            <w:gridSpan w:val="13"/>
            <w:tcBorders>
              <w:top w:val="single" w:sz="4" w:space="0" w:color="000000"/>
              <w:left w:val="nil"/>
              <w:bottom w:val="single" w:sz="4" w:space="0" w:color="000000"/>
              <w:right w:val="single" w:sz="4" w:space="0" w:color="000000"/>
            </w:tcBorders>
          </w:tcPr>
          <w:p w:rsidR="006B38A0" w:rsidRPr="006B38A0" w:rsidRDefault="006B38A0" w:rsidP="006B38A0">
            <w:pPr>
              <w:ind w:firstLine="323"/>
              <w:jc w:val="both"/>
              <w:rPr>
                <w:rFonts w:ascii="Times New Roman" w:hAnsi="Times New Roman"/>
                <w:color w:val="000000" w:themeColor="text1"/>
                <w:sz w:val="22"/>
                <w:szCs w:val="22"/>
              </w:rPr>
            </w:pPr>
            <w:r w:rsidRPr="006B38A0">
              <w:rPr>
                <w:rFonts w:ascii="Times New Roman" w:hAnsi="Times New Roman"/>
                <w:color w:val="000000" w:themeColor="text1"/>
                <w:sz w:val="22"/>
                <w:szCs w:val="22"/>
              </w:rPr>
              <w:t>Майно може бути використане за конкретним цільовим призначенням – для розміщення банкомату.</w:t>
            </w:r>
          </w:p>
          <w:p w:rsidR="00F60DCD" w:rsidRPr="006B38A0" w:rsidRDefault="006B38A0" w:rsidP="006B38A0">
            <w:pPr>
              <w:ind w:firstLine="323"/>
              <w:jc w:val="both"/>
              <w:rPr>
                <w:rFonts w:ascii="Times New Roman" w:hAnsi="Times New Roman"/>
                <w:color w:val="000000" w:themeColor="text1"/>
                <w:sz w:val="22"/>
                <w:szCs w:val="22"/>
              </w:rPr>
            </w:pPr>
            <w:r w:rsidRPr="006B38A0">
              <w:rPr>
                <w:rFonts w:ascii="Times New Roman" w:hAnsi="Times New Roman"/>
                <w:color w:val="000000" w:themeColor="text1"/>
                <w:sz w:val="22"/>
                <w:szCs w:val="22"/>
              </w:rPr>
              <w:t>Обмеження щодо цільового призначення об’єкта оренди встановлено відповідно до пункту 29 Порядку передачі в оренду державного та комунального майна, затвердженим постановою Кабінету Міністрів України від 03.06.2020 № 483 «Деякі питання оренди державного та комунального майна»</w:t>
            </w:r>
          </w:p>
        </w:tc>
      </w:tr>
      <w:tr w:rsidR="00C32C72" w:rsidRPr="00C32C72" w:rsidTr="003E473A">
        <w:trPr>
          <w:gridAfter w:val="1"/>
          <w:wAfter w:w="15"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8</w:t>
            </w:r>
          </w:p>
        </w:tc>
        <w:tc>
          <w:tcPr>
            <w:tcW w:w="3541" w:type="dxa"/>
            <w:gridSpan w:val="3"/>
            <w:tcBorders>
              <w:top w:val="single" w:sz="4" w:space="0" w:color="000000"/>
              <w:left w:val="nil"/>
              <w:bottom w:val="single" w:sz="4" w:space="0" w:color="000000"/>
              <w:right w:val="single" w:sz="4" w:space="0" w:color="000000"/>
            </w:tcBorders>
          </w:tcPr>
          <w:p w:rsidR="007E1FAB" w:rsidRPr="007840E9" w:rsidRDefault="007E1FAB" w:rsidP="00506E14">
            <w:pPr>
              <w:rPr>
                <w:rFonts w:ascii="Times New Roman" w:hAnsi="Times New Roman"/>
                <w:sz w:val="22"/>
                <w:szCs w:val="22"/>
              </w:rPr>
            </w:pPr>
            <w:r w:rsidRPr="007840E9">
              <w:rPr>
                <w:rFonts w:ascii="Times New Roman" w:hAnsi="Times New Roman"/>
                <w:sz w:val="22"/>
                <w:szCs w:val="22"/>
              </w:rPr>
              <w:t xml:space="preserve">Графік використання </w:t>
            </w:r>
            <w:r w:rsidR="002F01C9" w:rsidRPr="007840E9">
              <w:rPr>
                <w:rFonts w:ascii="Times New Roman" w:hAnsi="Times New Roman"/>
                <w:sz w:val="18"/>
                <w:szCs w:val="18"/>
              </w:rPr>
              <w:t>(заповнюється якщо Майно передається в погодинну оренду)</w:t>
            </w:r>
          </w:p>
        </w:tc>
        <w:tc>
          <w:tcPr>
            <w:tcW w:w="6372" w:type="dxa"/>
            <w:gridSpan w:val="10"/>
            <w:tcBorders>
              <w:top w:val="single" w:sz="4" w:space="0" w:color="000000"/>
              <w:left w:val="nil"/>
              <w:bottom w:val="single" w:sz="4" w:space="0" w:color="000000"/>
              <w:right w:val="single" w:sz="4" w:space="0" w:color="000000"/>
            </w:tcBorders>
          </w:tcPr>
          <w:p w:rsidR="007E1FAB" w:rsidRPr="007840E9" w:rsidRDefault="007E1FAB" w:rsidP="00506E14">
            <w:pPr>
              <w:rPr>
                <w:rFonts w:ascii="Times New Roman" w:hAnsi="Times New Roman"/>
                <w:sz w:val="22"/>
                <w:szCs w:val="22"/>
              </w:rPr>
            </w:pPr>
            <w:r w:rsidRPr="007840E9">
              <w:rPr>
                <w:rFonts w:ascii="Times New Roman" w:hAnsi="Times New Roman"/>
                <w:sz w:val="22"/>
                <w:szCs w:val="22"/>
              </w:rPr>
              <w:t>Не застосовується</w:t>
            </w:r>
          </w:p>
        </w:tc>
      </w:tr>
      <w:tr w:rsidR="00C32C72" w:rsidRPr="00C32C72" w:rsidTr="003E473A">
        <w:trPr>
          <w:gridAfter w:val="1"/>
          <w:wAfter w:w="15" w:type="dxa"/>
          <w:trHeight w:val="254"/>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9</w:t>
            </w:r>
          </w:p>
        </w:tc>
        <w:tc>
          <w:tcPr>
            <w:tcW w:w="9913" w:type="dxa"/>
            <w:gridSpan w:val="13"/>
            <w:tcBorders>
              <w:top w:val="single" w:sz="4" w:space="0" w:color="000000"/>
              <w:left w:val="nil"/>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Орендна плата та інші платежі</w:t>
            </w:r>
          </w:p>
        </w:tc>
      </w:tr>
      <w:tr w:rsidR="00C32C72" w:rsidRPr="00C32C72" w:rsidTr="003E473A">
        <w:trPr>
          <w:gridAfter w:val="1"/>
          <w:wAfter w:w="15"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9.1</w:t>
            </w:r>
            <w:r w:rsidRPr="007840E9">
              <w:rPr>
                <w:rFonts w:ascii="Times New Roman" w:hAnsi="Times New Roman"/>
                <w:sz w:val="22"/>
                <w:szCs w:val="22"/>
              </w:rPr>
              <w:br/>
            </w:r>
          </w:p>
        </w:tc>
        <w:tc>
          <w:tcPr>
            <w:tcW w:w="3541" w:type="dxa"/>
            <w:gridSpan w:val="3"/>
            <w:tcBorders>
              <w:top w:val="single" w:sz="4" w:space="0" w:color="000000"/>
              <w:left w:val="nil"/>
              <w:bottom w:val="single" w:sz="4" w:space="0" w:color="000000"/>
              <w:right w:val="single" w:sz="4" w:space="0" w:color="000000"/>
            </w:tcBorders>
            <w:hideMark/>
          </w:tcPr>
          <w:p w:rsidR="00D9298F" w:rsidRPr="007840E9" w:rsidRDefault="001C765D" w:rsidP="00D9298F">
            <w:pPr>
              <w:rPr>
                <w:rFonts w:ascii="Times New Roman" w:hAnsi="Times New Roman"/>
                <w:sz w:val="22"/>
                <w:szCs w:val="22"/>
              </w:rPr>
            </w:pPr>
            <w:r w:rsidRPr="007840E9">
              <w:rPr>
                <w:rFonts w:ascii="Times New Roman" w:hAnsi="Times New Roman"/>
                <w:sz w:val="22"/>
                <w:szCs w:val="22"/>
              </w:rPr>
              <w:t>Місячна орендна плата, визначена за результатами проведення аукціону</w:t>
            </w:r>
          </w:p>
        </w:tc>
        <w:tc>
          <w:tcPr>
            <w:tcW w:w="3109" w:type="dxa"/>
            <w:gridSpan w:val="5"/>
            <w:tcBorders>
              <w:top w:val="single" w:sz="4" w:space="0" w:color="000000"/>
              <w:left w:val="nil"/>
              <w:bottom w:val="single" w:sz="4" w:space="0" w:color="000000"/>
              <w:right w:val="single" w:sz="4" w:space="0" w:color="000000"/>
            </w:tcBorders>
            <w:hideMark/>
          </w:tcPr>
          <w:p w:rsidR="00D9298F" w:rsidRPr="003E142F" w:rsidRDefault="007E1FAB" w:rsidP="00E13FEA">
            <w:pPr>
              <w:rPr>
                <w:rFonts w:ascii="Times New Roman" w:hAnsi="Times New Roman"/>
                <w:sz w:val="22"/>
                <w:szCs w:val="22"/>
                <w:highlight w:val="yellow"/>
              </w:rPr>
            </w:pPr>
            <w:r w:rsidRPr="007840E9">
              <w:rPr>
                <w:rFonts w:ascii="Times New Roman" w:hAnsi="Times New Roman"/>
                <w:sz w:val="22"/>
                <w:szCs w:val="22"/>
              </w:rPr>
              <w:t xml:space="preserve">сума, гривень, без податку на додану вартість </w:t>
            </w:r>
            <w:r w:rsidR="003E142F" w:rsidRPr="007840E9">
              <w:rPr>
                <w:rFonts w:ascii="Times New Roman" w:hAnsi="Times New Roman"/>
                <w:sz w:val="22"/>
                <w:szCs w:val="22"/>
              </w:rPr>
              <w:t>____________</w:t>
            </w:r>
            <w:r w:rsidR="00451D79" w:rsidRPr="007840E9">
              <w:rPr>
                <w:rFonts w:ascii="Times New Roman" w:hAnsi="Times New Roman"/>
                <w:sz w:val="22"/>
                <w:szCs w:val="22"/>
              </w:rPr>
              <w:t xml:space="preserve"> </w:t>
            </w:r>
          </w:p>
        </w:tc>
        <w:tc>
          <w:tcPr>
            <w:tcW w:w="3263" w:type="dxa"/>
            <w:gridSpan w:val="5"/>
            <w:tcBorders>
              <w:top w:val="single" w:sz="4" w:space="0" w:color="000000"/>
              <w:left w:val="nil"/>
              <w:bottom w:val="single" w:sz="4" w:space="0" w:color="000000"/>
              <w:right w:val="single" w:sz="4" w:space="0" w:color="000000"/>
            </w:tcBorders>
            <w:hideMark/>
          </w:tcPr>
          <w:p w:rsidR="00D9298F" w:rsidRPr="007840E9" w:rsidRDefault="003E142F" w:rsidP="00D9298F">
            <w:pPr>
              <w:rPr>
                <w:rFonts w:ascii="Times New Roman" w:hAnsi="Times New Roman"/>
                <w:sz w:val="22"/>
                <w:szCs w:val="22"/>
              </w:rPr>
            </w:pPr>
            <w:r w:rsidRPr="007840E9">
              <w:rPr>
                <w:rFonts w:ascii="Times New Roman" w:hAnsi="Times New Roman"/>
                <w:sz w:val="22"/>
                <w:szCs w:val="22"/>
              </w:rPr>
              <w:t>дата і реквізити протоколу електронного аукціону ________________</w:t>
            </w:r>
          </w:p>
          <w:p w:rsidR="003E142F" w:rsidRPr="007840E9" w:rsidRDefault="003E142F" w:rsidP="00D9298F">
            <w:pPr>
              <w:rPr>
                <w:rFonts w:ascii="Times New Roman" w:hAnsi="Times New Roman"/>
                <w:sz w:val="22"/>
                <w:szCs w:val="22"/>
              </w:rPr>
            </w:pPr>
          </w:p>
        </w:tc>
      </w:tr>
      <w:tr w:rsidR="00C32C72" w:rsidRPr="00C32C72" w:rsidTr="003E473A">
        <w:trPr>
          <w:gridAfter w:val="1"/>
          <w:wAfter w:w="15" w:type="dxa"/>
          <w:trHeight w:val="611"/>
        </w:trPr>
        <w:tc>
          <w:tcPr>
            <w:tcW w:w="737" w:type="dxa"/>
            <w:tcBorders>
              <w:top w:val="single" w:sz="4" w:space="0" w:color="000000"/>
              <w:left w:val="single" w:sz="4" w:space="0" w:color="000000"/>
              <w:bottom w:val="single" w:sz="4" w:space="0" w:color="auto"/>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9.2</w:t>
            </w:r>
          </w:p>
        </w:tc>
        <w:tc>
          <w:tcPr>
            <w:tcW w:w="3541" w:type="dxa"/>
            <w:gridSpan w:val="3"/>
            <w:tcBorders>
              <w:top w:val="single" w:sz="4" w:space="0" w:color="000000"/>
              <w:left w:val="nil"/>
              <w:bottom w:val="single" w:sz="4" w:space="0" w:color="auto"/>
              <w:right w:val="single" w:sz="4" w:space="0" w:color="000000"/>
            </w:tcBorders>
            <w:hideMark/>
          </w:tcPr>
          <w:p w:rsidR="007E1FAB" w:rsidRPr="007840E9" w:rsidRDefault="007E1FAB" w:rsidP="00506E14">
            <w:pPr>
              <w:rPr>
                <w:rFonts w:ascii="Times New Roman" w:hAnsi="Times New Roman"/>
                <w:sz w:val="22"/>
                <w:szCs w:val="22"/>
              </w:rPr>
            </w:pPr>
            <w:r w:rsidRPr="007840E9">
              <w:rPr>
                <w:rFonts w:ascii="Times New Roman" w:hAnsi="Times New Roman"/>
                <w:sz w:val="22"/>
                <w:szCs w:val="22"/>
              </w:rPr>
              <w:t>Витрати на утримання орендованого Майна та нада</w:t>
            </w:r>
            <w:r w:rsidR="00506E14" w:rsidRPr="007840E9">
              <w:rPr>
                <w:rFonts w:ascii="Times New Roman" w:hAnsi="Times New Roman"/>
                <w:sz w:val="22"/>
                <w:szCs w:val="22"/>
              </w:rPr>
              <w:t>ння комунальних послуг Орендарю</w:t>
            </w:r>
          </w:p>
        </w:tc>
        <w:tc>
          <w:tcPr>
            <w:tcW w:w="6372" w:type="dxa"/>
            <w:gridSpan w:val="10"/>
            <w:tcBorders>
              <w:top w:val="single" w:sz="4" w:space="0" w:color="000000"/>
              <w:left w:val="nil"/>
              <w:bottom w:val="single" w:sz="4" w:space="0" w:color="000000"/>
              <w:right w:val="single" w:sz="4" w:space="0" w:color="000000"/>
            </w:tcBorders>
            <w:hideMark/>
          </w:tcPr>
          <w:p w:rsidR="007E1FAB" w:rsidRPr="003E142F" w:rsidRDefault="007E1FAB" w:rsidP="00E13FEA">
            <w:pPr>
              <w:rPr>
                <w:rFonts w:ascii="Times New Roman" w:hAnsi="Times New Roman"/>
                <w:sz w:val="22"/>
                <w:szCs w:val="22"/>
                <w:highlight w:val="yellow"/>
              </w:rPr>
            </w:pPr>
            <w:r w:rsidRPr="007840E9">
              <w:rPr>
                <w:rFonts w:ascii="Times New Roman" w:hAnsi="Times New Roman"/>
                <w:sz w:val="22"/>
                <w:szCs w:val="22"/>
              </w:rPr>
              <w:t xml:space="preserve">компенсуються Орендарем в порядку, передбаченому пунктом 6.5 договору, </w:t>
            </w:r>
            <w:r w:rsidRPr="00E13FEA">
              <w:rPr>
                <w:rFonts w:ascii="Times New Roman" w:hAnsi="Times New Roman"/>
                <w:sz w:val="22"/>
                <w:szCs w:val="22"/>
              </w:rPr>
              <w:t xml:space="preserve">розрахунок комунальних послуг є додатком до цього договору </w:t>
            </w:r>
            <w:r w:rsidR="00A90305" w:rsidRPr="00E13FEA">
              <w:rPr>
                <w:rFonts w:ascii="Times New Roman" w:hAnsi="Times New Roman"/>
                <w:sz w:val="22"/>
                <w:szCs w:val="22"/>
              </w:rPr>
              <w:t xml:space="preserve">(Додаток </w:t>
            </w:r>
            <w:r w:rsidR="00E13FEA" w:rsidRPr="00E13FEA">
              <w:rPr>
                <w:rFonts w:ascii="Times New Roman" w:hAnsi="Times New Roman"/>
                <w:sz w:val="22"/>
                <w:szCs w:val="22"/>
              </w:rPr>
              <w:t>2</w:t>
            </w:r>
            <w:r w:rsidR="00A90305" w:rsidRPr="00E13FEA">
              <w:rPr>
                <w:rFonts w:ascii="Times New Roman" w:hAnsi="Times New Roman"/>
                <w:sz w:val="22"/>
                <w:szCs w:val="22"/>
              </w:rPr>
              <w:t>)</w:t>
            </w:r>
          </w:p>
        </w:tc>
      </w:tr>
      <w:tr w:rsidR="00C32C72" w:rsidRPr="00C32C72" w:rsidTr="003E473A">
        <w:trPr>
          <w:gridAfter w:val="1"/>
          <w:wAfter w:w="15" w:type="dxa"/>
          <w:trHeight w:val="159"/>
        </w:trPr>
        <w:tc>
          <w:tcPr>
            <w:tcW w:w="737" w:type="dxa"/>
            <w:tcBorders>
              <w:top w:val="single" w:sz="4" w:space="0" w:color="000000"/>
              <w:left w:val="single" w:sz="4" w:space="0" w:color="000000"/>
              <w:bottom w:val="nil"/>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10</w:t>
            </w:r>
          </w:p>
        </w:tc>
        <w:tc>
          <w:tcPr>
            <w:tcW w:w="9913" w:type="dxa"/>
            <w:gridSpan w:val="13"/>
            <w:tcBorders>
              <w:top w:val="single" w:sz="4" w:space="0" w:color="000000"/>
              <w:left w:val="nil"/>
              <w:bottom w:val="nil"/>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Розмір авансового внеску орендної плати</w:t>
            </w:r>
          </w:p>
        </w:tc>
      </w:tr>
      <w:tr w:rsidR="00C32C72" w:rsidRPr="00C32C72" w:rsidTr="003E473A">
        <w:trPr>
          <w:gridAfter w:val="1"/>
          <w:wAfter w:w="15" w:type="dxa"/>
          <w:trHeight w:val="617"/>
        </w:trPr>
        <w:tc>
          <w:tcPr>
            <w:tcW w:w="737" w:type="dxa"/>
            <w:tcBorders>
              <w:top w:val="single" w:sz="4" w:space="0" w:color="000000"/>
              <w:left w:val="single" w:sz="4" w:space="0" w:color="000000"/>
              <w:bottom w:val="single" w:sz="4" w:space="0" w:color="000000"/>
              <w:right w:val="single" w:sz="4" w:space="0" w:color="000000"/>
            </w:tcBorders>
            <w:hideMark/>
          </w:tcPr>
          <w:p w:rsidR="00C22333" w:rsidRPr="007840E9" w:rsidRDefault="00C22333" w:rsidP="002F01C9">
            <w:pPr>
              <w:jc w:val="center"/>
              <w:rPr>
                <w:rFonts w:ascii="Times New Roman" w:hAnsi="Times New Roman"/>
                <w:sz w:val="22"/>
                <w:szCs w:val="22"/>
              </w:rPr>
            </w:pPr>
            <w:r w:rsidRPr="007840E9">
              <w:rPr>
                <w:rFonts w:ascii="Times New Roman" w:hAnsi="Times New Roman"/>
                <w:sz w:val="22"/>
                <w:szCs w:val="22"/>
              </w:rPr>
              <w:t>10.1</w:t>
            </w:r>
          </w:p>
        </w:tc>
        <w:tc>
          <w:tcPr>
            <w:tcW w:w="3541" w:type="dxa"/>
            <w:gridSpan w:val="3"/>
            <w:tcBorders>
              <w:top w:val="single" w:sz="4" w:space="0" w:color="000000"/>
              <w:left w:val="nil"/>
              <w:bottom w:val="single" w:sz="4" w:space="0" w:color="000000"/>
              <w:right w:val="single" w:sz="4" w:space="0" w:color="000000"/>
            </w:tcBorders>
            <w:hideMark/>
          </w:tcPr>
          <w:p w:rsidR="0050423A" w:rsidRPr="007840E9" w:rsidRDefault="00F158A5" w:rsidP="00C22333">
            <w:pPr>
              <w:rPr>
                <w:rFonts w:ascii="Times New Roman" w:hAnsi="Times New Roman"/>
                <w:sz w:val="22"/>
                <w:szCs w:val="22"/>
              </w:rPr>
            </w:pPr>
            <w:r w:rsidRPr="007840E9">
              <w:rPr>
                <w:rFonts w:ascii="Times New Roman" w:hAnsi="Times New Roman"/>
                <w:sz w:val="22"/>
                <w:szCs w:val="22"/>
              </w:rPr>
              <w:t>2 (дві) місячні орендні плати</w:t>
            </w:r>
          </w:p>
        </w:tc>
        <w:tc>
          <w:tcPr>
            <w:tcW w:w="6372" w:type="dxa"/>
            <w:gridSpan w:val="10"/>
            <w:tcBorders>
              <w:top w:val="single" w:sz="4" w:space="0" w:color="000000"/>
              <w:left w:val="nil"/>
              <w:bottom w:val="single" w:sz="4" w:space="0" w:color="000000"/>
              <w:right w:val="single" w:sz="4" w:space="0" w:color="000000"/>
            </w:tcBorders>
          </w:tcPr>
          <w:p w:rsidR="00C22333" w:rsidRPr="007840E9" w:rsidRDefault="00F158A5" w:rsidP="0050423A">
            <w:pPr>
              <w:rPr>
                <w:rFonts w:ascii="Times New Roman" w:hAnsi="Times New Roman"/>
                <w:sz w:val="22"/>
                <w:szCs w:val="22"/>
              </w:rPr>
            </w:pPr>
            <w:r w:rsidRPr="007840E9">
              <w:rPr>
                <w:rFonts w:ascii="Times New Roman" w:hAnsi="Times New Roman"/>
                <w:sz w:val="22"/>
                <w:szCs w:val="22"/>
              </w:rPr>
              <w:t xml:space="preserve">сума, гривень, без податку на додану вартість </w:t>
            </w:r>
            <w:r w:rsidR="0050423A" w:rsidRPr="007840E9">
              <w:rPr>
                <w:rFonts w:ascii="Times New Roman" w:hAnsi="Times New Roman"/>
                <w:sz w:val="22"/>
                <w:szCs w:val="22"/>
              </w:rPr>
              <w:t>________________</w:t>
            </w:r>
          </w:p>
        </w:tc>
      </w:tr>
      <w:tr w:rsidR="00C32C72" w:rsidRPr="00C32C72" w:rsidTr="003E473A">
        <w:trPr>
          <w:gridAfter w:val="1"/>
          <w:wAfter w:w="15" w:type="dxa"/>
          <w:trHeight w:val="664"/>
        </w:trPr>
        <w:tc>
          <w:tcPr>
            <w:tcW w:w="737" w:type="dxa"/>
            <w:tcBorders>
              <w:top w:val="single" w:sz="4" w:space="0" w:color="000000"/>
              <w:left w:val="single" w:sz="4" w:space="0" w:color="000000"/>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t>11</w:t>
            </w:r>
          </w:p>
        </w:tc>
        <w:tc>
          <w:tcPr>
            <w:tcW w:w="3541" w:type="dxa"/>
            <w:gridSpan w:val="3"/>
            <w:tcBorders>
              <w:top w:val="single" w:sz="4" w:space="0" w:color="000000"/>
              <w:left w:val="nil"/>
              <w:bottom w:val="nil"/>
              <w:right w:val="single" w:sz="4" w:space="0" w:color="000000"/>
            </w:tcBorders>
            <w:hideMark/>
          </w:tcPr>
          <w:p w:rsidR="00C22333" w:rsidRPr="007840E9" w:rsidRDefault="00C22333" w:rsidP="00C22333">
            <w:pPr>
              <w:rPr>
                <w:rFonts w:ascii="Times New Roman" w:hAnsi="Times New Roman"/>
                <w:sz w:val="22"/>
                <w:szCs w:val="22"/>
              </w:rPr>
            </w:pPr>
            <w:r w:rsidRPr="007840E9">
              <w:rPr>
                <w:rFonts w:ascii="Times New Roman" w:hAnsi="Times New Roman"/>
                <w:sz w:val="22"/>
                <w:szCs w:val="22"/>
              </w:rPr>
              <w:t>Сума забезпечувального депозиту</w:t>
            </w:r>
          </w:p>
        </w:tc>
        <w:tc>
          <w:tcPr>
            <w:tcW w:w="6372" w:type="dxa"/>
            <w:gridSpan w:val="10"/>
            <w:tcBorders>
              <w:top w:val="single" w:sz="4" w:space="0" w:color="000000"/>
              <w:left w:val="nil"/>
              <w:right w:val="single" w:sz="4" w:space="0" w:color="000000"/>
            </w:tcBorders>
            <w:hideMark/>
          </w:tcPr>
          <w:p w:rsidR="00AA3C44" w:rsidRPr="007840E9" w:rsidRDefault="00AA3C44" w:rsidP="00AA3C44">
            <w:pPr>
              <w:ind w:left="10"/>
              <w:rPr>
                <w:rFonts w:ascii="Times New Roman" w:hAnsi="Times New Roman"/>
                <w:color w:val="000000"/>
                <w:sz w:val="22"/>
                <w:szCs w:val="22"/>
              </w:rPr>
            </w:pPr>
            <w:r w:rsidRPr="007840E9">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AA3C44" w:rsidRPr="007840E9" w:rsidRDefault="00AA3C44" w:rsidP="00112DEE">
            <w:pPr>
              <w:ind w:left="10"/>
              <w:rPr>
                <w:rFonts w:ascii="Times New Roman" w:hAnsi="Times New Roman"/>
                <w:sz w:val="22"/>
                <w:szCs w:val="22"/>
              </w:rPr>
            </w:pPr>
            <w:r w:rsidRPr="007840E9">
              <w:rPr>
                <w:rFonts w:ascii="Times New Roman" w:hAnsi="Times New Roman"/>
                <w:color w:val="000000"/>
                <w:sz w:val="22"/>
                <w:szCs w:val="22"/>
              </w:rPr>
              <w:t>сума, гривень, без податку на додану вартість _____________</w:t>
            </w:r>
          </w:p>
        </w:tc>
      </w:tr>
      <w:tr w:rsidR="00957CCB" w:rsidRPr="00C32C72" w:rsidTr="003E473A">
        <w:trPr>
          <w:gridAfter w:val="1"/>
          <w:wAfter w:w="15" w:type="dxa"/>
          <w:trHeight w:val="195"/>
        </w:trPr>
        <w:tc>
          <w:tcPr>
            <w:tcW w:w="737" w:type="dxa"/>
            <w:tcBorders>
              <w:top w:val="single" w:sz="4" w:space="0" w:color="auto"/>
              <w:left w:val="single" w:sz="4" w:space="0" w:color="000000"/>
              <w:bottom w:val="single" w:sz="4" w:space="0" w:color="000000"/>
              <w:right w:val="single" w:sz="4" w:space="0" w:color="000000"/>
            </w:tcBorders>
          </w:tcPr>
          <w:p w:rsidR="00957CCB" w:rsidRPr="007840E9" w:rsidRDefault="00957CCB" w:rsidP="00C22333">
            <w:pPr>
              <w:jc w:val="center"/>
              <w:rPr>
                <w:rFonts w:ascii="Times New Roman" w:hAnsi="Times New Roman"/>
                <w:sz w:val="22"/>
                <w:szCs w:val="22"/>
              </w:rPr>
            </w:pPr>
            <w:r w:rsidRPr="007840E9">
              <w:rPr>
                <w:rFonts w:ascii="Times New Roman" w:hAnsi="Times New Roman"/>
                <w:sz w:val="22"/>
                <w:szCs w:val="22"/>
              </w:rPr>
              <w:t>12</w:t>
            </w:r>
          </w:p>
        </w:tc>
        <w:tc>
          <w:tcPr>
            <w:tcW w:w="9913" w:type="dxa"/>
            <w:gridSpan w:val="13"/>
            <w:tcBorders>
              <w:top w:val="single" w:sz="4" w:space="0" w:color="000000"/>
              <w:left w:val="nil"/>
              <w:bottom w:val="single" w:sz="4" w:space="0" w:color="000000"/>
              <w:right w:val="single" w:sz="4" w:space="0" w:color="000000"/>
            </w:tcBorders>
          </w:tcPr>
          <w:p w:rsidR="00957CCB" w:rsidRPr="007840E9" w:rsidRDefault="00957CCB" w:rsidP="00112DEE">
            <w:pPr>
              <w:ind w:left="36"/>
              <w:jc w:val="center"/>
              <w:rPr>
                <w:rFonts w:ascii="Times New Roman" w:hAnsi="Times New Roman"/>
                <w:color w:val="000000"/>
                <w:sz w:val="22"/>
                <w:szCs w:val="22"/>
              </w:rPr>
            </w:pPr>
            <w:r w:rsidRPr="007840E9">
              <w:rPr>
                <w:rFonts w:ascii="Times New Roman" w:hAnsi="Times New Roman"/>
                <w:color w:val="000000"/>
                <w:sz w:val="22"/>
                <w:szCs w:val="22"/>
              </w:rPr>
              <w:t>Строк договору</w:t>
            </w:r>
          </w:p>
        </w:tc>
      </w:tr>
      <w:tr w:rsidR="00C32C72" w:rsidRPr="00C32C72" w:rsidTr="003E473A">
        <w:trPr>
          <w:gridAfter w:val="1"/>
          <w:wAfter w:w="15" w:type="dxa"/>
          <w:trHeight w:val="195"/>
        </w:trPr>
        <w:tc>
          <w:tcPr>
            <w:tcW w:w="737" w:type="dxa"/>
            <w:tcBorders>
              <w:top w:val="single" w:sz="4" w:space="0" w:color="auto"/>
              <w:left w:val="single" w:sz="4" w:space="0" w:color="000000"/>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t>12</w:t>
            </w:r>
            <w:r w:rsidR="00957CCB" w:rsidRPr="007840E9">
              <w:rPr>
                <w:rFonts w:ascii="Times New Roman" w:hAnsi="Times New Roman"/>
                <w:sz w:val="22"/>
                <w:szCs w:val="22"/>
              </w:rPr>
              <w:t>.1</w:t>
            </w:r>
          </w:p>
        </w:tc>
        <w:tc>
          <w:tcPr>
            <w:tcW w:w="9913" w:type="dxa"/>
            <w:gridSpan w:val="13"/>
            <w:tcBorders>
              <w:top w:val="single" w:sz="4" w:space="0" w:color="000000"/>
              <w:left w:val="nil"/>
              <w:bottom w:val="single" w:sz="4" w:space="0" w:color="000000"/>
              <w:right w:val="single" w:sz="4" w:space="0" w:color="000000"/>
            </w:tcBorders>
            <w:hideMark/>
          </w:tcPr>
          <w:p w:rsidR="00C22333" w:rsidRPr="007840E9" w:rsidRDefault="00957CCB" w:rsidP="00C174F5">
            <w:pPr>
              <w:rPr>
                <w:rFonts w:ascii="Times New Roman" w:hAnsi="Times New Roman"/>
                <w:sz w:val="22"/>
                <w:szCs w:val="22"/>
              </w:rPr>
            </w:pPr>
            <w:r w:rsidRPr="007840E9">
              <w:rPr>
                <w:rFonts w:ascii="Times New Roman" w:hAnsi="Times New Roman"/>
                <w:color w:val="000000"/>
                <w:sz w:val="22"/>
                <w:szCs w:val="22"/>
              </w:rPr>
              <w:t>5 років з дати набрання чинності цим договором</w:t>
            </w:r>
          </w:p>
        </w:tc>
      </w:tr>
      <w:tr w:rsidR="00C32C72" w:rsidRPr="00C32C72" w:rsidTr="003E473A">
        <w:trPr>
          <w:gridAfter w:val="1"/>
          <w:wAfter w:w="15" w:type="dxa"/>
          <w:trHeight w:val="320"/>
        </w:trPr>
        <w:tc>
          <w:tcPr>
            <w:tcW w:w="737" w:type="dxa"/>
            <w:tcBorders>
              <w:top w:val="single" w:sz="4" w:space="0" w:color="auto"/>
              <w:left w:val="single" w:sz="4" w:space="0" w:color="000000"/>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lastRenderedPageBreak/>
              <w:t>13</w:t>
            </w:r>
          </w:p>
        </w:tc>
        <w:tc>
          <w:tcPr>
            <w:tcW w:w="3541" w:type="dxa"/>
            <w:gridSpan w:val="3"/>
            <w:tcBorders>
              <w:top w:val="single" w:sz="4" w:space="0" w:color="auto"/>
              <w:left w:val="nil"/>
              <w:bottom w:val="single" w:sz="4" w:space="0" w:color="000000"/>
              <w:right w:val="single" w:sz="4" w:space="0" w:color="000000"/>
            </w:tcBorders>
            <w:hideMark/>
          </w:tcPr>
          <w:p w:rsidR="00C22333" w:rsidRPr="007840E9" w:rsidRDefault="00C22333" w:rsidP="00C22333">
            <w:pPr>
              <w:rPr>
                <w:rFonts w:ascii="Times New Roman" w:hAnsi="Times New Roman"/>
                <w:sz w:val="22"/>
                <w:szCs w:val="22"/>
              </w:rPr>
            </w:pPr>
            <w:r w:rsidRPr="007840E9">
              <w:rPr>
                <w:rFonts w:ascii="Times New Roman" w:hAnsi="Times New Roman"/>
                <w:sz w:val="22"/>
                <w:szCs w:val="22"/>
              </w:rPr>
              <w:t>Згода на суборенду</w:t>
            </w:r>
          </w:p>
        </w:tc>
        <w:tc>
          <w:tcPr>
            <w:tcW w:w="6372" w:type="dxa"/>
            <w:gridSpan w:val="10"/>
            <w:tcBorders>
              <w:top w:val="single" w:sz="4" w:space="0" w:color="auto"/>
              <w:left w:val="nil"/>
              <w:bottom w:val="single" w:sz="4" w:space="0" w:color="000000" w:themeColor="text1"/>
              <w:right w:val="single" w:sz="4" w:space="0" w:color="000000"/>
            </w:tcBorders>
            <w:hideMark/>
          </w:tcPr>
          <w:p w:rsidR="003720CD" w:rsidRPr="007840E9" w:rsidRDefault="00C22333" w:rsidP="003720CD">
            <w:pPr>
              <w:rPr>
                <w:rFonts w:ascii="Times New Roman" w:hAnsi="Times New Roman"/>
                <w:sz w:val="22"/>
                <w:szCs w:val="22"/>
              </w:rPr>
            </w:pPr>
            <w:r w:rsidRPr="007840E9">
              <w:rPr>
                <w:rFonts w:ascii="Times New Roman" w:hAnsi="Times New Roman"/>
                <w:sz w:val="22"/>
                <w:szCs w:val="22"/>
              </w:rPr>
              <w:t xml:space="preserve">Орендодавець </w:t>
            </w:r>
            <w:r w:rsidR="006B38A0">
              <w:rPr>
                <w:rFonts w:ascii="Times New Roman" w:hAnsi="Times New Roman"/>
                <w:sz w:val="22"/>
                <w:szCs w:val="22"/>
              </w:rPr>
              <w:t xml:space="preserve">не </w:t>
            </w:r>
            <w:r w:rsidRPr="007840E9">
              <w:rPr>
                <w:rFonts w:ascii="Times New Roman" w:hAnsi="Times New Roman"/>
                <w:sz w:val="22"/>
                <w:szCs w:val="22"/>
              </w:rPr>
              <w:t>надав згоду</w:t>
            </w:r>
            <w:r w:rsidR="00E00A3C" w:rsidRPr="007840E9">
              <w:rPr>
                <w:rFonts w:ascii="Times New Roman" w:hAnsi="Times New Roman"/>
                <w:sz w:val="22"/>
                <w:szCs w:val="22"/>
              </w:rPr>
              <w:t xml:space="preserve"> на передачу </w:t>
            </w:r>
            <w:r w:rsidR="002F01C9" w:rsidRPr="007840E9">
              <w:rPr>
                <w:rFonts w:ascii="Times New Roman" w:hAnsi="Times New Roman"/>
                <w:sz w:val="22"/>
                <w:szCs w:val="22"/>
              </w:rPr>
              <w:t xml:space="preserve">Майна в </w:t>
            </w:r>
            <w:r w:rsidR="00E00A3C" w:rsidRPr="007840E9">
              <w:rPr>
                <w:rFonts w:ascii="Times New Roman" w:hAnsi="Times New Roman"/>
                <w:sz w:val="22"/>
                <w:szCs w:val="22"/>
              </w:rPr>
              <w:t>суборенду</w:t>
            </w:r>
            <w:r w:rsidR="003720CD" w:rsidRPr="007840E9">
              <w:rPr>
                <w:rFonts w:ascii="Times New Roman" w:hAnsi="Times New Roman"/>
                <w:sz w:val="22"/>
                <w:szCs w:val="22"/>
              </w:rPr>
              <w:t xml:space="preserve"> згідно з оголошенням про передачу </w:t>
            </w:r>
            <w:r w:rsidR="003720CD" w:rsidRPr="007840E9">
              <w:rPr>
                <w:rFonts w:ascii="Times New Roman" w:hAnsi="Times New Roman"/>
                <w:color w:val="000000"/>
                <w:sz w:val="22"/>
                <w:szCs w:val="22"/>
              </w:rPr>
              <w:t>майна в оренду</w:t>
            </w:r>
          </w:p>
        </w:tc>
      </w:tr>
      <w:tr w:rsidR="00C32C72" w:rsidRPr="00C32C72" w:rsidTr="003E473A">
        <w:trPr>
          <w:gridAfter w:val="1"/>
          <w:wAfter w:w="15" w:type="dxa"/>
          <w:trHeight w:val="281"/>
        </w:trPr>
        <w:tc>
          <w:tcPr>
            <w:tcW w:w="737" w:type="dxa"/>
            <w:tcBorders>
              <w:top w:val="single" w:sz="4" w:space="0" w:color="000000"/>
              <w:left w:val="single" w:sz="4" w:space="0" w:color="000000"/>
              <w:bottom w:val="single" w:sz="4" w:space="0" w:color="000000"/>
              <w:right w:val="single" w:sz="4" w:space="0" w:color="000000"/>
            </w:tcBorders>
            <w:hideMark/>
          </w:tcPr>
          <w:p w:rsidR="00C22333" w:rsidRPr="00EB2F07" w:rsidRDefault="00C22333" w:rsidP="00C22333">
            <w:pPr>
              <w:jc w:val="center"/>
              <w:rPr>
                <w:rFonts w:ascii="Times New Roman" w:hAnsi="Times New Roman"/>
                <w:sz w:val="22"/>
                <w:szCs w:val="22"/>
              </w:rPr>
            </w:pPr>
            <w:r w:rsidRPr="00EB2F07">
              <w:rPr>
                <w:rFonts w:ascii="Times New Roman" w:hAnsi="Times New Roman"/>
                <w:sz w:val="22"/>
                <w:szCs w:val="22"/>
              </w:rPr>
              <w:t>14</w:t>
            </w:r>
          </w:p>
        </w:tc>
        <w:tc>
          <w:tcPr>
            <w:tcW w:w="3541" w:type="dxa"/>
            <w:gridSpan w:val="3"/>
            <w:tcBorders>
              <w:top w:val="single" w:sz="4" w:space="0" w:color="000000"/>
              <w:left w:val="nil"/>
              <w:bottom w:val="single" w:sz="4" w:space="0" w:color="000000"/>
              <w:right w:val="single" w:sz="4" w:space="0" w:color="000000" w:themeColor="text1"/>
            </w:tcBorders>
            <w:hideMark/>
          </w:tcPr>
          <w:p w:rsidR="00C22333" w:rsidRPr="00EB2F07" w:rsidRDefault="00C22333" w:rsidP="00C22333">
            <w:pPr>
              <w:rPr>
                <w:rFonts w:ascii="Times New Roman" w:hAnsi="Times New Roman"/>
                <w:sz w:val="22"/>
                <w:szCs w:val="22"/>
              </w:rPr>
            </w:pPr>
            <w:r w:rsidRPr="00EB2F07">
              <w:rPr>
                <w:rFonts w:ascii="Times New Roman" w:hAnsi="Times New Roman"/>
                <w:sz w:val="22"/>
                <w:szCs w:val="22"/>
              </w:rPr>
              <w:t>Додаткові умови оренди</w:t>
            </w:r>
          </w:p>
        </w:tc>
        <w:tc>
          <w:tcPr>
            <w:tcW w:w="63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47D" w:rsidRPr="008B4E00" w:rsidRDefault="00B5392C" w:rsidP="006A3994">
            <w:pPr>
              <w:rPr>
                <w:rFonts w:ascii="Times New Roman" w:hAnsi="Times New Roman"/>
                <w:sz w:val="22"/>
                <w:szCs w:val="22"/>
              </w:rPr>
            </w:pPr>
            <w:r w:rsidRPr="008B4E00">
              <w:rPr>
                <w:rFonts w:ascii="Times New Roman" w:hAnsi="Times New Roman"/>
                <w:sz w:val="22"/>
                <w:szCs w:val="22"/>
              </w:rPr>
              <w:t>В</w:t>
            </w:r>
            <w:r w:rsidR="0012347D" w:rsidRPr="008B4E00">
              <w:rPr>
                <w:rFonts w:ascii="Times New Roman" w:hAnsi="Times New Roman"/>
                <w:sz w:val="22"/>
                <w:szCs w:val="22"/>
              </w:rPr>
              <w:t>изначен</w:t>
            </w:r>
            <w:r w:rsidR="00297B17">
              <w:rPr>
                <w:rFonts w:ascii="Times New Roman" w:hAnsi="Times New Roman"/>
                <w:sz w:val="22"/>
                <w:szCs w:val="22"/>
              </w:rPr>
              <w:t>е</w:t>
            </w:r>
            <w:r w:rsidR="0012347D" w:rsidRPr="008B4E00">
              <w:rPr>
                <w:rFonts w:ascii="Times New Roman" w:hAnsi="Times New Roman"/>
                <w:sz w:val="22"/>
                <w:szCs w:val="22"/>
              </w:rPr>
              <w:t xml:space="preserve"> цільов</w:t>
            </w:r>
            <w:r w:rsidR="00297B17">
              <w:rPr>
                <w:rFonts w:ascii="Times New Roman" w:hAnsi="Times New Roman"/>
                <w:sz w:val="22"/>
                <w:szCs w:val="22"/>
              </w:rPr>
              <w:t xml:space="preserve">е </w:t>
            </w:r>
            <w:r w:rsidR="0012347D" w:rsidRPr="008B4E00">
              <w:rPr>
                <w:rFonts w:ascii="Times New Roman" w:hAnsi="Times New Roman"/>
                <w:sz w:val="22"/>
                <w:szCs w:val="22"/>
              </w:rPr>
              <w:t xml:space="preserve"> призначен</w:t>
            </w:r>
            <w:r w:rsidR="00297B17">
              <w:rPr>
                <w:rFonts w:ascii="Times New Roman" w:hAnsi="Times New Roman"/>
                <w:sz w:val="22"/>
                <w:szCs w:val="22"/>
              </w:rPr>
              <w:t>ня</w:t>
            </w:r>
            <w:r w:rsidR="0012347D" w:rsidRPr="008B4E00">
              <w:rPr>
                <w:rFonts w:ascii="Times New Roman" w:hAnsi="Times New Roman"/>
                <w:sz w:val="22"/>
                <w:szCs w:val="22"/>
              </w:rPr>
              <w:t>, за яким  використову</w:t>
            </w:r>
            <w:r w:rsidR="00297B17">
              <w:rPr>
                <w:rFonts w:ascii="Times New Roman" w:hAnsi="Times New Roman"/>
                <w:sz w:val="22"/>
                <w:szCs w:val="22"/>
              </w:rPr>
              <w:t>ється м</w:t>
            </w:r>
            <w:r w:rsidR="0012347D" w:rsidRPr="008B4E00">
              <w:rPr>
                <w:rFonts w:ascii="Times New Roman" w:hAnsi="Times New Roman"/>
                <w:sz w:val="22"/>
                <w:szCs w:val="22"/>
              </w:rPr>
              <w:t>айно</w:t>
            </w:r>
            <w:r w:rsidR="001B7575" w:rsidRPr="008B4E00">
              <w:rPr>
                <w:rFonts w:ascii="Times New Roman" w:hAnsi="Times New Roman"/>
                <w:sz w:val="22"/>
                <w:szCs w:val="22"/>
              </w:rPr>
              <w:t>.</w:t>
            </w:r>
          </w:p>
          <w:p w:rsidR="006A3994" w:rsidRPr="008B4E00" w:rsidRDefault="001B7575" w:rsidP="00297B17">
            <w:pPr>
              <w:rPr>
                <w:rFonts w:ascii="Times New Roman" w:hAnsi="Times New Roman"/>
                <w:sz w:val="22"/>
                <w:szCs w:val="22"/>
              </w:rPr>
            </w:pPr>
            <w:r w:rsidRPr="008B4E00">
              <w:rPr>
                <w:rFonts w:ascii="Times New Roman" w:hAnsi="Times New Roman"/>
                <w:sz w:val="22"/>
                <w:szCs w:val="22"/>
              </w:rPr>
              <w:t xml:space="preserve">Розпорядження </w:t>
            </w:r>
            <w:r w:rsidR="009D00D0" w:rsidRPr="008B4E00">
              <w:rPr>
                <w:rFonts w:ascii="Times New Roman" w:hAnsi="Times New Roman"/>
                <w:sz w:val="22"/>
                <w:szCs w:val="22"/>
              </w:rPr>
              <w:t>Орендодавця</w:t>
            </w:r>
            <w:r w:rsidRPr="008B4E00">
              <w:rPr>
                <w:rFonts w:ascii="Times New Roman" w:hAnsi="Times New Roman"/>
                <w:sz w:val="22"/>
                <w:szCs w:val="22"/>
              </w:rPr>
              <w:t xml:space="preserve"> від </w:t>
            </w:r>
            <w:r w:rsidR="00297B17">
              <w:rPr>
                <w:rFonts w:ascii="Times New Roman" w:hAnsi="Times New Roman"/>
                <w:sz w:val="22"/>
                <w:szCs w:val="22"/>
              </w:rPr>
              <w:t xml:space="preserve">06.05.2021 </w:t>
            </w:r>
            <w:r w:rsidRPr="008B4E00">
              <w:rPr>
                <w:rFonts w:ascii="Times New Roman" w:hAnsi="Times New Roman"/>
                <w:sz w:val="22"/>
                <w:szCs w:val="22"/>
              </w:rPr>
              <w:t>№ </w:t>
            </w:r>
            <w:r w:rsidR="008B4E00" w:rsidRPr="008B4E00">
              <w:rPr>
                <w:rFonts w:ascii="Times New Roman" w:hAnsi="Times New Roman"/>
                <w:sz w:val="22"/>
                <w:szCs w:val="22"/>
              </w:rPr>
              <w:t>2</w:t>
            </w:r>
            <w:r w:rsidR="00297B17">
              <w:rPr>
                <w:rFonts w:ascii="Times New Roman" w:hAnsi="Times New Roman"/>
                <w:sz w:val="22"/>
                <w:szCs w:val="22"/>
              </w:rPr>
              <w:t>94</w:t>
            </w:r>
          </w:p>
        </w:tc>
      </w:tr>
      <w:tr w:rsidR="00C32C72" w:rsidRPr="00C32C72" w:rsidTr="003E473A">
        <w:trPr>
          <w:gridAfter w:val="1"/>
          <w:wAfter w:w="15" w:type="dxa"/>
          <w:trHeight w:val="94"/>
        </w:trPr>
        <w:tc>
          <w:tcPr>
            <w:tcW w:w="737" w:type="dxa"/>
            <w:vMerge w:val="restart"/>
            <w:tcBorders>
              <w:top w:val="single" w:sz="4" w:space="0" w:color="000000"/>
              <w:left w:val="single" w:sz="4" w:space="0" w:color="000000"/>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t>15</w:t>
            </w:r>
          </w:p>
        </w:tc>
        <w:tc>
          <w:tcPr>
            <w:tcW w:w="3541" w:type="dxa"/>
            <w:gridSpan w:val="3"/>
            <w:vMerge w:val="restart"/>
            <w:tcBorders>
              <w:top w:val="single" w:sz="4" w:space="0" w:color="000000"/>
              <w:left w:val="nil"/>
              <w:bottom w:val="single" w:sz="4" w:space="0" w:color="000000"/>
              <w:right w:val="single" w:sz="4" w:space="0" w:color="000000"/>
            </w:tcBorders>
            <w:hideMark/>
          </w:tcPr>
          <w:p w:rsidR="00C22333" w:rsidRPr="007840E9" w:rsidRDefault="00C22333" w:rsidP="00C22333">
            <w:pPr>
              <w:rPr>
                <w:rFonts w:ascii="Times New Roman" w:hAnsi="Times New Roman"/>
                <w:sz w:val="22"/>
                <w:szCs w:val="22"/>
              </w:rPr>
            </w:pPr>
            <w:r w:rsidRPr="007840E9">
              <w:rPr>
                <w:rFonts w:ascii="Times New Roman" w:hAnsi="Times New Roman"/>
                <w:sz w:val="22"/>
                <w:szCs w:val="22"/>
              </w:rPr>
              <w:t>Банківські реквізити для сплати орендної плати та інших платежів відповідно до цього договору</w:t>
            </w:r>
          </w:p>
        </w:tc>
        <w:tc>
          <w:tcPr>
            <w:tcW w:w="6372" w:type="dxa"/>
            <w:gridSpan w:val="10"/>
            <w:tcBorders>
              <w:top w:val="single" w:sz="4" w:space="0" w:color="000000" w:themeColor="text1"/>
              <w:left w:val="nil"/>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t>Балансоутримувача</w:t>
            </w:r>
          </w:p>
        </w:tc>
      </w:tr>
      <w:tr w:rsidR="00C32C72" w:rsidRPr="00C32C72" w:rsidTr="003E473A">
        <w:trPr>
          <w:gridAfter w:val="1"/>
          <w:wAfter w:w="15" w:type="dxa"/>
          <w:trHeight w:val="320"/>
        </w:trPr>
        <w:tc>
          <w:tcPr>
            <w:tcW w:w="737" w:type="dxa"/>
            <w:vMerge/>
            <w:tcBorders>
              <w:top w:val="single" w:sz="4" w:space="0" w:color="000000"/>
              <w:left w:val="single" w:sz="4" w:space="0" w:color="000000"/>
              <w:bottom w:val="single" w:sz="4" w:space="0" w:color="000000"/>
              <w:right w:val="single" w:sz="4" w:space="0" w:color="000000"/>
            </w:tcBorders>
            <w:vAlign w:val="center"/>
            <w:hideMark/>
          </w:tcPr>
          <w:p w:rsidR="00C22333" w:rsidRPr="007840E9" w:rsidRDefault="00C22333" w:rsidP="00C22333">
            <w:pPr>
              <w:rPr>
                <w:rFonts w:ascii="Times New Roman" w:hAnsi="Times New Roman"/>
                <w:sz w:val="22"/>
                <w:szCs w:val="22"/>
              </w:rPr>
            </w:pPr>
          </w:p>
        </w:tc>
        <w:tc>
          <w:tcPr>
            <w:tcW w:w="3541" w:type="dxa"/>
            <w:gridSpan w:val="3"/>
            <w:vMerge/>
            <w:tcBorders>
              <w:top w:val="single" w:sz="4" w:space="0" w:color="000000"/>
              <w:left w:val="nil"/>
              <w:bottom w:val="single" w:sz="4" w:space="0" w:color="000000"/>
              <w:right w:val="single" w:sz="4" w:space="0" w:color="000000"/>
            </w:tcBorders>
            <w:vAlign w:val="center"/>
            <w:hideMark/>
          </w:tcPr>
          <w:p w:rsidR="00C22333" w:rsidRPr="007840E9" w:rsidRDefault="00C22333" w:rsidP="00C22333">
            <w:pPr>
              <w:rPr>
                <w:rFonts w:ascii="Times New Roman" w:hAnsi="Times New Roman"/>
                <w:sz w:val="22"/>
                <w:szCs w:val="22"/>
              </w:rPr>
            </w:pPr>
          </w:p>
        </w:tc>
        <w:tc>
          <w:tcPr>
            <w:tcW w:w="6372" w:type="dxa"/>
            <w:gridSpan w:val="10"/>
            <w:tcBorders>
              <w:top w:val="single" w:sz="4" w:space="0" w:color="000000"/>
              <w:left w:val="nil"/>
              <w:bottom w:val="single" w:sz="4" w:space="0" w:color="000000"/>
              <w:right w:val="single" w:sz="4" w:space="0" w:color="000000"/>
            </w:tcBorders>
          </w:tcPr>
          <w:p w:rsidR="00A60B32" w:rsidRPr="00A60B32" w:rsidRDefault="00C22333" w:rsidP="00A60B32">
            <w:pPr>
              <w:pStyle w:val="af6"/>
              <w:rPr>
                <w:rFonts w:ascii="Times New Roman" w:hAnsi="Times New Roman"/>
                <w:szCs w:val="28"/>
                <w:lang w:val="uk-UA"/>
              </w:rPr>
            </w:pPr>
            <w:r w:rsidRPr="00A60B32">
              <w:rPr>
                <w:rFonts w:ascii="Times New Roman" w:hAnsi="Times New Roman"/>
                <w:szCs w:val="28"/>
                <w:lang w:val="uk-UA"/>
              </w:rPr>
              <w:t xml:space="preserve">Рахунок: </w:t>
            </w:r>
            <w:r w:rsidR="00A60B32" w:rsidRPr="00A60B32">
              <w:rPr>
                <w:rFonts w:ascii="Times New Roman" w:hAnsi="Times New Roman"/>
                <w:szCs w:val="28"/>
                <w:lang w:val="uk-UA"/>
              </w:rPr>
              <w:t>UA923226690000026008300763826</w:t>
            </w:r>
          </w:p>
          <w:p w:rsidR="00C22333" w:rsidRPr="007840E9" w:rsidRDefault="00C22333" w:rsidP="00A521C0">
            <w:pPr>
              <w:rPr>
                <w:rFonts w:ascii="Times New Roman" w:hAnsi="Times New Roman"/>
                <w:sz w:val="22"/>
                <w:szCs w:val="22"/>
              </w:rPr>
            </w:pPr>
            <w:r w:rsidRPr="007840E9">
              <w:rPr>
                <w:rFonts w:ascii="Times New Roman" w:hAnsi="Times New Roman"/>
                <w:sz w:val="22"/>
                <w:szCs w:val="28"/>
              </w:rPr>
              <w:t>Банк одержувача</w:t>
            </w:r>
            <w:r w:rsidR="007026F5" w:rsidRPr="007840E9">
              <w:rPr>
                <w:rFonts w:ascii="Times New Roman" w:hAnsi="Times New Roman"/>
                <w:sz w:val="22"/>
                <w:szCs w:val="28"/>
              </w:rPr>
              <w:t xml:space="preserve"> АТ «Ощадбанк»</w:t>
            </w:r>
            <w:r w:rsidRPr="007840E9">
              <w:rPr>
                <w:rFonts w:ascii="Times New Roman" w:hAnsi="Times New Roman"/>
                <w:sz w:val="22"/>
                <w:szCs w:val="28"/>
              </w:rPr>
              <w:t xml:space="preserve"> м. Київ</w:t>
            </w:r>
          </w:p>
        </w:tc>
      </w:tr>
      <w:tr w:rsidR="00C32C72" w:rsidRPr="00C32C72" w:rsidTr="003E473A">
        <w:trPr>
          <w:gridAfter w:val="1"/>
          <w:wAfter w:w="15"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t>16</w:t>
            </w:r>
          </w:p>
        </w:tc>
        <w:tc>
          <w:tcPr>
            <w:tcW w:w="3541" w:type="dxa"/>
            <w:gridSpan w:val="3"/>
            <w:tcBorders>
              <w:top w:val="single" w:sz="4" w:space="0" w:color="000000"/>
              <w:left w:val="nil"/>
              <w:bottom w:val="single" w:sz="4" w:space="0" w:color="000000"/>
              <w:right w:val="single" w:sz="4" w:space="0" w:color="000000"/>
            </w:tcBorders>
            <w:hideMark/>
          </w:tcPr>
          <w:p w:rsidR="00C22333" w:rsidRPr="007840E9" w:rsidRDefault="00C22333" w:rsidP="00C22333">
            <w:pPr>
              <w:rPr>
                <w:rFonts w:ascii="Times New Roman" w:hAnsi="Times New Roman"/>
                <w:sz w:val="22"/>
                <w:szCs w:val="22"/>
              </w:rPr>
            </w:pPr>
            <w:r w:rsidRPr="007840E9">
              <w:rPr>
                <w:rFonts w:ascii="Times New Roman" w:hAnsi="Times New Roman"/>
                <w:sz w:val="22"/>
                <w:szCs w:val="22"/>
              </w:rPr>
              <w:t>Співвідношення розподілу орендної плати станом на дату укладення договору</w:t>
            </w:r>
          </w:p>
          <w:p w:rsidR="00F9076D" w:rsidRPr="007840E9" w:rsidRDefault="00F9076D" w:rsidP="00BB79C9">
            <w:pPr>
              <w:rPr>
                <w:rFonts w:ascii="Times New Roman" w:hAnsi="Times New Roman"/>
                <w:sz w:val="22"/>
                <w:szCs w:val="22"/>
              </w:rPr>
            </w:pPr>
            <w:r w:rsidRPr="007840E9">
              <w:rPr>
                <w:rFonts w:ascii="Times New Roman" w:hAnsi="Times New Roman"/>
                <w:sz w:val="22"/>
                <w:szCs w:val="22"/>
              </w:rPr>
              <w:t>* з урахуванням рішення Київської міської ради «Про бюджет міста Києва на 20</w:t>
            </w:r>
            <w:r w:rsidR="00BB79C9" w:rsidRPr="007840E9">
              <w:rPr>
                <w:rFonts w:ascii="Times New Roman" w:hAnsi="Times New Roman"/>
                <w:sz w:val="22"/>
                <w:szCs w:val="22"/>
              </w:rPr>
              <w:t xml:space="preserve">__ </w:t>
            </w:r>
            <w:r w:rsidRPr="007840E9">
              <w:rPr>
                <w:rFonts w:ascii="Times New Roman" w:hAnsi="Times New Roman"/>
                <w:sz w:val="22"/>
                <w:szCs w:val="22"/>
              </w:rPr>
              <w:t>рік»</w:t>
            </w:r>
          </w:p>
        </w:tc>
        <w:tc>
          <w:tcPr>
            <w:tcW w:w="3603" w:type="dxa"/>
            <w:gridSpan w:val="7"/>
            <w:tcBorders>
              <w:top w:val="single" w:sz="4" w:space="0" w:color="000000"/>
              <w:left w:val="nil"/>
              <w:bottom w:val="single" w:sz="4" w:space="0" w:color="000000"/>
              <w:right w:val="single" w:sz="4" w:space="0" w:color="000000"/>
            </w:tcBorders>
            <w:hideMark/>
          </w:tcPr>
          <w:p w:rsidR="00C22333" w:rsidRPr="007840E9" w:rsidRDefault="00C22333" w:rsidP="00C22333">
            <w:pPr>
              <w:rPr>
                <w:rFonts w:ascii="Times New Roman" w:hAnsi="Times New Roman"/>
                <w:sz w:val="22"/>
                <w:szCs w:val="22"/>
              </w:rPr>
            </w:pPr>
            <w:r w:rsidRPr="007840E9">
              <w:rPr>
                <w:rFonts w:ascii="Times New Roman" w:hAnsi="Times New Roman"/>
                <w:sz w:val="22"/>
                <w:szCs w:val="22"/>
              </w:rPr>
              <w:t>Балансоутримувачу 100</w:t>
            </w:r>
            <w:r w:rsidR="006D16FF" w:rsidRPr="007840E9">
              <w:rPr>
                <w:rFonts w:ascii="Times New Roman" w:hAnsi="Times New Roman"/>
                <w:sz w:val="22"/>
                <w:szCs w:val="22"/>
              </w:rPr>
              <w:t xml:space="preserve"> (сто)</w:t>
            </w:r>
          </w:p>
          <w:p w:rsidR="00C22333" w:rsidRPr="007840E9" w:rsidRDefault="00C22333" w:rsidP="00C22333">
            <w:pPr>
              <w:rPr>
                <w:rFonts w:ascii="Times New Roman" w:hAnsi="Times New Roman"/>
                <w:sz w:val="22"/>
                <w:szCs w:val="22"/>
              </w:rPr>
            </w:pPr>
            <w:r w:rsidRPr="007840E9">
              <w:rPr>
                <w:rFonts w:ascii="Times New Roman" w:hAnsi="Times New Roman"/>
                <w:sz w:val="22"/>
                <w:szCs w:val="22"/>
              </w:rPr>
              <w:t>відсотків суми орендної плати</w:t>
            </w:r>
          </w:p>
          <w:p w:rsidR="00F9076D" w:rsidRPr="007840E9" w:rsidRDefault="00F9076D" w:rsidP="00F9076D">
            <w:pPr>
              <w:rPr>
                <w:rFonts w:ascii="Times New Roman" w:hAnsi="Times New Roman"/>
                <w:sz w:val="22"/>
                <w:szCs w:val="22"/>
              </w:rPr>
            </w:pPr>
          </w:p>
        </w:tc>
        <w:tc>
          <w:tcPr>
            <w:tcW w:w="2769" w:type="dxa"/>
            <w:gridSpan w:val="3"/>
            <w:tcBorders>
              <w:top w:val="single" w:sz="4" w:space="0" w:color="000000"/>
              <w:left w:val="nil"/>
              <w:bottom w:val="single" w:sz="4" w:space="0" w:color="000000"/>
              <w:right w:val="single" w:sz="4" w:space="0" w:color="000000"/>
            </w:tcBorders>
          </w:tcPr>
          <w:p w:rsidR="00C22333" w:rsidRPr="007840E9" w:rsidRDefault="00C22333" w:rsidP="006D16FF">
            <w:pPr>
              <w:rPr>
                <w:rFonts w:ascii="Times New Roman" w:hAnsi="Times New Roman"/>
                <w:sz w:val="22"/>
                <w:szCs w:val="22"/>
              </w:rPr>
            </w:pPr>
            <w:r w:rsidRPr="007840E9">
              <w:rPr>
                <w:rFonts w:ascii="Times New Roman" w:hAnsi="Times New Roman"/>
                <w:sz w:val="22"/>
                <w:szCs w:val="22"/>
              </w:rPr>
              <w:t xml:space="preserve">бюджету </w:t>
            </w:r>
            <w:r w:rsidR="006D16FF" w:rsidRPr="007840E9">
              <w:rPr>
                <w:rFonts w:ascii="Times New Roman" w:hAnsi="Times New Roman"/>
                <w:sz w:val="22"/>
                <w:szCs w:val="22"/>
              </w:rPr>
              <w:t xml:space="preserve">міста Києва </w:t>
            </w:r>
            <w:r w:rsidRPr="007840E9">
              <w:rPr>
                <w:rFonts w:ascii="Times New Roman" w:hAnsi="Times New Roman"/>
                <w:sz w:val="22"/>
                <w:szCs w:val="22"/>
              </w:rPr>
              <w:t>0</w:t>
            </w:r>
            <w:r w:rsidR="006D16FF" w:rsidRPr="007840E9">
              <w:rPr>
                <w:rFonts w:ascii="Times New Roman" w:hAnsi="Times New Roman"/>
                <w:sz w:val="22"/>
                <w:szCs w:val="22"/>
              </w:rPr>
              <w:t> (нуль)</w:t>
            </w:r>
            <w:r w:rsidRPr="007840E9">
              <w:rPr>
                <w:rFonts w:ascii="Times New Roman" w:hAnsi="Times New Roman"/>
                <w:sz w:val="22"/>
                <w:szCs w:val="22"/>
              </w:rPr>
              <w:t xml:space="preserve"> відсотків суми орендної плати</w:t>
            </w:r>
          </w:p>
          <w:p w:rsidR="00F9076D" w:rsidRPr="007840E9" w:rsidRDefault="00F9076D" w:rsidP="006D16FF">
            <w:pPr>
              <w:rPr>
                <w:rFonts w:ascii="Times New Roman" w:hAnsi="Times New Roman"/>
                <w:sz w:val="22"/>
                <w:szCs w:val="22"/>
              </w:rPr>
            </w:pPr>
          </w:p>
        </w:tc>
      </w:tr>
    </w:tbl>
    <w:p w:rsidR="003D76A8" w:rsidRPr="00C32C72" w:rsidRDefault="003D76A8" w:rsidP="00440FA8">
      <w:pPr>
        <w:jc w:val="center"/>
        <w:rPr>
          <w:rFonts w:ascii="Times New Roman" w:hAnsi="Times New Roman"/>
          <w:sz w:val="24"/>
          <w:szCs w:val="24"/>
        </w:rPr>
      </w:pPr>
    </w:p>
    <w:p w:rsidR="00CF1144" w:rsidRPr="00C32C72" w:rsidRDefault="00CF1144" w:rsidP="00440FA8">
      <w:pPr>
        <w:jc w:val="center"/>
        <w:rPr>
          <w:rFonts w:ascii="Times New Roman" w:hAnsi="Times New Roman"/>
          <w:b/>
          <w:sz w:val="28"/>
          <w:szCs w:val="28"/>
        </w:rPr>
      </w:pPr>
      <w:r w:rsidRPr="00C32C72">
        <w:rPr>
          <w:rFonts w:ascii="Times New Roman" w:hAnsi="Times New Roman"/>
          <w:b/>
          <w:sz w:val="28"/>
          <w:szCs w:val="28"/>
        </w:rPr>
        <w:t>II. Незмінювані умови договору</w:t>
      </w:r>
    </w:p>
    <w:p w:rsidR="00440FA8" w:rsidRPr="00E47218" w:rsidRDefault="00440FA8" w:rsidP="00440FA8">
      <w:pPr>
        <w:pStyle w:val="a5"/>
        <w:spacing w:before="0"/>
        <w:ind w:firstLine="0"/>
        <w:jc w:val="center"/>
        <w:rPr>
          <w:rFonts w:ascii="Times New Roman" w:hAnsi="Times New Roman"/>
          <w:b/>
          <w:sz w:val="16"/>
          <w:szCs w:val="16"/>
        </w:rPr>
      </w:pPr>
    </w:p>
    <w:p w:rsidR="00CF1144" w:rsidRPr="00C32C72" w:rsidRDefault="00440FA8" w:rsidP="00440FA8">
      <w:pPr>
        <w:pStyle w:val="a5"/>
        <w:spacing w:before="0"/>
        <w:ind w:firstLine="0"/>
        <w:jc w:val="center"/>
        <w:rPr>
          <w:rFonts w:ascii="Times New Roman" w:hAnsi="Times New Roman"/>
          <w:b/>
          <w:sz w:val="24"/>
          <w:szCs w:val="24"/>
        </w:rPr>
      </w:pPr>
      <w:r w:rsidRPr="00C32C72">
        <w:rPr>
          <w:rFonts w:ascii="Times New Roman" w:hAnsi="Times New Roman"/>
          <w:b/>
          <w:sz w:val="24"/>
          <w:szCs w:val="24"/>
        </w:rPr>
        <w:t>1.</w:t>
      </w:r>
      <w:r w:rsidR="002E302E" w:rsidRPr="00C32C72">
        <w:rPr>
          <w:rFonts w:ascii="Times New Roman" w:hAnsi="Times New Roman"/>
          <w:b/>
          <w:sz w:val="24"/>
          <w:szCs w:val="24"/>
        </w:rPr>
        <w:t xml:space="preserve"> </w:t>
      </w:r>
      <w:r w:rsidR="00CF1144" w:rsidRPr="00C32C72">
        <w:rPr>
          <w:rFonts w:ascii="Times New Roman" w:hAnsi="Times New Roman"/>
          <w:b/>
          <w:sz w:val="24"/>
          <w:szCs w:val="24"/>
        </w:rPr>
        <w:t>Предмет договору</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1.2. Майно передається в оренду для використання згідно з пунктом 7 Умов.</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440FA8" w:rsidP="00440FA8">
      <w:pPr>
        <w:pStyle w:val="a5"/>
        <w:spacing w:before="0"/>
        <w:ind w:firstLine="0"/>
        <w:jc w:val="center"/>
        <w:rPr>
          <w:rFonts w:ascii="Times New Roman" w:hAnsi="Times New Roman"/>
          <w:b/>
          <w:sz w:val="24"/>
          <w:szCs w:val="24"/>
        </w:rPr>
      </w:pPr>
      <w:r w:rsidRPr="007840E9">
        <w:rPr>
          <w:rFonts w:ascii="Times New Roman" w:hAnsi="Times New Roman"/>
          <w:b/>
          <w:sz w:val="24"/>
          <w:szCs w:val="24"/>
        </w:rPr>
        <w:t xml:space="preserve">2. </w:t>
      </w:r>
      <w:r w:rsidR="00CF1144" w:rsidRPr="007840E9">
        <w:rPr>
          <w:rFonts w:ascii="Times New Roman" w:hAnsi="Times New Roman"/>
          <w:b/>
          <w:sz w:val="24"/>
          <w:szCs w:val="24"/>
        </w:rPr>
        <w:t>Умови передачі орендованого Майна Орендарю</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CF1144" w:rsidP="00955ED2">
      <w:pPr>
        <w:pStyle w:val="a5"/>
        <w:spacing w:before="0"/>
        <w:jc w:val="both"/>
        <w:rPr>
          <w:rFonts w:ascii="Times New Roman" w:hAnsi="Times New Roman"/>
          <w:sz w:val="24"/>
          <w:szCs w:val="24"/>
        </w:rPr>
      </w:pPr>
      <w:r w:rsidRPr="007840E9">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приймання-передачі Майна</w:t>
      </w:r>
      <w:r w:rsidR="005F43E3" w:rsidRPr="007840E9">
        <w:rPr>
          <w:rFonts w:ascii="Times New Roman" w:hAnsi="Times New Roman"/>
          <w:sz w:val="24"/>
          <w:szCs w:val="24"/>
        </w:rPr>
        <w:t xml:space="preserve"> (Додаток № 4)</w:t>
      </w:r>
      <w:r w:rsidRPr="007840E9">
        <w:rPr>
          <w:rFonts w:ascii="Times New Roman" w:hAnsi="Times New Roman"/>
          <w:sz w:val="24"/>
          <w:szCs w:val="24"/>
        </w:rPr>
        <w:t>.</w:t>
      </w:r>
    </w:p>
    <w:p w:rsidR="00CF1144" w:rsidRPr="007840E9" w:rsidRDefault="00CF1144" w:rsidP="00955ED2">
      <w:pPr>
        <w:pStyle w:val="a5"/>
        <w:spacing w:before="0"/>
        <w:jc w:val="both"/>
        <w:rPr>
          <w:rFonts w:ascii="Times New Roman" w:hAnsi="Times New Roman"/>
          <w:sz w:val="24"/>
          <w:szCs w:val="24"/>
        </w:rPr>
      </w:pPr>
      <w:r w:rsidRPr="007840E9">
        <w:rPr>
          <w:rFonts w:ascii="Times New Roman" w:hAnsi="Times New Roman"/>
          <w:sz w:val="24"/>
          <w:szCs w:val="24"/>
        </w:rPr>
        <w:t>Акт приймання-передачі підписується між Орендарем і Балансоутримувачем одночасн</w:t>
      </w:r>
      <w:r w:rsidR="00955ED2" w:rsidRPr="007840E9">
        <w:rPr>
          <w:rFonts w:ascii="Times New Roman" w:hAnsi="Times New Roman"/>
          <w:sz w:val="24"/>
          <w:szCs w:val="24"/>
        </w:rPr>
        <w:t>о з підписанням цього договору.</w:t>
      </w:r>
    </w:p>
    <w:p w:rsidR="00955ED2" w:rsidRPr="007840E9" w:rsidRDefault="00955ED2" w:rsidP="005F43E3">
      <w:pPr>
        <w:pStyle w:val="a5"/>
        <w:spacing w:before="0"/>
        <w:jc w:val="both"/>
        <w:rPr>
          <w:rFonts w:ascii="Times New Roman" w:hAnsi="Times New Roman"/>
          <w:sz w:val="24"/>
          <w:szCs w:val="24"/>
        </w:rPr>
      </w:pPr>
      <w:r w:rsidRPr="007840E9">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w:t>
      </w:r>
      <w:r w:rsidR="005F43E3" w:rsidRPr="007840E9">
        <w:rPr>
          <w:rFonts w:ascii="Times New Roman" w:hAnsi="Times New Roman"/>
          <w:sz w:val="24"/>
          <w:szCs w:val="24"/>
        </w:rPr>
        <w:t xml:space="preserve"> </w:t>
      </w:r>
      <w:r w:rsidRPr="007840E9">
        <w:rPr>
          <w:rFonts w:ascii="Times New Roman" w:hAnsi="Times New Roman"/>
          <w:sz w:val="24"/>
          <w:szCs w:val="24"/>
        </w:rPr>
        <w:t>офіційному веб-сайті.</w:t>
      </w:r>
    </w:p>
    <w:p w:rsidR="00CF1144" w:rsidRPr="007840E9" w:rsidRDefault="00CF1144" w:rsidP="00955ED2">
      <w:pPr>
        <w:pStyle w:val="a5"/>
        <w:spacing w:before="0"/>
        <w:jc w:val="both"/>
        <w:rPr>
          <w:rFonts w:ascii="Times New Roman" w:hAnsi="Times New Roman"/>
          <w:sz w:val="24"/>
          <w:szCs w:val="24"/>
        </w:rPr>
      </w:pPr>
      <w:r w:rsidRPr="007840E9">
        <w:rPr>
          <w:rFonts w:ascii="Times New Roman" w:hAnsi="Times New Roman"/>
          <w:sz w:val="24"/>
          <w:szCs w:val="24"/>
        </w:rPr>
        <w:t>2.2. Передача Майна в оренду здійснюється за його страховою вартістю, визначеною у пункті 6.2 Умов.</w:t>
      </w:r>
    </w:p>
    <w:p w:rsidR="00F658DE" w:rsidRPr="00E47218" w:rsidRDefault="00F658DE" w:rsidP="00440FA8">
      <w:pPr>
        <w:pStyle w:val="a5"/>
        <w:spacing w:before="0"/>
        <w:ind w:firstLine="0"/>
        <w:jc w:val="center"/>
        <w:rPr>
          <w:rFonts w:ascii="Times New Roman" w:hAnsi="Times New Roman"/>
          <w:sz w:val="16"/>
          <w:szCs w:val="16"/>
        </w:rPr>
      </w:pPr>
    </w:p>
    <w:p w:rsidR="00CF1144" w:rsidRPr="007840E9" w:rsidRDefault="00440FA8" w:rsidP="00440FA8">
      <w:pPr>
        <w:pStyle w:val="a5"/>
        <w:spacing w:before="0"/>
        <w:ind w:firstLine="0"/>
        <w:jc w:val="center"/>
        <w:rPr>
          <w:rFonts w:ascii="Times New Roman" w:hAnsi="Times New Roman"/>
          <w:b/>
          <w:sz w:val="24"/>
          <w:szCs w:val="24"/>
        </w:rPr>
      </w:pPr>
      <w:r w:rsidRPr="007840E9">
        <w:rPr>
          <w:rFonts w:ascii="Times New Roman" w:hAnsi="Times New Roman"/>
          <w:b/>
          <w:sz w:val="24"/>
          <w:szCs w:val="24"/>
        </w:rPr>
        <w:t xml:space="preserve">3. </w:t>
      </w:r>
      <w:r w:rsidR="00CF1144" w:rsidRPr="007840E9">
        <w:rPr>
          <w:rFonts w:ascii="Times New Roman" w:hAnsi="Times New Roman"/>
          <w:b/>
          <w:sz w:val="24"/>
          <w:szCs w:val="24"/>
        </w:rPr>
        <w:t>Орендна плата</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7840E9">
        <w:rPr>
          <w:rFonts w:ascii="Times New Roman" w:hAnsi="Times New Roman"/>
          <w:sz w:val="24"/>
          <w:szCs w:val="24"/>
        </w:rPr>
        <w:t>внутрішньобудинкових</w:t>
      </w:r>
      <w:proofErr w:type="spellEnd"/>
      <w:r w:rsidRPr="007840E9">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 безпосередньо з постачальниками комунальних послуг в порядку, визначеному пунктом 6.5 цього договору.</w:t>
      </w:r>
    </w:p>
    <w:p w:rsidR="003D6456" w:rsidRPr="007840E9" w:rsidRDefault="003D6456" w:rsidP="003D6456">
      <w:pPr>
        <w:pStyle w:val="a5"/>
        <w:spacing w:before="0"/>
        <w:jc w:val="both"/>
        <w:rPr>
          <w:rFonts w:ascii="Times New Roman" w:hAnsi="Times New Roman"/>
          <w:sz w:val="24"/>
          <w:szCs w:val="24"/>
        </w:rPr>
      </w:pPr>
      <w:r w:rsidRPr="007840E9">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F1144" w:rsidRPr="007840E9" w:rsidRDefault="003D6456" w:rsidP="00440FA8">
      <w:pPr>
        <w:pStyle w:val="a5"/>
        <w:spacing w:before="0"/>
        <w:jc w:val="both"/>
        <w:rPr>
          <w:rFonts w:ascii="Times New Roman" w:hAnsi="Times New Roman"/>
          <w:sz w:val="24"/>
          <w:szCs w:val="24"/>
        </w:rPr>
      </w:pPr>
      <w:r w:rsidRPr="007840E9">
        <w:rPr>
          <w:rFonts w:ascii="Times New Roman" w:hAnsi="Times New Roman"/>
          <w:sz w:val="24"/>
          <w:szCs w:val="24"/>
        </w:rPr>
        <w:t>3.3. </w:t>
      </w:r>
      <w:r w:rsidR="00CF1144" w:rsidRPr="007840E9">
        <w:rPr>
          <w:rFonts w:ascii="Times New Roman" w:hAnsi="Times New Roman"/>
          <w:sz w:val="24"/>
          <w:szCs w:val="24"/>
        </w:rPr>
        <w:t>Орендар сплачує орендну плату до бюджету</w:t>
      </w:r>
      <w:r w:rsidR="00251E8A" w:rsidRPr="007840E9">
        <w:rPr>
          <w:rFonts w:ascii="Times New Roman" w:hAnsi="Times New Roman"/>
          <w:sz w:val="24"/>
          <w:szCs w:val="24"/>
        </w:rPr>
        <w:t xml:space="preserve"> міста Києва</w:t>
      </w:r>
      <w:r w:rsidR="00CF1144" w:rsidRPr="007840E9">
        <w:rPr>
          <w:rFonts w:ascii="Times New Roman" w:hAnsi="Times New Roman"/>
          <w:sz w:val="24"/>
          <w:szCs w:val="24"/>
        </w:rPr>
        <w:t xml:space="preserve"> та Балансоутримувачу у співвідношенні</w:t>
      </w:r>
      <w:r w:rsidR="00D76264" w:rsidRPr="007840E9">
        <w:rPr>
          <w:rFonts w:ascii="Times New Roman" w:hAnsi="Times New Roman"/>
          <w:sz w:val="24"/>
          <w:szCs w:val="24"/>
        </w:rPr>
        <w:t>, визначеному у пункті 16 Умов</w:t>
      </w:r>
      <w:r w:rsidR="004D7680" w:rsidRPr="007840E9">
        <w:rPr>
          <w:rFonts w:ascii="Times New Roman" w:hAnsi="Times New Roman"/>
          <w:sz w:val="24"/>
          <w:szCs w:val="24"/>
        </w:rPr>
        <w:t xml:space="preserve"> (або в іншому співвідношенні, визначеному законодавством),</w:t>
      </w:r>
      <w:r w:rsidR="00D76264" w:rsidRPr="007840E9">
        <w:rPr>
          <w:rFonts w:ascii="Times New Roman" w:hAnsi="Times New Roman"/>
          <w:sz w:val="24"/>
          <w:szCs w:val="24"/>
        </w:rPr>
        <w:t xml:space="preserve"> </w:t>
      </w:r>
      <w:r w:rsidR="00CF1144" w:rsidRPr="007840E9">
        <w:rPr>
          <w:rFonts w:ascii="Times New Roman" w:hAnsi="Times New Roman"/>
          <w:sz w:val="24"/>
          <w:szCs w:val="24"/>
        </w:rPr>
        <w:t>щомісяця:</w:t>
      </w:r>
      <w:r w:rsidR="004D7680" w:rsidRPr="007840E9">
        <w:rPr>
          <w:rFonts w:ascii="Times New Roman" w:hAnsi="Times New Roman"/>
          <w:sz w:val="24"/>
          <w:szCs w:val="24"/>
        </w:rPr>
        <w:t xml:space="preserve"> </w:t>
      </w:r>
      <w:r w:rsidR="00CF1144" w:rsidRPr="007840E9">
        <w:rPr>
          <w:rFonts w:ascii="Times New Roman" w:hAnsi="Times New Roman"/>
          <w:sz w:val="24"/>
          <w:szCs w:val="24"/>
        </w:rPr>
        <w:t xml:space="preserve">до 15 числа </w:t>
      </w:r>
      <w:r w:rsidRPr="007840E9">
        <w:rPr>
          <w:rFonts w:ascii="Times New Roman" w:hAnsi="Times New Roman"/>
          <w:sz w:val="24"/>
          <w:szCs w:val="24"/>
        </w:rPr>
        <w:t>поточного місяця оренди.</w:t>
      </w:r>
    </w:p>
    <w:p w:rsidR="00CF1144" w:rsidRPr="007840E9" w:rsidRDefault="00F60C59" w:rsidP="00440FA8">
      <w:pPr>
        <w:pStyle w:val="a5"/>
        <w:spacing w:before="0"/>
        <w:jc w:val="both"/>
        <w:rPr>
          <w:rFonts w:ascii="Times New Roman" w:hAnsi="Times New Roman"/>
          <w:sz w:val="24"/>
          <w:szCs w:val="24"/>
        </w:rPr>
      </w:pPr>
      <w:r w:rsidRPr="007840E9">
        <w:rPr>
          <w:rFonts w:ascii="Times New Roman" w:hAnsi="Times New Roman"/>
          <w:sz w:val="24"/>
          <w:szCs w:val="24"/>
        </w:rPr>
        <w:lastRenderedPageBreak/>
        <w:t>3.4. </w:t>
      </w:r>
      <w:r w:rsidR="00CF1144" w:rsidRPr="007840E9">
        <w:rPr>
          <w:rFonts w:ascii="Times New Roman" w:hAnsi="Times New Roman"/>
          <w:sz w:val="24"/>
          <w:szCs w:val="24"/>
        </w:rPr>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w:t>
      </w:r>
      <w:r w:rsidR="00251E8A" w:rsidRPr="007840E9">
        <w:rPr>
          <w:rFonts w:ascii="Times New Roman" w:hAnsi="Times New Roman"/>
          <w:sz w:val="24"/>
          <w:szCs w:val="24"/>
        </w:rPr>
        <w:t xml:space="preserve"> міста Києва</w:t>
      </w:r>
      <w:r w:rsidR="00CF1144" w:rsidRPr="007840E9">
        <w:rPr>
          <w:rFonts w:ascii="Times New Roman" w:hAnsi="Times New Roman"/>
          <w:sz w:val="24"/>
          <w:szCs w:val="24"/>
        </w:rPr>
        <w:t>.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F1144" w:rsidRPr="007840E9" w:rsidRDefault="003D6456" w:rsidP="00440FA8">
      <w:pPr>
        <w:pStyle w:val="a5"/>
        <w:spacing w:before="0"/>
        <w:jc w:val="both"/>
        <w:rPr>
          <w:rFonts w:ascii="Times New Roman" w:hAnsi="Times New Roman"/>
          <w:sz w:val="24"/>
          <w:szCs w:val="24"/>
        </w:rPr>
      </w:pPr>
      <w:r w:rsidRPr="007840E9">
        <w:rPr>
          <w:rFonts w:ascii="Times New Roman" w:hAnsi="Times New Roman"/>
          <w:sz w:val="24"/>
          <w:szCs w:val="24"/>
        </w:rPr>
        <w:t>3.5. </w:t>
      </w:r>
      <w:r w:rsidR="00CF1144" w:rsidRPr="007840E9">
        <w:rPr>
          <w:rFonts w:ascii="Times New Roman" w:hAnsi="Times New Roman"/>
          <w:sz w:val="24"/>
          <w:szCs w:val="24"/>
        </w:rPr>
        <w:t>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272CA0" w:rsidRPr="007840E9" w:rsidRDefault="00E67532" w:rsidP="00E67532">
      <w:pPr>
        <w:pStyle w:val="a5"/>
        <w:spacing w:before="0"/>
        <w:jc w:val="both"/>
        <w:rPr>
          <w:rFonts w:ascii="Times New Roman" w:hAnsi="Times New Roman"/>
          <w:sz w:val="24"/>
          <w:szCs w:val="24"/>
        </w:rPr>
      </w:pPr>
      <w:r w:rsidRPr="007840E9">
        <w:rPr>
          <w:rFonts w:ascii="Times New Roman" w:hAnsi="Times New Roman"/>
          <w:sz w:val="24"/>
          <w:szCs w:val="24"/>
        </w:rPr>
        <w:t>3.6. </w:t>
      </w:r>
      <w:r w:rsidR="00DA54EA" w:rsidRPr="007840E9">
        <w:rPr>
          <w:rFonts w:ascii="Times New Roman" w:hAnsi="Times New Roman"/>
          <w:sz w:val="24"/>
          <w:szCs w:val="24"/>
        </w:rPr>
        <w:t>П</w:t>
      </w:r>
      <w:r w:rsidRPr="007840E9">
        <w:rPr>
          <w:rFonts w:ascii="Times New Roman" w:hAnsi="Times New Roman"/>
          <w:sz w:val="24"/>
          <w:szCs w:val="24"/>
        </w:rPr>
        <w:t xml:space="preserve">ідставою для сплати авансового внеску з орендної плати є </w:t>
      </w:r>
      <w:r w:rsidR="00272CA0" w:rsidRPr="007840E9">
        <w:rPr>
          <w:rFonts w:ascii="Times New Roman" w:hAnsi="Times New Roman"/>
          <w:sz w:val="24"/>
          <w:szCs w:val="24"/>
        </w:rPr>
        <w:t>протокол</w:t>
      </w:r>
      <w:r w:rsidR="004F798E" w:rsidRPr="007840E9">
        <w:rPr>
          <w:rFonts w:ascii="Times New Roman" w:hAnsi="Times New Roman"/>
          <w:sz w:val="24"/>
          <w:szCs w:val="24"/>
        </w:rPr>
        <w:t xml:space="preserve"> </w:t>
      </w:r>
      <w:r w:rsidR="00272CA0" w:rsidRPr="007840E9">
        <w:rPr>
          <w:rFonts w:ascii="Times New Roman" w:hAnsi="Times New Roman"/>
          <w:sz w:val="24"/>
          <w:szCs w:val="24"/>
        </w:rPr>
        <w:t>про результати електронного аукціону.</w:t>
      </w:r>
    </w:p>
    <w:p w:rsidR="00C14BDE" w:rsidRPr="007840E9" w:rsidRDefault="009501B2" w:rsidP="00C14BDE">
      <w:pPr>
        <w:pStyle w:val="a5"/>
        <w:spacing w:before="0"/>
        <w:jc w:val="both"/>
        <w:rPr>
          <w:rFonts w:ascii="Times New Roman" w:hAnsi="Times New Roman"/>
          <w:sz w:val="24"/>
          <w:szCs w:val="24"/>
        </w:rPr>
      </w:pPr>
      <w:r w:rsidRPr="00634744">
        <w:rPr>
          <w:rFonts w:ascii="Times New Roman" w:hAnsi="Times New Roman"/>
          <w:sz w:val="24"/>
          <w:szCs w:val="24"/>
        </w:rPr>
        <w:t>3.7</w:t>
      </w:r>
      <w:r w:rsidR="00C14BDE" w:rsidRPr="00634744">
        <w:rPr>
          <w:rFonts w:ascii="Times New Roman" w:hAnsi="Times New Roman"/>
          <w:sz w:val="24"/>
          <w:szCs w:val="24"/>
        </w:rPr>
        <w:t>.</w:t>
      </w:r>
      <w:r w:rsidR="004F798E" w:rsidRPr="00634744">
        <w:rPr>
          <w:rFonts w:ascii="Times New Roman" w:hAnsi="Times New Roman"/>
          <w:sz w:val="24"/>
          <w:szCs w:val="24"/>
        </w:rPr>
        <w:t> </w:t>
      </w:r>
      <w:r w:rsidR="00C14BDE" w:rsidRPr="00634744">
        <w:rPr>
          <w:rFonts w:ascii="Times New Roman" w:hAnsi="Times New Roman"/>
          <w:sz w:val="24"/>
          <w:szCs w:val="24"/>
        </w:rPr>
        <w:t>Орендна плата, перерахована несвоєчасно або не в повному обсязі, стягується</w:t>
      </w:r>
      <w:r w:rsidR="00822F7F" w:rsidRPr="00634744">
        <w:rPr>
          <w:rFonts w:ascii="Times New Roman" w:hAnsi="Times New Roman"/>
          <w:sz w:val="24"/>
          <w:szCs w:val="24"/>
        </w:rPr>
        <w:t xml:space="preserve"> Балансоутримувачем</w:t>
      </w:r>
      <w:r w:rsidR="00634744" w:rsidRPr="00634744">
        <w:rPr>
          <w:rFonts w:ascii="Times New Roman" w:hAnsi="Times New Roman"/>
          <w:sz w:val="24"/>
          <w:szCs w:val="24"/>
          <w:lang w:val="ru-RU"/>
        </w:rPr>
        <w:t xml:space="preserve"> </w:t>
      </w:r>
      <w:r w:rsidR="00634744" w:rsidRPr="00634744">
        <w:rPr>
          <w:rFonts w:ascii="Times New Roman" w:hAnsi="Times New Roman"/>
          <w:sz w:val="24"/>
          <w:szCs w:val="24"/>
        </w:rPr>
        <w:t>із урахуванням пункту 16 Умов</w:t>
      </w:r>
      <w:r w:rsidR="00822F7F" w:rsidRPr="00634744">
        <w:rPr>
          <w:rFonts w:ascii="Times New Roman" w:hAnsi="Times New Roman"/>
          <w:sz w:val="24"/>
          <w:szCs w:val="24"/>
        </w:rPr>
        <w:t>.</w:t>
      </w:r>
    </w:p>
    <w:p w:rsidR="00CF1144" w:rsidRPr="007840E9" w:rsidRDefault="009501B2" w:rsidP="00440FA8">
      <w:pPr>
        <w:pStyle w:val="a5"/>
        <w:spacing w:before="0"/>
        <w:jc w:val="both"/>
        <w:rPr>
          <w:rFonts w:ascii="Times New Roman" w:hAnsi="Times New Roman"/>
          <w:sz w:val="24"/>
          <w:szCs w:val="24"/>
        </w:rPr>
      </w:pPr>
      <w:r>
        <w:rPr>
          <w:rFonts w:ascii="Times New Roman" w:hAnsi="Times New Roman"/>
          <w:sz w:val="24"/>
          <w:szCs w:val="24"/>
        </w:rPr>
        <w:t>3.8</w:t>
      </w:r>
      <w:r w:rsidR="00F60C59" w:rsidRPr="007840E9">
        <w:rPr>
          <w:rFonts w:ascii="Times New Roman" w:hAnsi="Times New Roman"/>
          <w:sz w:val="24"/>
          <w:szCs w:val="24"/>
        </w:rPr>
        <w:t>. </w:t>
      </w:r>
      <w:r w:rsidR="00CF1144" w:rsidRPr="007840E9">
        <w:rPr>
          <w:rFonts w:ascii="Times New Roman" w:hAnsi="Times New Roman"/>
          <w:sz w:val="24"/>
          <w:szCs w:val="24"/>
        </w:rPr>
        <w:t>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F1144" w:rsidRPr="007840E9" w:rsidRDefault="009501B2" w:rsidP="00440FA8">
      <w:pPr>
        <w:pStyle w:val="a5"/>
        <w:spacing w:before="0"/>
        <w:jc w:val="both"/>
        <w:rPr>
          <w:rFonts w:ascii="Times New Roman" w:hAnsi="Times New Roman"/>
          <w:sz w:val="24"/>
          <w:szCs w:val="24"/>
        </w:rPr>
      </w:pPr>
      <w:r>
        <w:rPr>
          <w:rFonts w:ascii="Times New Roman" w:hAnsi="Times New Roman"/>
          <w:sz w:val="24"/>
          <w:szCs w:val="24"/>
        </w:rPr>
        <w:t>3.9</w:t>
      </w:r>
      <w:r w:rsidR="00F60C59" w:rsidRPr="007840E9">
        <w:rPr>
          <w:rFonts w:ascii="Times New Roman" w:hAnsi="Times New Roman"/>
          <w:sz w:val="24"/>
          <w:szCs w:val="24"/>
        </w:rPr>
        <w:t>. </w:t>
      </w:r>
      <w:r w:rsidR="00CF1144" w:rsidRPr="007840E9">
        <w:rPr>
          <w:rFonts w:ascii="Times New Roman" w:hAnsi="Times New Roman"/>
          <w:sz w:val="24"/>
          <w:szCs w:val="24"/>
        </w:rPr>
        <w:t xml:space="preserve">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00CF1144" w:rsidRPr="007840E9">
        <w:rPr>
          <w:rFonts w:ascii="Times New Roman" w:hAnsi="Times New Roman"/>
          <w:sz w:val="24"/>
          <w:szCs w:val="24"/>
        </w:rPr>
        <w:t>акта</w:t>
      </w:r>
      <w:proofErr w:type="spellEnd"/>
      <w:r w:rsidR="00CF1144" w:rsidRPr="007840E9">
        <w:rPr>
          <w:rFonts w:ascii="Times New Roman" w:hAnsi="Times New Roman"/>
          <w:sz w:val="24"/>
          <w:szCs w:val="24"/>
        </w:rPr>
        <w:t xml:space="preserve"> приймання-передачі Майна.</w:t>
      </w:r>
    </w:p>
    <w:p w:rsidR="00CF1144" w:rsidRPr="007840E9" w:rsidRDefault="004F798E" w:rsidP="00440FA8">
      <w:pPr>
        <w:pStyle w:val="a5"/>
        <w:spacing w:before="0"/>
        <w:jc w:val="both"/>
        <w:rPr>
          <w:rFonts w:ascii="Times New Roman" w:hAnsi="Times New Roman"/>
          <w:sz w:val="24"/>
          <w:szCs w:val="24"/>
        </w:rPr>
      </w:pPr>
      <w:r w:rsidRPr="007840E9">
        <w:rPr>
          <w:rFonts w:ascii="Times New Roman" w:hAnsi="Times New Roman"/>
          <w:sz w:val="24"/>
          <w:szCs w:val="24"/>
        </w:rPr>
        <w:t>3.1</w:t>
      </w:r>
      <w:r w:rsidR="009501B2">
        <w:rPr>
          <w:rFonts w:ascii="Times New Roman" w:hAnsi="Times New Roman"/>
          <w:sz w:val="24"/>
          <w:szCs w:val="24"/>
        </w:rPr>
        <w:t>0</w:t>
      </w:r>
      <w:r w:rsidRPr="007840E9">
        <w:rPr>
          <w:rFonts w:ascii="Times New Roman" w:hAnsi="Times New Roman"/>
          <w:sz w:val="24"/>
          <w:szCs w:val="24"/>
        </w:rPr>
        <w:t>. </w:t>
      </w:r>
      <w:r w:rsidR="00CF1144" w:rsidRPr="007840E9">
        <w:rPr>
          <w:rFonts w:ascii="Times New Roman" w:hAnsi="Times New Roman"/>
          <w:sz w:val="24"/>
          <w:szCs w:val="24"/>
        </w:rPr>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F1144" w:rsidRPr="007840E9" w:rsidRDefault="009501B2" w:rsidP="00440FA8">
      <w:pPr>
        <w:pStyle w:val="a5"/>
        <w:spacing w:before="0"/>
        <w:jc w:val="both"/>
        <w:rPr>
          <w:rFonts w:ascii="Times New Roman" w:hAnsi="Times New Roman"/>
          <w:sz w:val="24"/>
          <w:szCs w:val="24"/>
        </w:rPr>
      </w:pPr>
      <w:r>
        <w:rPr>
          <w:rFonts w:ascii="Times New Roman" w:hAnsi="Times New Roman"/>
          <w:sz w:val="24"/>
          <w:szCs w:val="24"/>
        </w:rPr>
        <w:t>3.11</w:t>
      </w:r>
      <w:r w:rsidR="004F798E" w:rsidRPr="007840E9">
        <w:rPr>
          <w:rFonts w:ascii="Times New Roman" w:hAnsi="Times New Roman"/>
          <w:sz w:val="24"/>
          <w:szCs w:val="24"/>
        </w:rPr>
        <w:t>. </w:t>
      </w:r>
      <w:r w:rsidR="00CF1144" w:rsidRPr="007840E9">
        <w:rPr>
          <w:rFonts w:ascii="Times New Roman" w:hAnsi="Times New Roman"/>
          <w:sz w:val="24"/>
          <w:szCs w:val="24"/>
        </w:rPr>
        <w:t xml:space="preserve">Орендар зобов’язаний на вимогу Орендодавця проводити звіряння взаєморозрахунків за орендними </w:t>
      </w:r>
      <w:proofErr w:type="spellStart"/>
      <w:r w:rsidR="00CF1144" w:rsidRPr="007840E9">
        <w:rPr>
          <w:rFonts w:ascii="Times New Roman" w:hAnsi="Times New Roman"/>
          <w:sz w:val="24"/>
          <w:szCs w:val="24"/>
        </w:rPr>
        <w:t>платежами</w:t>
      </w:r>
      <w:proofErr w:type="spellEnd"/>
      <w:r w:rsidR="00CF1144" w:rsidRPr="007840E9">
        <w:rPr>
          <w:rFonts w:ascii="Times New Roman" w:hAnsi="Times New Roman"/>
          <w:sz w:val="24"/>
          <w:szCs w:val="24"/>
        </w:rPr>
        <w:t xml:space="preserve"> і оформляти акти звіряння.</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440FA8" w:rsidP="00440FA8">
      <w:pPr>
        <w:pStyle w:val="a5"/>
        <w:spacing w:before="0"/>
        <w:ind w:firstLine="0"/>
        <w:jc w:val="center"/>
        <w:rPr>
          <w:rFonts w:ascii="Times New Roman" w:hAnsi="Times New Roman"/>
          <w:b/>
          <w:sz w:val="24"/>
          <w:szCs w:val="24"/>
        </w:rPr>
      </w:pPr>
      <w:r w:rsidRPr="007840E9">
        <w:rPr>
          <w:rFonts w:ascii="Times New Roman" w:hAnsi="Times New Roman"/>
          <w:b/>
          <w:sz w:val="24"/>
          <w:szCs w:val="24"/>
        </w:rPr>
        <w:t xml:space="preserve">4. </w:t>
      </w:r>
      <w:r w:rsidR="00CF1144" w:rsidRPr="007840E9">
        <w:rPr>
          <w:rFonts w:ascii="Times New Roman" w:hAnsi="Times New Roman"/>
          <w:b/>
          <w:sz w:val="24"/>
          <w:szCs w:val="24"/>
        </w:rPr>
        <w:t>Повернення Майна з оренди і забезпечувальний депозит</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12255A" w:rsidP="00440FA8">
      <w:pPr>
        <w:pStyle w:val="a5"/>
        <w:spacing w:before="0"/>
        <w:jc w:val="both"/>
        <w:rPr>
          <w:rFonts w:ascii="Times New Roman" w:hAnsi="Times New Roman"/>
          <w:sz w:val="24"/>
          <w:szCs w:val="24"/>
        </w:rPr>
      </w:pPr>
      <w:r w:rsidRPr="007840E9">
        <w:rPr>
          <w:rFonts w:ascii="Times New Roman" w:hAnsi="Times New Roman"/>
          <w:sz w:val="24"/>
          <w:szCs w:val="24"/>
        </w:rPr>
        <w:t>4.1. </w:t>
      </w:r>
      <w:r w:rsidR="00CF1144" w:rsidRPr="007840E9">
        <w:rPr>
          <w:rFonts w:ascii="Times New Roman" w:hAnsi="Times New Roman"/>
          <w:sz w:val="24"/>
          <w:szCs w:val="24"/>
        </w:rPr>
        <w:t>У разі припинення договору Орендар зобов’язаний:</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F1144" w:rsidRPr="007840E9" w:rsidRDefault="00736E74" w:rsidP="00440FA8">
      <w:pPr>
        <w:pStyle w:val="a5"/>
        <w:spacing w:before="0"/>
        <w:jc w:val="both"/>
        <w:rPr>
          <w:rFonts w:ascii="Times New Roman" w:hAnsi="Times New Roman"/>
          <w:sz w:val="24"/>
          <w:szCs w:val="24"/>
        </w:rPr>
      </w:pPr>
      <w:r w:rsidRPr="007840E9">
        <w:rPr>
          <w:rFonts w:ascii="Times New Roman" w:hAnsi="Times New Roman"/>
          <w:sz w:val="24"/>
          <w:szCs w:val="24"/>
        </w:rPr>
        <w:t>4.2. </w:t>
      </w:r>
      <w:r w:rsidR="00CF1144" w:rsidRPr="007840E9">
        <w:rPr>
          <w:rFonts w:ascii="Times New Roman" w:hAnsi="Times New Roman"/>
          <w:sz w:val="24"/>
          <w:szCs w:val="24"/>
        </w:rPr>
        <w:t>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lastRenderedPageBreak/>
        <w:t xml:space="preserve">Орендар зобов’язаний: </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підписати три примірники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звільнити Майно одночасно із поверненням підписаних Орендарем актів.</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w:t>
      </w:r>
      <w:r w:rsidRPr="007840E9">
        <w:rPr>
          <w:rFonts w:ascii="Times New Roman" w:hAnsi="Times New Roman"/>
          <w:color w:val="000000" w:themeColor="text1"/>
          <w:sz w:val="24"/>
          <w:szCs w:val="24"/>
        </w:rPr>
        <w:t>Орендодавцю</w:t>
      </w:r>
      <w:r w:rsidRPr="007840E9">
        <w:rPr>
          <w:rFonts w:ascii="Times New Roman" w:hAnsi="Times New Roman"/>
          <w:sz w:val="24"/>
          <w:szCs w:val="24"/>
        </w:rPr>
        <w:t xml:space="preserve"> примірник підписаного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повернення з оренди орендованого Майна або письмово повідомити </w:t>
      </w:r>
      <w:r w:rsidRPr="007840E9">
        <w:rPr>
          <w:rFonts w:ascii="Times New Roman" w:hAnsi="Times New Roman"/>
          <w:color w:val="000000" w:themeColor="text1"/>
          <w:sz w:val="24"/>
          <w:szCs w:val="24"/>
        </w:rPr>
        <w:t>Орендодавцю</w:t>
      </w:r>
      <w:r w:rsidRPr="007840E9">
        <w:rPr>
          <w:rFonts w:ascii="Times New Roman" w:hAnsi="Times New Roman"/>
          <w:sz w:val="24"/>
          <w:szCs w:val="24"/>
        </w:rPr>
        <w:t xml:space="preserve"> про відмову Орендаря від підписання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w:t>
      </w:r>
    </w:p>
    <w:p w:rsidR="00CF1144" w:rsidRPr="007840E9" w:rsidRDefault="00736E74" w:rsidP="00440FA8">
      <w:pPr>
        <w:pStyle w:val="a5"/>
        <w:spacing w:before="0"/>
        <w:jc w:val="both"/>
        <w:rPr>
          <w:rFonts w:ascii="Times New Roman" w:hAnsi="Times New Roman"/>
          <w:sz w:val="24"/>
          <w:szCs w:val="24"/>
        </w:rPr>
      </w:pPr>
      <w:r w:rsidRPr="007840E9">
        <w:rPr>
          <w:rFonts w:ascii="Times New Roman" w:hAnsi="Times New Roman"/>
          <w:sz w:val="24"/>
          <w:szCs w:val="24"/>
        </w:rPr>
        <w:t>4.3. </w:t>
      </w:r>
      <w:r w:rsidR="00CF1144" w:rsidRPr="007840E9">
        <w:rPr>
          <w:rFonts w:ascii="Times New Roman" w:hAnsi="Times New Roman"/>
          <w:sz w:val="24"/>
          <w:szCs w:val="24"/>
        </w:rPr>
        <w:t xml:space="preserve">Майно вважається повернутим з оренди з моменту підписання Балансоутримувачем та Орендарем </w:t>
      </w:r>
      <w:proofErr w:type="spellStart"/>
      <w:r w:rsidR="00CF1144" w:rsidRPr="007840E9">
        <w:rPr>
          <w:rFonts w:ascii="Times New Roman" w:hAnsi="Times New Roman"/>
          <w:sz w:val="24"/>
          <w:szCs w:val="24"/>
        </w:rPr>
        <w:t>акта</w:t>
      </w:r>
      <w:proofErr w:type="spellEnd"/>
      <w:r w:rsidR="00CF1144" w:rsidRPr="007840E9">
        <w:rPr>
          <w:rFonts w:ascii="Times New Roman" w:hAnsi="Times New Roman"/>
          <w:sz w:val="24"/>
          <w:szCs w:val="24"/>
        </w:rPr>
        <w:t xml:space="preserve"> повернення з оренди орендованого Майна.</w:t>
      </w:r>
    </w:p>
    <w:p w:rsidR="002D08C9" w:rsidRDefault="000E6DC4" w:rsidP="002D08C9">
      <w:pPr>
        <w:pStyle w:val="a5"/>
        <w:spacing w:before="0"/>
        <w:jc w:val="both"/>
        <w:rPr>
          <w:rFonts w:ascii="Times New Roman" w:hAnsi="Times New Roman"/>
          <w:sz w:val="24"/>
          <w:szCs w:val="24"/>
        </w:rPr>
      </w:pPr>
      <w:r w:rsidRPr="007840E9">
        <w:rPr>
          <w:rFonts w:ascii="Times New Roman" w:hAnsi="Times New Roman"/>
          <w:sz w:val="24"/>
          <w:szCs w:val="24"/>
        </w:rPr>
        <w:t>4.4. </w:t>
      </w:r>
      <w:r w:rsidR="002D08C9">
        <w:rPr>
          <w:rFonts w:ascii="Times New Roman" w:hAnsi="Times New Roman"/>
          <w:sz w:val="24"/>
          <w:szCs w:val="24"/>
        </w:rPr>
        <w:t xml:space="preserve">Якщо Орендар не повертає Майно після отримання від Балансоутримувача примірників </w:t>
      </w:r>
      <w:proofErr w:type="spellStart"/>
      <w:r w:rsidR="002D08C9">
        <w:rPr>
          <w:rFonts w:ascii="Times New Roman" w:hAnsi="Times New Roman"/>
          <w:sz w:val="24"/>
          <w:szCs w:val="24"/>
        </w:rPr>
        <w:t>акта</w:t>
      </w:r>
      <w:proofErr w:type="spellEnd"/>
      <w:r w:rsidR="002D08C9">
        <w:rPr>
          <w:rFonts w:ascii="Times New Roman" w:hAnsi="Times New Roman"/>
          <w:sz w:val="24"/>
          <w:szCs w:val="24"/>
        </w:rPr>
        <w:t xml:space="preserve"> повернення з оренди орендованого Майна, Орендар сплачує Балансоутримувачу неустойку у розмірі подвійної орендної плати за кожний день користування Майном після дати припинення цього договору.</w:t>
      </w:r>
    </w:p>
    <w:p w:rsidR="00B440C4" w:rsidRPr="007840E9" w:rsidRDefault="000E6DC4" w:rsidP="00B440C4">
      <w:pPr>
        <w:pStyle w:val="a5"/>
        <w:spacing w:before="0"/>
        <w:jc w:val="both"/>
        <w:rPr>
          <w:rFonts w:ascii="Times New Roman" w:hAnsi="Times New Roman"/>
          <w:sz w:val="24"/>
          <w:szCs w:val="24"/>
        </w:rPr>
      </w:pPr>
      <w:r w:rsidRPr="007840E9">
        <w:rPr>
          <w:rFonts w:ascii="Times New Roman" w:hAnsi="Times New Roman"/>
          <w:sz w:val="24"/>
          <w:szCs w:val="24"/>
        </w:rPr>
        <w:t>4.5. </w:t>
      </w:r>
      <w:r w:rsidR="00B440C4" w:rsidRPr="007840E9">
        <w:rPr>
          <w:rFonts w:ascii="Times New Roman" w:hAnsi="Times New Roman"/>
          <w:sz w:val="24"/>
          <w:szCs w:val="24"/>
        </w:rPr>
        <w:t xml:space="preserve">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261F8C" w:rsidRPr="007840E9">
        <w:rPr>
          <w:rFonts w:ascii="Times New Roman" w:hAnsi="Times New Roman"/>
          <w:sz w:val="24"/>
          <w:szCs w:val="24"/>
        </w:rPr>
        <w:t>Балансоутримувача</w:t>
      </w:r>
      <w:r w:rsidR="00B440C4" w:rsidRPr="007840E9">
        <w:rPr>
          <w:rFonts w:ascii="Times New Roman" w:hAnsi="Times New Roman"/>
          <w:sz w:val="24"/>
          <w:szCs w:val="24"/>
        </w:rPr>
        <w:t xml:space="preserve"> забезпечувальний депозит в розмірі, визначеному у пункті 11 Умов.</w:t>
      </w:r>
    </w:p>
    <w:p w:rsidR="00CF1144" w:rsidRPr="007840E9" w:rsidRDefault="00CD49D0" w:rsidP="00440FA8">
      <w:pPr>
        <w:pStyle w:val="a5"/>
        <w:spacing w:before="0"/>
        <w:jc w:val="both"/>
        <w:rPr>
          <w:rFonts w:ascii="Times New Roman" w:hAnsi="Times New Roman"/>
          <w:sz w:val="24"/>
          <w:szCs w:val="24"/>
        </w:rPr>
      </w:pPr>
      <w:r w:rsidRPr="007840E9">
        <w:rPr>
          <w:rFonts w:ascii="Times New Roman" w:hAnsi="Times New Roman"/>
          <w:sz w:val="24"/>
          <w:szCs w:val="24"/>
        </w:rPr>
        <w:t>4.6.</w:t>
      </w:r>
      <w:r w:rsidR="000E6DC4" w:rsidRPr="007840E9">
        <w:rPr>
          <w:rFonts w:ascii="Times New Roman" w:hAnsi="Times New Roman"/>
          <w:sz w:val="24"/>
          <w:szCs w:val="24"/>
        </w:rPr>
        <w:t> </w:t>
      </w:r>
      <w:r w:rsidR="00261F8C" w:rsidRPr="007840E9">
        <w:rPr>
          <w:rFonts w:ascii="Times New Roman" w:hAnsi="Times New Roman"/>
          <w:sz w:val="24"/>
          <w:szCs w:val="24"/>
        </w:rPr>
        <w:t>Балансоутримувач</w:t>
      </w:r>
      <w:r w:rsidRPr="007840E9">
        <w:rPr>
          <w:rFonts w:ascii="Times New Roman" w:hAnsi="Times New Roman"/>
          <w:sz w:val="24"/>
          <w:szCs w:val="24"/>
        </w:rPr>
        <w:t xml:space="preserve"> повертає забезпечувальний депозит Орендарю протягом п</w:t>
      </w:r>
      <w:r w:rsidR="00CF1144" w:rsidRPr="007840E9">
        <w:rPr>
          <w:rFonts w:ascii="Times New Roman" w:hAnsi="Times New Roman"/>
          <w:sz w:val="24"/>
          <w:szCs w:val="24"/>
        </w:rPr>
        <w:t xml:space="preserve">’яти робочих днів після отримання примірника </w:t>
      </w:r>
      <w:proofErr w:type="spellStart"/>
      <w:r w:rsidR="00CF1144" w:rsidRPr="007840E9">
        <w:rPr>
          <w:rFonts w:ascii="Times New Roman" w:hAnsi="Times New Roman"/>
          <w:sz w:val="24"/>
          <w:szCs w:val="24"/>
        </w:rPr>
        <w:t>акта</w:t>
      </w:r>
      <w:proofErr w:type="spellEnd"/>
      <w:r w:rsidR="00CF1144" w:rsidRPr="007840E9">
        <w:rPr>
          <w:rFonts w:ascii="Times New Roman" w:hAnsi="Times New Roman"/>
          <w:sz w:val="24"/>
          <w:szCs w:val="24"/>
        </w:rPr>
        <w:t xml:space="preserve"> повернення з оренди орендованого Майна, підписаного без зауважень Балансоутримувача</w:t>
      </w:r>
      <w:r w:rsidR="007B2E02" w:rsidRPr="007B2E02">
        <w:rPr>
          <w:rFonts w:ascii="Times New Roman" w:hAnsi="Times New Roman"/>
          <w:sz w:val="24"/>
          <w:szCs w:val="24"/>
        </w:rPr>
        <w:t xml:space="preserve"> або Орендодавця</w:t>
      </w:r>
      <w:r w:rsidR="00CF1144" w:rsidRPr="007840E9">
        <w:rPr>
          <w:rFonts w:ascii="Times New Roman" w:hAnsi="Times New Roman"/>
          <w:sz w:val="24"/>
          <w:szCs w:val="24"/>
        </w:rPr>
        <w:t>, або здійснює вирахування сум, визначених у пункті 4.8 цього договору, у разі наявності зауважень Балансоутримувача або Орендодавця.</w:t>
      </w:r>
    </w:p>
    <w:p w:rsidR="00CF1144" w:rsidRPr="007840E9" w:rsidRDefault="004B7175" w:rsidP="00440FA8">
      <w:pPr>
        <w:pStyle w:val="a5"/>
        <w:spacing w:before="0"/>
        <w:jc w:val="both"/>
        <w:rPr>
          <w:rFonts w:ascii="Times New Roman" w:hAnsi="Times New Roman"/>
          <w:sz w:val="24"/>
          <w:szCs w:val="24"/>
        </w:rPr>
      </w:pPr>
      <w:r w:rsidRPr="007840E9">
        <w:rPr>
          <w:rFonts w:ascii="Times New Roman" w:hAnsi="Times New Roman"/>
          <w:sz w:val="24"/>
          <w:szCs w:val="24"/>
        </w:rPr>
        <w:t>4.7. </w:t>
      </w:r>
      <w:r w:rsidR="00261F8C" w:rsidRPr="007840E9">
        <w:rPr>
          <w:rFonts w:ascii="Times New Roman" w:hAnsi="Times New Roman"/>
          <w:sz w:val="24"/>
          <w:szCs w:val="24"/>
        </w:rPr>
        <w:t>Балансоутримувач</w:t>
      </w:r>
      <w:r w:rsidR="00CF1144" w:rsidRPr="007840E9">
        <w:rPr>
          <w:rFonts w:ascii="Times New Roman" w:hAnsi="Times New Roman"/>
          <w:sz w:val="24"/>
          <w:szCs w:val="24"/>
        </w:rPr>
        <w:t xml:space="preserve"> перераховує забезпечувальний депозит у повному обсязі до бюджету</w:t>
      </w:r>
      <w:r w:rsidR="00251E8A" w:rsidRPr="007840E9">
        <w:rPr>
          <w:rFonts w:ascii="Times New Roman" w:hAnsi="Times New Roman"/>
          <w:sz w:val="24"/>
          <w:szCs w:val="24"/>
        </w:rPr>
        <w:t xml:space="preserve"> міста Києва</w:t>
      </w:r>
      <w:r w:rsidR="00CF1144" w:rsidRPr="007840E9">
        <w:rPr>
          <w:rFonts w:ascii="Times New Roman" w:hAnsi="Times New Roman"/>
          <w:sz w:val="24"/>
          <w:szCs w:val="24"/>
        </w:rPr>
        <w:t>, якщо:</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Орендар відмовився від підписання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F1144" w:rsidRPr="007840E9" w:rsidRDefault="004B7175" w:rsidP="00440FA8">
      <w:pPr>
        <w:pStyle w:val="a5"/>
        <w:spacing w:before="0"/>
        <w:jc w:val="both"/>
        <w:rPr>
          <w:rFonts w:ascii="Times New Roman" w:hAnsi="Times New Roman"/>
          <w:sz w:val="24"/>
          <w:szCs w:val="24"/>
        </w:rPr>
      </w:pPr>
      <w:r w:rsidRPr="007840E9">
        <w:rPr>
          <w:rFonts w:ascii="Times New Roman" w:hAnsi="Times New Roman"/>
          <w:sz w:val="24"/>
          <w:szCs w:val="24"/>
        </w:rPr>
        <w:t>4.8. </w:t>
      </w:r>
      <w:r w:rsidR="00261F8C" w:rsidRPr="007840E9">
        <w:rPr>
          <w:rFonts w:ascii="Times New Roman" w:hAnsi="Times New Roman"/>
          <w:sz w:val="24"/>
          <w:szCs w:val="24"/>
        </w:rPr>
        <w:t>Балансоутримувач</w:t>
      </w:r>
      <w:r w:rsidR="00CF1144" w:rsidRPr="007840E9">
        <w:rPr>
          <w:rFonts w:ascii="Times New Roman" w:hAnsi="Times New Roman"/>
          <w:sz w:val="24"/>
          <w:szCs w:val="24"/>
        </w:rPr>
        <w:t xml:space="preserve"> не пізніше ніж протягом п’ятого робочого дня з моменту отримання примірника </w:t>
      </w:r>
      <w:proofErr w:type="spellStart"/>
      <w:r w:rsidR="00CF1144" w:rsidRPr="007840E9">
        <w:rPr>
          <w:rFonts w:ascii="Times New Roman" w:hAnsi="Times New Roman"/>
          <w:sz w:val="24"/>
          <w:szCs w:val="24"/>
        </w:rPr>
        <w:t>акта</w:t>
      </w:r>
      <w:proofErr w:type="spellEnd"/>
      <w:r w:rsidR="00CF1144" w:rsidRPr="007840E9">
        <w:rPr>
          <w:rFonts w:ascii="Times New Roman" w:hAnsi="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F1144" w:rsidRPr="00056947" w:rsidRDefault="00CF1144" w:rsidP="00440FA8">
      <w:pPr>
        <w:pStyle w:val="a5"/>
        <w:spacing w:before="0"/>
        <w:jc w:val="both"/>
        <w:rPr>
          <w:rFonts w:ascii="Times New Roman" w:hAnsi="Times New Roman"/>
          <w:sz w:val="24"/>
          <w:szCs w:val="24"/>
        </w:rPr>
      </w:pPr>
      <w:r w:rsidRPr="00056947">
        <w:rPr>
          <w:rFonts w:ascii="Times New Roman" w:hAnsi="Times New Roman"/>
          <w:sz w:val="24"/>
          <w:szCs w:val="24"/>
        </w:rPr>
        <w:t>у першу чергу погашаються зобов’язання Орендаря із сплати пені (пункт 3.</w:t>
      </w:r>
      <w:r w:rsidR="009501B2" w:rsidRPr="00056947">
        <w:rPr>
          <w:rFonts w:ascii="Times New Roman" w:hAnsi="Times New Roman"/>
          <w:sz w:val="24"/>
          <w:szCs w:val="24"/>
        </w:rPr>
        <w:t>8</w:t>
      </w:r>
      <w:r w:rsidRPr="00056947">
        <w:rPr>
          <w:rFonts w:ascii="Times New Roman" w:hAnsi="Times New Roman"/>
          <w:sz w:val="24"/>
          <w:szCs w:val="24"/>
        </w:rPr>
        <w:t xml:space="preserve"> цього договору) (у такому разі відповідна суму забезпечувального депозиту розподіляється між бюджетом</w:t>
      </w:r>
      <w:r w:rsidR="00251E8A" w:rsidRPr="00056947">
        <w:rPr>
          <w:rFonts w:ascii="Times New Roman" w:hAnsi="Times New Roman"/>
          <w:sz w:val="24"/>
          <w:szCs w:val="24"/>
        </w:rPr>
        <w:t xml:space="preserve"> міста Києва</w:t>
      </w:r>
      <w:r w:rsidRPr="00056947">
        <w:rPr>
          <w:rFonts w:ascii="Times New Roman" w:hAnsi="Times New Roman"/>
          <w:sz w:val="24"/>
          <w:szCs w:val="24"/>
        </w:rPr>
        <w:t xml:space="preserve"> і Балансоутримувачем);</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 другу чергу погашаються зобов’язання Орендаря із сплати неустойки (пункт 4.4 цього договору);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бюджету</w:t>
      </w:r>
      <w:r w:rsidR="00251E8A" w:rsidRPr="007840E9">
        <w:rPr>
          <w:rFonts w:ascii="Times New Roman" w:hAnsi="Times New Roman"/>
          <w:sz w:val="24"/>
          <w:szCs w:val="24"/>
        </w:rPr>
        <w:t xml:space="preserve"> міста Києва</w:t>
      </w:r>
      <w:r w:rsidRPr="007840E9">
        <w:rPr>
          <w:rFonts w:ascii="Times New Roman" w:hAnsi="Times New Roman"/>
          <w:sz w:val="24"/>
          <w:szCs w:val="24"/>
        </w:rPr>
        <w:t>;</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lastRenderedPageBreak/>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F1144" w:rsidRPr="007840E9" w:rsidRDefault="00261F8C" w:rsidP="00440FA8">
      <w:pPr>
        <w:pStyle w:val="a5"/>
        <w:spacing w:before="0"/>
        <w:jc w:val="both"/>
        <w:rPr>
          <w:rFonts w:ascii="Times New Roman" w:hAnsi="Times New Roman"/>
          <w:sz w:val="24"/>
          <w:szCs w:val="24"/>
        </w:rPr>
      </w:pPr>
      <w:r w:rsidRPr="007840E9">
        <w:rPr>
          <w:rFonts w:ascii="Times New Roman" w:hAnsi="Times New Roman"/>
          <w:sz w:val="24"/>
          <w:szCs w:val="24"/>
        </w:rPr>
        <w:t>Балансоутримувач</w:t>
      </w:r>
      <w:r w:rsidR="00CF1144" w:rsidRPr="007840E9">
        <w:rPr>
          <w:rFonts w:ascii="Times New Roman" w:hAnsi="Times New Roman"/>
          <w:sz w:val="24"/>
          <w:szCs w:val="24"/>
        </w:rPr>
        <w:t xml:space="preserve"> повертає Орендарю суму забезпечувального депозиту, яка залишилась після здійснення </w:t>
      </w:r>
      <w:proofErr w:type="spellStart"/>
      <w:r w:rsidR="00CF1144" w:rsidRPr="007840E9">
        <w:rPr>
          <w:rFonts w:ascii="Times New Roman" w:hAnsi="Times New Roman"/>
          <w:sz w:val="24"/>
          <w:szCs w:val="24"/>
        </w:rPr>
        <w:t>вирахувань</w:t>
      </w:r>
      <w:proofErr w:type="spellEnd"/>
      <w:r w:rsidR="00CF1144" w:rsidRPr="007840E9">
        <w:rPr>
          <w:rFonts w:ascii="Times New Roman" w:hAnsi="Times New Roman"/>
          <w:sz w:val="24"/>
          <w:szCs w:val="24"/>
        </w:rPr>
        <w:t>, передбачених цим пунктом.</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440FA8" w:rsidP="00440FA8">
      <w:pPr>
        <w:pStyle w:val="a5"/>
        <w:spacing w:before="0"/>
        <w:ind w:firstLine="0"/>
        <w:jc w:val="center"/>
        <w:rPr>
          <w:rFonts w:ascii="Times New Roman" w:hAnsi="Times New Roman"/>
          <w:b/>
          <w:sz w:val="24"/>
          <w:szCs w:val="24"/>
        </w:rPr>
      </w:pPr>
      <w:r w:rsidRPr="007840E9">
        <w:rPr>
          <w:rFonts w:ascii="Times New Roman" w:hAnsi="Times New Roman"/>
          <w:b/>
          <w:sz w:val="24"/>
          <w:szCs w:val="24"/>
        </w:rPr>
        <w:t xml:space="preserve">5. </w:t>
      </w:r>
      <w:r w:rsidR="00CF1144" w:rsidRPr="007840E9">
        <w:rPr>
          <w:rFonts w:ascii="Times New Roman" w:hAnsi="Times New Roman"/>
          <w:b/>
          <w:sz w:val="24"/>
          <w:szCs w:val="24"/>
        </w:rPr>
        <w:t>Поліпшення і ремонт орендованого майна</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5.1.</w:t>
      </w:r>
      <w:r w:rsidR="00EB76E5" w:rsidRPr="007840E9">
        <w:rPr>
          <w:rFonts w:ascii="Times New Roman" w:hAnsi="Times New Roman"/>
          <w:sz w:val="24"/>
          <w:szCs w:val="24"/>
        </w:rPr>
        <w:t> </w:t>
      </w:r>
      <w:r w:rsidRPr="007840E9">
        <w:rPr>
          <w:rFonts w:ascii="Times New Roman" w:hAnsi="Times New Roman"/>
          <w:sz w:val="24"/>
          <w:szCs w:val="24"/>
        </w:rPr>
        <w:t>Орендар має право:</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за згодою Балансоутримувача проводити поточний та/або капітальний ремонт Майна і виступати</w:t>
      </w:r>
      <w:r w:rsidR="00461EBB" w:rsidRPr="007840E9">
        <w:rPr>
          <w:rFonts w:ascii="Times New Roman" w:hAnsi="Times New Roman"/>
          <w:sz w:val="24"/>
          <w:szCs w:val="24"/>
        </w:rPr>
        <w:t xml:space="preserve"> замовником на виготовлення </w:t>
      </w:r>
      <w:proofErr w:type="spellStart"/>
      <w:r w:rsidR="00461EBB" w:rsidRPr="007840E9">
        <w:rPr>
          <w:rFonts w:ascii="Times New Roman" w:hAnsi="Times New Roman"/>
          <w:sz w:val="24"/>
          <w:szCs w:val="24"/>
        </w:rPr>
        <w:t>проє</w:t>
      </w:r>
      <w:r w:rsidRPr="007840E9">
        <w:rPr>
          <w:rFonts w:ascii="Times New Roman" w:hAnsi="Times New Roman"/>
          <w:sz w:val="24"/>
          <w:szCs w:val="24"/>
        </w:rPr>
        <w:t>ктно</w:t>
      </w:r>
      <w:proofErr w:type="spellEnd"/>
      <w:r w:rsidRPr="007840E9">
        <w:rPr>
          <w:rFonts w:ascii="Times New Roman" w:hAnsi="Times New Roman"/>
          <w:sz w:val="24"/>
          <w:szCs w:val="24"/>
        </w:rPr>
        <w:t>-кошторисної документації на проведення ремонту;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F1144" w:rsidRPr="007840E9" w:rsidRDefault="00E525B9" w:rsidP="00440FA8">
      <w:pPr>
        <w:pStyle w:val="a5"/>
        <w:spacing w:before="0"/>
        <w:jc w:val="both"/>
        <w:rPr>
          <w:rFonts w:ascii="Times New Roman" w:hAnsi="Times New Roman"/>
          <w:sz w:val="24"/>
          <w:szCs w:val="24"/>
        </w:rPr>
      </w:pPr>
      <w:r w:rsidRPr="007840E9">
        <w:rPr>
          <w:rFonts w:ascii="Times New Roman" w:hAnsi="Times New Roman"/>
          <w:sz w:val="24"/>
          <w:szCs w:val="24"/>
        </w:rPr>
        <w:t>5.2. </w:t>
      </w:r>
      <w:r w:rsidR="00CF1144" w:rsidRPr="007840E9">
        <w:rPr>
          <w:rFonts w:ascii="Times New Roman" w:hAnsi="Times New Roman"/>
          <w:sz w:val="24"/>
          <w:szCs w:val="24"/>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F1144" w:rsidRPr="007840E9" w:rsidRDefault="00E525B9" w:rsidP="00440FA8">
      <w:pPr>
        <w:pStyle w:val="a5"/>
        <w:spacing w:before="0"/>
        <w:jc w:val="both"/>
        <w:rPr>
          <w:rFonts w:ascii="Times New Roman" w:hAnsi="Times New Roman"/>
          <w:sz w:val="24"/>
          <w:szCs w:val="24"/>
        </w:rPr>
      </w:pPr>
      <w:r w:rsidRPr="007840E9">
        <w:rPr>
          <w:rFonts w:ascii="Times New Roman" w:hAnsi="Times New Roman"/>
          <w:sz w:val="24"/>
          <w:szCs w:val="24"/>
        </w:rPr>
        <w:t>5.3. </w:t>
      </w:r>
      <w:r w:rsidR="00CF1144" w:rsidRPr="007840E9">
        <w:rPr>
          <w:rFonts w:ascii="Times New Roman" w:hAnsi="Times New Roman"/>
          <w:sz w:val="24"/>
          <w:szCs w:val="24"/>
        </w:rPr>
        <w:t>Орендар має право на компенсацію вартості здійснених ним невід’ємних поліпшень Майна у порядку та на умовах, встановлених Порядком.</w:t>
      </w:r>
    </w:p>
    <w:p w:rsidR="00CF1144" w:rsidRPr="007840E9" w:rsidRDefault="00E525B9" w:rsidP="00440FA8">
      <w:pPr>
        <w:pStyle w:val="a5"/>
        <w:spacing w:before="0"/>
        <w:jc w:val="both"/>
        <w:rPr>
          <w:rFonts w:ascii="Times New Roman" w:hAnsi="Times New Roman"/>
          <w:sz w:val="24"/>
          <w:szCs w:val="24"/>
        </w:rPr>
      </w:pPr>
      <w:r w:rsidRPr="007840E9">
        <w:rPr>
          <w:rFonts w:ascii="Times New Roman" w:hAnsi="Times New Roman"/>
          <w:sz w:val="24"/>
          <w:szCs w:val="24"/>
        </w:rPr>
        <w:t>5.4. </w:t>
      </w:r>
      <w:r w:rsidR="00CF1144" w:rsidRPr="007840E9">
        <w:rPr>
          <w:rFonts w:ascii="Times New Roman" w:hAnsi="Times New Roman"/>
          <w:sz w:val="24"/>
          <w:szCs w:val="24"/>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w:t>
      </w:r>
      <w:r w:rsidRPr="007840E9">
        <w:rPr>
          <w:rFonts w:ascii="Times New Roman" w:hAnsi="Times New Roman"/>
          <w:sz w:val="24"/>
          <w:szCs w:val="24"/>
        </w:rPr>
        <w:t>д </w:t>
      </w:r>
      <w:r w:rsidR="0076698B" w:rsidRPr="007840E9">
        <w:rPr>
          <w:rFonts w:ascii="Times New Roman" w:hAnsi="Times New Roman"/>
          <w:sz w:val="24"/>
          <w:szCs w:val="24"/>
        </w:rPr>
        <w:t>18</w:t>
      </w:r>
      <w:r w:rsidRPr="007840E9">
        <w:rPr>
          <w:rFonts w:ascii="Times New Roman" w:hAnsi="Times New Roman"/>
          <w:sz w:val="24"/>
          <w:szCs w:val="24"/>
        </w:rPr>
        <w:t>.01.2018</w:t>
      </w:r>
      <w:r w:rsidR="0076698B" w:rsidRPr="007840E9">
        <w:rPr>
          <w:rFonts w:ascii="Times New Roman" w:hAnsi="Times New Roman"/>
          <w:sz w:val="24"/>
          <w:szCs w:val="24"/>
        </w:rPr>
        <w:t xml:space="preserve"> №</w:t>
      </w:r>
      <w:r w:rsidRPr="007840E9">
        <w:rPr>
          <w:rFonts w:ascii="Times New Roman" w:hAnsi="Times New Roman"/>
          <w:sz w:val="24"/>
          <w:szCs w:val="24"/>
        </w:rPr>
        <w:t> </w:t>
      </w:r>
      <w:r w:rsidR="0076698B" w:rsidRPr="007840E9">
        <w:rPr>
          <w:rFonts w:ascii="Times New Roman" w:hAnsi="Times New Roman"/>
          <w:sz w:val="24"/>
          <w:szCs w:val="24"/>
        </w:rPr>
        <w:t>2269-VIII «</w:t>
      </w:r>
      <w:r w:rsidR="00CF1144" w:rsidRPr="007840E9">
        <w:rPr>
          <w:rFonts w:ascii="Times New Roman" w:hAnsi="Times New Roman"/>
          <w:sz w:val="24"/>
          <w:szCs w:val="24"/>
        </w:rPr>
        <w:t>Про приватизацію державного і комунального майна</w:t>
      </w:r>
      <w:r w:rsidR="0076698B" w:rsidRPr="007840E9">
        <w:rPr>
          <w:rFonts w:ascii="Times New Roman" w:hAnsi="Times New Roman"/>
          <w:sz w:val="24"/>
          <w:szCs w:val="24"/>
        </w:rPr>
        <w:t>»</w:t>
      </w:r>
      <w:r w:rsidR="00CF1144" w:rsidRPr="007840E9">
        <w:rPr>
          <w:rFonts w:ascii="Times New Roman" w:hAnsi="Times New Roman"/>
          <w:sz w:val="24"/>
          <w:szCs w:val="24"/>
        </w:rPr>
        <w:t>.</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440FA8" w:rsidP="00440FA8">
      <w:pPr>
        <w:pStyle w:val="a5"/>
        <w:spacing w:before="0"/>
        <w:ind w:firstLine="0"/>
        <w:jc w:val="center"/>
        <w:rPr>
          <w:rFonts w:ascii="Times New Roman" w:hAnsi="Times New Roman"/>
          <w:b/>
          <w:sz w:val="24"/>
          <w:szCs w:val="24"/>
        </w:rPr>
      </w:pPr>
      <w:r w:rsidRPr="007840E9">
        <w:rPr>
          <w:rFonts w:ascii="Times New Roman" w:hAnsi="Times New Roman"/>
          <w:b/>
          <w:sz w:val="24"/>
          <w:szCs w:val="24"/>
        </w:rPr>
        <w:t xml:space="preserve">6. </w:t>
      </w:r>
      <w:r w:rsidR="00CF1144" w:rsidRPr="007840E9">
        <w:rPr>
          <w:rFonts w:ascii="Times New Roman" w:hAnsi="Times New Roman"/>
          <w:b/>
          <w:sz w:val="24"/>
          <w:szCs w:val="24"/>
        </w:rPr>
        <w:t>Режим використання орендованого Майна</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461EBB" w:rsidP="00440FA8">
      <w:pPr>
        <w:pStyle w:val="a5"/>
        <w:spacing w:before="0"/>
        <w:jc w:val="both"/>
        <w:rPr>
          <w:rFonts w:ascii="Times New Roman" w:hAnsi="Times New Roman"/>
          <w:sz w:val="24"/>
          <w:szCs w:val="24"/>
        </w:rPr>
      </w:pPr>
      <w:r w:rsidRPr="007840E9">
        <w:rPr>
          <w:rFonts w:ascii="Times New Roman" w:hAnsi="Times New Roman"/>
          <w:sz w:val="24"/>
          <w:szCs w:val="24"/>
        </w:rPr>
        <w:t>6.1. </w:t>
      </w:r>
      <w:r w:rsidR="00CF1144" w:rsidRPr="007840E9">
        <w:rPr>
          <w:rFonts w:ascii="Times New Roman" w:hAnsi="Times New Roman"/>
          <w:sz w:val="24"/>
          <w:szCs w:val="24"/>
        </w:rPr>
        <w:t>Орендар зобов’язаний використовувати орендоване Майно відповідно до призначення, визначеного у пункті 7 Умов.</w:t>
      </w:r>
    </w:p>
    <w:p w:rsidR="00CF1144" w:rsidRPr="007840E9" w:rsidRDefault="00461EBB" w:rsidP="00440FA8">
      <w:pPr>
        <w:pStyle w:val="a5"/>
        <w:spacing w:before="0"/>
        <w:jc w:val="both"/>
        <w:rPr>
          <w:rFonts w:ascii="Times New Roman" w:hAnsi="Times New Roman"/>
          <w:sz w:val="24"/>
          <w:szCs w:val="24"/>
        </w:rPr>
      </w:pPr>
      <w:r w:rsidRPr="007840E9">
        <w:rPr>
          <w:rFonts w:ascii="Times New Roman" w:hAnsi="Times New Roman"/>
          <w:sz w:val="24"/>
          <w:szCs w:val="24"/>
        </w:rPr>
        <w:t>6.2. </w:t>
      </w:r>
      <w:r w:rsidR="00CF1144" w:rsidRPr="007840E9">
        <w:rPr>
          <w:rFonts w:ascii="Times New Roman" w:hAnsi="Times New Roman"/>
          <w:sz w:val="24"/>
          <w:szCs w:val="24"/>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F1144" w:rsidRPr="007840E9" w:rsidRDefault="00461EBB" w:rsidP="00440FA8">
      <w:pPr>
        <w:pStyle w:val="a5"/>
        <w:spacing w:before="0"/>
        <w:jc w:val="both"/>
        <w:rPr>
          <w:rFonts w:ascii="Times New Roman" w:hAnsi="Times New Roman"/>
          <w:sz w:val="24"/>
          <w:szCs w:val="24"/>
        </w:rPr>
      </w:pPr>
      <w:r w:rsidRPr="007840E9">
        <w:rPr>
          <w:rFonts w:ascii="Times New Roman" w:hAnsi="Times New Roman"/>
          <w:sz w:val="24"/>
          <w:szCs w:val="24"/>
        </w:rPr>
        <w:t>6.3. </w:t>
      </w:r>
      <w:r w:rsidR="00CF1144" w:rsidRPr="007840E9">
        <w:rPr>
          <w:rFonts w:ascii="Times New Roman" w:hAnsi="Times New Roman"/>
          <w:sz w:val="24"/>
          <w:szCs w:val="24"/>
        </w:rPr>
        <w:t>Орендар зобов’язаний:</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F1144" w:rsidRPr="007840E9" w:rsidRDefault="00461EBB" w:rsidP="00440FA8">
      <w:pPr>
        <w:pStyle w:val="a5"/>
        <w:spacing w:before="0"/>
        <w:jc w:val="both"/>
        <w:rPr>
          <w:rFonts w:ascii="Times New Roman" w:hAnsi="Times New Roman"/>
          <w:sz w:val="24"/>
          <w:szCs w:val="24"/>
        </w:rPr>
      </w:pPr>
      <w:r w:rsidRPr="007840E9">
        <w:rPr>
          <w:rFonts w:ascii="Times New Roman" w:hAnsi="Times New Roman"/>
          <w:sz w:val="24"/>
          <w:szCs w:val="24"/>
        </w:rPr>
        <w:t>6.4. </w:t>
      </w:r>
      <w:r w:rsidR="00CF1144" w:rsidRPr="007840E9">
        <w:rPr>
          <w:rFonts w:ascii="Times New Roman" w:hAnsi="Times New Roman"/>
          <w:sz w:val="24"/>
          <w:szCs w:val="24"/>
        </w:rPr>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w:t>
      </w:r>
      <w:r w:rsidR="00CF1144" w:rsidRPr="007840E9">
        <w:rPr>
          <w:rFonts w:ascii="Times New Roman" w:hAnsi="Times New Roman"/>
          <w:sz w:val="24"/>
          <w:szCs w:val="24"/>
        </w:rPr>
        <w:lastRenderedPageBreak/>
        <w:t>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F1144" w:rsidRPr="007840E9" w:rsidRDefault="00461EBB" w:rsidP="00440FA8">
      <w:pPr>
        <w:pStyle w:val="a5"/>
        <w:spacing w:before="0"/>
        <w:jc w:val="both"/>
        <w:rPr>
          <w:rFonts w:ascii="Times New Roman" w:hAnsi="Times New Roman"/>
          <w:sz w:val="24"/>
          <w:szCs w:val="24"/>
        </w:rPr>
      </w:pPr>
      <w:r w:rsidRPr="007840E9">
        <w:rPr>
          <w:rFonts w:ascii="Times New Roman" w:hAnsi="Times New Roman"/>
          <w:sz w:val="24"/>
          <w:szCs w:val="24"/>
        </w:rPr>
        <w:t>6.5. </w:t>
      </w:r>
      <w:r w:rsidR="00CF1144" w:rsidRPr="007840E9">
        <w:rPr>
          <w:rFonts w:ascii="Times New Roman" w:hAnsi="Times New Roman"/>
          <w:sz w:val="24"/>
          <w:szCs w:val="24"/>
        </w:rPr>
        <w:t>Протягом п’яти робочих днів з дати укладення цього договору Балансоутримувач зобов’язаний надати Орендарю для підписання:</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w:t>
      </w:r>
      <w:r w:rsidR="00816704" w:rsidRPr="007840E9">
        <w:rPr>
          <w:rFonts w:ascii="Times New Roman" w:hAnsi="Times New Roman"/>
          <w:sz w:val="24"/>
          <w:szCs w:val="24"/>
        </w:rPr>
        <w:t xml:space="preserve"> затвердженого наказом Фонду державного майна, та/або </w:t>
      </w:r>
    </w:p>
    <w:p w:rsidR="00CF1144" w:rsidRPr="007840E9" w:rsidRDefault="00461EBB" w:rsidP="00440FA8">
      <w:pPr>
        <w:pStyle w:val="a5"/>
        <w:spacing w:before="0"/>
        <w:jc w:val="both"/>
        <w:rPr>
          <w:rFonts w:ascii="Times New Roman" w:hAnsi="Times New Roman"/>
          <w:sz w:val="24"/>
          <w:szCs w:val="24"/>
        </w:rPr>
      </w:pPr>
      <w:proofErr w:type="spellStart"/>
      <w:r w:rsidRPr="007840E9">
        <w:rPr>
          <w:rFonts w:ascii="Times New Roman" w:hAnsi="Times New Roman"/>
          <w:sz w:val="24"/>
          <w:szCs w:val="24"/>
        </w:rPr>
        <w:t>проє</w:t>
      </w:r>
      <w:r w:rsidR="00CF1144" w:rsidRPr="007840E9">
        <w:rPr>
          <w:rFonts w:ascii="Times New Roman" w:hAnsi="Times New Roman"/>
          <w:sz w:val="24"/>
          <w:szCs w:val="24"/>
        </w:rPr>
        <w:t>кти</w:t>
      </w:r>
      <w:proofErr w:type="spellEnd"/>
      <w:r w:rsidR="00CF1144" w:rsidRPr="007840E9">
        <w:rPr>
          <w:rFonts w:ascii="Times New Roman" w:hAnsi="Times New Roman"/>
          <w:sz w:val="24"/>
          <w:szCs w:val="24"/>
        </w:rPr>
        <w:t xml:space="preserve">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підписати і повернути Балансоутримувачу примірник договору; або</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CF1144" w:rsidRPr="007840E9" w:rsidRDefault="00CF1144" w:rsidP="00440FA8">
      <w:pPr>
        <w:pStyle w:val="a5"/>
        <w:spacing w:before="0"/>
        <w:jc w:val="both"/>
        <w:rPr>
          <w:rFonts w:ascii="Times New Roman" w:hAnsi="Times New Roman"/>
          <w:sz w:val="24"/>
          <w:szCs w:val="24"/>
        </w:rPr>
      </w:pPr>
      <w:bookmarkStart w:id="1" w:name="_heading=h.1fob9te"/>
      <w:bookmarkEnd w:id="1"/>
      <w:r w:rsidRPr="007840E9">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w:t>
      </w:r>
      <w:proofErr w:type="spellStart"/>
      <w:r w:rsidRPr="007840E9">
        <w:rPr>
          <w:rFonts w:ascii="Times New Roman" w:hAnsi="Times New Roman"/>
          <w:sz w:val="24"/>
          <w:szCs w:val="24"/>
        </w:rPr>
        <w:t>про</w:t>
      </w:r>
      <w:r w:rsidR="00461EBB" w:rsidRPr="007840E9">
        <w:rPr>
          <w:rFonts w:ascii="Times New Roman" w:hAnsi="Times New Roman"/>
          <w:sz w:val="24"/>
          <w:szCs w:val="24"/>
        </w:rPr>
        <w:t>є</w:t>
      </w:r>
      <w:r w:rsidRPr="007840E9">
        <w:rPr>
          <w:rFonts w:ascii="Times New Roman" w:hAnsi="Times New Roman"/>
          <w:sz w:val="24"/>
          <w:szCs w:val="24"/>
        </w:rPr>
        <w:t>ктів</w:t>
      </w:r>
      <w:proofErr w:type="spellEnd"/>
      <w:r w:rsidRPr="007840E9">
        <w:rPr>
          <w:rFonts w:ascii="Times New Roman" w:hAnsi="Times New Roman"/>
          <w:sz w:val="24"/>
          <w:szCs w:val="24"/>
        </w:rPr>
        <w:t xml:space="preserve">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2B60FA" w:rsidRPr="007840E9" w:rsidRDefault="002B60FA" w:rsidP="002B60FA">
      <w:pPr>
        <w:pStyle w:val="a5"/>
        <w:spacing w:before="0"/>
        <w:jc w:val="both"/>
        <w:rPr>
          <w:rFonts w:ascii="Times New Roman" w:hAnsi="Times New Roman"/>
          <w:sz w:val="24"/>
          <w:szCs w:val="24"/>
        </w:rPr>
      </w:pPr>
      <w:r w:rsidRPr="007840E9">
        <w:rPr>
          <w:rFonts w:ascii="Times New Roman" w:hAnsi="Times New Roman"/>
          <w:sz w:val="24"/>
          <w:szCs w:val="24"/>
        </w:rPr>
        <w:t>6.6</w:t>
      </w:r>
      <w:r w:rsidR="00333E98" w:rsidRPr="007840E9">
        <w:rPr>
          <w:rFonts w:ascii="Times New Roman" w:hAnsi="Times New Roman"/>
          <w:sz w:val="24"/>
          <w:szCs w:val="24"/>
        </w:rPr>
        <w:t>. </w:t>
      </w:r>
      <w:r w:rsidRPr="007840E9">
        <w:rPr>
          <w:rFonts w:ascii="Times New Roman" w:hAnsi="Times New Roman"/>
          <w:sz w:val="24"/>
          <w:szCs w:val="24"/>
        </w:rPr>
        <w:t>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F658DE" w:rsidRPr="00E47218" w:rsidRDefault="00F658DE" w:rsidP="00440FA8">
      <w:pPr>
        <w:pStyle w:val="a5"/>
        <w:spacing w:before="0"/>
        <w:jc w:val="center"/>
        <w:rPr>
          <w:rFonts w:ascii="Times New Roman" w:hAnsi="Times New Roman"/>
          <w:b/>
          <w:sz w:val="16"/>
          <w:szCs w:val="16"/>
        </w:rPr>
      </w:pPr>
    </w:p>
    <w:p w:rsidR="00CF1144" w:rsidRPr="00797197" w:rsidRDefault="004E1113" w:rsidP="00440FA8">
      <w:pPr>
        <w:pStyle w:val="a5"/>
        <w:spacing w:before="0"/>
        <w:jc w:val="center"/>
        <w:rPr>
          <w:rFonts w:ascii="Times New Roman" w:hAnsi="Times New Roman"/>
          <w:b/>
          <w:sz w:val="24"/>
          <w:szCs w:val="24"/>
        </w:rPr>
      </w:pPr>
      <w:r w:rsidRPr="00797197">
        <w:rPr>
          <w:rFonts w:ascii="Times New Roman" w:hAnsi="Times New Roman"/>
          <w:b/>
          <w:sz w:val="24"/>
          <w:szCs w:val="24"/>
        </w:rPr>
        <w:t xml:space="preserve">7. </w:t>
      </w:r>
      <w:r w:rsidR="00CF1144" w:rsidRPr="00797197">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4E1113" w:rsidRPr="00E47218" w:rsidRDefault="004E1113" w:rsidP="00440FA8">
      <w:pPr>
        <w:pStyle w:val="a5"/>
        <w:spacing w:before="0"/>
        <w:jc w:val="center"/>
        <w:rPr>
          <w:rFonts w:ascii="Times New Roman" w:hAnsi="Times New Roman"/>
          <w:sz w:val="16"/>
          <w:szCs w:val="16"/>
        </w:rPr>
      </w:pPr>
    </w:p>
    <w:p w:rsidR="00CF1144" w:rsidRPr="00797197" w:rsidRDefault="006C249B" w:rsidP="00440FA8">
      <w:pPr>
        <w:pStyle w:val="a5"/>
        <w:spacing w:before="0"/>
        <w:jc w:val="both"/>
        <w:rPr>
          <w:rFonts w:ascii="Times New Roman" w:hAnsi="Times New Roman"/>
          <w:sz w:val="24"/>
          <w:szCs w:val="24"/>
        </w:rPr>
      </w:pPr>
      <w:r w:rsidRPr="00797197">
        <w:rPr>
          <w:rFonts w:ascii="Times New Roman" w:hAnsi="Times New Roman"/>
          <w:sz w:val="24"/>
          <w:szCs w:val="24"/>
        </w:rPr>
        <w:t>7.1. </w:t>
      </w:r>
      <w:r w:rsidR="00CF1144" w:rsidRPr="00797197">
        <w:rPr>
          <w:rFonts w:ascii="Times New Roman" w:hAnsi="Times New Roman"/>
          <w:sz w:val="24"/>
          <w:szCs w:val="24"/>
        </w:rPr>
        <w:t>Орендар зобов’язаний:</w:t>
      </w:r>
    </w:p>
    <w:p w:rsidR="00CF1144" w:rsidRPr="00797197" w:rsidRDefault="00CF1144" w:rsidP="00440FA8">
      <w:pPr>
        <w:pStyle w:val="a5"/>
        <w:spacing w:before="0"/>
        <w:jc w:val="both"/>
        <w:rPr>
          <w:rFonts w:ascii="Times New Roman" w:hAnsi="Times New Roman"/>
          <w:sz w:val="24"/>
          <w:szCs w:val="24"/>
        </w:rPr>
      </w:pPr>
      <w:r w:rsidRPr="00797197">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F1144" w:rsidRPr="00797197" w:rsidRDefault="00CF1144" w:rsidP="00440FA8">
      <w:pPr>
        <w:pStyle w:val="a5"/>
        <w:spacing w:before="0"/>
        <w:jc w:val="both"/>
        <w:rPr>
          <w:rFonts w:ascii="Times New Roman" w:hAnsi="Times New Roman"/>
          <w:sz w:val="24"/>
          <w:szCs w:val="24"/>
        </w:rPr>
      </w:pPr>
      <w:r w:rsidRPr="00797197">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F1144" w:rsidRPr="00C32C72" w:rsidRDefault="00CF1144" w:rsidP="00440FA8">
      <w:pPr>
        <w:pStyle w:val="a5"/>
        <w:spacing w:before="0"/>
        <w:jc w:val="both"/>
        <w:rPr>
          <w:rFonts w:ascii="Times New Roman" w:hAnsi="Times New Roman"/>
          <w:sz w:val="24"/>
          <w:szCs w:val="24"/>
        </w:rPr>
      </w:pPr>
      <w:r w:rsidRPr="00797197">
        <w:rPr>
          <w:rFonts w:ascii="Times New Roman" w:hAnsi="Times New Roman"/>
          <w:sz w:val="24"/>
          <w:szCs w:val="24"/>
        </w:rPr>
        <w:t>Оплата послуг страховика здійснюється за рахунок Орендаря (страхувальника).</w:t>
      </w:r>
    </w:p>
    <w:p w:rsidR="004E1113" w:rsidRPr="00E47218" w:rsidRDefault="004E1113" w:rsidP="00440FA8">
      <w:pPr>
        <w:pStyle w:val="a5"/>
        <w:spacing w:before="0"/>
        <w:ind w:firstLine="0"/>
        <w:jc w:val="center"/>
        <w:rPr>
          <w:rFonts w:ascii="Times New Roman" w:hAnsi="Times New Roman"/>
          <w:sz w:val="16"/>
          <w:szCs w:val="16"/>
        </w:rPr>
      </w:pPr>
    </w:p>
    <w:p w:rsidR="00CF1144" w:rsidRPr="00C32C72" w:rsidRDefault="004E1113" w:rsidP="00440FA8">
      <w:pPr>
        <w:pStyle w:val="a5"/>
        <w:spacing w:before="0"/>
        <w:ind w:firstLine="0"/>
        <w:jc w:val="center"/>
        <w:rPr>
          <w:rFonts w:ascii="Times New Roman" w:hAnsi="Times New Roman"/>
          <w:b/>
          <w:sz w:val="24"/>
          <w:szCs w:val="24"/>
        </w:rPr>
      </w:pPr>
      <w:r w:rsidRPr="00C32C72">
        <w:rPr>
          <w:rFonts w:ascii="Times New Roman" w:hAnsi="Times New Roman"/>
          <w:b/>
          <w:sz w:val="24"/>
          <w:szCs w:val="24"/>
        </w:rPr>
        <w:t xml:space="preserve">8. </w:t>
      </w:r>
      <w:r w:rsidR="00CF1144" w:rsidRPr="00C32C72">
        <w:rPr>
          <w:rFonts w:ascii="Times New Roman" w:hAnsi="Times New Roman"/>
          <w:b/>
          <w:sz w:val="24"/>
          <w:szCs w:val="24"/>
        </w:rPr>
        <w:t>Суборенда</w:t>
      </w:r>
    </w:p>
    <w:p w:rsidR="004E1113" w:rsidRPr="00E47218" w:rsidRDefault="004E1113" w:rsidP="00440FA8">
      <w:pPr>
        <w:pStyle w:val="a5"/>
        <w:spacing w:before="0"/>
        <w:ind w:firstLine="0"/>
        <w:jc w:val="center"/>
        <w:rPr>
          <w:rFonts w:ascii="Times New Roman" w:hAnsi="Times New Roman"/>
          <w:sz w:val="16"/>
          <w:szCs w:val="16"/>
        </w:rPr>
      </w:pPr>
    </w:p>
    <w:p w:rsidR="004057CD" w:rsidRPr="001D168D" w:rsidRDefault="004057CD" w:rsidP="00A60B32">
      <w:pPr>
        <w:pStyle w:val="a5"/>
        <w:spacing w:before="0"/>
        <w:jc w:val="both"/>
        <w:rPr>
          <w:rFonts w:ascii="Times New Roman" w:hAnsi="Times New Roman"/>
          <w:sz w:val="24"/>
          <w:szCs w:val="24"/>
        </w:rPr>
      </w:pPr>
      <w:r w:rsidRPr="00755081">
        <w:rPr>
          <w:rFonts w:ascii="Times New Roman" w:hAnsi="Times New Roman"/>
          <w:sz w:val="24"/>
          <w:szCs w:val="24"/>
        </w:rPr>
        <w:t xml:space="preserve">8.1. Орендар </w:t>
      </w:r>
      <w:r w:rsidR="00A60B32">
        <w:rPr>
          <w:rFonts w:ascii="Times New Roman" w:hAnsi="Times New Roman"/>
          <w:sz w:val="24"/>
          <w:szCs w:val="24"/>
        </w:rPr>
        <w:t xml:space="preserve">не </w:t>
      </w:r>
      <w:r w:rsidRPr="00755081">
        <w:rPr>
          <w:rFonts w:ascii="Times New Roman" w:hAnsi="Times New Roman"/>
          <w:sz w:val="24"/>
          <w:szCs w:val="24"/>
        </w:rPr>
        <w:t>має прав</w:t>
      </w:r>
      <w:r w:rsidR="00A60B32">
        <w:rPr>
          <w:rFonts w:ascii="Times New Roman" w:hAnsi="Times New Roman"/>
          <w:sz w:val="24"/>
          <w:szCs w:val="24"/>
        </w:rPr>
        <w:t>а</w:t>
      </w:r>
      <w:r w:rsidRPr="00755081">
        <w:rPr>
          <w:rFonts w:ascii="Times New Roman" w:hAnsi="Times New Roman"/>
          <w:sz w:val="24"/>
          <w:szCs w:val="24"/>
        </w:rPr>
        <w:t xml:space="preserve"> передати Майно в суборенду. </w:t>
      </w:r>
    </w:p>
    <w:p w:rsidR="00F658DE" w:rsidRPr="00E47218" w:rsidRDefault="00F658DE" w:rsidP="00440FA8">
      <w:pPr>
        <w:pStyle w:val="a5"/>
        <w:spacing w:before="0"/>
        <w:ind w:firstLine="0"/>
        <w:jc w:val="center"/>
        <w:rPr>
          <w:rFonts w:ascii="Times New Roman" w:hAnsi="Times New Roman"/>
          <w:sz w:val="16"/>
          <w:szCs w:val="16"/>
        </w:rPr>
      </w:pPr>
    </w:p>
    <w:p w:rsidR="00CF1144" w:rsidRPr="004911E2" w:rsidRDefault="004E1113" w:rsidP="00440FA8">
      <w:pPr>
        <w:pStyle w:val="a5"/>
        <w:spacing w:before="0"/>
        <w:ind w:firstLine="0"/>
        <w:jc w:val="center"/>
        <w:rPr>
          <w:rFonts w:ascii="Times New Roman" w:hAnsi="Times New Roman"/>
          <w:b/>
          <w:sz w:val="24"/>
          <w:szCs w:val="24"/>
        </w:rPr>
      </w:pPr>
      <w:r w:rsidRPr="004911E2">
        <w:rPr>
          <w:rFonts w:ascii="Times New Roman" w:hAnsi="Times New Roman"/>
          <w:b/>
          <w:sz w:val="24"/>
          <w:szCs w:val="24"/>
        </w:rPr>
        <w:t xml:space="preserve">9. </w:t>
      </w:r>
      <w:r w:rsidR="00CF1144" w:rsidRPr="004911E2">
        <w:rPr>
          <w:rFonts w:ascii="Times New Roman" w:hAnsi="Times New Roman"/>
          <w:b/>
          <w:sz w:val="24"/>
          <w:szCs w:val="24"/>
        </w:rPr>
        <w:t>Запевнення сторін</w:t>
      </w:r>
    </w:p>
    <w:p w:rsidR="004E1113" w:rsidRPr="00E47218" w:rsidRDefault="004E1113" w:rsidP="00440FA8">
      <w:pPr>
        <w:pStyle w:val="a5"/>
        <w:spacing w:before="0"/>
        <w:ind w:firstLine="0"/>
        <w:jc w:val="center"/>
        <w:rPr>
          <w:rFonts w:ascii="Times New Roman" w:hAnsi="Times New Roman"/>
          <w:sz w:val="16"/>
          <w:szCs w:val="16"/>
        </w:rPr>
      </w:pPr>
    </w:p>
    <w:p w:rsidR="00CF1144" w:rsidRPr="004911E2" w:rsidRDefault="007B6A18" w:rsidP="00440FA8">
      <w:pPr>
        <w:pStyle w:val="a5"/>
        <w:spacing w:before="0"/>
        <w:jc w:val="both"/>
        <w:rPr>
          <w:rFonts w:ascii="Times New Roman" w:hAnsi="Times New Roman"/>
          <w:sz w:val="24"/>
          <w:szCs w:val="24"/>
        </w:rPr>
      </w:pPr>
      <w:r w:rsidRPr="004911E2">
        <w:rPr>
          <w:rFonts w:ascii="Times New Roman" w:hAnsi="Times New Roman"/>
          <w:sz w:val="24"/>
          <w:szCs w:val="24"/>
        </w:rPr>
        <w:lastRenderedPageBreak/>
        <w:t>9.1. </w:t>
      </w:r>
      <w:r w:rsidR="00CF1144" w:rsidRPr="004911E2">
        <w:rPr>
          <w:rFonts w:ascii="Times New Roman" w:hAnsi="Times New Roman"/>
          <w:sz w:val="24"/>
          <w:szCs w:val="24"/>
        </w:rPr>
        <w:t>Балансоутримувач і Орендодавець запевняють Орендаря, що:</w:t>
      </w:r>
    </w:p>
    <w:p w:rsidR="00CF1144" w:rsidRPr="004911E2" w:rsidRDefault="007B6A18" w:rsidP="00440FA8">
      <w:pPr>
        <w:pStyle w:val="a5"/>
        <w:spacing w:before="0"/>
        <w:jc w:val="both"/>
        <w:rPr>
          <w:rFonts w:ascii="Times New Roman" w:hAnsi="Times New Roman"/>
          <w:sz w:val="24"/>
          <w:szCs w:val="24"/>
        </w:rPr>
      </w:pPr>
      <w:r w:rsidRPr="004911E2">
        <w:rPr>
          <w:rFonts w:ascii="Times New Roman" w:hAnsi="Times New Roman"/>
          <w:sz w:val="24"/>
          <w:szCs w:val="24"/>
        </w:rPr>
        <w:t>9.1.1. </w:t>
      </w:r>
      <w:r w:rsidR="00CF1144" w:rsidRPr="004911E2">
        <w:rPr>
          <w:rFonts w:ascii="Times New Roman" w:hAnsi="Times New Roman"/>
          <w:sz w:val="24"/>
          <w:szCs w:val="24"/>
        </w:rPr>
        <w:t xml:space="preserve">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00CF1144" w:rsidRPr="004911E2">
        <w:rPr>
          <w:rFonts w:ascii="Times New Roman" w:hAnsi="Times New Roman"/>
          <w:sz w:val="24"/>
          <w:szCs w:val="24"/>
        </w:rPr>
        <w:t>акта</w:t>
      </w:r>
      <w:proofErr w:type="spellEnd"/>
      <w:r w:rsidR="00CF1144" w:rsidRPr="004911E2">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9.1.2.</w:t>
      </w:r>
      <w:r w:rsidR="007B6A18" w:rsidRPr="004911E2">
        <w:rPr>
          <w:rFonts w:ascii="Times New Roman" w:hAnsi="Times New Roman"/>
          <w:sz w:val="24"/>
          <w:szCs w:val="24"/>
        </w:rPr>
        <w:t> </w:t>
      </w:r>
      <w:r w:rsidRPr="004911E2">
        <w:rPr>
          <w:rFonts w:ascii="Times New Roman" w:hAnsi="Times New Roman"/>
          <w:sz w:val="24"/>
          <w:szCs w:val="24"/>
        </w:rPr>
        <w:t>інформація про Майно, оприлюднена в оголошенні про передачу в оренду об’єкт</w:t>
      </w:r>
      <w:r w:rsidR="00084120" w:rsidRPr="004911E2">
        <w:rPr>
          <w:rFonts w:ascii="Times New Roman" w:hAnsi="Times New Roman"/>
          <w:sz w:val="24"/>
          <w:szCs w:val="24"/>
        </w:rPr>
        <w:t>а</w:t>
      </w:r>
      <w:r w:rsidRPr="004911E2">
        <w:rPr>
          <w:rFonts w:ascii="Times New Roman" w:hAnsi="Times New Roman"/>
          <w:sz w:val="24"/>
          <w:szCs w:val="24"/>
        </w:rPr>
        <w:t xml:space="preserve"> оренди, посилання на яке зазначене у пункті 4.2 Умов, відповідає дійсності, за винятком обставин, відображених в акті приймання-передачі.</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9.</w:t>
      </w:r>
      <w:r w:rsidR="001F54DC" w:rsidRPr="004911E2">
        <w:rPr>
          <w:rFonts w:ascii="Times New Roman" w:hAnsi="Times New Roman"/>
          <w:sz w:val="24"/>
          <w:szCs w:val="24"/>
        </w:rPr>
        <w:t>2</w:t>
      </w:r>
      <w:r w:rsidR="007B6A18" w:rsidRPr="004911E2">
        <w:rPr>
          <w:rFonts w:ascii="Times New Roman" w:hAnsi="Times New Roman"/>
          <w:sz w:val="24"/>
          <w:szCs w:val="24"/>
        </w:rPr>
        <w:t>. </w:t>
      </w:r>
      <w:r w:rsidRPr="004911E2">
        <w:rPr>
          <w:rFonts w:ascii="Times New Roman" w:hAnsi="Times New Roman"/>
          <w:sz w:val="24"/>
          <w:szCs w:val="24"/>
        </w:rPr>
        <w:t>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9.</w:t>
      </w:r>
      <w:r w:rsidR="001F54DC" w:rsidRPr="004911E2">
        <w:rPr>
          <w:rFonts w:ascii="Times New Roman" w:hAnsi="Times New Roman"/>
          <w:sz w:val="24"/>
          <w:szCs w:val="24"/>
        </w:rPr>
        <w:t>3</w:t>
      </w:r>
      <w:r w:rsidR="007B6A18" w:rsidRPr="004911E2">
        <w:rPr>
          <w:rFonts w:ascii="Times New Roman" w:hAnsi="Times New Roman"/>
          <w:sz w:val="24"/>
          <w:szCs w:val="24"/>
        </w:rPr>
        <w:t>. </w:t>
      </w:r>
      <w:r w:rsidRPr="004911E2">
        <w:rPr>
          <w:rFonts w:ascii="Times New Roman" w:hAnsi="Times New Roman"/>
          <w:sz w:val="24"/>
          <w:szCs w:val="24"/>
        </w:rPr>
        <w:t>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9.</w:t>
      </w:r>
      <w:r w:rsidR="001F54DC" w:rsidRPr="004911E2">
        <w:rPr>
          <w:rFonts w:ascii="Times New Roman" w:hAnsi="Times New Roman"/>
          <w:sz w:val="24"/>
          <w:szCs w:val="24"/>
        </w:rPr>
        <w:t>4</w:t>
      </w:r>
      <w:r w:rsidRPr="004911E2">
        <w:rPr>
          <w:rFonts w:ascii="Times New Roman" w:hAnsi="Times New Roman"/>
          <w:sz w:val="24"/>
          <w:szCs w:val="24"/>
        </w:rPr>
        <w:t>.</w:t>
      </w:r>
      <w:r w:rsidR="007B6A18" w:rsidRPr="004911E2">
        <w:rPr>
          <w:rFonts w:ascii="Times New Roman" w:hAnsi="Times New Roman"/>
          <w:sz w:val="24"/>
          <w:szCs w:val="24"/>
        </w:rPr>
        <w:t> </w:t>
      </w:r>
      <w:r w:rsidRPr="004911E2">
        <w:rPr>
          <w:rFonts w:ascii="Times New Roman" w:hAnsi="Times New Roman"/>
          <w:sz w:val="24"/>
          <w:szCs w:val="24"/>
        </w:rPr>
        <w:t>Одночасно або до укладення цього договору Орендар повністю сплатив забезпечувальний депозит в розмірі, визначеному у пункті 11 Умов.</w:t>
      </w:r>
    </w:p>
    <w:p w:rsidR="001F54DC" w:rsidRPr="00E47218" w:rsidRDefault="001F54DC" w:rsidP="00440FA8">
      <w:pPr>
        <w:pStyle w:val="a5"/>
        <w:spacing w:before="0"/>
        <w:ind w:firstLine="0"/>
        <w:jc w:val="center"/>
        <w:rPr>
          <w:rFonts w:ascii="Times New Roman" w:hAnsi="Times New Roman"/>
          <w:sz w:val="16"/>
          <w:szCs w:val="16"/>
        </w:rPr>
      </w:pPr>
    </w:p>
    <w:p w:rsidR="00CF1144" w:rsidRPr="004911E2" w:rsidRDefault="004E1113" w:rsidP="00440FA8">
      <w:pPr>
        <w:pStyle w:val="a5"/>
        <w:spacing w:before="0"/>
        <w:ind w:firstLine="0"/>
        <w:jc w:val="center"/>
        <w:rPr>
          <w:rFonts w:ascii="Times New Roman" w:hAnsi="Times New Roman"/>
          <w:b/>
          <w:sz w:val="24"/>
          <w:szCs w:val="24"/>
        </w:rPr>
      </w:pPr>
      <w:r w:rsidRPr="004911E2">
        <w:rPr>
          <w:rFonts w:ascii="Times New Roman" w:hAnsi="Times New Roman"/>
          <w:b/>
          <w:sz w:val="24"/>
          <w:szCs w:val="24"/>
        </w:rPr>
        <w:t xml:space="preserve">10. </w:t>
      </w:r>
      <w:r w:rsidR="00CF1144" w:rsidRPr="004911E2">
        <w:rPr>
          <w:rFonts w:ascii="Times New Roman" w:hAnsi="Times New Roman"/>
          <w:b/>
          <w:sz w:val="24"/>
          <w:szCs w:val="24"/>
        </w:rPr>
        <w:t>Додаткові умови оренди</w:t>
      </w:r>
    </w:p>
    <w:p w:rsidR="00904D8E" w:rsidRPr="00E47218" w:rsidRDefault="00904D8E" w:rsidP="00440FA8">
      <w:pPr>
        <w:pStyle w:val="a5"/>
        <w:spacing w:before="0"/>
        <w:ind w:firstLine="0"/>
        <w:jc w:val="center"/>
        <w:rPr>
          <w:rFonts w:ascii="Times New Roman" w:hAnsi="Times New Roman"/>
          <w:b/>
          <w:sz w:val="16"/>
          <w:szCs w:val="16"/>
        </w:rPr>
      </w:pPr>
    </w:p>
    <w:p w:rsidR="00CF1144" w:rsidRPr="004911E2" w:rsidRDefault="003E3088" w:rsidP="00440FA8">
      <w:pPr>
        <w:pStyle w:val="a5"/>
        <w:spacing w:before="0"/>
        <w:jc w:val="both"/>
        <w:rPr>
          <w:rFonts w:ascii="Times New Roman" w:hAnsi="Times New Roman"/>
          <w:sz w:val="24"/>
          <w:szCs w:val="24"/>
        </w:rPr>
      </w:pPr>
      <w:r w:rsidRPr="007B519E">
        <w:rPr>
          <w:rFonts w:ascii="Times New Roman" w:hAnsi="Times New Roman"/>
          <w:sz w:val="24"/>
          <w:szCs w:val="24"/>
        </w:rPr>
        <w:t>10.1. </w:t>
      </w:r>
      <w:r w:rsidR="00CF1144" w:rsidRPr="00460D73">
        <w:rPr>
          <w:rFonts w:ascii="Times New Roman" w:hAnsi="Times New Roman"/>
          <w:sz w:val="24"/>
          <w:szCs w:val="24"/>
        </w:rPr>
        <w:t xml:space="preserve">Орендар зобов’язаний виконувати обов’язки, покладені на нього </w:t>
      </w:r>
      <w:r w:rsidR="00CB4C58" w:rsidRPr="00460D73">
        <w:rPr>
          <w:rFonts w:ascii="Times New Roman" w:hAnsi="Times New Roman"/>
          <w:sz w:val="24"/>
          <w:szCs w:val="24"/>
        </w:rPr>
        <w:t xml:space="preserve">розпорядженням </w:t>
      </w:r>
      <w:r w:rsidR="008A2C15" w:rsidRPr="00460D73">
        <w:rPr>
          <w:rFonts w:ascii="Times New Roman" w:hAnsi="Times New Roman"/>
          <w:sz w:val="24"/>
          <w:szCs w:val="24"/>
        </w:rPr>
        <w:t>Орендодавця</w:t>
      </w:r>
      <w:r w:rsidR="00CB4C58" w:rsidRPr="00460D73">
        <w:rPr>
          <w:rFonts w:ascii="Times New Roman" w:hAnsi="Times New Roman"/>
          <w:sz w:val="24"/>
          <w:szCs w:val="24"/>
        </w:rPr>
        <w:t xml:space="preserve"> від </w:t>
      </w:r>
      <w:r w:rsidR="00460D73" w:rsidRPr="00460D73">
        <w:rPr>
          <w:rFonts w:ascii="Times New Roman" w:hAnsi="Times New Roman"/>
          <w:sz w:val="24"/>
          <w:szCs w:val="24"/>
        </w:rPr>
        <w:t>30.04.2021</w:t>
      </w:r>
      <w:r w:rsidR="00CB4C58" w:rsidRPr="00460D73">
        <w:rPr>
          <w:rFonts w:ascii="Times New Roman" w:hAnsi="Times New Roman"/>
          <w:sz w:val="24"/>
          <w:szCs w:val="24"/>
        </w:rPr>
        <w:t xml:space="preserve"> № </w:t>
      </w:r>
      <w:r w:rsidR="00460D73" w:rsidRPr="00460D73">
        <w:rPr>
          <w:rFonts w:ascii="Times New Roman" w:hAnsi="Times New Roman"/>
          <w:sz w:val="24"/>
          <w:szCs w:val="24"/>
        </w:rPr>
        <w:t>275</w:t>
      </w:r>
      <w:r w:rsidR="00CB4C58" w:rsidRPr="00460D73">
        <w:rPr>
          <w:rFonts w:ascii="Times New Roman" w:hAnsi="Times New Roman"/>
          <w:sz w:val="24"/>
          <w:szCs w:val="24"/>
        </w:rPr>
        <w:t xml:space="preserve"> «Про оголошення аукціону про передачу нерухомого майна комунальної власності територіальної громади міста Києва у Дарницькому районі в оренду»</w:t>
      </w:r>
      <w:r w:rsidR="00CF1144" w:rsidRPr="00460D73">
        <w:rPr>
          <w:rFonts w:ascii="Times New Roman" w:hAnsi="Times New Roman"/>
          <w:sz w:val="24"/>
          <w:szCs w:val="24"/>
        </w:rPr>
        <w:t>, визначених у пункт</w:t>
      </w:r>
      <w:r w:rsidR="006B0670" w:rsidRPr="00460D73">
        <w:rPr>
          <w:rFonts w:ascii="Times New Roman" w:hAnsi="Times New Roman"/>
          <w:sz w:val="24"/>
          <w:szCs w:val="24"/>
        </w:rPr>
        <w:t>ах 7 та</w:t>
      </w:r>
      <w:r w:rsidR="00CF1144" w:rsidRPr="00460D73">
        <w:rPr>
          <w:rFonts w:ascii="Times New Roman" w:hAnsi="Times New Roman"/>
          <w:sz w:val="24"/>
          <w:szCs w:val="24"/>
        </w:rPr>
        <w:t xml:space="preserve"> 14 Умов, за умови, що посилання на </w:t>
      </w:r>
      <w:r w:rsidR="00CF1144" w:rsidRPr="004911E2">
        <w:rPr>
          <w:rFonts w:ascii="Times New Roman" w:hAnsi="Times New Roman"/>
          <w:sz w:val="24"/>
          <w:szCs w:val="24"/>
        </w:rPr>
        <w:t>такі додаткові умови оренди було включено до оголошення про передачу майна в оренду, інформаційного повідомлення про об’єкт (пункт 4.2 Умов).</w:t>
      </w:r>
    </w:p>
    <w:p w:rsidR="004E1113" w:rsidRPr="00E47218" w:rsidRDefault="004E1113" w:rsidP="00440FA8">
      <w:pPr>
        <w:pStyle w:val="a5"/>
        <w:spacing w:before="0"/>
        <w:ind w:firstLine="0"/>
        <w:jc w:val="center"/>
        <w:rPr>
          <w:rFonts w:ascii="Times New Roman" w:hAnsi="Times New Roman"/>
          <w:sz w:val="16"/>
          <w:szCs w:val="16"/>
        </w:rPr>
      </w:pPr>
    </w:p>
    <w:p w:rsidR="00CF1144" w:rsidRPr="004911E2" w:rsidRDefault="004E1113" w:rsidP="00440FA8">
      <w:pPr>
        <w:pStyle w:val="a5"/>
        <w:spacing w:before="0"/>
        <w:ind w:firstLine="0"/>
        <w:jc w:val="center"/>
        <w:rPr>
          <w:rFonts w:ascii="Times New Roman" w:hAnsi="Times New Roman"/>
          <w:b/>
          <w:sz w:val="24"/>
          <w:szCs w:val="24"/>
        </w:rPr>
      </w:pPr>
      <w:r w:rsidRPr="004911E2">
        <w:rPr>
          <w:rFonts w:ascii="Times New Roman" w:hAnsi="Times New Roman"/>
          <w:b/>
          <w:sz w:val="24"/>
          <w:szCs w:val="24"/>
        </w:rPr>
        <w:t xml:space="preserve">11. </w:t>
      </w:r>
      <w:r w:rsidR="00CF1144" w:rsidRPr="004911E2">
        <w:rPr>
          <w:rFonts w:ascii="Times New Roman" w:hAnsi="Times New Roman"/>
          <w:b/>
          <w:sz w:val="24"/>
          <w:szCs w:val="24"/>
        </w:rPr>
        <w:t>Відповідальність і вирішення спорів за договором</w:t>
      </w:r>
    </w:p>
    <w:p w:rsidR="004E1113" w:rsidRPr="00E47218" w:rsidRDefault="004E1113" w:rsidP="00440FA8">
      <w:pPr>
        <w:pStyle w:val="a5"/>
        <w:spacing w:before="0"/>
        <w:ind w:firstLine="0"/>
        <w:jc w:val="center"/>
        <w:rPr>
          <w:rFonts w:ascii="Times New Roman" w:hAnsi="Times New Roman"/>
          <w:sz w:val="16"/>
          <w:szCs w:val="16"/>
        </w:rPr>
      </w:pP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11.1.</w:t>
      </w:r>
      <w:r w:rsidR="004835DC" w:rsidRPr="004911E2">
        <w:rPr>
          <w:rFonts w:ascii="Times New Roman" w:hAnsi="Times New Roman"/>
          <w:sz w:val="24"/>
          <w:szCs w:val="24"/>
        </w:rPr>
        <w:t> </w:t>
      </w:r>
      <w:r w:rsidRPr="004911E2">
        <w:rPr>
          <w:rFonts w:ascii="Times New Roman" w:hAnsi="Times New Roman"/>
          <w:sz w:val="24"/>
          <w:szCs w:val="24"/>
        </w:rPr>
        <w:t>За невиконання або неналежне виконання зобов’язань за цим договором сторони несуть відповідальність згідно із законом та договором.</w:t>
      </w:r>
    </w:p>
    <w:p w:rsidR="00CF1144" w:rsidRPr="004911E2" w:rsidRDefault="004835DC" w:rsidP="00E305C6">
      <w:pPr>
        <w:pStyle w:val="a5"/>
        <w:spacing w:before="0"/>
        <w:jc w:val="both"/>
        <w:rPr>
          <w:rFonts w:ascii="Times New Roman" w:hAnsi="Times New Roman"/>
          <w:sz w:val="24"/>
          <w:szCs w:val="24"/>
        </w:rPr>
      </w:pPr>
      <w:r w:rsidRPr="004911E2">
        <w:rPr>
          <w:rFonts w:ascii="Times New Roman" w:hAnsi="Times New Roman"/>
          <w:sz w:val="24"/>
          <w:szCs w:val="24"/>
        </w:rPr>
        <w:t>11.2. </w:t>
      </w:r>
      <w:r w:rsidR="00CF1144" w:rsidRPr="004911E2">
        <w:rPr>
          <w:rFonts w:ascii="Times New Roman" w:hAnsi="Times New Roman"/>
          <w:sz w:val="24"/>
          <w:szCs w:val="24"/>
        </w:rPr>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335EA2" w:rsidRPr="004911E2">
        <w:rPr>
          <w:rFonts w:ascii="Times New Roman" w:hAnsi="Times New Roman"/>
          <w:sz w:val="24"/>
          <w:szCs w:val="24"/>
        </w:rPr>
        <w:t>комуналь</w:t>
      </w:r>
      <w:r w:rsidR="00CF1144" w:rsidRPr="004911E2">
        <w:rPr>
          <w:rFonts w:ascii="Times New Roman" w:hAnsi="Times New Roman"/>
          <w:sz w:val="24"/>
          <w:szCs w:val="24"/>
        </w:rPr>
        <w:t>не Майно.</w:t>
      </w:r>
    </w:p>
    <w:p w:rsidR="00CF1144" w:rsidRPr="004911E2" w:rsidRDefault="004835DC" w:rsidP="00E305C6">
      <w:pPr>
        <w:pStyle w:val="a5"/>
        <w:spacing w:before="0"/>
        <w:jc w:val="both"/>
        <w:rPr>
          <w:rFonts w:ascii="Times New Roman" w:hAnsi="Times New Roman"/>
          <w:sz w:val="24"/>
          <w:szCs w:val="24"/>
        </w:rPr>
      </w:pPr>
      <w:r w:rsidRPr="004911E2">
        <w:rPr>
          <w:rFonts w:ascii="Times New Roman" w:hAnsi="Times New Roman"/>
          <w:sz w:val="24"/>
          <w:szCs w:val="24"/>
        </w:rPr>
        <w:t>11.3. </w:t>
      </w:r>
      <w:r w:rsidR="00CF1144" w:rsidRPr="004911E2">
        <w:rPr>
          <w:rFonts w:ascii="Times New Roman" w:hAnsi="Times New Roman"/>
          <w:sz w:val="24"/>
          <w:szCs w:val="24"/>
        </w:rPr>
        <w:t>Спори, які виникають за цим договором або в зв’язку з ним, не вирішені шляхом переговорів, вирішуються в судовому порядку.</w:t>
      </w:r>
    </w:p>
    <w:p w:rsidR="00CF1144" w:rsidRPr="004911E2" w:rsidRDefault="00CF1144" w:rsidP="00E305C6">
      <w:pPr>
        <w:pStyle w:val="a5"/>
        <w:spacing w:before="0"/>
        <w:jc w:val="both"/>
        <w:rPr>
          <w:rFonts w:ascii="Times New Roman" w:hAnsi="Times New Roman"/>
          <w:sz w:val="24"/>
          <w:szCs w:val="24"/>
        </w:rPr>
      </w:pPr>
      <w:r w:rsidRPr="004911E2">
        <w:rPr>
          <w:rFonts w:ascii="Times New Roman" w:hAnsi="Times New Roman"/>
          <w:sz w:val="24"/>
          <w:szCs w:val="24"/>
        </w:rPr>
        <w:t>11.4.</w:t>
      </w:r>
      <w:r w:rsidR="004835DC" w:rsidRPr="004911E2">
        <w:rPr>
          <w:rFonts w:ascii="Times New Roman" w:hAnsi="Times New Roman"/>
          <w:sz w:val="24"/>
          <w:szCs w:val="24"/>
        </w:rPr>
        <w:t> </w:t>
      </w:r>
      <w:r w:rsidRPr="004911E2">
        <w:rPr>
          <w:rFonts w:ascii="Times New Roman" w:hAnsi="Times New Roman"/>
          <w:sz w:val="24"/>
          <w:szCs w:val="24"/>
        </w:rPr>
        <w:t>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305C6" w:rsidRPr="004911E2" w:rsidRDefault="00904D8E" w:rsidP="00E305C6">
      <w:pPr>
        <w:pStyle w:val="af5"/>
        <w:spacing w:before="0" w:beforeAutospacing="0" w:after="0" w:afterAutospacing="0"/>
        <w:ind w:firstLine="567"/>
        <w:jc w:val="both"/>
      </w:pPr>
      <w:r w:rsidRPr="004911E2">
        <w:t>11.5</w:t>
      </w:r>
      <w:r w:rsidR="004835DC" w:rsidRPr="004911E2">
        <w:t>. </w:t>
      </w:r>
      <w:r w:rsidRPr="004911E2">
        <w:t>Балансоутримувач має право з</w:t>
      </w:r>
      <w:r w:rsidR="00E305C6" w:rsidRPr="004911E2">
        <w:t>вертатись до суду з позовом про розірвання цього Договору внаслідок невиконання або неналежного виконання його умов та/або виселення Орендаря з Об'єкта, в тому числі у випадку закінчення дії Договору та/або перебування Орендаря в Об'єкті без достатньої правової підстави.</w:t>
      </w:r>
    </w:p>
    <w:p w:rsidR="004E1113" w:rsidRPr="00E47218" w:rsidRDefault="004E1113" w:rsidP="00440FA8">
      <w:pPr>
        <w:pStyle w:val="a5"/>
        <w:spacing w:before="0"/>
        <w:jc w:val="center"/>
        <w:rPr>
          <w:rFonts w:ascii="Times New Roman" w:hAnsi="Times New Roman"/>
          <w:sz w:val="16"/>
          <w:szCs w:val="16"/>
        </w:rPr>
      </w:pPr>
    </w:p>
    <w:p w:rsidR="00CF1144" w:rsidRPr="004911E2" w:rsidRDefault="004E1113" w:rsidP="00440FA8">
      <w:pPr>
        <w:pStyle w:val="a5"/>
        <w:spacing w:before="0"/>
        <w:jc w:val="center"/>
        <w:rPr>
          <w:rFonts w:ascii="Times New Roman" w:hAnsi="Times New Roman"/>
          <w:b/>
          <w:sz w:val="24"/>
          <w:szCs w:val="24"/>
        </w:rPr>
      </w:pPr>
      <w:r w:rsidRPr="004911E2">
        <w:rPr>
          <w:rFonts w:ascii="Times New Roman" w:hAnsi="Times New Roman"/>
          <w:b/>
          <w:sz w:val="24"/>
          <w:szCs w:val="24"/>
        </w:rPr>
        <w:t xml:space="preserve">12. </w:t>
      </w:r>
      <w:r w:rsidR="00CF1144" w:rsidRPr="004911E2">
        <w:rPr>
          <w:rFonts w:ascii="Times New Roman" w:hAnsi="Times New Roman"/>
          <w:b/>
          <w:sz w:val="24"/>
          <w:szCs w:val="24"/>
        </w:rPr>
        <w:t>Строк чинності, умови зміни та припинення договору</w:t>
      </w:r>
    </w:p>
    <w:p w:rsidR="004E1113" w:rsidRPr="00E47218" w:rsidRDefault="004E1113" w:rsidP="00440FA8">
      <w:pPr>
        <w:pStyle w:val="a5"/>
        <w:spacing w:before="0"/>
        <w:jc w:val="center"/>
        <w:rPr>
          <w:rFonts w:ascii="Times New Roman" w:hAnsi="Times New Roman"/>
          <w:sz w:val="16"/>
          <w:szCs w:val="16"/>
        </w:rPr>
      </w:pPr>
    </w:p>
    <w:p w:rsidR="00CF1144" w:rsidRPr="004911E2" w:rsidRDefault="0029767E" w:rsidP="00440FA8">
      <w:pPr>
        <w:pStyle w:val="a5"/>
        <w:spacing w:before="0"/>
        <w:jc w:val="both"/>
        <w:rPr>
          <w:rFonts w:ascii="Times New Roman" w:hAnsi="Times New Roman"/>
          <w:sz w:val="24"/>
          <w:szCs w:val="24"/>
        </w:rPr>
      </w:pPr>
      <w:r w:rsidRPr="004911E2">
        <w:rPr>
          <w:rFonts w:ascii="Times New Roman" w:hAnsi="Times New Roman"/>
          <w:sz w:val="24"/>
          <w:szCs w:val="24"/>
        </w:rPr>
        <w:t>12.1. </w:t>
      </w:r>
      <w:r w:rsidR="000E5BA2" w:rsidRPr="004911E2">
        <w:rPr>
          <w:rFonts w:ascii="Times New Roman" w:hAnsi="Times New Roman"/>
          <w:sz w:val="24"/>
          <w:szCs w:val="24"/>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000E5BA2" w:rsidRPr="004911E2">
        <w:rPr>
          <w:rFonts w:ascii="Times New Roman" w:hAnsi="Times New Roman"/>
          <w:sz w:val="24"/>
          <w:szCs w:val="24"/>
        </w:rPr>
        <w:t>акта</w:t>
      </w:r>
      <w:proofErr w:type="spellEnd"/>
      <w:r w:rsidR="000E5BA2" w:rsidRPr="004911E2">
        <w:rPr>
          <w:rFonts w:ascii="Times New Roman" w:hAnsi="Times New Roman"/>
          <w:sz w:val="24"/>
          <w:szCs w:val="24"/>
        </w:rPr>
        <w:t xml:space="preserve"> приймання-передачі і закінчується датою припинення цього договору.</w:t>
      </w:r>
    </w:p>
    <w:p w:rsidR="00CF1144" w:rsidRPr="004911E2" w:rsidRDefault="0029767E" w:rsidP="00440FA8">
      <w:pPr>
        <w:pStyle w:val="a5"/>
        <w:spacing w:before="0"/>
        <w:jc w:val="both"/>
        <w:rPr>
          <w:rFonts w:ascii="Times New Roman" w:hAnsi="Times New Roman"/>
          <w:sz w:val="24"/>
          <w:szCs w:val="24"/>
        </w:rPr>
      </w:pPr>
      <w:r w:rsidRPr="004911E2">
        <w:rPr>
          <w:rFonts w:ascii="Times New Roman" w:hAnsi="Times New Roman"/>
          <w:sz w:val="24"/>
          <w:szCs w:val="24"/>
        </w:rPr>
        <w:t>12.2. </w:t>
      </w:r>
      <w:r w:rsidR="00CF1144" w:rsidRPr="004911E2">
        <w:rPr>
          <w:rFonts w:ascii="Times New Roman" w:hAnsi="Times New Roman"/>
          <w:sz w:val="24"/>
          <w:szCs w:val="24"/>
        </w:rPr>
        <w:t>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w:t>
      </w:r>
      <w:r w:rsidR="00CF1144" w:rsidRPr="00C32C72">
        <w:rPr>
          <w:rFonts w:ascii="Times New Roman" w:hAnsi="Times New Roman"/>
          <w:sz w:val="24"/>
          <w:szCs w:val="24"/>
        </w:rPr>
        <w:t xml:space="preserve"> а в </w:t>
      </w:r>
      <w:r w:rsidR="00CF1144" w:rsidRPr="004911E2">
        <w:rPr>
          <w:rFonts w:ascii="Times New Roman" w:hAnsi="Times New Roman"/>
          <w:sz w:val="24"/>
          <w:szCs w:val="24"/>
        </w:rPr>
        <w:t>частині зобов’язань Орендаря щодо орендної плати — до виконання зобов’язань.</w:t>
      </w:r>
    </w:p>
    <w:p w:rsidR="00CF1144" w:rsidRPr="004911E2" w:rsidRDefault="0029767E" w:rsidP="00440FA8">
      <w:pPr>
        <w:pStyle w:val="a5"/>
        <w:spacing w:before="0"/>
        <w:jc w:val="both"/>
        <w:rPr>
          <w:rFonts w:ascii="Times New Roman" w:hAnsi="Times New Roman"/>
          <w:sz w:val="24"/>
          <w:szCs w:val="24"/>
        </w:rPr>
      </w:pPr>
      <w:r w:rsidRPr="004911E2">
        <w:rPr>
          <w:rFonts w:ascii="Times New Roman" w:hAnsi="Times New Roman"/>
          <w:sz w:val="24"/>
          <w:szCs w:val="24"/>
        </w:rPr>
        <w:lastRenderedPageBreak/>
        <w:t>12.3. </w:t>
      </w:r>
      <w:r w:rsidR="00CF1144" w:rsidRPr="004911E2">
        <w:rPr>
          <w:rFonts w:ascii="Times New Roman" w:hAnsi="Times New Roman"/>
          <w:sz w:val="24"/>
          <w:szCs w:val="24"/>
        </w:rPr>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F1144" w:rsidRPr="004911E2" w:rsidRDefault="0029767E" w:rsidP="00440FA8">
      <w:pPr>
        <w:pStyle w:val="a5"/>
        <w:spacing w:before="0"/>
        <w:jc w:val="both"/>
        <w:rPr>
          <w:rFonts w:ascii="Times New Roman" w:hAnsi="Times New Roman"/>
          <w:sz w:val="24"/>
          <w:szCs w:val="24"/>
        </w:rPr>
      </w:pPr>
      <w:r w:rsidRPr="004911E2">
        <w:rPr>
          <w:rFonts w:ascii="Times New Roman" w:hAnsi="Times New Roman"/>
          <w:sz w:val="24"/>
          <w:szCs w:val="24"/>
        </w:rPr>
        <w:t>12.4. </w:t>
      </w:r>
      <w:r w:rsidR="00CF1144" w:rsidRPr="004911E2">
        <w:rPr>
          <w:rFonts w:ascii="Times New Roman" w:hAnsi="Times New Roman"/>
          <w:sz w:val="24"/>
          <w:szCs w:val="24"/>
        </w:rPr>
        <w:t>Продовження цього договору здійснюється з урахуванням вимог, встановлених статтею 18 Закону та Порядком.</w:t>
      </w:r>
    </w:p>
    <w:p w:rsidR="00CF1144"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1C3A10" w:rsidRPr="001D168D" w:rsidRDefault="001C3A10" w:rsidP="001C3A10">
      <w:pPr>
        <w:pStyle w:val="a5"/>
        <w:spacing w:before="0"/>
        <w:jc w:val="both"/>
        <w:rPr>
          <w:rFonts w:ascii="Times New Roman" w:hAnsi="Times New Roman"/>
          <w:sz w:val="24"/>
          <w:szCs w:val="24"/>
        </w:rPr>
      </w:pPr>
      <w:r w:rsidRPr="00DF3AA0">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w:t>
      </w:r>
      <w:r w:rsidR="00262DFC" w:rsidRPr="00DF3AA0">
        <w:rPr>
          <w:rFonts w:ascii="Times New Roman" w:hAnsi="Times New Roman"/>
          <w:sz w:val="24"/>
          <w:szCs w:val="24"/>
        </w:rPr>
        <w:t>.</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F1144" w:rsidRPr="00C32C72" w:rsidRDefault="001C3A10" w:rsidP="00440FA8">
      <w:pPr>
        <w:pStyle w:val="a5"/>
        <w:spacing w:before="0"/>
        <w:jc w:val="both"/>
        <w:rPr>
          <w:rFonts w:ascii="Times New Roman" w:hAnsi="Times New Roman"/>
          <w:sz w:val="24"/>
          <w:szCs w:val="24"/>
        </w:rPr>
      </w:pPr>
      <w:r w:rsidRPr="004911E2">
        <w:rPr>
          <w:rFonts w:ascii="Times New Roman" w:hAnsi="Times New Roman"/>
          <w:sz w:val="24"/>
          <w:szCs w:val="24"/>
        </w:rPr>
        <w:t>12.5. </w:t>
      </w:r>
      <w:r w:rsidR="00CF1144" w:rsidRPr="004911E2">
        <w:rPr>
          <w:rFonts w:ascii="Times New Roman" w:hAnsi="Times New Roman"/>
          <w:sz w:val="24"/>
          <w:szCs w:val="24"/>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F1144" w:rsidRPr="004911E2" w:rsidRDefault="001C3A10" w:rsidP="00440FA8">
      <w:pPr>
        <w:pStyle w:val="a5"/>
        <w:spacing w:before="0"/>
        <w:jc w:val="both"/>
        <w:rPr>
          <w:rFonts w:ascii="Times New Roman" w:hAnsi="Times New Roman"/>
          <w:sz w:val="24"/>
          <w:szCs w:val="24"/>
        </w:rPr>
      </w:pPr>
      <w:r w:rsidRPr="004911E2">
        <w:rPr>
          <w:rFonts w:ascii="Times New Roman" w:hAnsi="Times New Roman"/>
          <w:sz w:val="24"/>
          <w:szCs w:val="24"/>
        </w:rPr>
        <w:t>12.6. </w:t>
      </w:r>
      <w:r w:rsidR="00CF1144" w:rsidRPr="004911E2">
        <w:rPr>
          <w:rFonts w:ascii="Times New Roman" w:hAnsi="Times New Roman"/>
          <w:sz w:val="24"/>
          <w:szCs w:val="24"/>
        </w:rPr>
        <w:t>Договір припиняється:</w:t>
      </w:r>
    </w:p>
    <w:p w:rsidR="00CF1144" w:rsidRPr="004911E2" w:rsidRDefault="001C3A10" w:rsidP="00440FA8">
      <w:pPr>
        <w:pStyle w:val="a5"/>
        <w:spacing w:before="0"/>
        <w:jc w:val="both"/>
        <w:rPr>
          <w:rFonts w:ascii="Times New Roman" w:hAnsi="Times New Roman"/>
          <w:sz w:val="24"/>
          <w:szCs w:val="24"/>
        </w:rPr>
      </w:pPr>
      <w:r w:rsidRPr="004911E2">
        <w:rPr>
          <w:rFonts w:ascii="Times New Roman" w:hAnsi="Times New Roman"/>
          <w:sz w:val="24"/>
          <w:szCs w:val="24"/>
        </w:rPr>
        <w:t>12.6.1 </w:t>
      </w:r>
      <w:r w:rsidR="00CF1144" w:rsidRPr="004911E2">
        <w:rPr>
          <w:rFonts w:ascii="Times New Roman" w:hAnsi="Times New Roman"/>
          <w:sz w:val="24"/>
          <w:szCs w:val="24"/>
        </w:rPr>
        <w:t>з підстав, передбачених частиною першою статті 24 Закону, і при цьому:</w:t>
      </w:r>
    </w:p>
    <w:p w:rsidR="00CF1144" w:rsidRPr="004911E2" w:rsidRDefault="001C3A10" w:rsidP="00440FA8">
      <w:pPr>
        <w:pStyle w:val="a5"/>
        <w:spacing w:before="0"/>
        <w:jc w:val="both"/>
        <w:rPr>
          <w:rFonts w:ascii="Times New Roman" w:hAnsi="Times New Roman"/>
          <w:sz w:val="24"/>
          <w:szCs w:val="24"/>
        </w:rPr>
      </w:pPr>
      <w:r w:rsidRPr="004911E2">
        <w:rPr>
          <w:rFonts w:ascii="Times New Roman" w:hAnsi="Times New Roman"/>
          <w:sz w:val="24"/>
          <w:szCs w:val="24"/>
        </w:rPr>
        <w:t>12.6.1.1. </w:t>
      </w:r>
      <w:r w:rsidR="00CF1144" w:rsidRPr="004911E2">
        <w:rPr>
          <w:rFonts w:ascii="Times New Roman" w:hAnsi="Times New Roman"/>
          <w:sz w:val="24"/>
          <w:szCs w:val="24"/>
        </w:rPr>
        <w:t>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F1144" w:rsidRPr="004911E2" w:rsidRDefault="00CF1144" w:rsidP="00440FA8">
      <w:pPr>
        <w:ind w:firstLine="567"/>
        <w:jc w:val="both"/>
        <w:rPr>
          <w:rFonts w:ascii="Times New Roman" w:hAnsi="Times New Roman"/>
          <w:sz w:val="24"/>
          <w:szCs w:val="24"/>
        </w:rPr>
      </w:pPr>
      <w:r w:rsidRPr="004911E2">
        <w:rPr>
          <w:rFonts w:ascii="Times New Roman" w:hAnsi="Times New Roman"/>
          <w:sz w:val="24"/>
          <w:szCs w:val="24"/>
        </w:rPr>
        <w:t>дати закінчення строку, на який його було укладено,</w:t>
      </w:r>
      <w:r w:rsidRPr="00C32C72">
        <w:rPr>
          <w:rFonts w:ascii="Times New Roman" w:hAnsi="Times New Roman"/>
          <w:sz w:val="24"/>
          <w:szCs w:val="24"/>
        </w:rPr>
        <w:t xml:space="preserve"> </w:t>
      </w:r>
      <w:r w:rsidRPr="009A5CE1">
        <w:rPr>
          <w:rFonts w:ascii="Times New Roman" w:hAnsi="Times New Roman"/>
          <w:sz w:val="24"/>
          <w:szCs w:val="24"/>
        </w:rPr>
        <w:t>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w:t>
      </w:r>
      <w:r w:rsidRPr="004911E2">
        <w:rPr>
          <w:rFonts w:ascii="Times New Roman" w:hAnsi="Times New Roman"/>
          <w:sz w:val="24"/>
          <w:szCs w:val="24"/>
        </w:rPr>
        <w:t xml:space="preserve">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CF1144" w:rsidRPr="004911E2" w:rsidRDefault="0031534D" w:rsidP="00440FA8">
      <w:pPr>
        <w:pStyle w:val="a5"/>
        <w:spacing w:before="0"/>
        <w:jc w:val="both"/>
        <w:rPr>
          <w:rFonts w:ascii="Times New Roman" w:hAnsi="Times New Roman"/>
          <w:sz w:val="24"/>
          <w:szCs w:val="24"/>
        </w:rPr>
      </w:pPr>
      <w:r w:rsidRPr="004911E2">
        <w:rPr>
          <w:rFonts w:ascii="Times New Roman" w:hAnsi="Times New Roman"/>
          <w:sz w:val="24"/>
          <w:szCs w:val="24"/>
        </w:rPr>
        <w:t>12.6.1.2. </w:t>
      </w:r>
      <w:r w:rsidR="00CF1144" w:rsidRPr="004911E2">
        <w:rPr>
          <w:rFonts w:ascii="Times New Roman" w:hAnsi="Times New Roman"/>
          <w:sz w:val="24"/>
          <w:szCs w:val="24"/>
        </w:rPr>
        <w:t>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F1144" w:rsidRPr="004911E2" w:rsidRDefault="00D76CE5" w:rsidP="00440FA8">
      <w:pPr>
        <w:pStyle w:val="a5"/>
        <w:spacing w:before="0"/>
        <w:jc w:val="both"/>
        <w:rPr>
          <w:rFonts w:ascii="Times New Roman" w:hAnsi="Times New Roman"/>
          <w:sz w:val="24"/>
          <w:szCs w:val="24"/>
        </w:rPr>
      </w:pPr>
      <w:r w:rsidRPr="004911E2">
        <w:rPr>
          <w:rFonts w:ascii="Times New Roman" w:hAnsi="Times New Roman"/>
          <w:sz w:val="24"/>
          <w:szCs w:val="24"/>
        </w:rPr>
        <w:t>12.6.2 </w:t>
      </w:r>
      <w:r w:rsidR="00CF1144" w:rsidRPr="004911E2">
        <w:rPr>
          <w:rFonts w:ascii="Times New Roman" w:hAnsi="Times New Roman"/>
          <w:sz w:val="24"/>
          <w:szCs w:val="24"/>
        </w:rPr>
        <w:t>якщо Орендар надав недостовірну інформацію про право бути орендарем відповідно до положень частин третьої і четвертої статті 4 Закону.</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У такому разі договір вважається припиненим:</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з дати набрання законної сили рішенням суду про відмову у позові Орендаря; або</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F1144" w:rsidRPr="00C32C7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lastRenderedPageBreak/>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4911E2">
        <w:rPr>
          <w:rFonts w:ascii="Times New Roman" w:hAnsi="Times New Roman"/>
          <w:sz w:val="24"/>
          <w:szCs w:val="24"/>
        </w:rPr>
        <w:t>адресою</w:t>
      </w:r>
      <w:proofErr w:type="spellEnd"/>
      <w:r w:rsidRPr="004911E2">
        <w:rPr>
          <w:rFonts w:ascii="Times New Roman" w:hAnsi="Times New Roman"/>
          <w:sz w:val="24"/>
          <w:szCs w:val="24"/>
        </w:rPr>
        <w:t xml:space="preserve"> місцезнаходження Орендаря, а також за </w:t>
      </w:r>
      <w:proofErr w:type="spellStart"/>
      <w:r w:rsidRPr="004911E2">
        <w:rPr>
          <w:rFonts w:ascii="Times New Roman" w:hAnsi="Times New Roman"/>
          <w:sz w:val="24"/>
          <w:szCs w:val="24"/>
        </w:rPr>
        <w:t>адресою</w:t>
      </w:r>
      <w:proofErr w:type="spellEnd"/>
      <w:r w:rsidRPr="004911E2">
        <w:rPr>
          <w:rFonts w:ascii="Times New Roman" w:hAnsi="Times New Roman"/>
          <w:sz w:val="24"/>
          <w:szCs w:val="24"/>
        </w:rPr>
        <w:t xml:space="preserve"> орендованого Майна;</w:t>
      </w:r>
    </w:p>
    <w:p w:rsidR="00164540" w:rsidRPr="004911E2" w:rsidRDefault="00E63ECB" w:rsidP="00164540">
      <w:pPr>
        <w:pStyle w:val="a5"/>
        <w:spacing w:before="0"/>
        <w:jc w:val="both"/>
        <w:rPr>
          <w:rFonts w:ascii="Times New Roman" w:hAnsi="Times New Roman"/>
          <w:sz w:val="24"/>
          <w:szCs w:val="24"/>
        </w:rPr>
      </w:pPr>
      <w:r w:rsidRPr="004911E2">
        <w:rPr>
          <w:rFonts w:ascii="Times New Roman" w:hAnsi="Times New Roman"/>
          <w:sz w:val="24"/>
          <w:szCs w:val="24"/>
        </w:rPr>
        <w:t>12.6.3 </w:t>
      </w:r>
      <w:r w:rsidR="00164540" w:rsidRPr="004911E2">
        <w:rPr>
          <w:rFonts w:ascii="Times New Roman" w:hAnsi="Times New Roman"/>
          <w:sz w:val="24"/>
          <w:szCs w:val="24"/>
        </w:rPr>
        <w:t xml:space="preserve">якщо цей договір підписаний без одночасного підписання </w:t>
      </w:r>
      <w:proofErr w:type="spellStart"/>
      <w:r w:rsidR="00164540" w:rsidRPr="004911E2">
        <w:rPr>
          <w:rFonts w:ascii="Times New Roman" w:hAnsi="Times New Roman"/>
          <w:sz w:val="24"/>
          <w:szCs w:val="24"/>
        </w:rPr>
        <w:t>акта</w:t>
      </w:r>
      <w:proofErr w:type="spellEnd"/>
      <w:r w:rsidR="00164540" w:rsidRPr="004911E2">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CF1144" w:rsidRPr="004911E2" w:rsidRDefault="006F7B4C" w:rsidP="00440FA8">
      <w:pPr>
        <w:pStyle w:val="a5"/>
        <w:spacing w:before="0"/>
        <w:jc w:val="both"/>
        <w:rPr>
          <w:rFonts w:ascii="Times New Roman" w:hAnsi="Times New Roman"/>
          <w:sz w:val="24"/>
          <w:szCs w:val="24"/>
        </w:rPr>
      </w:pPr>
      <w:r w:rsidRPr="004911E2">
        <w:rPr>
          <w:rFonts w:ascii="Times New Roman" w:hAnsi="Times New Roman"/>
          <w:sz w:val="24"/>
          <w:szCs w:val="24"/>
        </w:rPr>
        <w:t>12.6.4. </w:t>
      </w:r>
      <w:r w:rsidR="00CF1144" w:rsidRPr="004911E2">
        <w:rPr>
          <w:rFonts w:ascii="Times New Roman" w:hAnsi="Times New Roman"/>
          <w:sz w:val="24"/>
          <w:szCs w:val="24"/>
        </w:rPr>
        <w:t>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F1144" w:rsidRPr="004911E2" w:rsidRDefault="00E8200D" w:rsidP="00440FA8">
      <w:pPr>
        <w:pStyle w:val="a5"/>
        <w:spacing w:before="0"/>
        <w:jc w:val="both"/>
        <w:rPr>
          <w:rFonts w:ascii="Times New Roman" w:hAnsi="Times New Roman"/>
          <w:sz w:val="24"/>
          <w:szCs w:val="24"/>
        </w:rPr>
      </w:pPr>
      <w:r w:rsidRPr="004911E2">
        <w:rPr>
          <w:rFonts w:ascii="Times New Roman" w:hAnsi="Times New Roman"/>
          <w:sz w:val="24"/>
          <w:szCs w:val="24"/>
        </w:rPr>
        <w:t>12.6.5. </w:t>
      </w:r>
      <w:r w:rsidR="00CF1144" w:rsidRPr="004911E2">
        <w:rPr>
          <w:rFonts w:ascii="Times New Roman" w:hAnsi="Times New Roman"/>
          <w:sz w:val="24"/>
          <w:szCs w:val="24"/>
        </w:rPr>
        <w:t>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F1144" w:rsidRPr="004911E2" w:rsidRDefault="00E8200D" w:rsidP="00440FA8">
      <w:pPr>
        <w:pStyle w:val="a5"/>
        <w:spacing w:before="0"/>
        <w:jc w:val="both"/>
        <w:rPr>
          <w:rFonts w:ascii="Times New Roman" w:hAnsi="Times New Roman"/>
          <w:sz w:val="24"/>
          <w:szCs w:val="24"/>
        </w:rPr>
      </w:pPr>
      <w:r w:rsidRPr="004911E2">
        <w:rPr>
          <w:rFonts w:ascii="Times New Roman" w:hAnsi="Times New Roman"/>
          <w:sz w:val="24"/>
          <w:szCs w:val="24"/>
        </w:rPr>
        <w:t>12.6.6. </w:t>
      </w:r>
      <w:r w:rsidR="00CF1144" w:rsidRPr="004911E2">
        <w:rPr>
          <w:rFonts w:ascii="Times New Roman" w:hAnsi="Times New Roman"/>
          <w:sz w:val="24"/>
          <w:szCs w:val="24"/>
        </w:rPr>
        <w:t xml:space="preserve">за згодою сторін на підставі договору про припинення з дати підписання </w:t>
      </w:r>
      <w:proofErr w:type="spellStart"/>
      <w:r w:rsidR="00CF1144" w:rsidRPr="004911E2">
        <w:rPr>
          <w:rFonts w:ascii="Times New Roman" w:hAnsi="Times New Roman"/>
          <w:sz w:val="24"/>
          <w:szCs w:val="24"/>
        </w:rPr>
        <w:t>акта</w:t>
      </w:r>
      <w:proofErr w:type="spellEnd"/>
      <w:r w:rsidR="00CF1144" w:rsidRPr="004911E2">
        <w:rPr>
          <w:rFonts w:ascii="Times New Roman" w:hAnsi="Times New Roman"/>
          <w:sz w:val="24"/>
          <w:szCs w:val="24"/>
        </w:rPr>
        <w:t xml:space="preserve"> повернення Майна з оренди;</w:t>
      </w:r>
    </w:p>
    <w:p w:rsidR="00CF1144" w:rsidRPr="004911E2" w:rsidRDefault="00E8200D" w:rsidP="00440FA8">
      <w:pPr>
        <w:pStyle w:val="a5"/>
        <w:spacing w:before="0"/>
        <w:jc w:val="both"/>
        <w:rPr>
          <w:rFonts w:ascii="Times New Roman" w:hAnsi="Times New Roman"/>
          <w:sz w:val="24"/>
          <w:szCs w:val="24"/>
        </w:rPr>
      </w:pPr>
      <w:r w:rsidRPr="004911E2">
        <w:rPr>
          <w:rFonts w:ascii="Times New Roman" w:hAnsi="Times New Roman"/>
          <w:sz w:val="24"/>
          <w:szCs w:val="24"/>
        </w:rPr>
        <w:t>12.6.7. </w:t>
      </w:r>
      <w:r w:rsidR="00CF1144" w:rsidRPr="004911E2">
        <w:rPr>
          <w:rFonts w:ascii="Times New Roman" w:hAnsi="Times New Roman"/>
          <w:sz w:val="24"/>
          <w:szCs w:val="24"/>
        </w:rPr>
        <w:t>на вимогу будь-якої із сторін цього договору за рішенням суду з підст</w:t>
      </w:r>
      <w:r w:rsidR="0033194C" w:rsidRPr="004911E2">
        <w:rPr>
          <w:rFonts w:ascii="Times New Roman" w:hAnsi="Times New Roman"/>
          <w:sz w:val="24"/>
          <w:szCs w:val="24"/>
        </w:rPr>
        <w:t>ав, передбачених законодавством;</w:t>
      </w:r>
    </w:p>
    <w:p w:rsidR="00CF1144" w:rsidRPr="004911E2" w:rsidRDefault="00F34983" w:rsidP="00440FA8">
      <w:pPr>
        <w:pStyle w:val="a5"/>
        <w:spacing w:before="0"/>
        <w:jc w:val="both"/>
        <w:rPr>
          <w:rFonts w:ascii="Times New Roman" w:hAnsi="Times New Roman"/>
          <w:sz w:val="24"/>
          <w:szCs w:val="24"/>
        </w:rPr>
      </w:pPr>
      <w:r w:rsidRPr="004911E2">
        <w:rPr>
          <w:rFonts w:ascii="Times New Roman" w:hAnsi="Times New Roman"/>
          <w:sz w:val="24"/>
          <w:szCs w:val="24"/>
        </w:rPr>
        <w:t>12.7.</w:t>
      </w:r>
      <w:r w:rsidRPr="004911E2">
        <w:rPr>
          <w:rFonts w:ascii="Times New Roman" w:hAnsi="Times New Roman"/>
          <w:sz w:val="24"/>
          <w:szCs w:val="24"/>
          <w:lang w:val="en-US"/>
        </w:rPr>
        <w:t> </w:t>
      </w:r>
      <w:r w:rsidR="00CF1144" w:rsidRPr="004911E2">
        <w:rPr>
          <w:rFonts w:ascii="Times New Roman" w:hAnsi="Times New Roman"/>
          <w:sz w:val="24"/>
          <w:szCs w:val="24"/>
        </w:rPr>
        <w:t>Договір може бути достроково припинений на вимогу Орендодавця, якщо Орендар:</w:t>
      </w:r>
    </w:p>
    <w:p w:rsidR="00CF1144" w:rsidRPr="00C32C72" w:rsidRDefault="007A7D9B" w:rsidP="00440FA8">
      <w:pPr>
        <w:pStyle w:val="a5"/>
        <w:spacing w:before="0"/>
        <w:jc w:val="both"/>
        <w:rPr>
          <w:rFonts w:ascii="Times New Roman" w:hAnsi="Times New Roman"/>
          <w:sz w:val="24"/>
          <w:szCs w:val="24"/>
        </w:rPr>
      </w:pPr>
      <w:r w:rsidRPr="004911E2">
        <w:rPr>
          <w:rFonts w:ascii="Times New Roman" w:hAnsi="Times New Roman"/>
          <w:sz w:val="24"/>
          <w:szCs w:val="24"/>
        </w:rPr>
        <w:t>12.7.1. </w:t>
      </w:r>
      <w:r w:rsidR="00CF1144" w:rsidRPr="004911E2">
        <w:rPr>
          <w:rFonts w:ascii="Times New Roman" w:hAnsi="Times New Roman"/>
          <w:sz w:val="24"/>
          <w:szCs w:val="24"/>
        </w:rPr>
        <w:t>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B498A" w:rsidRPr="00DC3A50" w:rsidRDefault="005B498A" w:rsidP="005B498A">
      <w:pPr>
        <w:pStyle w:val="a5"/>
        <w:spacing w:before="0"/>
        <w:jc w:val="both"/>
        <w:rPr>
          <w:rFonts w:ascii="Times New Roman" w:hAnsi="Times New Roman"/>
          <w:sz w:val="24"/>
          <w:szCs w:val="24"/>
        </w:rPr>
      </w:pPr>
      <w:r w:rsidRPr="00DC3A50">
        <w:rPr>
          <w:rFonts w:ascii="Times New Roman" w:hAnsi="Times New Roman"/>
          <w:sz w:val="24"/>
          <w:szCs w:val="24"/>
        </w:rPr>
        <w:t>12.7.</w:t>
      </w:r>
      <w:r w:rsidR="009501B2">
        <w:rPr>
          <w:rFonts w:ascii="Times New Roman" w:hAnsi="Times New Roman"/>
          <w:sz w:val="24"/>
          <w:szCs w:val="24"/>
        </w:rPr>
        <w:t>2</w:t>
      </w:r>
      <w:r w:rsidRPr="00DC3A50">
        <w:rPr>
          <w:rFonts w:ascii="Times New Roman" w:hAnsi="Times New Roman"/>
          <w:sz w:val="24"/>
          <w:szCs w:val="24"/>
        </w:rPr>
        <w:t>.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B498A" w:rsidRPr="00DC3A50" w:rsidRDefault="005B498A" w:rsidP="005B498A">
      <w:pPr>
        <w:pStyle w:val="a5"/>
        <w:spacing w:before="0"/>
        <w:jc w:val="both"/>
        <w:rPr>
          <w:rFonts w:ascii="Times New Roman" w:hAnsi="Times New Roman"/>
          <w:sz w:val="24"/>
          <w:szCs w:val="24"/>
        </w:rPr>
      </w:pPr>
      <w:r w:rsidRPr="00DC3A50">
        <w:rPr>
          <w:rFonts w:ascii="Times New Roman" w:hAnsi="Times New Roman"/>
          <w:sz w:val="24"/>
          <w:szCs w:val="24"/>
        </w:rPr>
        <w:t>12.7.</w:t>
      </w:r>
      <w:r w:rsidR="009501B2">
        <w:rPr>
          <w:rFonts w:ascii="Times New Roman" w:hAnsi="Times New Roman"/>
          <w:sz w:val="24"/>
          <w:szCs w:val="24"/>
        </w:rPr>
        <w:t>3</w:t>
      </w:r>
      <w:r w:rsidRPr="00DC3A50">
        <w:rPr>
          <w:rFonts w:ascii="Times New Roman" w:hAnsi="Times New Roman"/>
          <w:sz w:val="24"/>
          <w:szCs w:val="24"/>
        </w:rPr>
        <w:t>. уклав договір суборенди з особами, які не відповідають вимогам статті 4 Закону;</w:t>
      </w:r>
    </w:p>
    <w:p w:rsidR="00CF1144" w:rsidRPr="00C32C72" w:rsidRDefault="00CF1144" w:rsidP="00D87465">
      <w:pPr>
        <w:pStyle w:val="a5"/>
        <w:spacing w:before="0"/>
        <w:jc w:val="both"/>
        <w:rPr>
          <w:rFonts w:ascii="Times New Roman" w:hAnsi="Times New Roman"/>
          <w:sz w:val="24"/>
          <w:szCs w:val="24"/>
        </w:rPr>
      </w:pPr>
      <w:r w:rsidRPr="00DC3A50">
        <w:rPr>
          <w:rFonts w:ascii="Times New Roman" w:hAnsi="Times New Roman"/>
          <w:sz w:val="24"/>
          <w:szCs w:val="24"/>
        </w:rPr>
        <w:t>12.7.</w:t>
      </w:r>
      <w:r w:rsidR="009501B2">
        <w:rPr>
          <w:rFonts w:ascii="Times New Roman" w:hAnsi="Times New Roman"/>
          <w:sz w:val="24"/>
          <w:szCs w:val="24"/>
        </w:rPr>
        <w:t>4</w:t>
      </w:r>
      <w:r w:rsidR="00F60C59" w:rsidRPr="00DC3A50">
        <w:rPr>
          <w:rFonts w:ascii="Times New Roman" w:hAnsi="Times New Roman"/>
          <w:sz w:val="24"/>
          <w:szCs w:val="24"/>
        </w:rPr>
        <w:t>. </w:t>
      </w:r>
      <w:r w:rsidRPr="00DC3A50">
        <w:rPr>
          <w:rFonts w:ascii="Times New Roman" w:hAnsi="Times New Roman"/>
          <w:sz w:val="24"/>
          <w:szCs w:val="24"/>
        </w:rPr>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33194C" w:rsidRPr="00C32C72" w:rsidRDefault="007A7D9B" w:rsidP="00D87465">
      <w:pPr>
        <w:pStyle w:val="a5"/>
        <w:spacing w:before="0"/>
        <w:jc w:val="both"/>
        <w:rPr>
          <w:rFonts w:ascii="Times New Roman" w:hAnsi="Times New Roman"/>
          <w:sz w:val="24"/>
          <w:szCs w:val="24"/>
        </w:rPr>
      </w:pPr>
      <w:r w:rsidRPr="00F261FF">
        <w:rPr>
          <w:rFonts w:ascii="Times New Roman" w:hAnsi="Times New Roman"/>
          <w:sz w:val="24"/>
          <w:szCs w:val="24"/>
        </w:rPr>
        <w:t>12.7.</w:t>
      </w:r>
      <w:r w:rsidR="009501B2" w:rsidRPr="00F261FF">
        <w:rPr>
          <w:rFonts w:ascii="Times New Roman" w:hAnsi="Times New Roman"/>
          <w:sz w:val="24"/>
          <w:szCs w:val="24"/>
        </w:rPr>
        <w:t>5</w:t>
      </w:r>
      <w:r w:rsidRPr="00F261FF">
        <w:rPr>
          <w:rFonts w:ascii="Times New Roman" w:hAnsi="Times New Roman"/>
          <w:sz w:val="24"/>
          <w:szCs w:val="24"/>
        </w:rPr>
        <w:t>. </w:t>
      </w:r>
      <w:r w:rsidR="0033194C" w:rsidRPr="00F261FF">
        <w:rPr>
          <w:rFonts w:ascii="Times New Roman" w:hAnsi="Times New Roman"/>
          <w:sz w:val="24"/>
          <w:szCs w:val="24"/>
        </w:rPr>
        <w:t>порушує додаткові умови оренди, зазначені у пункт</w:t>
      </w:r>
      <w:r w:rsidR="00F261FF" w:rsidRPr="00F261FF">
        <w:rPr>
          <w:rFonts w:ascii="Times New Roman" w:hAnsi="Times New Roman"/>
          <w:sz w:val="24"/>
          <w:szCs w:val="24"/>
        </w:rPr>
        <w:t>ах 7 та</w:t>
      </w:r>
      <w:r w:rsidR="0033194C" w:rsidRPr="00F261FF">
        <w:rPr>
          <w:rFonts w:ascii="Times New Roman" w:hAnsi="Times New Roman"/>
          <w:sz w:val="24"/>
          <w:szCs w:val="24"/>
        </w:rPr>
        <w:t xml:space="preserve"> 14 Умов;</w:t>
      </w:r>
    </w:p>
    <w:p w:rsidR="00CF1144" w:rsidRPr="002E6C85" w:rsidRDefault="007A7D9B" w:rsidP="00D87465">
      <w:pPr>
        <w:pStyle w:val="a5"/>
        <w:spacing w:before="0"/>
        <w:jc w:val="both"/>
        <w:rPr>
          <w:rFonts w:ascii="Times New Roman" w:hAnsi="Times New Roman"/>
          <w:sz w:val="24"/>
          <w:szCs w:val="24"/>
        </w:rPr>
      </w:pPr>
      <w:r w:rsidRPr="002E6C85">
        <w:rPr>
          <w:rFonts w:ascii="Times New Roman" w:hAnsi="Times New Roman"/>
          <w:sz w:val="24"/>
          <w:szCs w:val="24"/>
        </w:rPr>
        <w:t>12.8. </w:t>
      </w:r>
      <w:r w:rsidR="00CF1144" w:rsidRPr="002E6C85">
        <w:rPr>
          <w:rFonts w:ascii="Times New Roman" w:hAnsi="Times New Roman"/>
          <w:sz w:val="24"/>
          <w:szCs w:val="24"/>
        </w:rPr>
        <w:t xml:space="preserve">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00CF1144" w:rsidRPr="002E6C85">
        <w:rPr>
          <w:rFonts w:ascii="Times New Roman" w:hAnsi="Times New Roman"/>
          <w:sz w:val="24"/>
          <w:szCs w:val="24"/>
        </w:rPr>
        <w:t>адресою</w:t>
      </w:r>
      <w:proofErr w:type="spellEnd"/>
      <w:r w:rsidR="00CF1144" w:rsidRPr="002E6C85">
        <w:rPr>
          <w:rFonts w:ascii="Times New Roman" w:hAnsi="Times New Roman"/>
          <w:sz w:val="24"/>
          <w:szCs w:val="24"/>
        </w:rPr>
        <w:t xml:space="preserve"> місцезнаходження Орендаря, а також за </w:t>
      </w:r>
      <w:proofErr w:type="spellStart"/>
      <w:r w:rsidR="00CF1144" w:rsidRPr="002E6C85">
        <w:rPr>
          <w:rFonts w:ascii="Times New Roman" w:hAnsi="Times New Roman"/>
          <w:sz w:val="24"/>
          <w:szCs w:val="24"/>
        </w:rPr>
        <w:t>адресою</w:t>
      </w:r>
      <w:proofErr w:type="spellEnd"/>
      <w:r w:rsidR="00CF1144" w:rsidRPr="002E6C85">
        <w:rPr>
          <w:rFonts w:ascii="Times New Roman" w:hAnsi="Times New Roman"/>
          <w:sz w:val="24"/>
          <w:szCs w:val="24"/>
        </w:rPr>
        <w:t xml:space="preserve"> орендованого Майна.</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2E6C85">
        <w:rPr>
          <w:rFonts w:ascii="Times New Roman" w:hAnsi="Times New Roman"/>
          <w:sz w:val="24"/>
          <w:szCs w:val="24"/>
        </w:rPr>
        <w:t>адресою</w:t>
      </w:r>
      <w:proofErr w:type="spellEnd"/>
      <w:r w:rsidRPr="002E6C85">
        <w:rPr>
          <w:rFonts w:ascii="Times New Roman" w:hAnsi="Times New Roman"/>
          <w:sz w:val="24"/>
          <w:szCs w:val="24"/>
        </w:rPr>
        <w:t xml:space="preserve"> місцезнаходження Орендаря, а також за </w:t>
      </w:r>
      <w:proofErr w:type="spellStart"/>
      <w:r w:rsidRPr="002E6C85">
        <w:rPr>
          <w:rFonts w:ascii="Times New Roman" w:hAnsi="Times New Roman"/>
          <w:sz w:val="24"/>
          <w:szCs w:val="24"/>
        </w:rPr>
        <w:t>адресою</w:t>
      </w:r>
      <w:proofErr w:type="spellEnd"/>
      <w:r w:rsidRPr="002E6C85">
        <w:rPr>
          <w:rFonts w:ascii="Times New Roman" w:hAnsi="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F1144" w:rsidRPr="002E6C85" w:rsidRDefault="003756C6" w:rsidP="00440FA8">
      <w:pPr>
        <w:pStyle w:val="a5"/>
        <w:spacing w:before="0"/>
        <w:jc w:val="both"/>
        <w:rPr>
          <w:rFonts w:ascii="Times New Roman" w:hAnsi="Times New Roman"/>
          <w:sz w:val="24"/>
          <w:szCs w:val="24"/>
        </w:rPr>
      </w:pPr>
      <w:r w:rsidRPr="002E6C85">
        <w:rPr>
          <w:rFonts w:ascii="Times New Roman" w:hAnsi="Times New Roman"/>
          <w:sz w:val="24"/>
          <w:szCs w:val="24"/>
        </w:rPr>
        <w:t>12.9. </w:t>
      </w:r>
      <w:r w:rsidR="00CF1144" w:rsidRPr="002E6C85">
        <w:rPr>
          <w:rFonts w:ascii="Times New Roman" w:hAnsi="Times New Roman"/>
          <w:sz w:val="24"/>
          <w:szCs w:val="24"/>
        </w:rPr>
        <w:t>Цей договір може бути достроково припинений на вимогу Орендаря, якщо:</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12.9.1.</w:t>
      </w:r>
      <w:r w:rsidR="003756C6" w:rsidRPr="002E6C85">
        <w:rPr>
          <w:rFonts w:ascii="Times New Roman" w:hAnsi="Times New Roman"/>
          <w:sz w:val="24"/>
          <w:szCs w:val="24"/>
          <w:lang w:val="en-US"/>
        </w:rPr>
        <w:t> </w:t>
      </w:r>
      <w:r w:rsidRPr="002E6C85">
        <w:rPr>
          <w:rFonts w:ascii="Times New Roman" w:hAnsi="Times New Roman"/>
          <w:sz w:val="24"/>
          <w:szCs w:val="24"/>
        </w:rPr>
        <w:t xml:space="preserve">протягом одного місяця після підписання </w:t>
      </w:r>
      <w:proofErr w:type="spellStart"/>
      <w:r w:rsidRPr="002E6C85">
        <w:rPr>
          <w:rFonts w:ascii="Times New Roman" w:hAnsi="Times New Roman"/>
          <w:sz w:val="24"/>
          <w:szCs w:val="24"/>
        </w:rPr>
        <w:t>акта</w:t>
      </w:r>
      <w:proofErr w:type="spellEnd"/>
      <w:r w:rsidRPr="002E6C85">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w:t>
      </w:r>
      <w:r w:rsidR="00CA4BA6" w:rsidRPr="002E6C85">
        <w:rPr>
          <w:rFonts w:ascii="Times New Roman" w:hAnsi="Times New Roman"/>
          <w:sz w:val="24"/>
          <w:szCs w:val="24"/>
        </w:rPr>
        <w:t xml:space="preserve"> або</w:t>
      </w:r>
    </w:p>
    <w:p w:rsidR="00CF1144" w:rsidRPr="002E6C85" w:rsidRDefault="00CA4BA6" w:rsidP="00440FA8">
      <w:pPr>
        <w:pStyle w:val="a5"/>
        <w:spacing w:before="0"/>
        <w:jc w:val="both"/>
        <w:rPr>
          <w:rFonts w:ascii="Times New Roman" w:hAnsi="Times New Roman"/>
          <w:sz w:val="24"/>
          <w:szCs w:val="24"/>
        </w:rPr>
      </w:pPr>
      <w:r w:rsidRPr="002E6C85">
        <w:rPr>
          <w:rFonts w:ascii="Times New Roman" w:hAnsi="Times New Roman"/>
          <w:sz w:val="24"/>
          <w:szCs w:val="24"/>
        </w:rPr>
        <w:t>12.9.2. </w:t>
      </w:r>
      <w:r w:rsidR="00CF1144" w:rsidRPr="002E6C85">
        <w:rPr>
          <w:rFonts w:ascii="Times New Roman" w:hAnsi="Times New Roman"/>
          <w:sz w:val="24"/>
          <w:szCs w:val="24"/>
        </w:rPr>
        <w:t xml:space="preserve">протягом двох місяців після підписання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w:t>
      </w:r>
      <w:r w:rsidR="00CF1144" w:rsidRPr="002E6C85">
        <w:rPr>
          <w:rFonts w:ascii="Times New Roman" w:hAnsi="Times New Roman"/>
          <w:sz w:val="24"/>
          <w:szCs w:val="24"/>
        </w:rPr>
        <w:lastRenderedPageBreak/>
        <w:t xml:space="preserve">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приймання-передачі Майна).</w:t>
      </w:r>
    </w:p>
    <w:p w:rsidR="00CF1144" w:rsidRPr="002E6C85" w:rsidRDefault="00CA4BA6" w:rsidP="00440FA8">
      <w:pPr>
        <w:pStyle w:val="a5"/>
        <w:spacing w:before="0"/>
        <w:jc w:val="both"/>
        <w:rPr>
          <w:rFonts w:ascii="Times New Roman" w:hAnsi="Times New Roman"/>
          <w:sz w:val="24"/>
          <w:szCs w:val="24"/>
        </w:rPr>
      </w:pPr>
      <w:r w:rsidRPr="002E6C85">
        <w:rPr>
          <w:rFonts w:ascii="Times New Roman" w:hAnsi="Times New Roman"/>
          <w:sz w:val="24"/>
          <w:szCs w:val="24"/>
        </w:rPr>
        <w:t>12.10. </w:t>
      </w:r>
      <w:r w:rsidR="00CF1144" w:rsidRPr="002E6C85">
        <w:rPr>
          <w:rFonts w:ascii="Times New Roman" w:hAnsi="Times New Roman"/>
          <w:sz w:val="24"/>
          <w:szCs w:val="24"/>
        </w:rPr>
        <w:t>Про виявлення обставин, які дають право Орендарю на припинення договору відповідно до пункту 12.9 цього договору, Орендар повинен повідомити Орендодавцю</w:t>
      </w:r>
      <w:r w:rsidRPr="002E6C85">
        <w:rPr>
          <w:rFonts w:ascii="Times New Roman" w:hAnsi="Times New Roman"/>
          <w:sz w:val="24"/>
          <w:szCs w:val="24"/>
        </w:rPr>
        <w:t xml:space="preserve"> </w:t>
      </w:r>
      <w:r w:rsidR="00CF1144" w:rsidRPr="002E6C85">
        <w:rPr>
          <w:rFonts w:ascii="Times New Roman" w:hAnsi="Times New Roman"/>
          <w:sz w:val="24"/>
          <w:szCs w:val="24"/>
        </w:rPr>
        <w:t>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2E6C85">
        <w:rPr>
          <w:rFonts w:ascii="Times New Roman" w:hAnsi="Times New Roman"/>
          <w:sz w:val="24"/>
          <w:szCs w:val="24"/>
        </w:rPr>
        <w:t>акта</w:t>
      </w:r>
      <w:proofErr w:type="spellEnd"/>
      <w:r w:rsidRPr="002E6C85">
        <w:rPr>
          <w:rFonts w:ascii="Times New Roman" w:hAnsi="Times New Roman"/>
          <w:sz w:val="24"/>
          <w:szCs w:val="24"/>
        </w:rPr>
        <w:t xml:space="preserve"> повернення Майна з оренди;</w:t>
      </w:r>
    </w:p>
    <w:p w:rsidR="00CF1144" w:rsidRPr="002E6C85" w:rsidRDefault="00261F8C" w:rsidP="00440FA8">
      <w:pPr>
        <w:pStyle w:val="a5"/>
        <w:spacing w:before="0"/>
        <w:jc w:val="both"/>
        <w:rPr>
          <w:rFonts w:ascii="Times New Roman" w:hAnsi="Times New Roman"/>
          <w:sz w:val="24"/>
          <w:szCs w:val="24"/>
        </w:rPr>
      </w:pPr>
      <w:r w:rsidRPr="002E6C85">
        <w:rPr>
          <w:rFonts w:ascii="Times New Roman" w:hAnsi="Times New Roman"/>
          <w:sz w:val="24"/>
          <w:szCs w:val="24"/>
        </w:rPr>
        <w:t>Балансоутримувач</w:t>
      </w:r>
      <w:r w:rsidR="00CF1144" w:rsidRPr="002E6C85">
        <w:rPr>
          <w:rFonts w:ascii="Times New Roman" w:hAnsi="Times New Roman"/>
          <w:sz w:val="24"/>
          <w:szCs w:val="24"/>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F1144" w:rsidRPr="002E6C85" w:rsidRDefault="00893751" w:rsidP="00440FA8">
      <w:pPr>
        <w:pStyle w:val="a5"/>
        <w:spacing w:before="0"/>
        <w:jc w:val="both"/>
        <w:rPr>
          <w:rFonts w:ascii="Times New Roman" w:hAnsi="Times New Roman"/>
          <w:sz w:val="24"/>
          <w:szCs w:val="24"/>
        </w:rPr>
      </w:pPr>
      <w:r w:rsidRPr="002E6C85">
        <w:rPr>
          <w:rFonts w:ascii="Times New Roman" w:hAnsi="Times New Roman"/>
          <w:sz w:val="24"/>
          <w:szCs w:val="24"/>
        </w:rPr>
        <w:t>12.11. </w:t>
      </w:r>
      <w:r w:rsidR="00CF1144" w:rsidRPr="002E6C85">
        <w:rPr>
          <w:rFonts w:ascii="Times New Roman" w:hAnsi="Times New Roman"/>
          <w:sz w:val="24"/>
          <w:szCs w:val="24"/>
        </w:rPr>
        <w:t>У разі припинення договору:</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F7E65" w:rsidRPr="002E6C85">
        <w:rPr>
          <w:rFonts w:ascii="Times New Roman" w:hAnsi="Times New Roman"/>
          <w:sz w:val="24"/>
          <w:szCs w:val="24"/>
        </w:rPr>
        <w:t>-</w:t>
      </w:r>
      <w:r w:rsidRPr="002E6C85">
        <w:rPr>
          <w:rFonts w:ascii="Times New Roman" w:hAnsi="Times New Roman"/>
          <w:sz w:val="24"/>
          <w:szCs w:val="24"/>
        </w:rPr>
        <w:t xml:space="preserve"> </w:t>
      </w:r>
      <w:r w:rsidR="00465AFB" w:rsidRPr="002E6C85">
        <w:rPr>
          <w:rFonts w:ascii="Times New Roman" w:hAnsi="Times New Roman"/>
          <w:sz w:val="24"/>
          <w:szCs w:val="24"/>
        </w:rPr>
        <w:t xml:space="preserve">комунальною </w:t>
      </w:r>
      <w:r w:rsidRPr="002E6C85">
        <w:rPr>
          <w:rFonts w:ascii="Times New Roman" w:hAnsi="Times New Roman"/>
          <w:sz w:val="24"/>
          <w:szCs w:val="24"/>
        </w:rPr>
        <w:t xml:space="preserve">власністю </w:t>
      </w:r>
      <w:r w:rsidR="00465AFB" w:rsidRPr="002E6C85">
        <w:rPr>
          <w:rFonts w:ascii="Times New Roman" w:hAnsi="Times New Roman"/>
          <w:sz w:val="24"/>
          <w:szCs w:val="24"/>
        </w:rPr>
        <w:t>територіальної громади міста Києва</w:t>
      </w:r>
      <w:r w:rsidRPr="002E6C85">
        <w:rPr>
          <w:rFonts w:ascii="Times New Roman" w:hAnsi="Times New Roman"/>
          <w:sz w:val="24"/>
          <w:szCs w:val="24"/>
        </w:rPr>
        <w:t>;</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81336" w:rsidRPr="002E6C85">
        <w:rPr>
          <w:rFonts w:ascii="Times New Roman" w:hAnsi="Times New Roman"/>
          <w:sz w:val="24"/>
          <w:szCs w:val="24"/>
        </w:rPr>
        <w:t>комунальною власністю територіальної громади міста Києва</w:t>
      </w:r>
      <w:r w:rsidRPr="002E6C85">
        <w:rPr>
          <w:rFonts w:ascii="Times New Roman" w:hAnsi="Times New Roman"/>
          <w:sz w:val="24"/>
          <w:szCs w:val="24"/>
        </w:rPr>
        <w:t xml:space="preserve"> та їх вартість компенсації не підлягає.</w:t>
      </w:r>
    </w:p>
    <w:p w:rsidR="00CF1144" w:rsidRPr="002E6C85" w:rsidRDefault="0092174F" w:rsidP="00440FA8">
      <w:pPr>
        <w:pStyle w:val="a5"/>
        <w:spacing w:before="0"/>
        <w:jc w:val="both"/>
        <w:rPr>
          <w:rFonts w:ascii="Times New Roman" w:hAnsi="Times New Roman"/>
          <w:sz w:val="24"/>
          <w:szCs w:val="24"/>
        </w:rPr>
      </w:pPr>
      <w:r w:rsidRPr="002E6C85">
        <w:rPr>
          <w:rFonts w:ascii="Times New Roman" w:hAnsi="Times New Roman"/>
          <w:spacing w:val="-4"/>
          <w:sz w:val="24"/>
          <w:szCs w:val="24"/>
        </w:rPr>
        <w:t>12.12. </w:t>
      </w:r>
      <w:r w:rsidR="00CF1144" w:rsidRPr="002E6C85">
        <w:rPr>
          <w:rFonts w:ascii="Times New Roman" w:hAnsi="Times New Roman"/>
          <w:spacing w:val="-4"/>
          <w:sz w:val="24"/>
          <w:szCs w:val="24"/>
        </w:rPr>
        <w:t>Майно вва</w:t>
      </w:r>
      <w:r w:rsidR="00BE5EF3" w:rsidRPr="002E6C85">
        <w:rPr>
          <w:rFonts w:ascii="Times New Roman" w:hAnsi="Times New Roman"/>
          <w:spacing w:val="-4"/>
          <w:sz w:val="24"/>
          <w:szCs w:val="24"/>
        </w:rPr>
        <w:t>жається поверненим Орендодавцю/</w:t>
      </w:r>
      <w:r w:rsidR="00CF1144" w:rsidRPr="002E6C85">
        <w:rPr>
          <w:rFonts w:ascii="Times New Roman" w:hAnsi="Times New Roman"/>
          <w:spacing w:val="-4"/>
          <w:sz w:val="24"/>
          <w:szCs w:val="24"/>
        </w:rPr>
        <w:t xml:space="preserve">Балансоутримувачу </w:t>
      </w:r>
      <w:r w:rsidR="00CF1144" w:rsidRPr="002E6C85">
        <w:rPr>
          <w:rFonts w:ascii="Times New Roman" w:hAnsi="Times New Roman"/>
          <w:sz w:val="24"/>
          <w:szCs w:val="24"/>
        </w:rPr>
        <w:t xml:space="preserve">з моменту підписання Балансоутримувачем та Орендарем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повернення з оренди орендованого Майна.</w:t>
      </w:r>
    </w:p>
    <w:p w:rsidR="008C4510" w:rsidRPr="00E47218" w:rsidRDefault="008C4510" w:rsidP="00440FA8">
      <w:pPr>
        <w:pStyle w:val="a5"/>
        <w:spacing w:before="0"/>
        <w:ind w:firstLine="0"/>
        <w:jc w:val="center"/>
        <w:rPr>
          <w:rFonts w:ascii="Times New Roman" w:hAnsi="Times New Roman"/>
          <w:sz w:val="16"/>
          <w:szCs w:val="16"/>
        </w:rPr>
      </w:pPr>
    </w:p>
    <w:p w:rsidR="00CF1144" w:rsidRPr="002E6C85" w:rsidRDefault="008C4510" w:rsidP="00440FA8">
      <w:pPr>
        <w:pStyle w:val="a5"/>
        <w:spacing w:before="0"/>
        <w:ind w:firstLine="0"/>
        <w:jc w:val="center"/>
        <w:rPr>
          <w:rFonts w:ascii="Times New Roman" w:hAnsi="Times New Roman"/>
          <w:b/>
          <w:sz w:val="24"/>
          <w:szCs w:val="24"/>
        </w:rPr>
      </w:pPr>
      <w:r w:rsidRPr="002E6C85">
        <w:rPr>
          <w:rFonts w:ascii="Times New Roman" w:hAnsi="Times New Roman"/>
          <w:b/>
          <w:sz w:val="24"/>
          <w:szCs w:val="24"/>
        </w:rPr>
        <w:t xml:space="preserve">13. </w:t>
      </w:r>
      <w:r w:rsidR="00CF1144" w:rsidRPr="002E6C85">
        <w:rPr>
          <w:rFonts w:ascii="Times New Roman" w:hAnsi="Times New Roman"/>
          <w:b/>
          <w:sz w:val="24"/>
          <w:szCs w:val="24"/>
        </w:rPr>
        <w:t>Інше</w:t>
      </w:r>
    </w:p>
    <w:p w:rsidR="008C4510" w:rsidRPr="00E47218" w:rsidRDefault="008C4510" w:rsidP="00440FA8">
      <w:pPr>
        <w:pStyle w:val="a5"/>
        <w:spacing w:before="0"/>
        <w:ind w:firstLine="0"/>
        <w:jc w:val="center"/>
        <w:rPr>
          <w:rFonts w:ascii="Times New Roman" w:hAnsi="Times New Roman"/>
          <w:sz w:val="16"/>
          <w:szCs w:val="16"/>
        </w:rPr>
      </w:pPr>
    </w:p>
    <w:p w:rsidR="00CF1144" w:rsidRPr="002E6C85" w:rsidRDefault="0092174F" w:rsidP="00440FA8">
      <w:pPr>
        <w:pStyle w:val="a5"/>
        <w:spacing w:before="0"/>
        <w:jc w:val="both"/>
        <w:rPr>
          <w:rFonts w:ascii="Times New Roman" w:hAnsi="Times New Roman"/>
          <w:sz w:val="24"/>
          <w:szCs w:val="24"/>
        </w:rPr>
      </w:pPr>
      <w:r w:rsidRPr="002E6C85">
        <w:rPr>
          <w:rFonts w:ascii="Times New Roman" w:hAnsi="Times New Roman"/>
          <w:sz w:val="24"/>
          <w:szCs w:val="24"/>
        </w:rPr>
        <w:t>13.1 </w:t>
      </w:r>
      <w:r w:rsidR="00CF1144" w:rsidRPr="002E6C85">
        <w:rPr>
          <w:rFonts w:ascii="Times New Roman" w:hAnsi="Times New Roman"/>
          <w:sz w:val="24"/>
          <w:szCs w:val="24"/>
        </w:rPr>
        <w:t>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F1144" w:rsidRPr="002E6C85" w:rsidRDefault="0092174F" w:rsidP="00440FA8">
      <w:pPr>
        <w:pStyle w:val="a5"/>
        <w:spacing w:before="0"/>
        <w:jc w:val="both"/>
        <w:rPr>
          <w:rFonts w:ascii="Times New Roman" w:hAnsi="Times New Roman"/>
          <w:sz w:val="24"/>
          <w:szCs w:val="24"/>
        </w:rPr>
      </w:pPr>
      <w:r w:rsidRPr="002E6C85">
        <w:rPr>
          <w:rFonts w:ascii="Times New Roman" w:hAnsi="Times New Roman"/>
          <w:sz w:val="24"/>
          <w:szCs w:val="24"/>
        </w:rPr>
        <w:t>13.2. </w:t>
      </w:r>
      <w:r w:rsidR="00CF1144" w:rsidRPr="002E6C85">
        <w:rPr>
          <w:rFonts w:ascii="Times New Roman" w:hAnsi="Times New Roman"/>
          <w:sz w:val="24"/>
          <w:szCs w:val="24"/>
        </w:rPr>
        <w:t>Якщо цей договір підлягає нотаріальному посвідченню, витрати на таке посвідчення несе Орендар.</w:t>
      </w:r>
    </w:p>
    <w:p w:rsidR="00CF1144" w:rsidRPr="002E6C85" w:rsidRDefault="00107F83" w:rsidP="00440FA8">
      <w:pPr>
        <w:pStyle w:val="a5"/>
        <w:spacing w:before="0"/>
        <w:jc w:val="both"/>
        <w:rPr>
          <w:rFonts w:ascii="Times New Roman" w:hAnsi="Times New Roman"/>
          <w:sz w:val="24"/>
          <w:szCs w:val="24"/>
        </w:rPr>
      </w:pPr>
      <w:r w:rsidRPr="002E6C85">
        <w:rPr>
          <w:rFonts w:ascii="Times New Roman" w:hAnsi="Times New Roman"/>
          <w:sz w:val="24"/>
          <w:szCs w:val="24"/>
        </w:rPr>
        <w:t>13.3. </w:t>
      </w:r>
      <w:r w:rsidR="00CF1144" w:rsidRPr="002E6C85">
        <w:rPr>
          <w:rFonts w:ascii="Times New Roman" w:hAnsi="Times New Roman"/>
          <w:sz w:val="24"/>
          <w:szCs w:val="24"/>
        </w:rP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про заміну сторони у договорі оренди </w:t>
      </w:r>
      <w:r w:rsidR="00981336" w:rsidRPr="002E6C85">
        <w:rPr>
          <w:rFonts w:ascii="Times New Roman" w:hAnsi="Times New Roman"/>
          <w:sz w:val="24"/>
          <w:szCs w:val="24"/>
        </w:rPr>
        <w:t>комуналь</w:t>
      </w:r>
      <w:r w:rsidR="00CF1144" w:rsidRPr="002E6C85">
        <w:rPr>
          <w:rFonts w:ascii="Times New Roman" w:hAnsi="Times New Roman"/>
          <w:sz w:val="24"/>
          <w:szCs w:val="24"/>
        </w:rPr>
        <w:t xml:space="preserve">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w:t>
      </w:r>
      <w:r w:rsidR="00CF1144" w:rsidRPr="002E6C85">
        <w:rPr>
          <w:rFonts w:ascii="Times New Roman" w:hAnsi="Times New Roman"/>
          <w:sz w:val="24"/>
          <w:szCs w:val="24"/>
        </w:rPr>
        <w:lastRenderedPageBreak/>
        <w:t xml:space="preserve">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про заміну сторін в електронній торговій системі.</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Заміна сторони Орендаря набуває чинності з дня внесення змін до цього договору.</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Заміна Орендаря інша, ніж передбачена цим пунктом, не допускається.</w:t>
      </w:r>
    </w:p>
    <w:p w:rsidR="00CF1144" w:rsidRPr="00C32C72"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8C4510" w:rsidRDefault="008C4510" w:rsidP="00440FA8">
      <w:pPr>
        <w:pStyle w:val="a5"/>
        <w:spacing w:before="0"/>
        <w:jc w:val="both"/>
        <w:rPr>
          <w:rFonts w:ascii="Times New Roman" w:hAnsi="Times New Roman"/>
          <w:sz w:val="24"/>
          <w:szCs w:val="24"/>
        </w:rPr>
      </w:pPr>
    </w:p>
    <w:p w:rsidR="00E47218" w:rsidRPr="00C32C72" w:rsidRDefault="00E47218" w:rsidP="00440FA8">
      <w:pPr>
        <w:pStyle w:val="a5"/>
        <w:spacing w:before="0"/>
        <w:jc w:val="both"/>
        <w:rPr>
          <w:rFonts w:ascii="Times New Roman" w:hAnsi="Times New Roman"/>
          <w:sz w:val="24"/>
          <w:szCs w:val="24"/>
        </w:rPr>
      </w:pPr>
    </w:p>
    <w:tbl>
      <w:tblPr>
        <w:tblpPr w:leftFromText="180" w:rightFromText="180" w:vertAnchor="text" w:horzAnchor="margin" w:tblpX="-886" w:tblpY="16"/>
        <w:tblW w:w="11199" w:type="dxa"/>
        <w:tblLayout w:type="fixed"/>
        <w:tblLook w:val="01E0" w:firstRow="1" w:lastRow="1" w:firstColumn="1" w:lastColumn="1" w:noHBand="0" w:noVBand="0"/>
      </w:tblPr>
      <w:tblGrid>
        <w:gridCol w:w="3828"/>
        <w:gridCol w:w="3511"/>
        <w:gridCol w:w="3860"/>
      </w:tblGrid>
      <w:tr w:rsidR="00832743" w:rsidRPr="00832743" w:rsidTr="00896D31">
        <w:trPr>
          <w:trHeight w:val="5185"/>
        </w:trPr>
        <w:tc>
          <w:tcPr>
            <w:tcW w:w="3828" w:type="dxa"/>
          </w:tcPr>
          <w:p w:rsidR="005343F2" w:rsidRPr="00C32C72" w:rsidRDefault="00BD251C" w:rsidP="00896D31">
            <w:pPr>
              <w:jc w:val="center"/>
              <w:rPr>
                <w:rFonts w:ascii="Times New Roman" w:hAnsi="Times New Roman"/>
                <w:b/>
                <w:sz w:val="24"/>
                <w:szCs w:val="24"/>
              </w:rPr>
            </w:pPr>
            <w:r w:rsidRPr="00C32C72">
              <w:rPr>
                <w:rFonts w:ascii="Times New Roman" w:hAnsi="Times New Roman"/>
                <w:b/>
                <w:sz w:val="24"/>
                <w:szCs w:val="24"/>
              </w:rPr>
              <w:t>Орендодавець</w:t>
            </w:r>
          </w:p>
          <w:p w:rsidR="005343F2" w:rsidRPr="00C32C72" w:rsidRDefault="005343F2" w:rsidP="00896D31">
            <w:pPr>
              <w:jc w:val="center"/>
              <w:rPr>
                <w:rFonts w:ascii="Times New Roman" w:hAnsi="Times New Roman"/>
                <w:b/>
                <w:sz w:val="24"/>
                <w:szCs w:val="24"/>
              </w:rPr>
            </w:pPr>
            <w:r w:rsidRPr="00C32C72">
              <w:rPr>
                <w:rFonts w:ascii="Times New Roman" w:hAnsi="Times New Roman"/>
                <w:b/>
                <w:sz w:val="24"/>
                <w:szCs w:val="24"/>
              </w:rPr>
              <w:t>Дарницька районна</w:t>
            </w:r>
          </w:p>
          <w:p w:rsidR="005343F2" w:rsidRPr="00C32C72" w:rsidRDefault="005343F2" w:rsidP="00896D31">
            <w:pPr>
              <w:jc w:val="center"/>
              <w:rPr>
                <w:rFonts w:ascii="Times New Roman" w:hAnsi="Times New Roman"/>
                <w:b/>
                <w:sz w:val="24"/>
                <w:szCs w:val="24"/>
              </w:rPr>
            </w:pPr>
            <w:r w:rsidRPr="00C32C72">
              <w:rPr>
                <w:rFonts w:ascii="Times New Roman" w:hAnsi="Times New Roman"/>
                <w:b/>
                <w:sz w:val="24"/>
                <w:szCs w:val="24"/>
              </w:rPr>
              <w:t>в місті Києві державна адміністрація</w:t>
            </w:r>
          </w:p>
          <w:p w:rsidR="005343F2" w:rsidRPr="00C32C72" w:rsidRDefault="005343F2" w:rsidP="00896D31">
            <w:pPr>
              <w:jc w:val="center"/>
              <w:rPr>
                <w:rFonts w:ascii="Times New Roman" w:hAnsi="Times New Roman"/>
                <w:sz w:val="24"/>
                <w:szCs w:val="24"/>
              </w:rPr>
            </w:pPr>
          </w:p>
          <w:p w:rsidR="005343F2" w:rsidRPr="00C32C72" w:rsidRDefault="005343F2" w:rsidP="00896D31">
            <w:pPr>
              <w:jc w:val="center"/>
              <w:rPr>
                <w:rFonts w:ascii="Times New Roman" w:hAnsi="Times New Roman"/>
                <w:sz w:val="24"/>
                <w:szCs w:val="24"/>
              </w:rPr>
            </w:pPr>
          </w:p>
          <w:p w:rsidR="005343F2" w:rsidRPr="00770D3E" w:rsidRDefault="005343F2" w:rsidP="00896D31">
            <w:pPr>
              <w:rPr>
                <w:rFonts w:ascii="Times New Roman" w:hAnsi="Times New Roman"/>
                <w:sz w:val="16"/>
                <w:szCs w:val="16"/>
              </w:rPr>
            </w:pPr>
          </w:p>
          <w:p w:rsidR="005343F2" w:rsidRPr="00C32C72" w:rsidRDefault="00276CA0" w:rsidP="00896D31">
            <w:pPr>
              <w:rPr>
                <w:rFonts w:ascii="Times New Roman" w:hAnsi="Times New Roman"/>
                <w:sz w:val="24"/>
                <w:szCs w:val="24"/>
              </w:rPr>
            </w:pPr>
            <w:r w:rsidRPr="00C32C72">
              <w:rPr>
                <w:rFonts w:ascii="Times New Roman" w:hAnsi="Times New Roman"/>
                <w:sz w:val="24"/>
                <w:szCs w:val="24"/>
              </w:rPr>
              <w:t xml:space="preserve">02068, </w:t>
            </w:r>
            <w:r w:rsidR="005343F2" w:rsidRPr="00C32C72">
              <w:rPr>
                <w:rFonts w:ascii="Times New Roman" w:hAnsi="Times New Roman"/>
                <w:sz w:val="24"/>
                <w:szCs w:val="24"/>
              </w:rPr>
              <w:t xml:space="preserve">м. Київ, </w:t>
            </w:r>
          </w:p>
          <w:p w:rsidR="005343F2" w:rsidRPr="00C32C72" w:rsidRDefault="005343F2" w:rsidP="00896D31">
            <w:pPr>
              <w:rPr>
                <w:rFonts w:ascii="Times New Roman" w:hAnsi="Times New Roman"/>
                <w:sz w:val="24"/>
                <w:szCs w:val="24"/>
              </w:rPr>
            </w:pPr>
            <w:r w:rsidRPr="00C32C72">
              <w:rPr>
                <w:rFonts w:ascii="Times New Roman" w:hAnsi="Times New Roman"/>
                <w:sz w:val="24"/>
                <w:szCs w:val="24"/>
              </w:rPr>
              <w:t>вул. Кошиця</w:t>
            </w:r>
            <w:r w:rsidR="00896D31" w:rsidRPr="00C32C72">
              <w:rPr>
                <w:rFonts w:ascii="Times New Roman" w:hAnsi="Times New Roman"/>
                <w:sz w:val="24"/>
                <w:szCs w:val="24"/>
              </w:rPr>
              <w:t xml:space="preserve"> Олександра</w:t>
            </w:r>
            <w:r w:rsidRPr="00C32C72">
              <w:rPr>
                <w:rFonts w:ascii="Times New Roman" w:hAnsi="Times New Roman"/>
                <w:sz w:val="24"/>
                <w:szCs w:val="24"/>
              </w:rPr>
              <w:t>, 11</w:t>
            </w:r>
          </w:p>
          <w:p w:rsidR="005343F2" w:rsidRPr="00C32C72" w:rsidRDefault="005343F2" w:rsidP="00896D31">
            <w:pPr>
              <w:rPr>
                <w:rFonts w:ascii="Times New Roman" w:hAnsi="Times New Roman"/>
                <w:sz w:val="24"/>
                <w:szCs w:val="24"/>
              </w:rPr>
            </w:pPr>
            <w:r w:rsidRPr="00C32C72">
              <w:rPr>
                <w:rFonts w:ascii="Times New Roman" w:hAnsi="Times New Roman"/>
                <w:sz w:val="24"/>
                <w:szCs w:val="24"/>
              </w:rPr>
              <w:t xml:space="preserve">п/р </w:t>
            </w:r>
          </w:p>
          <w:p w:rsidR="005343F2" w:rsidRPr="00C32C72" w:rsidRDefault="005343F2" w:rsidP="00896D31">
            <w:pPr>
              <w:rPr>
                <w:rFonts w:ascii="Times New Roman" w:hAnsi="Times New Roman"/>
                <w:spacing w:val="-20"/>
                <w:sz w:val="24"/>
                <w:szCs w:val="24"/>
              </w:rPr>
            </w:pPr>
            <w:r w:rsidRPr="00C32C72">
              <w:rPr>
                <w:rFonts w:ascii="Times New Roman" w:hAnsi="Times New Roman"/>
                <w:spacing w:val="-20"/>
                <w:sz w:val="24"/>
                <w:szCs w:val="24"/>
              </w:rPr>
              <w:t>UA608201720344250001000077900</w:t>
            </w:r>
          </w:p>
          <w:p w:rsidR="00857984" w:rsidRPr="00C32C72" w:rsidRDefault="005343F2" w:rsidP="00896D31">
            <w:pPr>
              <w:rPr>
                <w:rFonts w:ascii="Times New Roman" w:hAnsi="Times New Roman"/>
                <w:sz w:val="24"/>
                <w:szCs w:val="24"/>
              </w:rPr>
            </w:pPr>
            <w:r w:rsidRPr="00C32C72">
              <w:rPr>
                <w:rFonts w:ascii="Times New Roman" w:hAnsi="Times New Roman"/>
                <w:sz w:val="24"/>
                <w:szCs w:val="24"/>
              </w:rPr>
              <w:t xml:space="preserve">в </w:t>
            </w:r>
            <w:proofErr w:type="spellStart"/>
            <w:r w:rsidRPr="00C32C72">
              <w:rPr>
                <w:rFonts w:ascii="Times New Roman" w:hAnsi="Times New Roman"/>
                <w:sz w:val="24"/>
                <w:szCs w:val="24"/>
              </w:rPr>
              <w:t>Держказначе</w:t>
            </w:r>
            <w:r w:rsidR="00857984" w:rsidRPr="00C32C72">
              <w:rPr>
                <w:rFonts w:ascii="Times New Roman" w:hAnsi="Times New Roman"/>
                <w:sz w:val="24"/>
                <w:szCs w:val="24"/>
              </w:rPr>
              <w:t>йській</w:t>
            </w:r>
            <w:proofErr w:type="spellEnd"/>
            <w:r w:rsidR="00857984" w:rsidRPr="00C32C72">
              <w:rPr>
                <w:rFonts w:ascii="Times New Roman" w:hAnsi="Times New Roman"/>
                <w:sz w:val="24"/>
                <w:szCs w:val="24"/>
              </w:rPr>
              <w:t xml:space="preserve"> службі України, м. Київ,</w:t>
            </w:r>
          </w:p>
          <w:p w:rsidR="005343F2" w:rsidRPr="00C32C72" w:rsidRDefault="005343F2" w:rsidP="00896D31">
            <w:pPr>
              <w:rPr>
                <w:rFonts w:ascii="Times New Roman" w:hAnsi="Times New Roman"/>
                <w:sz w:val="24"/>
                <w:szCs w:val="24"/>
              </w:rPr>
            </w:pPr>
            <w:r w:rsidRPr="00C32C72">
              <w:rPr>
                <w:rFonts w:ascii="Times New Roman" w:hAnsi="Times New Roman"/>
                <w:sz w:val="24"/>
                <w:szCs w:val="24"/>
              </w:rPr>
              <w:t>Код ЄДРПОУ 37388222</w:t>
            </w:r>
          </w:p>
          <w:p w:rsidR="005343F2" w:rsidRPr="00C32C72" w:rsidRDefault="005343F2" w:rsidP="00896D31">
            <w:pPr>
              <w:rPr>
                <w:rFonts w:ascii="Times New Roman" w:hAnsi="Times New Roman"/>
                <w:sz w:val="24"/>
                <w:szCs w:val="24"/>
              </w:rPr>
            </w:pPr>
            <w:proofErr w:type="spellStart"/>
            <w:r w:rsidRPr="00C32C72">
              <w:rPr>
                <w:rFonts w:ascii="Times New Roman" w:hAnsi="Times New Roman"/>
                <w:sz w:val="24"/>
                <w:szCs w:val="24"/>
              </w:rPr>
              <w:t>тел</w:t>
            </w:r>
            <w:proofErr w:type="spellEnd"/>
            <w:r w:rsidRPr="00C32C72">
              <w:rPr>
                <w:rFonts w:ascii="Times New Roman" w:hAnsi="Times New Roman"/>
                <w:sz w:val="24"/>
                <w:szCs w:val="24"/>
              </w:rPr>
              <w:t xml:space="preserve">. 564-90-10, </w:t>
            </w:r>
          </w:p>
          <w:p w:rsidR="005343F2" w:rsidRPr="00C32C72" w:rsidRDefault="005343F2" w:rsidP="00896D31">
            <w:pPr>
              <w:rPr>
                <w:rFonts w:ascii="Times New Roman" w:hAnsi="Times New Roman"/>
                <w:sz w:val="24"/>
                <w:szCs w:val="24"/>
              </w:rPr>
            </w:pPr>
            <w:r w:rsidRPr="00C32C72">
              <w:rPr>
                <w:rFonts w:ascii="Times New Roman" w:hAnsi="Times New Roman"/>
                <w:sz w:val="24"/>
                <w:szCs w:val="24"/>
              </w:rPr>
              <w:t>факс 565-25-37</w:t>
            </w:r>
          </w:p>
          <w:p w:rsidR="005343F2" w:rsidRPr="00C32C72" w:rsidRDefault="00BD6F6D" w:rsidP="00896D31">
            <w:pPr>
              <w:rPr>
                <w:rFonts w:ascii="Times New Roman" w:hAnsi="Times New Roman"/>
                <w:sz w:val="24"/>
                <w:szCs w:val="24"/>
              </w:rPr>
            </w:pPr>
            <w:r w:rsidRPr="00C32C72">
              <w:rPr>
                <w:rStyle w:val="af2"/>
                <w:rFonts w:ascii="Times New Roman" w:hAnsi="Times New Roman"/>
                <w:color w:val="auto"/>
                <w:sz w:val="24"/>
                <w:szCs w:val="24"/>
                <w:u w:val="none"/>
              </w:rPr>
              <w:t>drda@kmda.gov.ua</w:t>
            </w:r>
          </w:p>
          <w:p w:rsidR="00857984" w:rsidRPr="00C32C72" w:rsidRDefault="00857984" w:rsidP="00896D31">
            <w:pPr>
              <w:rPr>
                <w:rFonts w:ascii="Times New Roman" w:hAnsi="Times New Roman"/>
                <w:sz w:val="24"/>
                <w:szCs w:val="24"/>
              </w:rPr>
            </w:pPr>
          </w:p>
          <w:p w:rsidR="005343F2" w:rsidRPr="00C32C72" w:rsidRDefault="00855E40" w:rsidP="00896D31">
            <w:pPr>
              <w:rPr>
                <w:rFonts w:ascii="Times New Roman" w:hAnsi="Times New Roman"/>
                <w:sz w:val="24"/>
                <w:szCs w:val="24"/>
              </w:rPr>
            </w:pPr>
            <w:r w:rsidRPr="00C32C72">
              <w:rPr>
                <w:rFonts w:ascii="Times New Roman" w:hAnsi="Times New Roman"/>
                <w:sz w:val="24"/>
                <w:szCs w:val="24"/>
              </w:rPr>
              <w:t>Голова</w:t>
            </w:r>
          </w:p>
          <w:p w:rsidR="005343F2" w:rsidRPr="00C32C72" w:rsidRDefault="005343F2" w:rsidP="00896D31">
            <w:pPr>
              <w:rPr>
                <w:rFonts w:ascii="Times New Roman" w:hAnsi="Times New Roman"/>
                <w:b/>
                <w:sz w:val="24"/>
                <w:szCs w:val="24"/>
              </w:rPr>
            </w:pPr>
          </w:p>
          <w:p w:rsidR="005343F2" w:rsidRPr="00C32C72" w:rsidRDefault="005343F2" w:rsidP="00896D31">
            <w:pPr>
              <w:rPr>
                <w:rFonts w:ascii="Times New Roman" w:hAnsi="Times New Roman"/>
                <w:b/>
                <w:sz w:val="24"/>
                <w:szCs w:val="24"/>
              </w:rPr>
            </w:pPr>
            <w:r w:rsidRPr="00770D3E">
              <w:rPr>
                <w:rFonts w:ascii="Times New Roman" w:hAnsi="Times New Roman"/>
                <w:sz w:val="24"/>
                <w:szCs w:val="24"/>
              </w:rPr>
              <w:t>________</w:t>
            </w:r>
            <w:r w:rsidR="00D029F1" w:rsidRPr="00770D3E">
              <w:rPr>
                <w:rFonts w:ascii="Times New Roman" w:hAnsi="Times New Roman"/>
                <w:sz w:val="24"/>
                <w:szCs w:val="24"/>
              </w:rPr>
              <w:t>_____</w:t>
            </w:r>
            <w:r w:rsidRPr="00C32C72">
              <w:rPr>
                <w:rFonts w:ascii="Times New Roman" w:hAnsi="Times New Roman"/>
                <w:sz w:val="24"/>
                <w:szCs w:val="24"/>
              </w:rPr>
              <w:t>Ярослав ЛАГУТА</w:t>
            </w:r>
          </w:p>
          <w:p w:rsidR="005343F2" w:rsidRPr="00C32C72" w:rsidRDefault="00855E40" w:rsidP="00896D31">
            <w:pPr>
              <w:rPr>
                <w:rFonts w:ascii="Times New Roman" w:hAnsi="Times New Roman"/>
                <w:sz w:val="24"/>
                <w:szCs w:val="24"/>
              </w:rPr>
            </w:pPr>
            <w:proofErr w:type="spellStart"/>
            <w:r w:rsidRPr="00C32C72">
              <w:rPr>
                <w:rFonts w:ascii="Times New Roman" w:hAnsi="Times New Roman"/>
                <w:sz w:val="24"/>
                <w:szCs w:val="24"/>
              </w:rPr>
              <w:t>м.п</w:t>
            </w:r>
            <w:proofErr w:type="spellEnd"/>
            <w:r w:rsidRPr="00C32C72">
              <w:rPr>
                <w:rFonts w:ascii="Times New Roman" w:hAnsi="Times New Roman"/>
                <w:sz w:val="24"/>
                <w:szCs w:val="24"/>
              </w:rPr>
              <w:t>.</w:t>
            </w:r>
          </w:p>
        </w:tc>
        <w:tc>
          <w:tcPr>
            <w:tcW w:w="3511" w:type="dxa"/>
          </w:tcPr>
          <w:p w:rsidR="005343F2" w:rsidRPr="00832743" w:rsidRDefault="00BD251C" w:rsidP="00896D31">
            <w:pPr>
              <w:jc w:val="center"/>
              <w:rPr>
                <w:rFonts w:ascii="Times New Roman" w:hAnsi="Times New Roman"/>
                <w:b/>
                <w:bCs/>
                <w:sz w:val="24"/>
                <w:szCs w:val="24"/>
              </w:rPr>
            </w:pPr>
            <w:r w:rsidRPr="00832743">
              <w:rPr>
                <w:rFonts w:ascii="Times New Roman" w:hAnsi="Times New Roman"/>
                <w:b/>
                <w:bCs/>
                <w:sz w:val="24"/>
                <w:szCs w:val="24"/>
              </w:rPr>
              <w:t>Орендар</w:t>
            </w:r>
          </w:p>
          <w:p w:rsidR="005343F2" w:rsidRPr="00C50835" w:rsidRDefault="00832743" w:rsidP="00896D31">
            <w:pPr>
              <w:jc w:val="center"/>
              <w:rPr>
                <w:rFonts w:ascii="Times New Roman" w:eastAsia="Calibri" w:hAnsi="Times New Roman"/>
                <w:sz w:val="24"/>
                <w:szCs w:val="24"/>
                <w:lang w:eastAsia="uk-UA"/>
              </w:rPr>
            </w:pPr>
            <w:r w:rsidRPr="00C50835">
              <w:rPr>
                <w:rFonts w:ascii="Times New Roman" w:hAnsi="Times New Roman"/>
                <w:sz w:val="24"/>
                <w:szCs w:val="24"/>
              </w:rPr>
              <w:t>________________________________________________________________________________</w:t>
            </w:r>
            <w:r w:rsidR="002007E1" w:rsidRPr="00C50835">
              <w:rPr>
                <w:rFonts w:ascii="Times New Roman" w:hAnsi="Times New Roman"/>
                <w:sz w:val="24"/>
                <w:szCs w:val="24"/>
              </w:rPr>
              <w:t xml:space="preserve"> </w:t>
            </w:r>
          </w:p>
          <w:p w:rsidR="001120E0" w:rsidRPr="00832743" w:rsidRDefault="001120E0" w:rsidP="00896D31">
            <w:pPr>
              <w:ind w:left="34"/>
              <w:rPr>
                <w:rFonts w:ascii="Times New Roman" w:hAnsi="Times New Roman"/>
                <w:sz w:val="24"/>
                <w:szCs w:val="24"/>
                <w:lang w:eastAsia="uk-UA"/>
              </w:rPr>
            </w:pPr>
          </w:p>
          <w:p w:rsidR="00E1692A" w:rsidRPr="00832743" w:rsidRDefault="00E1692A" w:rsidP="00896D31">
            <w:pPr>
              <w:ind w:left="34"/>
              <w:rPr>
                <w:rFonts w:ascii="Times New Roman" w:hAnsi="Times New Roman"/>
                <w:sz w:val="24"/>
                <w:szCs w:val="24"/>
                <w:lang w:eastAsia="uk-UA"/>
              </w:rPr>
            </w:pPr>
          </w:p>
          <w:p w:rsidR="002007E1" w:rsidRPr="00770D3E" w:rsidRDefault="002007E1" w:rsidP="00896D31">
            <w:pPr>
              <w:ind w:left="34"/>
              <w:rPr>
                <w:rFonts w:ascii="Times New Roman" w:hAnsi="Times New Roman"/>
                <w:sz w:val="16"/>
                <w:szCs w:val="16"/>
                <w:lang w:eastAsia="uk-UA"/>
              </w:rPr>
            </w:pPr>
          </w:p>
          <w:p w:rsidR="005343F2" w:rsidRPr="00832743" w:rsidRDefault="00832743" w:rsidP="00896D31">
            <w:pPr>
              <w:rPr>
                <w:rFonts w:ascii="Times New Roman" w:hAnsi="Times New Roman"/>
                <w:sz w:val="24"/>
                <w:szCs w:val="24"/>
                <w:lang w:eastAsia="uk-UA"/>
              </w:rPr>
            </w:pPr>
            <w:r w:rsidRPr="00832743">
              <w:rPr>
                <w:rFonts w:ascii="Times New Roman" w:hAnsi="Times New Roman"/>
                <w:sz w:val="24"/>
                <w:szCs w:val="24"/>
                <w:lang w:eastAsia="uk-UA"/>
              </w:rPr>
              <w:t>________</w:t>
            </w:r>
            <w:r w:rsidR="005343F2" w:rsidRPr="00832743">
              <w:rPr>
                <w:rFonts w:ascii="Times New Roman" w:hAnsi="Times New Roman"/>
                <w:sz w:val="24"/>
                <w:szCs w:val="24"/>
                <w:lang w:eastAsia="uk-UA"/>
              </w:rPr>
              <w:t xml:space="preserve">, </w:t>
            </w:r>
            <w:r w:rsidRPr="00832743">
              <w:rPr>
                <w:rFonts w:ascii="Times New Roman" w:hAnsi="Times New Roman"/>
                <w:sz w:val="24"/>
                <w:szCs w:val="24"/>
                <w:lang w:eastAsia="uk-UA"/>
              </w:rPr>
              <w:t>___</w:t>
            </w:r>
            <w:r w:rsidR="005343F2" w:rsidRPr="00832743">
              <w:rPr>
                <w:rFonts w:ascii="Times New Roman" w:hAnsi="Times New Roman"/>
                <w:sz w:val="24"/>
                <w:szCs w:val="24"/>
                <w:lang w:eastAsia="uk-UA"/>
              </w:rPr>
              <w:t xml:space="preserve">. </w:t>
            </w:r>
            <w:r w:rsidRPr="00832743">
              <w:rPr>
                <w:rFonts w:ascii="Times New Roman" w:hAnsi="Times New Roman"/>
                <w:sz w:val="24"/>
                <w:szCs w:val="24"/>
                <w:lang w:eastAsia="uk-UA"/>
              </w:rPr>
              <w:t>____________</w:t>
            </w:r>
            <w:r w:rsidR="005343F2" w:rsidRPr="00832743">
              <w:rPr>
                <w:rFonts w:ascii="Times New Roman" w:hAnsi="Times New Roman"/>
                <w:sz w:val="24"/>
                <w:szCs w:val="24"/>
                <w:lang w:eastAsia="uk-UA"/>
              </w:rPr>
              <w:t xml:space="preserve">, </w:t>
            </w:r>
          </w:p>
          <w:p w:rsidR="005343F2" w:rsidRPr="00832743" w:rsidRDefault="00832743" w:rsidP="00896D31">
            <w:pPr>
              <w:ind w:left="34"/>
              <w:rPr>
                <w:rFonts w:ascii="Times New Roman" w:hAnsi="Times New Roman"/>
                <w:sz w:val="24"/>
                <w:szCs w:val="24"/>
                <w:lang w:eastAsia="uk-UA"/>
              </w:rPr>
            </w:pPr>
            <w:r w:rsidRPr="00832743">
              <w:rPr>
                <w:rFonts w:ascii="Times New Roman" w:hAnsi="Times New Roman"/>
                <w:sz w:val="24"/>
                <w:szCs w:val="24"/>
                <w:lang w:eastAsia="uk-UA"/>
              </w:rPr>
              <w:t>____</w:t>
            </w:r>
            <w:r w:rsidR="00276CA0" w:rsidRPr="00832743">
              <w:rPr>
                <w:rFonts w:ascii="Times New Roman" w:hAnsi="Times New Roman"/>
                <w:sz w:val="24"/>
                <w:szCs w:val="24"/>
                <w:lang w:eastAsia="uk-UA"/>
              </w:rPr>
              <w:t xml:space="preserve">. </w:t>
            </w:r>
            <w:r w:rsidRPr="00832743">
              <w:rPr>
                <w:rFonts w:ascii="Times New Roman" w:hAnsi="Times New Roman"/>
                <w:sz w:val="24"/>
                <w:szCs w:val="24"/>
                <w:lang w:eastAsia="uk-UA"/>
              </w:rPr>
              <w:t>____________</w:t>
            </w:r>
            <w:r w:rsidR="005343F2" w:rsidRPr="00832743">
              <w:rPr>
                <w:rFonts w:ascii="Times New Roman" w:hAnsi="Times New Roman"/>
                <w:sz w:val="24"/>
                <w:szCs w:val="24"/>
                <w:lang w:eastAsia="uk-UA"/>
              </w:rPr>
              <w:t>,</w:t>
            </w:r>
            <w:r w:rsidRPr="00832743">
              <w:rPr>
                <w:rFonts w:ascii="Times New Roman" w:hAnsi="Times New Roman"/>
                <w:sz w:val="24"/>
                <w:szCs w:val="24"/>
                <w:lang w:eastAsia="uk-UA"/>
              </w:rPr>
              <w:t> № ____</w:t>
            </w:r>
          </w:p>
          <w:p w:rsidR="001D7CA3" w:rsidRPr="00832743" w:rsidRDefault="001D7CA3" w:rsidP="00896D31">
            <w:pPr>
              <w:rPr>
                <w:rFonts w:ascii="Times New Roman" w:hAnsi="Times New Roman"/>
                <w:sz w:val="24"/>
                <w:szCs w:val="24"/>
              </w:rPr>
            </w:pPr>
            <w:r w:rsidRPr="00832743">
              <w:rPr>
                <w:rFonts w:ascii="Times New Roman" w:hAnsi="Times New Roman"/>
                <w:sz w:val="24"/>
                <w:szCs w:val="24"/>
              </w:rPr>
              <w:t xml:space="preserve">п/р </w:t>
            </w:r>
            <w:r w:rsidR="002007E1" w:rsidRPr="00832743">
              <w:rPr>
                <w:rFonts w:ascii="Times New Roman" w:hAnsi="Times New Roman"/>
                <w:sz w:val="24"/>
                <w:szCs w:val="24"/>
              </w:rPr>
              <w:t>_____________________</w:t>
            </w:r>
          </w:p>
          <w:p w:rsidR="001D7CA3" w:rsidRPr="00832743" w:rsidRDefault="001D7CA3" w:rsidP="00896D31">
            <w:pPr>
              <w:ind w:left="34"/>
              <w:rPr>
                <w:rFonts w:ascii="Times New Roman" w:hAnsi="Times New Roman"/>
                <w:sz w:val="24"/>
                <w:szCs w:val="24"/>
                <w:lang w:eastAsia="uk-UA"/>
              </w:rPr>
            </w:pPr>
            <w:r w:rsidRPr="00832743">
              <w:rPr>
                <w:rFonts w:ascii="Times New Roman" w:hAnsi="Times New Roman"/>
                <w:sz w:val="24"/>
                <w:szCs w:val="24"/>
                <w:lang w:eastAsia="uk-UA"/>
              </w:rPr>
              <w:t xml:space="preserve">МФО </w:t>
            </w:r>
            <w:r w:rsidR="002007E1" w:rsidRPr="00832743">
              <w:rPr>
                <w:rFonts w:ascii="Times New Roman" w:hAnsi="Times New Roman"/>
                <w:sz w:val="24"/>
                <w:szCs w:val="24"/>
                <w:lang w:eastAsia="uk-UA"/>
              </w:rPr>
              <w:t>___________</w:t>
            </w:r>
          </w:p>
          <w:p w:rsidR="001D7CA3" w:rsidRPr="00832743" w:rsidRDefault="001D7CA3" w:rsidP="00896D31">
            <w:pPr>
              <w:ind w:left="34"/>
              <w:rPr>
                <w:rFonts w:ascii="Times New Roman" w:hAnsi="Times New Roman"/>
                <w:sz w:val="24"/>
                <w:szCs w:val="24"/>
                <w:lang w:eastAsia="uk-UA"/>
              </w:rPr>
            </w:pPr>
            <w:r w:rsidRPr="00832743">
              <w:rPr>
                <w:rFonts w:ascii="Times New Roman" w:hAnsi="Times New Roman"/>
                <w:sz w:val="24"/>
                <w:szCs w:val="24"/>
                <w:lang w:eastAsia="uk-UA"/>
              </w:rPr>
              <w:t xml:space="preserve">Код ЄДРПОУ </w:t>
            </w:r>
            <w:r w:rsidR="00832743" w:rsidRPr="00832743">
              <w:rPr>
                <w:rFonts w:ascii="Times New Roman" w:hAnsi="Times New Roman"/>
                <w:sz w:val="24"/>
                <w:szCs w:val="24"/>
                <w:lang w:eastAsia="uk-UA"/>
              </w:rPr>
              <w:t>_____________</w:t>
            </w:r>
          </w:p>
          <w:p w:rsidR="001D7CA3" w:rsidRPr="00832743" w:rsidRDefault="001D7CA3" w:rsidP="00896D31">
            <w:pPr>
              <w:ind w:left="34"/>
              <w:rPr>
                <w:rFonts w:ascii="Times New Roman" w:hAnsi="Times New Roman"/>
                <w:sz w:val="24"/>
                <w:szCs w:val="24"/>
                <w:lang w:eastAsia="uk-UA"/>
              </w:rPr>
            </w:pPr>
            <w:proofErr w:type="spellStart"/>
            <w:r w:rsidRPr="00832743">
              <w:rPr>
                <w:rFonts w:ascii="Times New Roman" w:hAnsi="Times New Roman"/>
                <w:sz w:val="24"/>
                <w:szCs w:val="24"/>
                <w:lang w:eastAsia="uk-UA"/>
              </w:rPr>
              <w:t>тел</w:t>
            </w:r>
            <w:proofErr w:type="spellEnd"/>
            <w:r w:rsidRPr="00832743">
              <w:rPr>
                <w:rFonts w:ascii="Times New Roman" w:hAnsi="Times New Roman"/>
                <w:sz w:val="24"/>
                <w:szCs w:val="24"/>
                <w:lang w:eastAsia="uk-UA"/>
              </w:rPr>
              <w:t>.</w:t>
            </w:r>
            <w:r w:rsidR="00832743">
              <w:rPr>
                <w:rFonts w:ascii="Times New Roman" w:hAnsi="Times New Roman"/>
                <w:sz w:val="24"/>
                <w:szCs w:val="24"/>
                <w:lang w:eastAsia="uk-UA"/>
              </w:rPr>
              <w:t xml:space="preserve"> </w:t>
            </w:r>
            <w:r w:rsidR="002007E1" w:rsidRPr="00832743">
              <w:rPr>
                <w:rFonts w:ascii="Times New Roman" w:hAnsi="Times New Roman"/>
                <w:sz w:val="24"/>
                <w:szCs w:val="24"/>
                <w:lang w:eastAsia="uk-UA"/>
              </w:rPr>
              <w:t>(</w:t>
            </w:r>
            <w:r w:rsidR="00832743" w:rsidRPr="00832743">
              <w:rPr>
                <w:rFonts w:ascii="Times New Roman" w:hAnsi="Times New Roman"/>
                <w:sz w:val="24"/>
                <w:szCs w:val="24"/>
                <w:lang w:eastAsia="uk-UA"/>
              </w:rPr>
              <w:t>_____</w:t>
            </w:r>
            <w:r w:rsidR="002007E1" w:rsidRPr="00832743">
              <w:rPr>
                <w:rFonts w:ascii="Times New Roman" w:hAnsi="Times New Roman"/>
                <w:sz w:val="24"/>
                <w:szCs w:val="24"/>
                <w:lang w:eastAsia="uk-UA"/>
              </w:rPr>
              <w:t xml:space="preserve">) </w:t>
            </w:r>
            <w:r w:rsidR="00832743" w:rsidRPr="00832743">
              <w:rPr>
                <w:rFonts w:ascii="Times New Roman" w:hAnsi="Times New Roman"/>
                <w:sz w:val="24"/>
                <w:szCs w:val="24"/>
                <w:lang w:eastAsia="uk-UA"/>
              </w:rPr>
              <w:t>________________</w:t>
            </w:r>
          </w:p>
          <w:p w:rsidR="002007E1" w:rsidRPr="00832743" w:rsidRDefault="00832743" w:rsidP="00896D31">
            <w:pPr>
              <w:ind w:left="34"/>
              <w:rPr>
                <w:rFonts w:ascii="Times New Roman" w:hAnsi="Times New Roman"/>
                <w:sz w:val="24"/>
                <w:szCs w:val="24"/>
                <w:lang w:eastAsia="uk-UA"/>
              </w:rPr>
            </w:pPr>
            <w:r w:rsidRPr="00832743">
              <w:rPr>
                <w:rFonts w:ascii="Times New Roman" w:hAnsi="Times New Roman"/>
                <w:sz w:val="24"/>
                <w:szCs w:val="24"/>
                <w:lang w:val="en-US" w:eastAsia="uk-UA"/>
              </w:rPr>
              <w:t>e</w:t>
            </w:r>
            <w:r w:rsidRPr="00832743">
              <w:rPr>
                <w:rFonts w:ascii="Times New Roman" w:hAnsi="Times New Roman"/>
                <w:sz w:val="24"/>
                <w:szCs w:val="24"/>
                <w:lang w:eastAsia="uk-UA"/>
              </w:rPr>
              <w:t>-</w:t>
            </w:r>
            <w:r w:rsidRPr="00832743">
              <w:rPr>
                <w:rFonts w:ascii="Times New Roman" w:hAnsi="Times New Roman"/>
                <w:sz w:val="24"/>
                <w:szCs w:val="24"/>
                <w:lang w:val="en-US" w:eastAsia="uk-UA"/>
              </w:rPr>
              <w:t>mail</w:t>
            </w:r>
            <w:r w:rsidRPr="00832743">
              <w:rPr>
                <w:rFonts w:ascii="Times New Roman" w:hAnsi="Times New Roman"/>
                <w:sz w:val="24"/>
                <w:szCs w:val="24"/>
                <w:lang w:eastAsia="uk-UA"/>
              </w:rPr>
              <w:t>: ____________________</w:t>
            </w:r>
          </w:p>
          <w:p w:rsidR="002007E1" w:rsidRPr="00832743" w:rsidRDefault="002007E1" w:rsidP="00896D31">
            <w:pPr>
              <w:ind w:left="34"/>
              <w:rPr>
                <w:rFonts w:ascii="Times New Roman" w:hAnsi="Times New Roman"/>
                <w:sz w:val="24"/>
                <w:szCs w:val="24"/>
                <w:lang w:eastAsia="uk-UA"/>
              </w:rPr>
            </w:pPr>
          </w:p>
          <w:p w:rsidR="00832743" w:rsidRPr="00832743" w:rsidRDefault="00832743" w:rsidP="00896D31">
            <w:pPr>
              <w:ind w:left="34"/>
              <w:rPr>
                <w:rFonts w:ascii="Times New Roman" w:hAnsi="Times New Roman"/>
                <w:sz w:val="24"/>
                <w:szCs w:val="24"/>
                <w:lang w:eastAsia="uk-UA"/>
              </w:rPr>
            </w:pPr>
          </w:p>
          <w:p w:rsidR="00832743" w:rsidRPr="00832743" w:rsidRDefault="00832743" w:rsidP="00896D31">
            <w:pPr>
              <w:ind w:left="34"/>
              <w:rPr>
                <w:rFonts w:ascii="Times New Roman" w:hAnsi="Times New Roman"/>
                <w:sz w:val="24"/>
                <w:szCs w:val="24"/>
                <w:lang w:eastAsia="uk-UA"/>
              </w:rPr>
            </w:pPr>
          </w:p>
          <w:p w:rsidR="00832743" w:rsidRPr="00832743" w:rsidRDefault="00832743" w:rsidP="00896D31">
            <w:pPr>
              <w:ind w:left="34"/>
              <w:rPr>
                <w:rFonts w:ascii="Times New Roman" w:hAnsi="Times New Roman"/>
                <w:sz w:val="24"/>
                <w:szCs w:val="24"/>
                <w:lang w:eastAsia="uk-UA"/>
              </w:rPr>
            </w:pPr>
          </w:p>
          <w:p w:rsidR="00832743" w:rsidRPr="00832743" w:rsidRDefault="00832743" w:rsidP="00896D31">
            <w:pPr>
              <w:ind w:left="34"/>
              <w:rPr>
                <w:rFonts w:ascii="Times New Roman" w:hAnsi="Times New Roman"/>
                <w:sz w:val="24"/>
                <w:szCs w:val="24"/>
                <w:lang w:eastAsia="uk-UA"/>
              </w:rPr>
            </w:pPr>
          </w:p>
          <w:p w:rsidR="002007E1" w:rsidRPr="00832743" w:rsidRDefault="002007E1" w:rsidP="00896D31">
            <w:pPr>
              <w:ind w:left="34"/>
              <w:rPr>
                <w:rFonts w:ascii="Times New Roman" w:hAnsi="Times New Roman"/>
                <w:sz w:val="24"/>
                <w:szCs w:val="24"/>
                <w:lang w:eastAsia="uk-UA"/>
              </w:rPr>
            </w:pPr>
          </w:p>
          <w:p w:rsidR="008D75BB" w:rsidRPr="00832743" w:rsidRDefault="00832743" w:rsidP="00896D31">
            <w:pPr>
              <w:rPr>
                <w:rFonts w:ascii="Times New Roman" w:hAnsi="Times New Roman"/>
                <w:b/>
                <w:sz w:val="24"/>
                <w:szCs w:val="24"/>
              </w:rPr>
            </w:pPr>
            <w:r w:rsidRPr="00770D3E">
              <w:rPr>
                <w:rFonts w:ascii="Times New Roman" w:hAnsi="Times New Roman"/>
                <w:sz w:val="24"/>
                <w:szCs w:val="24"/>
              </w:rPr>
              <w:t>____</w:t>
            </w:r>
            <w:r w:rsidR="002007E1" w:rsidRPr="00770D3E">
              <w:rPr>
                <w:rFonts w:ascii="Times New Roman" w:hAnsi="Times New Roman"/>
                <w:sz w:val="24"/>
                <w:szCs w:val="24"/>
              </w:rPr>
              <w:t>___</w:t>
            </w:r>
            <w:r w:rsidR="002007E1" w:rsidRPr="00832743">
              <w:rPr>
                <w:rFonts w:ascii="Times New Roman" w:hAnsi="Times New Roman"/>
                <w:sz w:val="22"/>
                <w:szCs w:val="22"/>
              </w:rPr>
              <w:t xml:space="preserve"> </w:t>
            </w:r>
            <w:r w:rsidRPr="00832743">
              <w:rPr>
                <w:rFonts w:ascii="Times New Roman" w:hAnsi="Times New Roman"/>
                <w:sz w:val="22"/>
                <w:szCs w:val="22"/>
              </w:rPr>
              <w:t>_______ ______________</w:t>
            </w:r>
          </w:p>
          <w:p w:rsidR="005343F2" w:rsidRPr="00832743" w:rsidRDefault="005343F2" w:rsidP="00896D31">
            <w:pPr>
              <w:rPr>
                <w:rFonts w:ascii="Times New Roman" w:hAnsi="Times New Roman"/>
                <w:b/>
                <w:bCs/>
                <w:sz w:val="24"/>
                <w:szCs w:val="24"/>
              </w:rPr>
            </w:pPr>
          </w:p>
        </w:tc>
        <w:tc>
          <w:tcPr>
            <w:tcW w:w="3860" w:type="dxa"/>
          </w:tcPr>
          <w:p w:rsidR="00A60B32" w:rsidRPr="00A60B32" w:rsidRDefault="00A60B32" w:rsidP="00A60B32">
            <w:pPr>
              <w:jc w:val="center"/>
              <w:rPr>
                <w:rFonts w:ascii="Times New Roman" w:hAnsi="Times New Roman"/>
                <w:b/>
                <w:sz w:val="24"/>
                <w:szCs w:val="24"/>
              </w:rPr>
            </w:pPr>
            <w:r w:rsidRPr="00A60B32">
              <w:rPr>
                <w:rFonts w:ascii="Times New Roman" w:hAnsi="Times New Roman"/>
                <w:b/>
                <w:sz w:val="24"/>
                <w:szCs w:val="24"/>
              </w:rPr>
              <w:t>Б</w:t>
            </w:r>
            <w:r>
              <w:rPr>
                <w:rFonts w:ascii="Times New Roman" w:hAnsi="Times New Roman"/>
                <w:b/>
                <w:sz w:val="24"/>
                <w:szCs w:val="24"/>
              </w:rPr>
              <w:t>алансоутримувач</w:t>
            </w:r>
          </w:p>
          <w:p w:rsidR="00A60B32" w:rsidRPr="00A60B32" w:rsidRDefault="00A60B32" w:rsidP="00A60B32">
            <w:pPr>
              <w:jc w:val="center"/>
              <w:rPr>
                <w:rFonts w:ascii="Times New Roman" w:hAnsi="Times New Roman"/>
                <w:b/>
                <w:sz w:val="24"/>
                <w:szCs w:val="24"/>
              </w:rPr>
            </w:pPr>
            <w:proofErr w:type="spellStart"/>
            <w:r w:rsidRPr="00A60B32">
              <w:rPr>
                <w:rFonts w:ascii="Times New Roman" w:hAnsi="Times New Roman"/>
                <w:b/>
                <w:sz w:val="24"/>
                <w:szCs w:val="24"/>
              </w:rPr>
              <w:t>Комунальне</w:t>
            </w:r>
            <w:proofErr w:type="spellEnd"/>
            <w:r w:rsidRPr="00A60B32">
              <w:rPr>
                <w:rFonts w:ascii="Times New Roman" w:hAnsi="Times New Roman"/>
                <w:b/>
                <w:sz w:val="24"/>
                <w:szCs w:val="24"/>
              </w:rPr>
              <w:t xml:space="preserve"> </w:t>
            </w:r>
            <w:proofErr w:type="spellStart"/>
            <w:r w:rsidRPr="00A60B32">
              <w:rPr>
                <w:rFonts w:ascii="Times New Roman" w:hAnsi="Times New Roman"/>
                <w:b/>
                <w:sz w:val="24"/>
                <w:szCs w:val="24"/>
              </w:rPr>
              <w:t>некомерційне</w:t>
            </w:r>
            <w:proofErr w:type="spellEnd"/>
            <w:r w:rsidRPr="00A60B32">
              <w:rPr>
                <w:rFonts w:ascii="Times New Roman" w:hAnsi="Times New Roman"/>
                <w:b/>
                <w:sz w:val="24"/>
                <w:szCs w:val="24"/>
              </w:rPr>
              <w:t xml:space="preserve"> </w:t>
            </w:r>
            <w:proofErr w:type="spellStart"/>
            <w:r w:rsidRPr="00A60B32">
              <w:rPr>
                <w:rFonts w:ascii="Times New Roman" w:hAnsi="Times New Roman"/>
                <w:b/>
                <w:sz w:val="24"/>
                <w:szCs w:val="24"/>
              </w:rPr>
              <w:t>підприємство</w:t>
            </w:r>
            <w:proofErr w:type="spellEnd"/>
            <w:r w:rsidRPr="00A60B32">
              <w:rPr>
                <w:rFonts w:ascii="Times New Roman" w:hAnsi="Times New Roman"/>
                <w:b/>
                <w:sz w:val="24"/>
                <w:szCs w:val="24"/>
              </w:rPr>
              <w:t xml:space="preserve"> «Центр </w:t>
            </w:r>
            <w:proofErr w:type="spellStart"/>
            <w:r w:rsidRPr="00A60B32">
              <w:rPr>
                <w:rFonts w:ascii="Times New Roman" w:hAnsi="Times New Roman"/>
                <w:b/>
                <w:sz w:val="24"/>
                <w:szCs w:val="24"/>
              </w:rPr>
              <w:t>первинної</w:t>
            </w:r>
            <w:proofErr w:type="spellEnd"/>
            <w:r w:rsidRPr="00A60B32">
              <w:rPr>
                <w:rFonts w:ascii="Times New Roman" w:hAnsi="Times New Roman"/>
                <w:b/>
                <w:sz w:val="24"/>
                <w:szCs w:val="24"/>
              </w:rPr>
              <w:t xml:space="preserve"> медико-</w:t>
            </w:r>
            <w:proofErr w:type="spellStart"/>
            <w:r w:rsidRPr="00A60B32">
              <w:rPr>
                <w:rFonts w:ascii="Times New Roman" w:hAnsi="Times New Roman"/>
                <w:b/>
                <w:sz w:val="24"/>
                <w:szCs w:val="24"/>
              </w:rPr>
              <w:t>санітарної</w:t>
            </w:r>
            <w:proofErr w:type="spellEnd"/>
          </w:p>
          <w:p w:rsidR="00A60B32" w:rsidRPr="00A60B32" w:rsidRDefault="00A60B32" w:rsidP="00A60B32">
            <w:pPr>
              <w:jc w:val="center"/>
              <w:rPr>
                <w:rFonts w:ascii="Times New Roman" w:hAnsi="Times New Roman"/>
                <w:b/>
                <w:sz w:val="24"/>
                <w:szCs w:val="24"/>
              </w:rPr>
            </w:pPr>
            <w:proofErr w:type="spellStart"/>
            <w:r w:rsidRPr="00A60B32">
              <w:rPr>
                <w:rFonts w:ascii="Times New Roman" w:hAnsi="Times New Roman"/>
                <w:b/>
                <w:sz w:val="24"/>
                <w:szCs w:val="24"/>
              </w:rPr>
              <w:t>Допомоги</w:t>
            </w:r>
            <w:proofErr w:type="spellEnd"/>
            <w:r w:rsidRPr="00A60B32">
              <w:rPr>
                <w:rFonts w:ascii="Times New Roman" w:hAnsi="Times New Roman"/>
                <w:b/>
                <w:sz w:val="24"/>
                <w:szCs w:val="24"/>
              </w:rPr>
              <w:t xml:space="preserve"> №2» </w:t>
            </w:r>
            <w:proofErr w:type="spellStart"/>
            <w:r w:rsidRPr="00A60B32">
              <w:rPr>
                <w:rFonts w:ascii="Times New Roman" w:hAnsi="Times New Roman"/>
                <w:b/>
                <w:sz w:val="24"/>
                <w:szCs w:val="24"/>
              </w:rPr>
              <w:t>Дарницького</w:t>
            </w:r>
            <w:proofErr w:type="spellEnd"/>
            <w:r w:rsidRPr="00A60B32">
              <w:rPr>
                <w:rFonts w:ascii="Times New Roman" w:hAnsi="Times New Roman"/>
                <w:b/>
                <w:sz w:val="24"/>
                <w:szCs w:val="24"/>
              </w:rPr>
              <w:t xml:space="preserve"> району м. </w:t>
            </w:r>
            <w:proofErr w:type="spellStart"/>
            <w:r w:rsidRPr="00A60B32">
              <w:rPr>
                <w:rFonts w:ascii="Times New Roman" w:hAnsi="Times New Roman"/>
                <w:b/>
                <w:sz w:val="24"/>
                <w:szCs w:val="24"/>
              </w:rPr>
              <w:t>Києва</w:t>
            </w:r>
            <w:proofErr w:type="spellEnd"/>
          </w:p>
          <w:p w:rsidR="00A60B32" w:rsidRPr="00A60B32" w:rsidRDefault="00A60B32" w:rsidP="00A60B32">
            <w:pPr>
              <w:rPr>
                <w:rFonts w:ascii="Times New Roman" w:hAnsi="Times New Roman"/>
                <w:sz w:val="24"/>
                <w:szCs w:val="24"/>
                <w:lang w:val="ru-RU" w:eastAsia="uk-UA"/>
              </w:rPr>
            </w:pPr>
          </w:p>
          <w:p w:rsidR="00A60B32" w:rsidRPr="00A60B32" w:rsidRDefault="00A60B32" w:rsidP="00A60B32">
            <w:pPr>
              <w:rPr>
                <w:rFonts w:ascii="Times New Roman" w:hAnsi="Times New Roman"/>
                <w:sz w:val="24"/>
                <w:szCs w:val="24"/>
                <w:lang w:val="ru-RU" w:eastAsia="uk-UA"/>
              </w:rPr>
            </w:pPr>
            <w:r w:rsidRPr="00A60B32">
              <w:rPr>
                <w:rFonts w:ascii="Times New Roman" w:hAnsi="Times New Roman"/>
                <w:sz w:val="24"/>
                <w:szCs w:val="24"/>
                <w:lang w:val="ru-RU" w:eastAsia="uk-UA"/>
              </w:rPr>
              <w:t xml:space="preserve">02091, м. </w:t>
            </w:r>
            <w:proofErr w:type="spellStart"/>
            <w:r w:rsidRPr="00A60B32">
              <w:rPr>
                <w:rFonts w:ascii="Times New Roman" w:hAnsi="Times New Roman"/>
                <w:sz w:val="24"/>
                <w:szCs w:val="24"/>
                <w:lang w:val="ru-RU" w:eastAsia="uk-UA"/>
              </w:rPr>
              <w:t>Київ</w:t>
            </w:r>
            <w:proofErr w:type="spellEnd"/>
            <w:r w:rsidRPr="00A60B32">
              <w:rPr>
                <w:rFonts w:ascii="Times New Roman" w:hAnsi="Times New Roman"/>
                <w:sz w:val="24"/>
                <w:szCs w:val="24"/>
                <w:lang w:val="ru-RU" w:eastAsia="uk-UA"/>
              </w:rPr>
              <w:t>,</w:t>
            </w:r>
          </w:p>
          <w:p w:rsidR="00A60B32" w:rsidRPr="00A60B32" w:rsidRDefault="00A60B32" w:rsidP="00A60B32">
            <w:pPr>
              <w:rPr>
                <w:rFonts w:ascii="Times New Roman" w:hAnsi="Times New Roman"/>
                <w:sz w:val="24"/>
                <w:szCs w:val="24"/>
                <w:lang w:val="ru-RU" w:eastAsia="uk-UA"/>
              </w:rPr>
            </w:pPr>
            <w:proofErr w:type="spellStart"/>
            <w:r w:rsidRPr="00A60B32">
              <w:rPr>
                <w:rFonts w:ascii="Times New Roman" w:hAnsi="Times New Roman"/>
                <w:sz w:val="24"/>
                <w:szCs w:val="24"/>
                <w:lang w:val="ru-RU" w:eastAsia="uk-UA"/>
              </w:rPr>
              <w:t>вул</w:t>
            </w:r>
            <w:proofErr w:type="spellEnd"/>
            <w:r w:rsidRPr="00A60B32">
              <w:rPr>
                <w:rFonts w:ascii="Times New Roman" w:hAnsi="Times New Roman"/>
                <w:sz w:val="24"/>
                <w:szCs w:val="24"/>
                <w:lang w:val="ru-RU" w:eastAsia="uk-UA"/>
              </w:rPr>
              <w:t xml:space="preserve">. </w:t>
            </w:r>
            <w:proofErr w:type="spellStart"/>
            <w:r w:rsidRPr="00A60B32">
              <w:rPr>
                <w:rFonts w:ascii="Times New Roman" w:hAnsi="Times New Roman"/>
                <w:sz w:val="24"/>
                <w:szCs w:val="24"/>
                <w:lang w:val="ru-RU" w:eastAsia="uk-UA"/>
              </w:rPr>
              <w:t>Вербицького</w:t>
            </w:r>
            <w:proofErr w:type="spellEnd"/>
            <w:r w:rsidRPr="00A60B32">
              <w:rPr>
                <w:rFonts w:ascii="Times New Roman" w:hAnsi="Times New Roman"/>
                <w:sz w:val="24"/>
                <w:szCs w:val="24"/>
                <w:lang w:val="ru-RU" w:eastAsia="uk-UA"/>
              </w:rPr>
              <w:t xml:space="preserve"> </w:t>
            </w:r>
            <w:proofErr w:type="spellStart"/>
            <w:r w:rsidRPr="00A60B32">
              <w:rPr>
                <w:rFonts w:ascii="Times New Roman" w:hAnsi="Times New Roman"/>
                <w:sz w:val="24"/>
                <w:szCs w:val="24"/>
                <w:lang w:val="ru-RU" w:eastAsia="uk-UA"/>
              </w:rPr>
              <w:t>Архітектора</w:t>
            </w:r>
            <w:proofErr w:type="spellEnd"/>
            <w:r w:rsidRPr="00A60B32">
              <w:rPr>
                <w:rFonts w:ascii="Times New Roman" w:hAnsi="Times New Roman"/>
                <w:sz w:val="24"/>
                <w:szCs w:val="24"/>
                <w:lang w:val="ru-RU" w:eastAsia="uk-UA"/>
              </w:rPr>
              <w:t>, 5</w:t>
            </w:r>
          </w:p>
          <w:p w:rsidR="00A60B32" w:rsidRPr="00A60B32" w:rsidRDefault="00A60B32" w:rsidP="00A60B32">
            <w:pPr>
              <w:rPr>
                <w:rFonts w:ascii="Times New Roman" w:hAnsi="Times New Roman"/>
                <w:sz w:val="24"/>
                <w:szCs w:val="24"/>
                <w:lang w:val="ru-RU" w:eastAsia="uk-UA"/>
              </w:rPr>
            </w:pPr>
            <w:r w:rsidRPr="00A60B32">
              <w:rPr>
                <w:rFonts w:ascii="Times New Roman" w:hAnsi="Times New Roman"/>
                <w:sz w:val="24"/>
                <w:szCs w:val="24"/>
                <w:lang w:val="ru-RU" w:eastAsia="uk-UA"/>
              </w:rPr>
              <w:t>п/р</w:t>
            </w:r>
          </w:p>
          <w:p w:rsidR="00A60B32" w:rsidRPr="00A60B32" w:rsidRDefault="00A60B32" w:rsidP="00A60B32">
            <w:pPr>
              <w:rPr>
                <w:rFonts w:ascii="Times New Roman" w:hAnsi="Times New Roman"/>
                <w:sz w:val="24"/>
                <w:szCs w:val="24"/>
                <w:lang w:val="ru-RU" w:eastAsia="uk-UA"/>
              </w:rPr>
            </w:pPr>
            <w:r w:rsidRPr="00A60B32">
              <w:rPr>
                <w:rFonts w:ascii="Times New Roman" w:hAnsi="Times New Roman"/>
                <w:spacing w:val="-20"/>
                <w:sz w:val="24"/>
                <w:szCs w:val="24"/>
                <w:lang w:val="ru-RU" w:eastAsia="uk-UA"/>
              </w:rPr>
              <w:t>UA923226690000026008300763826</w:t>
            </w:r>
          </w:p>
          <w:p w:rsidR="00A60B32" w:rsidRPr="00A60B32" w:rsidRDefault="00A60B32" w:rsidP="00A60B32">
            <w:pPr>
              <w:rPr>
                <w:rFonts w:ascii="Times New Roman" w:hAnsi="Times New Roman"/>
                <w:sz w:val="24"/>
                <w:szCs w:val="24"/>
                <w:lang w:val="ru-RU" w:eastAsia="uk-UA"/>
              </w:rPr>
            </w:pPr>
            <w:r w:rsidRPr="00A60B32">
              <w:rPr>
                <w:rFonts w:ascii="Times New Roman" w:hAnsi="Times New Roman"/>
                <w:sz w:val="24"/>
                <w:szCs w:val="24"/>
                <w:lang w:val="ru-RU" w:eastAsia="uk-UA"/>
              </w:rPr>
              <w:t>в АТ «</w:t>
            </w:r>
            <w:proofErr w:type="spellStart"/>
            <w:r w:rsidRPr="00A60B32">
              <w:rPr>
                <w:rFonts w:ascii="Times New Roman" w:hAnsi="Times New Roman"/>
                <w:sz w:val="24"/>
                <w:szCs w:val="24"/>
                <w:lang w:val="ru-RU" w:eastAsia="uk-UA"/>
              </w:rPr>
              <w:t>Ощадбанк</w:t>
            </w:r>
            <w:proofErr w:type="spellEnd"/>
            <w:r w:rsidRPr="00A60B32">
              <w:rPr>
                <w:rFonts w:ascii="Times New Roman" w:hAnsi="Times New Roman"/>
                <w:sz w:val="24"/>
                <w:szCs w:val="24"/>
                <w:lang w:val="ru-RU" w:eastAsia="uk-UA"/>
              </w:rPr>
              <w:t>», МФО 322669</w:t>
            </w:r>
          </w:p>
          <w:p w:rsidR="00A60B32" w:rsidRPr="00A60B32" w:rsidRDefault="00A60B32" w:rsidP="00A60B32">
            <w:pPr>
              <w:rPr>
                <w:rFonts w:ascii="Times New Roman" w:hAnsi="Times New Roman"/>
                <w:sz w:val="24"/>
                <w:szCs w:val="24"/>
                <w:lang w:val="ru-RU" w:eastAsia="uk-UA"/>
              </w:rPr>
            </w:pPr>
            <w:r w:rsidRPr="00A60B32">
              <w:rPr>
                <w:rFonts w:ascii="Times New Roman" w:hAnsi="Times New Roman"/>
                <w:sz w:val="24"/>
                <w:szCs w:val="24"/>
                <w:lang w:val="ru-RU" w:eastAsia="uk-UA"/>
              </w:rPr>
              <w:t>Код ЄДРПОУ 38266365</w:t>
            </w:r>
          </w:p>
          <w:p w:rsidR="00A60B32" w:rsidRPr="00A60B32" w:rsidRDefault="00A60B32" w:rsidP="00A60B32">
            <w:pPr>
              <w:rPr>
                <w:rFonts w:ascii="Times New Roman" w:hAnsi="Times New Roman"/>
                <w:sz w:val="24"/>
                <w:szCs w:val="24"/>
                <w:lang w:val="ru-RU" w:eastAsia="uk-UA"/>
              </w:rPr>
            </w:pPr>
            <w:r w:rsidRPr="00A60B32">
              <w:rPr>
                <w:rFonts w:ascii="Times New Roman" w:hAnsi="Times New Roman"/>
                <w:sz w:val="24"/>
                <w:szCs w:val="24"/>
                <w:lang w:val="ru-RU" w:eastAsia="uk-UA"/>
              </w:rPr>
              <w:t xml:space="preserve">ІПН 396042726512 </w:t>
            </w:r>
          </w:p>
          <w:p w:rsidR="00A60B32" w:rsidRPr="00A60B32" w:rsidRDefault="00A60B32" w:rsidP="00A60B32">
            <w:pPr>
              <w:rPr>
                <w:rFonts w:ascii="Times New Roman" w:hAnsi="Times New Roman"/>
                <w:sz w:val="24"/>
                <w:szCs w:val="24"/>
                <w:lang w:val="ru-RU" w:eastAsia="uk-UA"/>
              </w:rPr>
            </w:pPr>
            <w:r w:rsidRPr="00A60B32">
              <w:rPr>
                <w:rFonts w:ascii="Times New Roman" w:hAnsi="Times New Roman"/>
                <w:sz w:val="24"/>
                <w:szCs w:val="24"/>
                <w:lang w:val="ru-RU" w:eastAsia="uk-UA"/>
              </w:rPr>
              <w:t>тел. 563-06-51, 560-99-25</w:t>
            </w:r>
          </w:p>
          <w:p w:rsidR="00A60B32" w:rsidRPr="00A60B32" w:rsidRDefault="00A60B32" w:rsidP="00A60B32">
            <w:pPr>
              <w:rPr>
                <w:rFonts w:ascii="Times New Roman" w:hAnsi="Times New Roman"/>
                <w:b/>
                <w:sz w:val="24"/>
                <w:szCs w:val="24"/>
                <w:lang w:val="ru-RU"/>
              </w:rPr>
            </w:pPr>
          </w:p>
          <w:p w:rsidR="00A60B32" w:rsidRPr="00A60B32" w:rsidRDefault="00A60B32" w:rsidP="00A60B32">
            <w:pPr>
              <w:rPr>
                <w:rFonts w:ascii="Times New Roman" w:hAnsi="Times New Roman"/>
                <w:b/>
                <w:sz w:val="24"/>
                <w:szCs w:val="24"/>
                <w:lang w:val="ru-RU"/>
              </w:rPr>
            </w:pPr>
          </w:p>
          <w:p w:rsidR="00A60B32" w:rsidRPr="00A60B32" w:rsidRDefault="00A60B32" w:rsidP="00A60B32">
            <w:pPr>
              <w:rPr>
                <w:rFonts w:ascii="Times New Roman" w:hAnsi="Times New Roman"/>
                <w:b/>
                <w:sz w:val="24"/>
                <w:szCs w:val="24"/>
                <w:lang w:val="ru-RU"/>
              </w:rPr>
            </w:pPr>
          </w:p>
          <w:p w:rsidR="00A60B32" w:rsidRPr="00A60B32" w:rsidRDefault="00A60B32" w:rsidP="00A60B32">
            <w:pPr>
              <w:rPr>
                <w:rFonts w:ascii="Times New Roman" w:hAnsi="Times New Roman"/>
                <w:sz w:val="24"/>
                <w:szCs w:val="24"/>
                <w:lang w:val="ru-RU"/>
              </w:rPr>
            </w:pPr>
            <w:r>
              <w:rPr>
                <w:rFonts w:ascii="Times New Roman" w:hAnsi="Times New Roman"/>
                <w:sz w:val="24"/>
                <w:szCs w:val="24"/>
                <w:lang w:val="ru-RU"/>
              </w:rPr>
              <w:t>Директор</w:t>
            </w:r>
          </w:p>
          <w:p w:rsidR="00A60B32" w:rsidRPr="00A60B32" w:rsidRDefault="00A60B32" w:rsidP="00A60B32">
            <w:pPr>
              <w:rPr>
                <w:rFonts w:ascii="Times New Roman" w:hAnsi="Times New Roman"/>
                <w:sz w:val="24"/>
                <w:szCs w:val="24"/>
                <w:lang w:val="ru-RU"/>
              </w:rPr>
            </w:pPr>
          </w:p>
          <w:p w:rsidR="00A60B32" w:rsidRDefault="00A60B32" w:rsidP="00A60B32">
            <w:pPr>
              <w:rPr>
                <w:rFonts w:ascii="Times New Roman" w:hAnsi="Times New Roman"/>
                <w:sz w:val="24"/>
                <w:szCs w:val="24"/>
                <w:lang w:val="ru-RU"/>
              </w:rPr>
            </w:pPr>
            <w:r w:rsidRPr="00A60B32">
              <w:rPr>
                <w:rFonts w:ascii="Times New Roman" w:hAnsi="Times New Roman"/>
                <w:sz w:val="24"/>
                <w:szCs w:val="24"/>
                <w:u w:val="single"/>
                <w:lang w:val="ru-RU"/>
              </w:rPr>
              <w:t>            </w:t>
            </w:r>
            <w:r w:rsidRPr="00A60B32">
              <w:rPr>
                <w:rFonts w:ascii="Times New Roman" w:hAnsi="Times New Roman"/>
                <w:sz w:val="24"/>
                <w:szCs w:val="24"/>
                <w:lang w:val="ru-RU"/>
              </w:rPr>
              <w:t>Леся ГРИЦИШИН</w:t>
            </w:r>
          </w:p>
          <w:p w:rsidR="005343F2" w:rsidRPr="00832743" w:rsidRDefault="00A60B32" w:rsidP="00896D31">
            <w:pPr>
              <w:rPr>
                <w:rFonts w:ascii="Times New Roman" w:hAnsi="Times New Roman"/>
                <w:sz w:val="24"/>
                <w:szCs w:val="24"/>
                <w:lang w:eastAsia="uk-UA"/>
              </w:rPr>
            </w:pPr>
            <w:proofErr w:type="spellStart"/>
            <w:r w:rsidRPr="00C32C72">
              <w:rPr>
                <w:rFonts w:ascii="Times New Roman" w:hAnsi="Times New Roman"/>
                <w:sz w:val="24"/>
                <w:szCs w:val="24"/>
              </w:rPr>
              <w:t>м.п</w:t>
            </w:r>
            <w:proofErr w:type="spellEnd"/>
            <w:r w:rsidRPr="00C32C72">
              <w:rPr>
                <w:rFonts w:ascii="Times New Roman" w:hAnsi="Times New Roman"/>
                <w:sz w:val="24"/>
                <w:szCs w:val="24"/>
              </w:rPr>
              <w:t>.</w:t>
            </w:r>
          </w:p>
        </w:tc>
      </w:tr>
    </w:tbl>
    <w:p w:rsidR="00CF1144" w:rsidRPr="00C32C72" w:rsidRDefault="00CF1144" w:rsidP="00440FA8">
      <w:pPr>
        <w:pStyle w:val="3"/>
        <w:keepNext w:val="0"/>
        <w:widowControl w:val="0"/>
        <w:spacing w:before="0"/>
        <w:ind w:left="0"/>
        <w:jc w:val="center"/>
        <w:rPr>
          <w:rFonts w:ascii="Times New Roman" w:hAnsi="Times New Roman"/>
          <w:b w:val="0"/>
          <w:i w:val="0"/>
          <w:sz w:val="24"/>
          <w:szCs w:val="24"/>
        </w:rPr>
      </w:pPr>
    </w:p>
    <w:sectPr w:rsidR="00CF1144" w:rsidRPr="00C32C72" w:rsidSect="00CD49D0">
      <w:headerReference w:type="even" r:id="rId9"/>
      <w:headerReference w:type="default" r:id="rId10"/>
      <w:pgSz w:w="11906" w:h="16838" w:code="9"/>
      <w:pgMar w:top="567" w:right="567" w:bottom="567"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E9C" w:rsidRDefault="00001E9C">
      <w:r>
        <w:separator/>
      </w:r>
    </w:p>
  </w:endnote>
  <w:endnote w:type="continuationSeparator" w:id="0">
    <w:p w:rsidR="00001E9C" w:rsidRDefault="0000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E9C" w:rsidRDefault="00001E9C">
      <w:r>
        <w:separator/>
      </w:r>
    </w:p>
  </w:footnote>
  <w:footnote w:type="continuationSeparator" w:id="0">
    <w:p w:rsidR="00001E9C" w:rsidRDefault="00001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8F" w:rsidRDefault="00D9298F">
    <w:pPr>
      <w:framePr w:wrap="around" w:vAnchor="text" w:hAnchor="margin" w:xAlign="center" w:y="1"/>
    </w:pPr>
    <w:r>
      <w:fldChar w:fldCharType="begin"/>
    </w:r>
    <w:r>
      <w:instrText xml:space="preserve">PAGE  </w:instrText>
    </w:r>
    <w:r>
      <w:fldChar w:fldCharType="separate"/>
    </w:r>
    <w:r>
      <w:rPr>
        <w:noProof/>
      </w:rPr>
      <w:t>1</w:t>
    </w:r>
    <w:r>
      <w:fldChar w:fldCharType="end"/>
    </w:r>
  </w:p>
  <w:p w:rsidR="00D9298F" w:rsidRDefault="00D9298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8F" w:rsidRPr="00896D31" w:rsidRDefault="00D9298F">
    <w:pPr>
      <w:framePr w:wrap="around" w:vAnchor="text" w:hAnchor="margin" w:xAlign="center" w:y="1"/>
      <w:rPr>
        <w:rFonts w:ascii="Times New Roman" w:hAnsi="Times New Roman"/>
        <w:sz w:val="22"/>
        <w:szCs w:val="22"/>
      </w:rPr>
    </w:pPr>
    <w:r w:rsidRPr="00896D31">
      <w:rPr>
        <w:rFonts w:ascii="Times New Roman" w:hAnsi="Times New Roman"/>
        <w:sz w:val="22"/>
        <w:szCs w:val="22"/>
      </w:rPr>
      <w:fldChar w:fldCharType="begin"/>
    </w:r>
    <w:r w:rsidRPr="00896D31">
      <w:rPr>
        <w:rFonts w:ascii="Times New Roman" w:hAnsi="Times New Roman"/>
        <w:sz w:val="22"/>
        <w:szCs w:val="22"/>
      </w:rPr>
      <w:instrText xml:space="preserve">PAGE  </w:instrText>
    </w:r>
    <w:r w:rsidRPr="00896D31">
      <w:rPr>
        <w:rFonts w:ascii="Times New Roman" w:hAnsi="Times New Roman"/>
        <w:sz w:val="22"/>
        <w:szCs w:val="22"/>
      </w:rPr>
      <w:fldChar w:fldCharType="separate"/>
    </w:r>
    <w:r w:rsidR="00663095">
      <w:rPr>
        <w:rFonts w:ascii="Times New Roman" w:hAnsi="Times New Roman"/>
        <w:noProof/>
        <w:sz w:val="22"/>
        <w:szCs w:val="22"/>
      </w:rPr>
      <w:t>6</w:t>
    </w:r>
    <w:r w:rsidRPr="00896D31">
      <w:rPr>
        <w:rFonts w:ascii="Times New Roman" w:hAnsi="Times New Roman"/>
        <w:sz w:val="22"/>
        <w:szCs w:val="22"/>
      </w:rPr>
      <w:fldChar w:fldCharType="end"/>
    </w:r>
  </w:p>
  <w:p w:rsidR="00D9298F" w:rsidRPr="00896D31" w:rsidRDefault="00D9298F" w:rsidP="00F658DE">
    <w:pPr>
      <w:pStyle w:val="a7"/>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F2"/>
    <w:rsid w:val="00001E9C"/>
    <w:rsid w:val="00006EA6"/>
    <w:rsid w:val="0001052C"/>
    <w:rsid w:val="0001140F"/>
    <w:rsid w:val="00012B21"/>
    <w:rsid w:val="0001408B"/>
    <w:rsid w:val="0002750B"/>
    <w:rsid w:val="00035297"/>
    <w:rsid w:val="00056947"/>
    <w:rsid w:val="00070DD9"/>
    <w:rsid w:val="00076F6B"/>
    <w:rsid w:val="00077946"/>
    <w:rsid w:val="00083508"/>
    <w:rsid w:val="00084120"/>
    <w:rsid w:val="000C258A"/>
    <w:rsid w:val="000C6D73"/>
    <w:rsid w:val="000D4C21"/>
    <w:rsid w:val="000E02CF"/>
    <w:rsid w:val="000E1129"/>
    <w:rsid w:val="000E5BA2"/>
    <w:rsid w:val="000E6064"/>
    <w:rsid w:val="000E65F8"/>
    <w:rsid w:val="000E6DC4"/>
    <w:rsid w:val="00104A45"/>
    <w:rsid w:val="00107F83"/>
    <w:rsid w:val="001120E0"/>
    <w:rsid w:val="00112DEE"/>
    <w:rsid w:val="0012255A"/>
    <w:rsid w:val="0012347D"/>
    <w:rsid w:val="00126CB1"/>
    <w:rsid w:val="001316A1"/>
    <w:rsid w:val="00150C2D"/>
    <w:rsid w:val="00164540"/>
    <w:rsid w:val="00165AC9"/>
    <w:rsid w:val="00176F22"/>
    <w:rsid w:val="0019448D"/>
    <w:rsid w:val="001957F9"/>
    <w:rsid w:val="001A1CDA"/>
    <w:rsid w:val="001B38A4"/>
    <w:rsid w:val="001B7575"/>
    <w:rsid w:val="001C3A10"/>
    <w:rsid w:val="001C765D"/>
    <w:rsid w:val="001D1877"/>
    <w:rsid w:val="001D3233"/>
    <w:rsid w:val="001D74EA"/>
    <w:rsid w:val="001D7CA3"/>
    <w:rsid w:val="001F016B"/>
    <w:rsid w:val="001F54DC"/>
    <w:rsid w:val="001F6A45"/>
    <w:rsid w:val="002007E1"/>
    <w:rsid w:val="002014BD"/>
    <w:rsid w:val="00212319"/>
    <w:rsid w:val="0021286C"/>
    <w:rsid w:val="00235D83"/>
    <w:rsid w:val="002421A0"/>
    <w:rsid w:val="00251E8A"/>
    <w:rsid w:val="0026172B"/>
    <w:rsid w:val="00261F8C"/>
    <w:rsid w:val="00262DFC"/>
    <w:rsid w:val="00272CA0"/>
    <w:rsid w:val="00276CA0"/>
    <w:rsid w:val="0029767E"/>
    <w:rsid w:val="00297B17"/>
    <w:rsid w:val="002A4FD5"/>
    <w:rsid w:val="002B0B2B"/>
    <w:rsid w:val="002B1F01"/>
    <w:rsid w:val="002B46C6"/>
    <w:rsid w:val="002B60FA"/>
    <w:rsid w:val="002C2289"/>
    <w:rsid w:val="002D08C9"/>
    <w:rsid w:val="002D5CD6"/>
    <w:rsid w:val="002E302E"/>
    <w:rsid w:val="002E6C85"/>
    <w:rsid w:val="002F01C9"/>
    <w:rsid w:val="0031534D"/>
    <w:rsid w:val="00326BAB"/>
    <w:rsid w:val="0033194C"/>
    <w:rsid w:val="00333E98"/>
    <w:rsid w:val="00335EA2"/>
    <w:rsid w:val="0035560A"/>
    <w:rsid w:val="003720CD"/>
    <w:rsid w:val="003739E1"/>
    <w:rsid w:val="003756C6"/>
    <w:rsid w:val="003A2C61"/>
    <w:rsid w:val="003A5D90"/>
    <w:rsid w:val="003A6EAE"/>
    <w:rsid w:val="003B0084"/>
    <w:rsid w:val="003B699B"/>
    <w:rsid w:val="003B78B8"/>
    <w:rsid w:val="003B7E84"/>
    <w:rsid w:val="003C166D"/>
    <w:rsid w:val="003C6A09"/>
    <w:rsid w:val="003D6456"/>
    <w:rsid w:val="003D76A8"/>
    <w:rsid w:val="003E142F"/>
    <w:rsid w:val="003E2886"/>
    <w:rsid w:val="003E3088"/>
    <w:rsid w:val="003E473A"/>
    <w:rsid w:val="003E5107"/>
    <w:rsid w:val="004057CD"/>
    <w:rsid w:val="00406AB5"/>
    <w:rsid w:val="0041417F"/>
    <w:rsid w:val="00414651"/>
    <w:rsid w:val="0043449C"/>
    <w:rsid w:val="00440FA8"/>
    <w:rsid w:val="004413C8"/>
    <w:rsid w:val="00442049"/>
    <w:rsid w:val="00451D79"/>
    <w:rsid w:val="00455AC9"/>
    <w:rsid w:val="00460D73"/>
    <w:rsid w:val="00461EBB"/>
    <w:rsid w:val="00462BDF"/>
    <w:rsid w:val="00465AFB"/>
    <w:rsid w:val="004679EA"/>
    <w:rsid w:val="004835DC"/>
    <w:rsid w:val="00487B30"/>
    <w:rsid w:val="004911E2"/>
    <w:rsid w:val="004B63C2"/>
    <w:rsid w:val="004B7175"/>
    <w:rsid w:val="004C763B"/>
    <w:rsid w:val="004D566D"/>
    <w:rsid w:val="004D7680"/>
    <w:rsid w:val="004E1113"/>
    <w:rsid w:val="004E5457"/>
    <w:rsid w:val="004E66F5"/>
    <w:rsid w:val="004F798E"/>
    <w:rsid w:val="0050423A"/>
    <w:rsid w:val="00506E14"/>
    <w:rsid w:val="005073FD"/>
    <w:rsid w:val="00522A37"/>
    <w:rsid w:val="00524FC9"/>
    <w:rsid w:val="00526674"/>
    <w:rsid w:val="00532600"/>
    <w:rsid w:val="005343F2"/>
    <w:rsid w:val="00537F1C"/>
    <w:rsid w:val="00553BBC"/>
    <w:rsid w:val="005540D4"/>
    <w:rsid w:val="00555010"/>
    <w:rsid w:val="005700C3"/>
    <w:rsid w:val="005878C1"/>
    <w:rsid w:val="005A2101"/>
    <w:rsid w:val="005A7AA8"/>
    <w:rsid w:val="005B498A"/>
    <w:rsid w:val="005C24DF"/>
    <w:rsid w:val="005C48EB"/>
    <w:rsid w:val="005C7B83"/>
    <w:rsid w:val="005D577F"/>
    <w:rsid w:val="005E1BEA"/>
    <w:rsid w:val="005F43E3"/>
    <w:rsid w:val="005F7D4E"/>
    <w:rsid w:val="00611B70"/>
    <w:rsid w:val="0061457A"/>
    <w:rsid w:val="00615DD5"/>
    <w:rsid w:val="00621B21"/>
    <w:rsid w:val="00634744"/>
    <w:rsid w:val="00656370"/>
    <w:rsid w:val="00663095"/>
    <w:rsid w:val="00664AEB"/>
    <w:rsid w:val="006664AB"/>
    <w:rsid w:val="00677447"/>
    <w:rsid w:val="00681E41"/>
    <w:rsid w:val="00682045"/>
    <w:rsid w:val="006925FD"/>
    <w:rsid w:val="006969DC"/>
    <w:rsid w:val="006A156E"/>
    <w:rsid w:val="006A34D1"/>
    <w:rsid w:val="006A3994"/>
    <w:rsid w:val="006A6DF0"/>
    <w:rsid w:val="006B0670"/>
    <w:rsid w:val="006B38A0"/>
    <w:rsid w:val="006B6589"/>
    <w:rsid w:val="006C11D8"/>
    <w:rsid w:val="006C249B"/>
    <w:rsid w:val="006D16FF"/>
    <w:rsid w:val="006D4188"/>
    <w:rsid w:val="006D66B1"/>
    <w:rsid w:val="006E451D"/>
    <w:rsid w:val="006E5FE3"/>
    <w:rsid w:val="006F7B4C"/>
    <w:rsid w:val="007026F5"/>
    <w:rsid w:val="0073140E"/>
    <w:rsid w:val="00736E74"/>
    <w:rsid w:val="00755081"/>
    <w:rsid w:val="0076508B"/>
    <w:rsid w:val="0076698B"/>
    <w:rsid w:val="007702D8"/>
    <w:rsid w:val="00770D3E"/>
    <w:rsid w:val="007840E9"/>
    <w:rsid w:val="00786E05"/>
    <w:rsid w:val="00797197"/>
    <w:rsid w:val="007A7D9B"/>
    <w:rsid w:val="007B2E02"/>
    <w:rsid w:val="007B519E"/>
    <w:rsid w:val="007B642F"/>
    <w:rsid w:val="007B6A18"/>
    <w:rsid w:val="007C1A01"/>
    <w:rsid w:val="007D2E16"/>
    <w:rsid w:val="007E1FAB"/>
    <w:rsid w:val="007E617E"/>
    <w:rsid w:val="007F749E"/>
    <w:rsid w:val="00803B05"/>
    <w:rsid w:val="00812694"/>
    <w:rsid w:val="00815FBA"/>
    <w:rsid w:val="00816704"/>
    <w:rsid w:val="00822F7F"/>
    <w:rsid w:val="00826416"/>
    <w:rsid w:val="00832743"/>
    <w:rsid w:val="00852844"/>
    <w:rsid w:val="0085502F"/>
    <w:rsid w:val="00855E40"/>
    <w:rsid w:val="00857984"/>
    <w:rsid w:val="00860737"/>
    <w:rsid w:val="00862709"/>
    <w:rsid w:val="00862BE8"/>
    <w:rsid w:val="00863B57"/>
    <w:rsid w:val="00874E58"/>
    <w:rsid w:val="00886DE9"/>
    <w:rsid w:val="00887273"/>
    <w:rsid w:val="00893751"/>
    <w:rsid w:val="00896D31"/>
    <w:rsid w:val="00897A15"/>
    <w:rsid w:val="008A2C15"/>
    <w:rsid w:val="008B4E00"/>
    <w:rsid w:val="008C36C4"/>
    <w:rsid w:val="008C4510"/>
    <w:rsid w:val="008D088C"/>
    <w:rsid w:val="008D75BB"/>
    <w:rsid w:val="00901B26"/>
    <w:rsid w:val="00904D8E"/>
    <w:rsid w:val="00905991"/>
    <w:rsid w:val="00906E79"/>
    <w:rsid w:val="00912019"/>
    <w:rsid w:val="0092174F"/>
    <w:rsid w:val="00923447"/>
    <w:rsid w:val="00925215"/>
    <w:rsid w:val="00925B79"/>
    <w:rsid w:val="00926074"/>
    <w:rsid w:val="009434A9"/>
    <w:rsid w:val="009501B2"/>
    <w:rsid w:val="00955427"/>
    <w:rsid w:val="00955ED2"/>
    <w:rsid w:val="00957CCB"/>
    <w:rsid w:val="0097109D"/>
    <w:rsid w:val="00981336"/>
    <w:rsid w:val="00983F94"/>
    <w:rsid w:val="00986580"/>
    <w:rsid w:val="009A0DD0"/>
    <w:rsid w:val="009A4329"/>
    <w:rsid w:val="009A5CE1"/>
    <w:rsid w:val="009B2BF2"/>
    <w:rsid w:val="009B5EA6"/>
    <w:rsid w:val="009C0286"/>
    <w:rsid w:val="009D00D0"/>
    <w:rsid w:val="009D2071"/>
    <w:rsid w:val="009D563C"/>
    <w:rsid w:val="009E34C6"/>
    <w:rsid w:val="009F340D"/>
    <w:rsid w:val="009F66FC"/>
    <w:rsid w:val="009F7E65"/>
    <w:rsid w:val="00A0155B"/>
    <w:rsid w:val="00A11575"/>
    <w:rsid w:val="00A20B8A"/>
    <w:rsid w:val="00A22B9A"/>
    <w:rsid w:val="00A24AF1"/>
    <w:rsid w:val="00A24E14"/>
    <w:rsid w:val="00A2531C"/>
    <w:rsid w:val="00A521C0"/>
    <w:rsid w:val="00A53EC8"/>
    <w:rsid w:val="00A56511"/>
    <w:rsid w:val="00A60B32"/>
    <w:rsid w:val="00A62B35"/>
    <w:rsid w:val="00A64108"/>
    <w:rsid w:val="00A67383"/>
    <w:rsid w:val="00A745E0"/>
    <w:rsid w:val="00A81B36"/>
    <w:rsid w:val="00A90305"/>
    <w:rsid w:val="00A95E6B"/>
    <w:rsid w:val="00AA1583"/>
    <w:rsid w:val="00AA3C44"/>
    <w:rsid w:val="00AA5FDF"/>
    <w:rsid w:val="00AA6578"/>
    <w:rsid w:val="00AB222A"/>
    <w:rsid w:val="00AF2BE2"/>
    <w:rsid w:val="00AF463C"/>
    <w:rsid w:val="00B0441F"/>
    <w:rsid w:val="00B11E18"/>
    <w:rsid w:val="00B243E5"/>
    <w:rsid w:val="00B31FC8"/>
    <w:rsid w:val="00B33E15"/>
    <w:rsid w:val="00B440C4"/>
    <w:rsid w:val="00B5392C"/>
    <w:rsid w:val="00B5609D"/>
    <w:rsid w:val="00B569E9"/>
    <w:rsid w:val="00B64729"/>
    <w:rsid w:val="00B65028"/>
    <w:rsid w:val="00B84640"/>
    <w:rsid w:val="00B95492"/>
    <w:rsid w:val="00BB79C9"/>
    <w:rsid w:val="00BD251C"/>
    <w:rsid w:val="00BD6F6D"/>
    <w:rsid w:val="00BE5EF3"/>
    <w:rsid w:val="00BF5EFC"/>
    <w:rsid w:val="00C05762"/>
    <w:rsid w:val="00C14BDE"/>
    <w:rsid w:val="00C1619A"/>
    <w:rsid w:val="00C174F5"/>
    <w:rsid w:val="00C20471"/>
    <w:rsid w:val="00C21521"/>
    <w:rsid w:val="00C22333"/>
    <w:rsid w:val="00C32C72"/>
    <w:rsid w:val="00C35CDF"/>
    <w:rsid w:val="00C50835"/>
    <w:rsid w:val="00C51248"/>
    <w:rsid w:val="00C537BC"/>
    <w:rsid w:val="00C57E16"/>
    <w:rsid w:val="00C61D7A"/>
    <w:rsid w:val="00C6432F"/>
    <w:rsid w:val="00C807A6"/>
    <w:rsid w:val="00C933C5"/>
    <w:rsid w:val="00C9365F"/>
    <w:rsid w:val="00CA17B1"/>
    <w:rsid w:val="00CA287A"/>
    <w:rsid w:val="00CA4BA6"/>
    <w:rsid w:val="00CA5F3F"/>
    <w:rsid w:val="00CB4C58"/>
    <w:rsid w:val="00CC14A0"/>
    <w:rsid w:val="00CD49D0"/>
    <w:rsid w:val="00CE7702"/>
    <w:rsid w:val="00CF1144"/>
    <w:rsid w:val="00D029F1"/>
    <w:rsid w:val="00D03311"/>
    <w:rsid w:val="00D14194"/>
    <w:rsid w:val="00D231EB"/>
    <w:rsid w:val="00D62215"/>
    <w:rsid w:val="00D676C8"/>
    <w:rsid w:val="00D76264"/>
    <w:rsid w:val="00D76CE5"/>
    <w:rsid w:val="00D87465"/>
    <w:rsid w:val="00D9298F"/>
    <w:rsid w:val="00DA3406"/>
    <w:rsid w:val="00DA54EA"/>
    <w:rsid w:val="00DB0F34"/>
    <w:rsid w:val="00DB44C3"/>
    <w:rsid w:val="00DB4AFA"/>
    <w:rsid w:val="00DB7A54"/>
    <w:rsid w:val="00DC00D3"/>
    <w:rsid w:val="00DC3A50"/>
    <w:rsid w:val="00DD732D"/>
    <w:rsid w:val="00DF3AA0"/>
    <w:rsid w:val="00DF43A6"/>
    <w:rsid w:val="00E00A3C"/>
    <w:rsid w:val="00E13FEA"/>
    <w:rsid w:val="00E14063"/>
    <w:rsid w:val="00E1692A"/>
    <w:rsid w:val="00E20A64"/>
    <w:rsid w:val="00E305C6"/>
    <w:rsid w:val="00E3206D"/>
    <w:rsid w:val="00E41C50"/>
    <w:rsid w:val="00E41F6B"/>
    <w:rsid w:val="00E47218"/>
    <w:rsid w:val="00E525B9"/>
    <w:rsid w:val="00E63ECB"/>
    <w:rsid w:val="00E67532"/>
    <w:rsid w:val="00E8200D"/>
    <w:rsid w:val="00E95ADC"/>
    <w:rsid w:val="00E97633"/>
    <w:rsid w:val="00EA202F"/>
    <w:rsid w:val="00EA2FD4"/>
    <w:rsid w:val="00EA5026"/>
    <w:rsid w:val="00EA7CE4"/>
    <w:rsid w:val="00EB2F07"/>
    <w:rsid w:val="00EB32C9"/>
    <w:rsid w:val="00EB3F0B"/>
    <w:rsid w:val="00EB76E5"/>
    <w:rsid w:val="00EC50EB"/>
    <w:rsid w:val="00EE67E5"/>
    <w:rsid w:val="00EF3034"/>
    <w:rsid w:val="00EF4E0B"/>
    <w:rsid w:val="00EF5D3C"/>
    <w:rsid w:val="00F05B4E"/>
    <w:rsid w:val="00F157D7"/>
    <w:rsid w:val="00F158A5"/>
    <w:rsid w:val="00F261FF"/>
    <w:rsid w:val="00F32787"/>
    <w:rsid w:val="00F34983"/>
    <w:rsid w:val="00F51BA4"/>
    <w:rsid w:val="00F60C59"/>
    <w:rsid w:val="00F60DCD"/>
    <w:rsid w:val="00F658DE"/>
    <w:rsid w:val="00F73D1B"/>
    <w:rsid w:val="00F77F0B"/>
    <w:rsid w:val="00F9076D"/>
    <w:rsid w:val="00F9399C"/>
    <w:rsid w:val="00FA0E85"/>
    <w:rsid w:val="00FB11B4"/>
    <w:rsid w:val="00FB3067"/>
    <w:rsid w:val="00FB3A2F"/>
    <w:rsid w:val="00FB7AD6"/>
    <w:rsid w:val="00FD08DB"/>
    <w:rsid w:val="00FD0BEC"/>
    <w:rsid w:val="00FE42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0595A"/>
  <w15:docId w15:val="{B5B05A3B-C4A3-48EF-99CF-C7A3FAA9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і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ій колонтитул Знак"/>
    <w:basedOn w:val="a0"/>
    <w:link w:val="a7"/>
    <w:rsid w:val="00CF1144"/>
    <w:rPr>
      <w:rFonts w:ascii="Antiqua" w:eastAsia="Times New Roman" w:hAnsi="Antiqua" w:cs="Times New Roman"/>
      <w:sz w:val="26"/>
      <w:szCs w:val="20"/>
      <w:lang w:eastAsia="ru-RU"/>
    </w:rPr>
  </w:style>
  <w:style w:type="paragraph" w:customStyle="1" w:styleId="11">
    <w:name w:val="Підпис1"/>
    <w:basedOn w:val="a"/>
    <w:rsid w:val="00CF1144"/>
    <w:pPr>
      <w:keepLines/>
      <w:tabs>
        <w:tab w:val="center" w:pos="2268"/>
        <w:tab w:val="left" w:pos="6804"/>
      </w:tabs>
      <w:spacing w:before="360"/>
    </w:pPr>
    <w:rPr>
      <w:b/>
      <w:position w:val="-48"/>
    </w:rPr>
  </w:style>
  <w:style w:type="paragraph" w:customStyle="1" w:styleId="a9">
    <w:name w:val="Глава документу"/>
    <w:basedOn w:val="a"/>
    <w:next w:val="a"/>
    <w:rsid w:val="00CF1144"/>
    <w:pPr>
      <w:keepNext/>
      <w:keepLines/>
      <w:spacing w:before="120" w:after="120"/>
      <w:jc w:val="center"/>
    </w:pPr>
  </w:style>
  <w:style w:type="paragraph" w:customStyle="1" w:styleId="aa">
    <w:name w:val="Герб"/>
    <w:basedOn w:val="a"/>
    <w:rsid w:val="00CF1144"/>
    <w:pPr>
      <w:keepNext/>
      <w:keepLines/>
      <w:jc w:val="center"/>
    </w:pPr>
    <w:rPr>
      <w:sz w:val="144"/>
      <w:lang w:val="en-US"/>
    </w:rPr>
  </w:style>
  <w:style w:type="paragraph" w:customStyle="1" w:styleId="ab">
    <w:name w:val="Установа"/>
    <w:basedOn w:val="a"/>
    <w:rsid w:val="00CF1144"/>
    <w:pPr>
      <w:keepNext/>
      <w:keepLines/>
      <w:spacing w:before="120"/>
      <w:jc w:val="center"/>
    </w:pPr>
    <w:rPr>
      <w:b/>
      <w:sz w:val="40"/>
    </w:rPr>
  </w:style>
  <w:style w:type="paragraph" w:customStyle="1" w:styleId="ac">
    <w:name w:val="Вид документа"/>
    <w:basedOn w:val="ab"/>
    <w:next w:val="a"/>
    <w:rsid w:val="00CF1144"/>
    <w:pPr>
      <w:spacing w:before="360" w:after="240"/>
    </w:pPr>
    <w:rPr>
      <w:spacing w:val="20"/>
      <w:sz w:val="26"/>
    </w:rPr>
  </w:style>
  <w:style w:type="paragraph" w:customStyle="1" w:styleId="ad">
    <w:name w:val="Час та місце"/>
    <w:basedOn w:val="a"/>
    <w:rsid w:val="00CF1144"/>
    <w:pPr>
      <w:keepNext/>
      <w:keepLines/>
      <w:spacing w:before="120" w:after="240"/>
      <w:jc w:val="center"/>
    </w:pPr>
  </w:style>
  <w:style w:type="paragraph" w:customStyle="1" w:styleId="ae">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
    <w:name w:val="footnote text"/>
    <w:basedOn w:val="a"/>
    <w:link w:val="af0"/>
    <w:rsid w:val="00CF1144"/>
    <w:rPr>
      <w:sz w:val="20"/>
      <w:lang w:val="x-none"/>
    </w:rPr>
  </w:style>
  <w:style w:type="character" w:customStyle="1" w:styleId="af0">
    <w:name w:val="Текст виноски Знак"/>
    <w:basedOn w:val="a0"/>
    <w:link w:val="af"/>
    <w:rsid w:val="00CF1144"/>
    <w:rPr>
      <w:rFonts w:ascii="Antiqua" w:eastAsia="Times New Roman" w:hAnsi="Antiqua" w:cs="Times New Roman"/>
      <w:sz w:val="20"/>
      <w:szCs w:val="20"/>
      <w:lang w:val="x-none" w:eastAsia="ru-RU"/>
    </w:rPr>
  </w:style>
  <w:style w:type="character" w:styleId="af1">
    <w:name w:val="footnote reference"/>
    <w:rsid w:val="00CF1144"/>
    <w:rPr>
      <w:vertAlign w:val="superscript"/>
    </w:rPr>
  </w:style>
  <w:style w:type="character" w:styleId="af2">
    <w:name w:val="Hyperlink"/>
    <w:uiPriority w:val="99"/>
    <w:unhideWhenUsed/>
    <w:rsid w:val="00165AC9"/>
    <w:rPr>
      <w:color w:val="0000FF"/>
      <w:u w:val="single"/>
    </w:rPr>
  </w:style>
  <w:style w:type="paragraph" w:customStyle="1" w:styleId="12">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3">
    <w:name w:val="Balloon Text"/>
    <w:basedOn w:val="a"/>
    <w:link w:val="af4"/>
    <w:uiPriority w:val="99"/>
    <w:semiHidden/>
    <w:unhideWhenUsed/>
    <w:rsid w:val="00F73D1B"/>
    <w:rPr>
      <w:rFonts w:ascii="Tahoma" w:hAnsi="Tahoma" w:cs="Tahoma"/>
      <w:sz w:val="16"/>
      <w:szCs w:val="16"/>
    </w:rPr>
  </w:style>
  <w:style w:type="character" w:customStyle="1" w:styleId="af4">
    <w:name w:val="Текст у виносці Знак"/>
    <w:basedOn w:val="a0"/>
    <w:link w:val="af3"/>
    <w:uiPriority w:val="99"/>
    <w:semiHidden/>
    <w:rsid w:val="00F73D1B"/>
    <w:rPr>
      <w:rFonts w:ascii="Tahoma" w:eastAsia="Times New Roman" w:hAnsi="Tahoma" w:cs="Tahoma"/>
      <w:sz w:val="16"/>
      <w:szCs w:val="16"/>
      <w:lang w:eastAsia="ru-RU"/>
    </w:rPr>
  </w:style>
  <w:style w:type="paragraph" w:styleId="af5">
    <w:name w:val="Normal (Web)"/>
    <w:basedOn w:val="a"/>
    <w:uiPriority w:val="99"/>
    <w:unhideWhenUsed/>
    <w:rsid w:val="00E00A3C"/>
    <w:pPr>
      <w:spacing w:before="100" w:beforeAutospacing="1" w:after="100" w:afterAutospacing="1"/>
    </w:pPr>
    <w:rPr>
      <w:rFonts w:ascii="Times New Roman" w:hAnsi="Times New Roman"/>
      <w:sz w:val="24"/>
      <w:szCs w:val="24"/>
      <w:lang w:eastAsia="uk-UA"/>
    </w:rPr>
  </w:style>
  <w:style w:type="paragraph" w:styleId="af6">
    <w:name w:val="No Spacing"/>
    <w:uiPriority w:val="1"/>
    <w:qFormat/>
    <w:rsid w:val="00A60B32"/>
    <w:pPr>
      <w:spacing w:after="0" w:line="240" w:lineRule="auto"/>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87196">
      <w:bodyDiv w:val="1"/>
      <w:marLeft w:val="0"/>
      <w:marRight w:val="0"/>
      <w:marTop w:val="0"/>
      <w:marBottom w:val="0"/>
      <w:divBdr>
        <w:top w:val="none" w:sz="0" w:space="0" w:color="auto"/>
        <w:left w:val="none" w:sz="0" w:space="0" w:color="auto"/>
        <w:bottom w:val="none" w:sz="0" w:space="0" w:color="auto"/>
        <w:right w:val="none" w:sz="0" w:space="0" w:color="auto"/>
      </w:divBdr>
    </w:div>
    <w:div w:id="841549094">
      <w:bodyDiv w:val="1"/>
      <w:marLeft w:val="0"/>
      <w:marRight w:val="0"/>
      <w:marTop w:val="0"/>
      <w:marBottom w:val="0"/>
      <w:divBdr>
        <w:top w:val="none" w:sz="0" w:space="0" w:color="auto"/>
        <w:left w:val="none" w:sz="0" w:space="0" w:color="auto"/>
        <w:bottom w:val="none" w:sz="0" w:space="0" w:color="auto"/>
        <w:right w:val="none" w:sz="0" w:space="0" w:color="auto"/>
      </w:divBdr>
      <w:divsChild>
        <w:div w:id="2137989821">
          <w:marLeft w:val="0"/>
          <w:marRight w:val="0"/>
          <w:marTop w:val="0"/>
          <w:marBottom w:val="0"/>
          <w:divBdr>
            <w:top w:val="none" w:sz="0" w:space="0" w:color="auto"/>
            <w:left w:val="none" w:sz="0" w:space="0" w:color="auto"/>
            <w:bottom w:val="none" w:sz="0" w:space="0" w:color="auto"/>
            <w:right w:val="none" w:sz="0" w:space="0" w:color="auto"/>
          </w:divBdr>
        </w:div>
      </w:divsChild>
    </w:div>
    <w:div w:id="1201866821">
      <w:bodyDiv w:val="1"/>
      <w:marLeft w:val="0"/>
      <w:marRight w:val="0"/>
      <w:marTop w:val="0"/>
      <w:marBottom w:val="0"/>
      <w:divBdr>
        <w:top w:val="none" w:sz="0" w:space="0" w:color="auto"/>
        <w:left w:val="none" w:sz="0" w:space="0" w:color="auto"/>
        <w:bottom w:val="none" w:sz="0" w:space="0" w:color="auto"/>
        <w:right w:val="none" w:sz="0" w:space="0" w:color="auto"/>
      </w:divBdr>
    </w:div>
    <w:div w:id="1679890197">
      <w:bodyDiv w:val="1"/>
      <w:marLeft w:val="0"/>
      <w:marRight w:val="0"/>
      <w:marTop w:val="0"/>
      <w:marBottom w:val="0"/>
      <w:divBdr>
        <w:top w:val="none" w:sz="0" w:space="0" w:color="auto"/>
        <w:left w:val="none" w:sz="0" w:space="0" w:color="auto"/>
        <w:bottom w:val="none" w:sz="0" w:space="0" w:color="auto"/>
        <w:right w:val="none" w:sz="0" w:space="0" w:color="auto"/>
      </w:divBdr>
      <w:divsChild>
        <w:div w:id="185488490">
          <w:marLeft w:val="0"/>
          <w:marRight w:val="0"/>
          <w:marTop w:val="0"/>
          <w:marBottom w:val="0"/>
          <w:divBdr>
            <w:top w:val="none" w:sz="0" w:space="0" w:color="auto"/>
            <w:left w:val="none" w:sz="0" w:space="0" w:color="auto"/>
            <w:bottom w:val="none" w:sz="0" w:space="0" w:color="auto"/>
            <w:right w:val="none" w:sz="0" w:space="0" w:color="auto"/>
          </w:divBdr>
        </w:div>
      </w:divsChild>
    </w:div>
    <w:div w:id="1717049390">
      <w:bodyDiv w:val="1"/>
      <w:marLeft w:val="0"/>
      <w:marRight w:val="0"/>
      <w:marTop w:val="0"/>
      <w:marBottom w:val="0"/>
      <w:divBdr>
        <w:top w:val="none" w:sz="0" w:space="0" w:color="auto"/>
        <w:left w:val="none" w:sz="0" w:space="0" w:color="auto"/>
        <w:bottom w:val="none" w:sz="0" w:space="0" w:color="auto"/>
        <w:right w:val="none" w:sz="0" w:space="0" w:color="auto"/>
      </w:divBdr>
    </w:div>
    <w:div w:id="18670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p_darn@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6CAAB-EAF7-4189-AF02-06B49FE0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12</Pages>
  <Words>6285</Words>
  <Characters>35826</Characters>
  <Application>Microsoft Office Word</Application>
  <DocSecurity>0</DocSecurity>
  <Lines>298</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 Володимир Васильович</dc:creator>
  <cp:lastModifiedBy>Михайленко Валентина Василівна</cp:lastModifiedBy>
  <cp:revision>177</cp:revision>
  <cp:lastPrinted>2021-03-16T07:54:00Z</cp:lastPrinted>
  <dcterms:created xsi:type="dcterms:W3CDTF">2020-12-29T15:23:00Z</dcterms:created>
  <dcterms:modified xsi:type="dcterms:W3CDTF">2021-05-07T10:25:00Z</dcterms:modified>
</cp:coreProperties>
</file>