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5FF2" w:rsidRPr="00E5780B" w:rsidRDefault="009F3CD1" w:rsidP="009F3CD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  <w:r w:rsidRPr="00555923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780B">
        <w:rPr>
          <w:rFonts w:ascii="Times New Roman" w:hAnsi="Times New Roman" w:cs="Times New Roman"/>
          <w:sz w:val="24"/>
          <w:szCs w:val="24"/>
        </w:rPr>
        <w:t xml:space="preserve">    </w:t>
      </w:r>
      <w:r w:rsidR="00967E15" w:rsidRPr="0055592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22732" w:rsidRPr="00555923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>ДОГОВІР ОРЕНДИ</w:t>
      </w:r>
    </w:p>
    <w:p w:rsidR="00122732" w:rsidRDefault="003A056A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5923">
        <w:rPr>
          <w:rFonts w:ascii="Times New Roman" w:hAnsi="Times New Roman" w:cs="Times New Roman"/>
          <w:b/>
          <w:sz w:val="24"/>
          <w:szCs w:val="24"/>
        </w:rPr>
        <w:t xml:space="preserve">нерухомого або </w:t>
      </w:r>
      <w:r w:rsidRPr="00BD4C80">
        <w:rPr>
          <w:rFonts w:ascii="Times New Roman" w:hAnsi="Times New Roman" w:cs="Times New Roman"/>
          <w:b/>
          <w:sz w:val="24"/>
          <w:szCs w:val="24"/>
        </w:rPr>
        <w:t xml:space="preserve">іншого окремого індивідуально визначеного майна, що належить до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комунальної власності </w:t>
      </w:r>
      <w:r w:rsidR="00A462DB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Хмельницької міської </w:t>
      </w:r>
      <w:r w:rsidR="00122732" w:rsidRPr="00BD4C80">
        <w:rPr>
          <w:rFonts w:ascii="Times New Roman" w:hAnsi="Times New Roman" w:cs="Times New Roman"/>
          <w:b/>
          <w:bCs/>
          <w:sz w:val="24"/>
          <w:szCs w:val="24"/>
        </w:rPr>
        <w:t xml:space="preserve">територіальної громади </w:t>
      </w:r>
      <w:r w:rsidRPr="00BD4C80">
        <w:rPr>
          <w:rFonts w:ascii="Times New Roman" w:hAnsi="Times New Roman" w:cs="Times New Roman"/>
          <w:sz w:val="24"/>
          <w:szCs w:val="24"/>
        </w:rPr>
        <w:t>(далі</w:t>
      </w:r>
      <w:r w:rsidRPr="00555923">
        <w:rPr>
          <w:rFonts w:ascii="Times New Roman" w:hAnsi="Times New Roman" w:cs="Times New Roman"/>
          <w:sz w:val="24"/>
          <w:szCs w:val="24"/>
        </w:rPr>
        <w:t xml:space="preserve"> - Договір)</w:t>
      </w:r>
    </w:p>
    <w:p w:rsidR="004A51B4" w:rsidRPr="00555923" w:rsidRDefault="004A51B4" w:rsidP="00967E1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5298" w:type="pct"/>
        <w:tblCellSpacing w:w="22" w:type="dxa"/>
        <w:tblInd w:w="-56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026"/>
        <w:gridCol w:w="3258"/>
        <w:gridCol w:w="3317"/>
        <w:gridCol w:w="70"/>
      </w:tblGrid>
      <w:tr w:rsidR="006A15B8" w:rsidRPr="00555923" w:rsidTr="008A287F">
        <w:trPr>
          <w:tblCellSpacing w:w="22" w:type="dxa"/>
        </w:trPr>
        <w:tc>
          <w:tcPr>
            <w:tcW w:w="151" w:type="pct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4784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122732" w:rsidRPr="00555923" w:rsidRDefault="005E70A3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                                                                                            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  » </w:t>
            </w:r>
            <w:r w:rsidR="00E5780B">
              <w:rPr>
                <w:rFonts w:ascii="Times New Roman" w:hAnsi="Times New Roman" w:cs="Times New Roman"/>
                <w:b/>
                <w:sz w:val="24"/>
                <w:szCs w:val="24"/>
              </w:rPr>
              <w:t>________</w:t>
            </w:r>
            <w:r w:rsidRPr="00C145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2021р.</w:t>
            </w:r>
          </w:p>
        </w:tc>
      </w:tr>
      <w:tr w:rsidR="00266BB9" w:rsidRPr="00555923" w:rsidTr="008A287F">
        <w:trPr>
          <w:gridAfter w:val="1"/>
          <w:wAfter w:w="1" w:type="pct"/>
          <w:tblCellSpacing w:w="22" w:type="dxa"/>
        </w:trPr>
        <w:tc>
          <w:tcPr>
            <w:tcW w:w="4933" w:type="pct"/>
            <w:gridSpan w:val="4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4A51B4" w:rsidRDefault="00A92CFC" w:rsidP="004A5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  <w:r w:rsidRPr="00596C9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Управління житлової політики і майна Хмельницької міської ради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(далі - Орендодавець)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ЄДРПОУ 26381695, вул. Проскурівська, 1, м. Хмельницький, 290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(фактична адреса: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вул. Кам’янецька, 2, м. Хмельницький, 29000)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в особі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заступника директора департаменту інфраструктури міста -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начальника управління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житлової політики і майна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>Вітковської Наталії Володимирівни,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 що діє на підставі </w:t>
            </w:r>
            <w:r w:rsidRPr="00F869F2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Положення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 xml:space="preserve">про управління,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рішення</w:t>
            </w:r>
            <w:r w:rsidRPr="00596C9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четвертої сесії Хмельницької міської ради від 17.02.2021 № 30 «Про особливості передачі в оренду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майна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C93">
              <w:rPr>
                <w:rFonts w:ascii="Times New Roman" w:hAnsi="Times New Roman" w:cs="Times New Roman"/>
                <w:sz w:val="24"/>
                <w:szCs w:val="24"/>
              </w:rPr>
              <w:t>Хмельницької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міської  територіальної  громади» 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розпорядження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міського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голови 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від 05.01.2021</w:t>
            </w:r>
            <w:r>
              <w:t> </w:t>
            </w:r>
            <w:r w:rsidRPr="00F869F2">
              <w:rPr>
                <w:rFonts w:ascii="Times New Roman" w:hAnsi="Times New Roman" w:cs="Times New Roman"/>
                <w:sz w:val="24"/>
                <w:szCs w:val="24"/>
              </w:rPr>
              <w:t>№ 6</w:t>
            </w:r>
            <w:r w:rsidRPr="006A15B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к, </w:t>
            </w:r>
            <w:hyperlink r:id="rId7" w:history="1">
              <w:r w:rsidRPr="00EB6809">
                <w:rPr>
                  <w:rStyle w:val="a7"/>
                  <w:rFonts w:ascii="Times New Roman" w:hAnsi="Times New Roman" w:cs="Times New Roman"/>
                  <w:bCs/>
                  <w:sz w:val="24"/>
                  <w:szCs w:val="24"/>
                </w:rPr>
                <w:t>ukm@khm.gov.ua</w:t>
              </w:r>
            </w:hyperlink>
            <w:r w:rsidRPr="00F869F2"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  <w:t>.</w:t>
            </w:r>
          </w:p>
          <w:p w:rsidR="004A51B4" w:rsidRPr="004A51B4" w:rsidRDefault="004A51B4" w:rsidP="004A51B4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color w:val="0070C0"/>
                <w:sz w:val="24"/>
                <w:szCs w:val="24"/>
              </w:rPr>
            </w:pPr>
          </w:p>
          <w:p w:rsidR="00967E15" w:rsidRPr="004A51B4" w:rsidRDefault="00BD4C80" w:rsidP="004A51B4">
            <w:pPr>
              <w:tabs>
                <w:tab w:val="left" w:pos="-104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Орендар________________________________________________________________________</w:t>
            </w:r>
            <w:r w:rsidRPr="00C23C3E">
              <w:rPr>
                <w:rFonts w:ascii="Times New Roman" w:hAnsi="Times New Roman" w:cs="Times New Roman"/>
                <w:i/>
                <w:highlight w:val="yellow"/>
              </w:rPr>
              <w:t xml:space="preserve"> </w:t>
            </w:r>
            <w:r w:rsidRPr="00C23C3E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(ідентифікаційні дані Орендаря: повна назва, код ЄДРПОУ/ідентифікаційний код (паспортні дані), адреса, місцезнаходження, прізвище, ім’я, по-батькові, посада особи, що підписала Договір, посилання на документ, що надає повноваження  на підписання, адреса електронної пошти тощо; </w:t>
            </w:r>
            <w:r w:rsidRPr="00C23C3E">
              <w:rPr>
                <w:rFonts w:ascii="Times New Roman" w:hAnsi="Times New Roman" w:cs="Times New Roman"/>
                <w:sz w:val="24"/>
                <w:szCs w:val="24"/>
              </w:rPr>
              <w:t>(далі - Орендар)</w:t>
            </w:r>
            <w:r w:rsidRPr="001D49D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828FC" w:rsidRPr="00555923" w:rsidRDefault="00257D24" w:rsidP="004A51B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Гімназія № 2</w:t>
            </w:r>
            <w:r w:rsidR="00956865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м. Хмельницького</w:t>
            </w:r>
            <w:r w:rsidR="009D0F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15AC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ЄДРПОУ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25908321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прос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Миру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84/2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D0FDE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м. Хмельницький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>,</w:t>
            </w:r>
            <w:r w:rsidR="009D0FD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29000</w:t>
            </w:r>
            <w:r w:rsidR="009D0FD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15ACC" w:rsidRPr="00555923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далі - Балансоутримувач)</w:t>
            </w:r>
            <w:r w:rsidR="009D0F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особі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="00615ACC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>директора</w:t>
            </w:r>
            <w:r w:rsidR="00956865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Байдича Віктора Григоровича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, що діє на підставі Статуту</w:t>
            </w:r>
            <w:r w:rsidR="009D0FD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Pr="00257D24">
              <w:rPr>
                <w:rFonts w:ascii="Times New Roman" w:hAnsi="Times New Roman" w:cs="Times New Roman"/>
                <w:iCs/>
                <w:color w:val="4472C4" w:themeColor="accent5"/>
                <w:sz w:val="24"/>
                <w:szCs w:val="24"/>
                <w:lang w:val="en-US"/>
              </w:rPr>
              <w:t>gym</w:t>
            </w:r>
            <w:r w:rsidRPr="00257D24">
              <w:rPr>
                <w:rFonts w:ascii="Times New Roman" w:hAnsi="Times New Roman" w:cs="Times New Roman"/>
                <w:iCs/>
                <w:color w:val="4472C4" w:themeColor="accent5"/>
                <w:sz w:val="24"/>
                <w:szCs w:val="24"/>
                <w:lang w:val="ru-RU"/>
              </w:rPr>
              <w:t>2@</w:t>
            </w:r>
            <w:r w:rsidRPr="00257D24">
              <w:rPr>
                <w:rFonts w:ascii="Times New Roman" w:hAnsi="Times New Roman" w:cs="Times New Roman"/>
                <w:iCs/>
                <w:color w:val="4472C4" w:themeColor="accent5"/>
                <w:sz w:val="24"/>
                <w:szCs w:val="24"/>
                <w:lang w:val="en-US"/>
              </w:rPr>
              <w:t>i</w:t>
            </w:r>
            <w:r w:rsidRPr="00257D24">
              <w:rPr>
                <w:rFonts w:ascii="Times New Roman" w:hAnsi="Times New Roman" w:cs="Times New Roman"/>
                <w:iCs/>
                <w:color w:val="4472C4" w:themeColor="accent5"/>
                <w:sz w:val="24"/>
                <w:szCs w:val="24"/>
                <w:lang w:val="ru-RU"/>
              </w:rPr>
              <w:t>.</w:t>
            </w:r>
            <w:r w:rsidRPr="00257D24">
              <w:rPr>
                <w:rFonts w:ascii="Times New Roman" w:hAnsi="Times New Roman" w:cs="Times New Roman"/>
                <w:iCs/>
                <w:color w:val="4472C4" w:themeColor="accent5"/>
                <w:sz w:val="24"/>
                <w:szCs w:val="24"/>
                <w:lang w:val="en-US"/>
              </w:rPr>
              <w:t>ua</w:t>
            </w:r>
            <w:r w:rsidR="00615ACC" w:rsidRPr="00555923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r w:rsidR="00956865" w:rsidRPr="00555923">
              <w:rPr>
                <w:rFonts w:ascii="Times New Roman" w:hAnsi="Times New Roman" w:cs="Times New Roman"/>
                <w:sz w:val="24"/>
                <w:szCs w:val="24"/>
              </w:rPr>
              <w:t>уклали цей Договір про наведене нижче:</w:t>
            </w:r>
          </w:p>
          <w:p w:rsidR="00122732" w:rsidRPr="00BD4C80" w:rsidRDefault="00122732" w:rsidP="00BD4C80">
            <w:pPr>
              <w:pStyle w:val="a4"/>
              <w:numPr>
                <w:ilvl w:val="0"/>
                <w:numId w:val="9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4C8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Предмет Договору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C41E8">
              <w:rPr>
                <w:rFonts w:ascii="Times New Roman" w:hAnsi="Times New Roman" w:cs="Times New Roman"/>
                <w:sz w:val="24"/>
                <w:szCs w:val="24"/>
              </w:rPr>
              <w:t xml:space="preserve">1. Орендодавець,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Балансоутримувач передає, а Орендар приймає в строкове платне користування майно –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 xml:space="preserve"> нежитлове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приміщення 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розташоване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першому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поверсі в т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57D24">
              <w:rPr>
                <w:rFonts w:ascii="Times New Roman" w:hAnsi="Times New Roman" w:cs="Times New Roman"/>
                <w:sz w:val="24"/>
                <w:szCs w:val="24"/>
              </w:rPr>
              <w:t>ип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оверхов</w:t>
            </w:r>
            <w:r w:rsidR="00257D24">
              <w:rPr>
                <w:rFonts w:ascii="Times New Roman" w:hAnsi="Times New Roman" w:cs="Times New Roman"/>
                <w:sz w:val="24"/>
                <w:szCs w:val="24"/>
              </w:rPr>
              <w:t>ій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 xml:space="preserve"> будівлі 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корисною площею 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99,5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 (загальною площею 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110,5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кв.м), за адресою: 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проспект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Миру, 84/2</w:t>
            </w:r>
            <w:r w:rsidRPr="00BD4C8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м. Хмельницький (далі-Майно), на умовах визначених в цьому Договорі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D845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D4C80" w:rsidRPr="000913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Посилання на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  <w:lang w:val="en-US"/>
              </w:rPr>
              <w:t> </w:t>
            </w:r>
            <w:r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 xml:space="preserve">сторінку </w:t>
            </w:r>
            <w:r w:rsidRPr="005E6CB7">
              <w:rPr>
                <w:rFonts w:ascii="Times New Roman" w:hAnsi="Times New Roman" w:cs="Times New Roman"/>
                <w:color w:val="C00000"/>
                <w:sz w:val="20"/>
                <w:szCs w:val="20"/>
              </w:rPr>
              <w:t>ЕТС</w:t>
            </w:r>
            <w:r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________________________</w:t>
            </w:r>
            <w:r w:rsidRPr="000E1CAF">
              <w:rPr>
                <w:rFonts w:ascii="Times New Roman" w:hAnsi="Times New Roman" w:cs="Times New Roman"/>
                <w:color w:val="C00000"/>
                <w:sz w:val="24"/>
                <w:szCs w:val="24"/>
                <w:lang w:val="ru-RU"/>
              </w:rPr>
              <w:t>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1.2. Вартість Майна -  ринкова (оціночна)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вартість </w:t>
            </w:r>
            <w:r w:rsidRPr="00091323">
              <w:rPr>
                <w:rFonts w:ascii="Times New Roman" w:hAnsi="Times New Roman" w:cs="Times New Roman"/>
                <w:sz w:val="24"/>
                <w:szCs w:val="24"/>
              </w:rPr>
              <w:t xml:space="preserve">становить відповідно до Звіту про оцінку 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750391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,00 грн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(без ПДВ) станом на 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>«3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січня</w:t>
            </w:r>
            <w:r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202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6700D5" w:rsidRDefault="00F92C85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1.3. Цільове призначення майна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м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айно може бути використане Орендарем з метою надання послуг, які не можуть бути забезпечені безпосередньо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балансоутримувачем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, визначеними у пункті 29 Порядку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>передачі в оренду державного та комунального майна, затвердженого постановою КМУ</w:t>
            </w:r>
            <w:r w:rsidR="006700D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>від 03.06.2020 № 483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і які є пов’язаними із забезпеченням або 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обслуговуванням діяльності таких</w:t>
            </w:r>
            <w:r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заклад</w:t>
            </w:r>
            <w:r w:rsidR="006700D5" w:rsidRPr="006700D5">
              <w:rPr>
                <w:rFonts w:ascii="Times New Roman" w:hAnsi="Times New Roman"/>
                <w:color w:val="000000"/>
                <w:sz w:val="24"/>
                <w:szCs w:val="24"/>
              </w:rPr>
              <w:t>ів</w:t>
            </w:r>
            <w:r w:rsidR="006700D5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, а саме: </w:t>
            </w:r>
            <w:r w:rsidR="00257D24">
              <w:rPr>
                <w:rFonts w:ascii="Times New Roman" w:hAnsi="Times New Roman" w:cs="Times New Roman"/>
                <w:b/>
                <w:sz w:val="24"/>
                <w:szCs w:val="24"/>
              </w:rPr>
              <w:t>навчальні класи для проведення занять з іноземної мови з погодинною оплатою</w:t>
            </w:r>
            <w:r w:rsidR="006700D5"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33878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строком </w:t>
            </w:r>
            <w:r w:rsidR="00933878" w:rsidRPr="006700D5">
              <w:rPr>
                <w:rFonts w:ascii="Times New Roman" w:hAnsi="Times New Roman" w:cs="Times New Roman"/>
                <w:b/>
                <w:sz w:val="24"/>
                <w:szCs w:val="24"/>
              </w:rPr>
              <w:t>на п’ять років.</w:t>
            </w:r>
            <w:r w:rsidR="00933878" w:rsidRPr="006700D5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BD4C80" w:rsidRPr="008635BE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D77F91">
              <w:rPr>
                <w:rFonts w:ascii="Times New Roman" w:hAnsi="Times New Roman" w:cs="Times New Roman"/>
              </w:rPr>
              <w:t xml:space="preserve">1.4. Процедура, за якою Майно отримано в оренду: </w:t>
            </w:r>
            <w:r w:rsidRPr="00D77F91">
              <w:rPr>
                <w:rFonts w:ascii="Times New Roman" w:hAnsi="Times New Roman" w:cs="Times New Roman"/>
                <w:b/>
              </w:rPr>
              <w:t>продовження за результатами аукціону.</w:t>
            </w:r>
          </w:p>
          <w:p w:rsidR="00353A56" w:rsidRPr="004A51B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53A56">
              <w:rPr>
                <w:rFonts w:ascii="Times New Roman" w:hAnsi="Times New Roman" w:cs="Times New Roman"/>
                <w:sz w:val="24"/>
                <w:szCs w:val="24"/>
              </w:rPr>
              <w:t xml:space="preserve">1.5. Дозвіл на суборенду – 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орендар не має права передавати майно в суборенду.</w:t>
            </w:r>
          </w:p>
          <w:p w:rsidR="00353A56" w:rsidRPr="004A51B4" w:rsidRDefault="00353A56" w:rsidP="00353A5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1.6. Додаткові умови –</w:t>
            </w:r>
            <w:r w:rsidR="00F92C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визначені</w:t>
            </w:r>
            <w:r w:rsidR="00F92C85">
              <w:rPr>
                <w:rFonts w:ascii="Times New Roman" w:hAnsi="Times New Roman" w:cs="Times New Roman"/>
                <w:sz w:val="24"/>
                <w:szCs w:val="24"/>
              </w:rPr>
              <w:t xml:space="preserve"> в п.1.3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3341A" w:rsidRPr="004A51B4" w:rsidRDefault="00353A56" w:rsidP="008E4F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1.7. Інформація про належність майна до пам’яток культурної спадщини -  майно  не належить до пам’ятки культурної спадщини.</w:t>
            </w:r>
          </w:p>
          <w:p w:rsidR="00122732" w:rsidRDefault="000913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 Умови передачі та повернення орендованого майна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2.1. Орендар вступає у строкове платне користування Майном у терм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ін, указаний у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оговорі, але не раніше дати підписання акта приймання-передачі Майна з Балансоутримувачем.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2.2. Передача Майна в оренду здійснюється за його </w:t>
            </w:r>
            <w:r w:rsidRPr="00091323">
              <w:rPr>
                <w:rFonts w:ascii="Times New Roman" w:hAnsi="Times New Roman" w:cs="Times New Roman"/>
                <w:b/>
                <w:sz w:val="24"/>
                <w:szCs w:val="24"/>
              </w:rPr>
              <w:t>страховою вартістю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F58">
              <w:rPr>
                <w:rFonts w:ascii="Times New Roman" w:hAnsi="Times New Roman" w:cs="Times New Roman"/>
                <w:b/>
                <w:sz w:val="24"/>
                <w:szCs w:val="24"/>
              </w:rPr>
              <w:t>750391</w:t>
            </w:r>
            <w:r w:rsidR="00F14F58" w:rsidRPr="004A51B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,00 </w:t>
            </w:r>
            <w:r w:rsidRPr="0071713F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D4C80" w:rsidRPr="00555923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2.3. У разі припинення, розірвання, відмови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 Майно повертається Орендарем Балансоутримувачу. Орендар повертає Майно аналогічно поряд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ку, встановленому при передачі Майна Орендарю цим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оговором. Майно вважається поверненим з моменту підписання сторонами акта приймання-передачі (акта повернення з оренди).</w:t>
            </w:r>
          </w:p>
          <w:p w:rsidR="00BD4C80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Обов'язок по складанню акту приймання-передачі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в оренду та з оренди покладається на Балансоутримувача.</w:t>
            </w: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51B4" w:rsidRDefault="004A51B4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D4C80" w:rsidRPr="00935A56" w:rsidRDefault="00BD4C80" w:rsidP="00BD4C80">
            <w:pPr>
              <w:pStyle w:val="a4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35A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Орендна плата.</w:t>
            </w:r>
          </w:p>
          <w:p w:rsidR="00BD4C80" w:rsidRPr="004A51B4" w:rsidRDefault="00BD4C80" w:rsidP="00BD4C80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3.1. Орендна плата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визначається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ч. 2 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17 ЗУ «Про оренду державного та комунального </w:t>
            </w:r>
            <w:r w:rsidRPr="00D77F91">
              <w:rPr>
                <w:rFonts w:ascii="Times New Roman" w:hAnsi="Times New Roman" w:cs="Times New Roman"/>
                <w:sz w:val="24"/>
                <w:szCs w:val="24"/>
              </w:rPr>
              <w:t>майна»</w:t>
            </w:r>
            <w:r w:rsidRPr="00D77F91">
              <w:rPr>
                <w:rFonts w:ascii="Times New Roman" w:hAnsi="Times New Roman" w:cs="Times New Roman"/>
                <w:i/>
              </w:rPr>
              <w:t xml:space="preserve"> </w:t>
            </w:r>
            <w:r w:rsidRPr="00D77F91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r w:rsidRPr="00447E4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результатами проведення аукціону</w:t>
            </w:r>
            <w:r w:rsidRPr="00447E4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за перший місяць оренди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–___________________ </w:t>
            </w:r>
            <w:r w:rsidRPr="00C23C3E">
              <w:rPr>
                <w:rFonts w:ascii="Times New Roman" w:hAnsi="Times New Roman" w:cs="Times New Roman"/>
                <w:b/>
                <w:sz w:val="24"/>
                <w:szCs w:val="24"/>
              </w:rPr>
              <w:t>с</w:t>
            </w:r>
            <w:r w:rsidRPr="00C23C3E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</w:t>
            </w:r>
            <w:r w:rsidRPr="004B22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ановить ___________грн 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*</w:t>
            </w:r>
          </w:p>
          <w:p w:rsidR="00BD4C80" w:rsidRPr="004A51B4" w:rsidRDefault="00BD4C80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D77F91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* Розмір орендної плати становитиме сума, визначена за результатами аукціону та скоригована на індекс інфляції відповідно до умов цього договору.</w:t>
            </w:r>
          </w:p>
          <w:p w:rsidR="00F8551A" w:rsidRPr="0030201E" w:rsidRDefault="00F8551A" w:rsidP="005225C7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30201E">
              <w:rPr>
                <w:rFonts w:ascii="Times New Roman" w:hAnsi="Times New Roman" w:cs="Times New Roman"/>
                <w:i/>
              </w:rPr>
              <w:t>До складу орендної плати не входять вит</w:t>
            </w:r>
            <w:r w:rsidR="008A418E">
              <w:rPr>
                <w:rFonts w:ascii="Times New Roman" w:hAnsi="Times New Roman" w:cs="Times New Roman"/>
                <w:i/>
              </w:rPr>
              <w:t>рати на утримання орендованого М</w:t>
            </w:r>
            <w:r w:rsidRPr="0030201E">
              <w:rPr>
                <w:rFonts w:ascii="Times New Roman" w:hAnsi="Times New Roman" w:cs="Times New Roman"/>
                <w:i/>
              </w:rPr>
              <w:t>айна (комунальних послуг, послуг з управління об'єктом нерухомості, витрат на утримання прибудинкової території та місць загального користування, вартість послуг з ремонту і технічного обслуговування інженерного обладнання та внутрішньобудинкових мереж, ремонту будівлі, у т.ч.: покрівлі, фасаду, вивіз сміття тощо), а також компенсація витрат Балансоутримувача за користування земельною ділянкою. Орендар несе ці витрати на основі окремих договорів, укладених із Балансоутримувачем та/або напряму із постачальниками комунальних послуг в порядку, визначеному пунктом 4.12 цього Договору.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201E">
              <w:rPr>
                <w:rFonts w:ascii="Times New Roman" w:hAnsi="Times New Roman" w:cs="Times New Roman"/>
                <w:sz w:val="24"/>
                <w:szCs w:val="24"/>
              </w:rPr>
              <w:t>3.2. Нарахування ПДВ на суму орендної плати здійснюється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 порядку, визначеному чинним законодавством України.</w:t>
            </w:r>
          </w:p>
          <w:p w:rsidR="008A418E" w:rsidRPr="00555923" w:rsidRDefault="008A418E" w:rsidP="008A41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3.3. Орендна плата за кожний наступний місяць визначається шляхом коригування орендної плати за попередній місяць на індекс інфляції за попередній місяць. </w:t>
            </w:r>
          </w:p>
          <w:p w:rsidR="000D61B5" w:rsidRPr="00555923" w:rsidRDefault="001A7EA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3.4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. 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Р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озмір орендної плати за перший місяць оренди підлягає коригуванню на індекс інфляції у місяцях, що минули з дати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на яку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було визначено орендну плату за перший місяць оренди (базовий місяць) або стартову орендну плату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</w:t>
            </w:r>
            <w:r w:rsidR="000039E6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</w:t>
            </w:r>
            <w:r w:rsidR="008A418E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до дати підписання акта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 приймання-передачі 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М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айна або додаткової угоди про продовжен</w:t>
            </w:r>
            <w:r w:rsidR="004C0F2F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ня Д</w:t>
            </w:r>
            <w:r w:rsidR="00484A3D" w:rsidRPr="00555923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оговору.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1A7EA1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У разі користування Майном протягом неповного календарного місяця (першого та/або останнього місяця оренди) орендна плата за дні користування визначається на основі орендної плати за відповідні місяці пропорційно </w:t>
            </w:r>
            <w:r w:rsidR="00B51A9A" w:rsidRPr="00555923">
              <w:rPr>
                <w:rFonts w:ascii="Times New Roman" w:hAnsi="Times New Roman" w:cs="Times New Roman"/>
                <w:sz w:val="24"/>
                <w:szCs w:val="24"/>
              </w:rPr>
              <w:t>кількості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користування.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 перераховується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до 25 числа поточного місяця на обумовлений договором рахунок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на підставі виставлених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Балансоутримувачем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рахунків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Орендна плата, перерахована несвоєчасно або не в повному обсязі, підлягає індексації і стягується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Балансоутримувачем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 чинного законодавства України з урахуванням пені в розмірі подвійної облікової ставки НБУ на дату нарахування пені від суми заборгованості за кожний день прострочення, включаючи день оплати.</w:t>
            </w:r>
          </w:p>
          <w:p w:rsidR="00122732" w:rsidRPr="00555923" w:rsidRDefault="00B51A9A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5237C6" w:rsidRPr="0055592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C5AF1" w:rsidRPr="00555923">
              <w:rPr>
                <w:rFonts w:ascii="Times New Roman" w:hAnsi="Times New Roman" w:cs="Times New Roman"/>
                <w:sz w:val="24"/>
                <w:szCs w:val="24"/>
              </w:rPr>
              <w:t>адміру сплачена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сума орендної плати, що надійшла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підлягає в установленому порядку поверненню Орендарю або заліку в рахунок наступних платежів.</w:t>
            </w:r>
          </w:p>
          <w:p w:rsidR="00E12295" w:rsidRPr="00555923" w:rsidRDefault="00B51A9A" w:rsidP="00B51A9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3.9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Розмір орендної плати може бути змінено на вимогу однієї з сторін, якщо з незалежних від них обставин істотно змінився стан об'єкта оренди, а також в інших випадках, встановлених законодавчими актами України</w:t>
            </w:r>
            <w:r w:rsidR="00C04B1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або рішеннями органів місцевого самоврядування.</w:t>
            </w:r>
          </w:p>
          <w:p w:rsidR="00E5780B" w:rsidRPr="004A51B4" w:rsidRDefault="00E5780B" w:rsidP="00E5780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3.10. Зобов'язання Орендаря по сплаті орендної плати забезпечується авансовим платежем з орендної плати у розмірі подвійної найвищої цінової пропозиції, запропонованої ним на такому аукціоні, який вноситься Орендарем на рахунок Балансоутримувача до дати укладення або в дату укладення цього Договору на підставі протоколу про результати електронного аукціону та зараховується в рахунок орендної плати за останні місяці.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</w:t>
            </w:r>
            <w:r w:rsidR="0043123F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зобов'язується: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Використовувати орендоване Майно 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відповідно до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 xml:space="preserve">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виконуючи заходи щодо дотримання спокою, безпечних і нешкідливих умов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перебування (проживання) інших осіб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поруч з приміщенням, переданим в оренду.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Дотримуватись Правил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благоустро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ю,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002335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.3.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Сплачувати в повному обсязі орендну плат</w:t>
            </w:r>
            <w:r w:rsidR="004F130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до 25 числа поточного місяця </w:t>
            </w:r>
            <w:r w:rsidR="00B808C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На вимогу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проводити звіряння взаєморозрахунків по орендних платежах і оформляти відповідні акти звіряння.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Забезпечувати збереження орендованого Майна, запобігати його пошкодженню і псуванню, тримати Майно в порядку, передбаченому санітарними нормами та правилами пожежної безпеки, підтримувати орендоване Майно в належному стані, не гіршому, ніж на момент передачі його в оренду, з врахуванням нормального фізичного зносу, здійснювати заходи протипожежної безпеки.</w:t>
            </w:r>
          </w:p>
          <w:p w:rsidR="00122732" w:rsidRPr="00555923" w:rsidRDefault="004F130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.5.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Забезпечувати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представникам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Орендодавц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я, Балансоутримувача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оступ на об'єкт оренди з метою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контролю за його станом, використанням та виконанням Орендарем умов цього Договору.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.6</w:t>
            </w:r>
            <w:r w:rsidR="003C70F4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Своєчасно здійснювати за власний рахунок поточний ремонт орендованого майна</w:t>
            </w:r>
            <w:r w:rsidR="009C258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згодою Балансоутримувача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FD33A8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Протягом</w:t>
            </w:r>
            <w:r w:rsidR="005D280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10 днів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після укладення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застрахувати орендоване Майно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на суму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його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страхової варто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і, визначеної у пункті 2.2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на користь Балансоутримувача, який несе ризик випадкової загибелі чи пошкодження об'єкта оренди, у порядку, визначеному законодавством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(зокрема від пожежі, затоплення, протиправних дій третіх осіб, стихійного лиха)</w:t>
            </w:r>
            <w:r w:rsidR="00924C0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протягом 10 днів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надати Балансоутримувачу копію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договору страху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ання і платіжного доручення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Постійно поновлювати договір страхування таким чином, щоб увесь стро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к оренди Майно було застрахованим, і нада</w:t>
            </w:r>
            <w:r w:rsidR="00C11FEE" w:rsidRPr="00555923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ти Балансоутримувачу копії договорів страхування та платіжних доручень.</w:t>
            </w:r>
          </w:p>
          <w:p w:rsidR="00C11FEE" w:rsidRPr="00555923" w:rsidRDefault="00C11FEE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Оплата послуг страховика здійснюється за рахунок орендаря.</w:t>
            </w:r>
          </w:p>
          <w:p w:rsidR="00BA7C71" w:rsidRPr="004A51B4" w:rsidRDefault="00BA7C71" w:rsidP="00BA7C7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4.8. До дня укладення або в день укладення Договору сплатити авансовий платіж з орендної плати у розмірі подвійної найвищої цінової пропозиції, запропонованої ним на такому аукціоні, на рахунок Балансоутримувача</w:t>
            </w:r>
            <w:r w:rsidRPr="004A51B4">
              <w:rPr>
                <w:rFonts w:ascii="Times New Roman" w:hAnsi="Times New Roman" w:cs="Times New Roman"/>
                <w:i/>
                <w:sz w:val="24"/>
                <w:szCs w:val="24"/>
              </w:rPr>
              <w:t>,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4A51B4">
              <w:rPr>
                <w:rFonts w:ascii="Times New Roman" w:hAnsi="Times New Roman" w:cs="Times New Roman"/>
                <w:i/>
                <w:sz w:val="24"/>
                <w:szCs w:val="24"/>
              </w:rPr>
              <w:t>відшкодувати витрати, пов'язані з проведенням незалежної оцінки об'єкта оренди та її рецензування згідно з виставленими рахунками.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У разі прип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инення, розірван</w:t>
            </w:r>
            <w:r w:rsidR="00AC6874">
              <w:rPr>
                <w:rFonts w:ascii="Times New Roman" w:hAnsi="Times New Roman" w:cs="Times New Roman"/>
                <w:sz w:val="24"/>
                <w:szCs w:val="24"/>
              </w:rPr>
              <w:t>ня або відмови Орендодавця від Д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протягом 3 робочих днів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74FA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звільнити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орендоване Майно від належних Орендарю речей і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повернути Балансоутримувачу орендоване Майно у належному стані, не гіршому ніж на момент передачі його в оренду, з врахуванням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нормального фізичного зносу;</w:t>
            </w:r>
          </w:p>
          <w:p w:rsidR="00122732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відшкодувати Балансоутримувачу збитки у разі погіршення стану або втрати (повної або часткової) орендованого Майна з вини Орендаря</w:t>
            </w:r>
            <w:r w:rsidR="009041AC" w:rsidRPr="00555923">
              <w:rPr>
                <w:rFonts w:ascii="Times New Roman" w:hAnsi="Times New Roman" w:cs="Times New Roman"/>
                <w:sz w:val="24"/>
                <w:szCs w:val="24"/>
              </w:rPr>
              <w:t>, а також у разі демонтажу або іншого вилучення невід’ємних поліпшень\капітального ремонту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B1034" w:rsidRPr="00555923" w:rsidRDefault="001B103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сплатити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орендну плату, пеню, н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еустойку, платежі за договором про відшкодування витрат Балансоутримувача на утримання орендованого Майна та надання комунальних послуг </w:t>
            </w:r>
            <w:r w:rsidR="005377A3" w:rsidRPr="00555923">
              <w:rPr>
                <w:rFonts w:ascii="Times New Roman" w:hAnsi="Times New Roman" w:cs="Times New Roman"/>
                <w:sz w:val="24"/>
                <w:szCs w:val="24"/>
              </w:rPr>
              <w:t>тощ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о, </w:t>
            </w:r>
            <w:r w:rsidR="00A12762" w:rsidRPr="00555923">
              <w:rPr>
                <w:rFonts w:ascii="Times New Roman" w:hAnsi="Times New Roman" w:cs="Times New Roman"/>
                <w:sz w:val="24"/>
                <w:szCs w:val="24"/>
              </w:rPr>
              <w:t>нарахованих до дати, що передує даті повернення Майна з оренди.</w:t>
            </w:r>
          </w:p>
          <w:p w:rsidR="00410755" w:rsidRPr="00555923" w:rsidRDefault="005616F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. В разі невиконання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вимог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щодо вчасного т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оренди за актом приймання-передачі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та в раз</w:t>
            </w:r>
            <w:r w:rsidR="00F70DD7">
              <w:rPr>
                <w:rFonts w:ascii="Times New Roman" w:hAnsi="Times New Roman" w:cs="Times New Roman"/>
                <w:sz w:val="24"/>
                <w:szCs w:val="24"/>
              </w:rPr>
              <w:t>і користування приміщенням без Д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 оренди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>спла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>тити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6DFA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у розмірі подвійної орендної плати за останній місяць оренди до дня повернення Майна за актом приймання-передачі включно.</w:t>
            </w:r>
          </w:p>
          <w:p w:rsidR="00BC18F7" w:rsidRPr="004A51B4" w:rsidRDefault="00976F14" w:rsidP="00BC18F7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 w:rsidR="007922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B51B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суборенду (в користування третім особам) Орендар зобов'язаний сплатити Балансоутримувачу штраф у розм</w:t>
            </w:r>
            <w:r w:rsidR="004A51B4" w:rsidRPr="004A51B4">
              <w:rPr>
                <w:rFonts w:ascii="Times New Roman" w:hAnsi="Times New Roman" w:cs="Times New Roman"/>
                <w:sz w:val="24"/>
                <w:szCs w:val="24"/>
              </w:rPr>
              <w:t>ірі 3-х місячної орендної плати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4A51B4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 w:rsidRPr="004A51B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2732" w:rsidRPr="004A51B4">
              <w:rPr>
                <w:rFonts w:ascii="Times New Roman" w:hAnsi="Times New Roman" w:cs="Times New Roman"/>
                <w:sz w:val="24"/>
                <w:szCs w:val="24"/>
              </w:rPr>
              <w:t>. Укласти з Балансоутримувачем</w:t>
            </w:r>
            <w:r w:rsidR="00A3723B" w:rsidRPr="004A51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65805" w:rsidRPr="004A51B4">
              <w:rPr>
                <w:rFonts w:ascii="Times New Roman" w:hAnsi="Times New Roman" w:cs="Times New Roman"/>
                <w:sz w:val="24"/>
                <w:szCs w:val="24"/>
              </w:rPr>
              <w:t>будівлі (або відповідним управителем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>, що здійснює управління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де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розташоване орендоване Майно, договір про відшкодування витрат на утримання орендованого Майна</w:t>
            </w:r>
            <w:r w:rsidR="0036580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(за отриманні послуги з управління багатоквартирним будинком)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разі створення в будинку, де розташоване орендоване Майно, ОСББ, сплачувати останньому платежі на утримання будинку.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укласти договори про надання комунальних послуг з відповідними підприємствами - надавачами послуг. У разі неможливості укладення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таких договорів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своєчасно сплачувати Балансоут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римувачу за комунальні послуги та відшкодовувати витрати на утримання будівлі, де розташовано орендоване Майно, 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Ві</w:t>
            </w:r>
            <w:r w:rsidR="00B1353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дшкодовувати Балансоутримувачу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витрати, пов'язані зі сплатою земельного податку, пропорційно займаній площі, </w:t>
            </w:r>
            <w:r w:rsidR="00B44488" w:rsidRPr="00555923">
              <w:rPr>
                <w:rFonts w:ascii="Times New Roman" w:hAnsi="Times New Roman" w:cs="Times New Roman"/>
                <w:sz w:val="24"/>
                <w:szCs w:val="24"/>
              </w:rPr>
              <w:t>згідно з виставленими рахунками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BC18F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Протягом 5 робочих днів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письмово </w:t>
            </w:r>
            <w:r w:rsidR="002C789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повідомити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інші сторони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зміни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найменуванні,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юридичної адреси та банківських реквізитів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, контактних даних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а також про 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визнання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банкрут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r w:rsidR="006B51BB">
              <w:rPr>
                <w:rFonts w:ascii="Times New Roman" w:hAnsi="Times New Roman" w:cs="Times New Roman"/>
                <w:sz w:val="24"/>
                <w:szCs w:val="24"/>
              </w:rPr>
              <w:t xml:space="preserve"> та припинення юридичної особи О</w:t>
            </w:r>
            <w:r w:rsidR="00B350E4" w:rsidRPr="00555923">
              <w:rPr>
                <w:rFonts w:ascii="Times New Roman" w:hAnsi="Times New Roman" w:cs="Times New Roman"/>
                <w:sz w:val="24"/>
                <w:szCs w:val="24"/>
              </w:rPr>
              <w:t>рендаря.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</w:t>
            </w:r>
            <w:r w:rsidR="0067500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Орендаря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Орендар має право:</w:t>
            </w:r>
          </w:p>
          <w:p w:rsidR="00122732" w:rsidRPr="00555923" w:rsidRDefault="0067500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.1. Використовувати орендоване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Майно відповідно до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.2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 За письмовою згодою Балансоутримувача проводити поточний/капітальний ремонт за рахунок власних коштів без зарахування витрат на здійснення такого ремонту в рахунок орендної плати.</w:t>
            </w:r>
          </w:p>
          <w:p w:rsidR="002D4A15" w:rsidRPr="00555923" w:rsidRDefault="002D4A15" w:rsidP="002D4A1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 У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випадках та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порядку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их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підставі відповідного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рішення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О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рендодавця про надання згоди на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здійсн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ення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капітальн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ремонт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, який дає право на зарахування </w:t>
            </w:r>
            <w:r w:rsidR="00BC67B0" w:rsidRPr="00555923">
              <w:rPr>
                <w:rFonts w:ascii="Times New Roman" w:hAnsi="Times New Roman" w:cs="Times New Roman"/>
                <w:sz w:val="24"/>
                <w:szCs w:val="24"/>
              </w:rPr>
              <w:t>витрат в рахунок орендної плати, проводити такий капітальний ремонт.</w:t>
            </w:r>
          </w:p>
          <w:p w:rsidR="00586423" w:rsidRPr="004A51B4" w:rsidRDefault="00BC18F7" w:rsidP="00266BB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5.4. У випадках та порядку, визначених законодавством з питань оренди комунального майна та на підставі відповідних рішень органів місцевого самоврядування  про надання згоди на здійснення невід’ємних поліпшень об’єкта оренди, проводити такі поліпшення  з правом компенсації їх вартості у межах збільшення в результаті цих поліпшень вартості орендованого Майна відповідно до Порядку передачі в оренду де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ржавного та комунального майна.</w:t>
            </w:r>
          </w:p>
          <w:p w:rsidR="00D94539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</w:t>
            </w:r>
            <w:r w:rsidR="00266BB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Обов'язки Ор</w:t>
            </w:r>
            <w:r w:rsidR="00D94539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ендодавця та Балансоутримувача.</w:t>
            </w:r>
          </w:p>
          <w:p w:rsidR="00122732" w:rsidRPr="00661967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66196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Орендодавець зобов'язаний: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Не перешкоджати Орендарю користуватися орен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дованим Майном на умовах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661967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Контролювати наявність, стан, напрями використання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 xml:space="preserve">відповідно до умов цього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 w:rsidR="006626E8">
              <w:rPr>
                <w:rFonts w:ascii="Times New Roman" w:hAnsi="Times New Roman" w:cs="Times New Roman"/>
                <w:sz w:val="24"/>
                <w:szCs w:val="24"/>
              </w:rPr>
              <w:t>у, а також здійснювати інші контрольні функції відповідно до Порядку виконання контрольних функцій у сфері оренди комунального майна, затвердженого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Балансоутримувач зобов'язаний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.3. Забезпечити передачу Майна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 оренду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Орендарю згідно з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</w:t>
            </w:r>
            <w:r w:rsidR="00661967">
              <w:rPr>
                <w:rFonts w:ascii="Times New Roman" w:hAnsi="Times New Roman" w:cs="Times New Roman"/>
                <w:sz w:val="24"/>
                <w:szCs w:val="24"/>
              </w:rPr>
              <w:t>ром по акту приймання-передачі 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айна.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Контролювати наявність, стан, напрями використання Майна, переданого в оренду за цим 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шляхом обстеження 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орендованого Майна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один раз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на шість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місяці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зі складанням акта обстеження, в якому зазначається: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використання орендованого майна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відповідно до умов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>Договору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санітарний та технічний стан, здійснення заходів протипожежної безпеки</w:t>
            </w:r>
            <w:r w:rsidR="00266BB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тощо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>факти суттєвого (більш ніж три місяці) прострочення сплати орендної плати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чи інших обов’язкових за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говором платежів за період дії Д</w:t>
            </w:r>
            <w:r w:rsidR="00E86B6F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- наявність діючого договору страхування</w:t>
            </w:r>
            <w:r w:rsidR="00CC4C7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(в тому числі відсутність заборгованості зі сплати страхових платежів)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.5. Контролювати стан сплати орендної плати та постійно вживати оперативних заходів щодо недопущення заборгованості зі сплати орендної плати.</w:t>
            </w:r>
          </w:p>
          <w:p w:rsidR="00122732" w:rsidRPr="00555923" w:rsidRDefault="00266BB9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>.6. У випадку не виконання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обов'язку 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щодо вчасного та в належному стані повернення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9B185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айна з оренди за актом приймання-передачі </w:t>
            </w:r>
            <w:r w:rsidR="00D94539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</w:t>
            </w:r>
            <w:r w:rsidR="00F7601A">
              <w:rPr>
                <w:rFonts w:ascii="Times New Roman" w:hAnsi="Times New Roman" w:cs="Times New Roman"/>
                <w:sz w:val="24"/>
                <w:szCs w:val="24"/>
              </w:rPr>
              <w:t xml:space="preserve"> зобов'язаний нараховувати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рендарю неустойку у подвійному розмірі орендної плати</w:t>
            </w:r>
            <w:r w:rsidR="004E5B9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за весь час безпідставного користування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B7F11" w:rsidRPr="004A51B4" w:rsidRDefault="004A51B4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6.7. </w:t>
            </w:r>
            <w:r w:rsidR="001B7F11" w:rsidRPr="004A51B4">
              <w:rPr>
                <w:rFonts w:ascii="Times New Roman" w:hAnsi="Times New Roman" w:cs="Times New Roman"/>
                <w:sz w:val="24"/>
                <w:szCs w:val="24"/>
              </w:rPr>
              <w:t>В разі передачі Орендарем Майна в суборенду (в користування третім особам) Балансоутримувач зобов'язаний нарахувати орендарю штраф у розм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ірі 3-х місячної орендної плати</w:t>
            </w:r>
            <w:r w:rsidR="001B7F11" w:rsidRPr="004A51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Права Орендодавця та Балансоутримувача</w:t>
            </w:r>
            <w:r w:rsidR="00E849E7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CF2F8B" w:rsidRDefault="0078306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Виступати з ініціатив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ою щодо внесення змін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або його розірвання в разі погіршення стану орендованого Майна внаслідок не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належного виконання умов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оговору, 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 також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в разі невиконанн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Орендарем умов цього Д</w:t>
            </w:r>
            <w:r w:rsidR="00CF2F8B"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A50A84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7.2. Балансоутримувач має право зараховувати частину орендної плати в рахунок його витрат, пов’язаних із проведенням незалежної оцінки Майна.</w:t>
            </w:r>
          </w:p>
          <w:p w:rsidR="00586423" w:rsidRPr="00555923" w:rsidRDefault="001B7F11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Відповідальніс</w:t>
            </w:r>
            <w:r w:rsidR="00E4352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ть і вирішення спорів за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оговором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.1. За невиконання або неналежн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е виконання зобов'язань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сторони несуть відповідальність згідно з чинним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 xml:space="preserve"> законодавством України та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.2.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Орендар, який допустив погіршення стану орендованого Майна, відшкодовує Балансоутримувачу збитки, якщо не доведе, що погіршення сталися не з його вини.</w:t>
            </w:r>
          </w:p>
          <w:p w:rsidR="001B7F11" w:rsidRPr="004A51B4" w:rsidRDefault="001B7F11" w:rsidP="001B7F11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4A51B4">
              <w:t xml:space="preserve"> </w:t>
            </w:r>
            <w:r w:rsidRPr="004A51B4">
              <w:rPr>
                <w:rFonts w:ascii="Times New Roman" w:hAnsi="Times New Roman" w:cs="Times New Roman"/>
                <w:sz w:val="24"/>
                <w:szCs w:val="24"/>
              </w:rPr>
              <w:t>У випадку передачі Майна в користування третім особам Орендар сплачує Балансоутримувачу штраф  у розмі</w:t>
            </w:r>
            <w:r w:rsidR="004A51B4">
              <w:rPr>
                <w:rFonts w:ascii="Times New Roman" w:hAnsi="Times New Roman" w:cs="Times New Roman"/>
                <w:sz w:val="24"/>
                <w:szCs w:val="24"/>
              </w:rPr>
              <w:t>рі 3-х місячної орендної плати.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.4.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В разі невиконання 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вимог, щодо вчасного т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а в належному стані повернення М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айна з орен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ди за актом приймання-передачі, 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 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щомісячно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сплачує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Балансоутримувачу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неустойку за фактичне використання приміщення у розмірі подвійної орендної плати за останній місяць оренди до дня повернення Майна за актом приймання-передачі 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 весь час безпідставного користування </w:t>
            </w:r>
            <w:r w:rsidR="00410755" w:rsidRPr="00555923">
              <w:rPr>
                <w:rFonts w:ascii="Times New Roman" w:hAnsi="Times New Roman" w:cs="Times New Roman"/>
                <w:sz w:val="24"/>
                <w:szCs w:val="24"/>
              </w:rPr>
              <w:t>включно.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Закінчення строку дії Договору оренди не звільняє Орендаря від обов'язку сплатити 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 заборговані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сть за орендною платою, якщо така виникла, у повному обсязі, враховуючи санкції, передбачені цим Договором.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864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Орендодавець за письмово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ї пропозиції Б</w:t>
            </w:r>
            <w:r w:rsidR="00E418A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алансоутримувача 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в порядку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передбаченому чинним законодавством</w:t>
            </w:r>
            <w:r w:rsidR="00C7776C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разі передачі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Орендарем Майна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 користування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третій</w:t>
            </w:r>
            <w:r w:rsidR="00B032D7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особі в порушення умов цього Договору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несвоєчасної сплати орен</w:t>
            </w:r>
            <w:r w:rsidR="00E4352E">
              <w:rPr>
                <w:rFonts w:ascii="Times New Roman" w:hAnsi="Times New Roman" w:cs="Times New Roman"/>
                <w:sz w:val="24"/>
                <w:szCs w:val="24"/>
              </w:rPr>
              <w:t>дної плати, як передбачено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оговором та чинним законодавством </w:t>
            </w:r>
            <w:r w:rsidR="00FB7D58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, та в інших в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ипадках порушення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невиконання Орендарем 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умов 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цього Д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 Орендар несе відповідальність за дотримання Правил благоустрою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, затверджених рішенням міської ради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86423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14878" w:rsidRPr="0055592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A50A84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B7F11">
              <w:rPr>
                <w:rFonts w:ascii="Times New Roman" w:hAnsi="Times New Roman" w:cs="Times New Roman"/>
                <w:sz w:val="24"/>
                <w:szCs w:val="24"/>
              </w:rPr>
              <w:t>Спори, які виникають за цим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оговором або в зв'язку з ним, не вирішені шляхом переговорів, вирішуються в судовому порядку.</w:t>
            </w: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</w:t>
            </w:r>
            <w:r w:rsidR="00A3723B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  <w:r w:rsidR="004848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 Умови зміни та припинення Д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оговору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.1. Умови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зберігають силу про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>тягом всього терміну дії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оговору, в тому числі у випадках, коли після його укладення законодавством встановлено правила, що погіршують становище Орендаря,</w:t>
            </w:r>
            <w:r w:rsidR="000D186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 в частині зобов'язань Орендаря щодо орендної плати та штрафних санкцій передбачених цим Договором - до виконання зобов'язань.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.2. Зміни і доповнення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r w:rsidR="007A3F77">
              <w:rPr>
                <w:rFonts w:ascii="Times New Roman" w:hAnsi="Times New Roman" w:cs="Times New Roman"/>
                <w:sz w:val="24"/>
                <w:szCs w:val="24"/>
              </w:rPr>
              <w:t xml:space="preserve">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30BF7">
              <w:rPr>
                <w:rFonts w:ascii="Times New Roman" w:hAnsi="Times New Roman" w:cs="Times New Roman"/>
                <w:sz w:val="24"/>
                <w:szCs w:val="24"/>
              </w:rPr>
              <w:t>вносяться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 питань оренди комунального майна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та рішень органів місцевого самоврядування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за взаємною згодою сторін до закінчення строку його дії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33EEA" w:rsidRPr="006D5EAB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.3</w:t>
            </w:r>
            <w:r w:rsidR="002D3688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>Продовження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цього Договору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на новий строк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здійснюється з урахуванням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вимог 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чинного законодавства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питань оренди комунального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майна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рішень органів місцевого самоврядування</w:t>
            </w:r>
            <w:r w:rsidR="006449A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З заявою про продовження цього Договору на новий строк  Орендар</w:t>
            </w:r>
            <w:r w:rsidR="008F2F5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>повинен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звернутися до Орендодавця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088D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не </w:t>
            </w:r>
            <w:r w:rsidR="001343D3" w:rsidRPr="006D5EA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раніше ніж за чотири місяці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не </w:t>
            </w:r>
            <w:r w:rsidR="00B8088D" w:rsidRPr="00555923">
              <w:rPr>
                <w:rFonts w:ascii="Times New Roman" w:hAnsi="Times New Roman" w:cs="Times New Roman"/>
                <w:sz w:val="24"/>
                <w:szCs w:val="24"/>
              </w:rPr>
              <w:t>пізніше ніж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за </w:t>
            </w:r>
            <w:r w:rsidR="001343D3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три</w:t>
            </w:r>
            <w:r w:rsidR="00843C24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м</w:t>
            </w:r>
            <w:r w:rsidR="006D5EAB" w:rsidRPr="002F5BE6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ісяці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до закінчення строку дії Д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>оговору і подати документи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843C24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визначені законодавством з питань оренди комунального майна</w:t>
            </w:r>
            <w:r w:rsidR="000B610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Якщо чинний О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>ренда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3503CF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має заборгованість зі сплати орендної плати, він може зверну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тися із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заявою про продовження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 лише після погашення ним такої заборгованості, але не пізніше ніж за три місяці до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закінчення строку дії Д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6101" w:rsidRPr="006D5EA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випадку пропуску Орендарем </w:t>
            </w:r>
            <w:r w:rsidR="00843C24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цього строку </w:t>
            </w:r>
            <w:r w:rsidR="006D5EAB" w:rsidRP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>оговір припиняється</w:t>
            </w:r>
            <w:r w:rsidR="003503CF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на підставі закінчення строку</w:t>
            </w:r>
            <w:r w:rsidR="00B03D49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, на який його було укладено </w:t>
            </w:r>
            <w:r w:rsidR="00B8088D" w:rsidRPr="006D5EAB">
              <w:rPr>
                <w:rFonts w:ascii="Times New Roman" w:hAnsi="Times New Roman" w:cs="Times New Roman"/>
                <w:sz w:val="24"/>
                <w:szCs w:val="24"/>
              </w:rPr>
              <w:t xml:space="preserve"> і Орендар втрачає переважне право на його продовження.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5EA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C0901" w:rsidRPr="006D5EAB">
              <w:rPr>
                <w:rFonts w:ascii="Times New Roman" w:hAnsi="Times New Roman" w:cs="Times New Roman"/>
                <w:sz w:val="24"/>
                <w:szCs w:val="24"/>
              </w:rPr>
              <w:t>.4. 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За ін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іціативою однієї із сторін цей Д</w:t>
            </w:r>
            <w:r w:rsidR="00122732" w:rsidRPr="006D5EAB">
              <w:rPr>
                <w:rFonts w:ascii="Times New Roman" w:hAnsi="Times New Roman" w:cs="Times New Roman"/>
                <w:sz w:val="24"/>
                <w:szCs w:val="24"/>
              </w:rPr>
              <w:t>оговір може бути розірвано рішенням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господарського суду у випадках, передбачених чинним законодавством</w:t>
            </w:r>
            <w:r w:rsidR="0023479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 цим Договором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001C0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9.5. 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Договір оренди вважається припиненим в односторонньому порядку за ум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ови встановлення факту надання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до 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положень </w:t>
            </w:r>
            <w:r w:rsidR="00810962" w:rsidRPr="00530BF7">
              <w:rPr>
                <w:rFonts w:ascii="Times New Roman" w:hAnsi="Times New Roman" w:cs="Times New Roman"/>
                <w:sz w:val="24"/>
                <w:szCs w:val="24"/>
              </w:rPr>
              <w:t xml:space="preserve">частини 4 </w:t>
            </w:r>
            <w:r w:rsidR="004001C0" w:rsidRPr="00530BF7">
              <w:rPr>
                <w:rFonts w:ascii="Times New Roman" w:hAnsi="Times New Roman" w:cs="Times New Roman"/>
                <w:sz w:val="24"/>
                <w:szCs w:val="24"/>
              </w:rPr>
              <w:t>статті</w:t>
            </w:r>
            <w:r w:rsidR="004001C0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4 Закону України «Про оренду державного та комунального майна».</w:t>
            </w:r>
            <w:r w:rsidR="002F5BE6">
              <w:rPr>
                <w:rFonts w:ascii="Times New Roman" w:hAnsi="Times New Roman" w:cs="Times New Roman"/>
                <w:sz w:val="24"/>
                <w:szCs w:val="24"/>
              </w:rPr>
              <w:t xml:space="preserve"> З цієї підстави Д</w:t>
            </w:r>
            <w:r w:rsidR="00DB16FF">
              <w:rPr>
                <w:rFonts w:ascii="Times New Roman" w:hAnsi="Times New Roman" w:cs="Times New Roman"/>
                <w:sz w:val="24"/>
                <w:szCs w:val="24"/>
              </w:rPr>
              <w:t>оговір вважається припиненим на 30 день після надіслання Орендодавцем листа Орендарю про дострокове припинення Договору.</w:t>
            </w:r>
          </w:p>
          <w:p w:rsidR="00762966" w:rsidRPr="00555923" w:rsidRDefault="00762966" w:rsidP="007629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9.6. Орендодавець за письмовою пропозицією Балансоутримувача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має право відмовитися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оренди і вимагати повернення Майна, якщо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рендар 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вносить плату за користування 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айном протягом трьох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місяців підряд. У разі відмови О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рендодавця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від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цього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Договору 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 xml:space="preserve">він є розірваним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 моменту одержання Орендарем повідомлення Орендодавця про відмову від Д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оговору.</w:t>
            </w:r>
          </w:p>
          <w:p w:rsidR="00382B8E" w:rsidRPr="00555923" w:rsidRDefault="00A3723B" w:rsidP="00382B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За згодою сторін Орендар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має право достроково розірвати Д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оренди, повідомивши про це Орендодавця та </w:t>
            </w:r>
            <w:r w:rsidR="001343D3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Балансоутримувача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0137B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Питання компенсації 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Орендарю вартості витрат на проведення невід’ємних поліпшень у межах збільшення в результаті цих поліпшень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вартості орендованого Майна вирішується відповідно до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цього Договору, 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чинного законодавства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відповідних рішень органів місцевого самоврядування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, в тому числі рішень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про надання згоди на </w:t>
            </w:r>
            <w:r w:rsidR="00C95510" w:rsidRPr="00555923">
              <w:rPr>
                <w:rFonts w:ascii="Times New Roman" w:hAnsi="Times New Roman" w:cs="Times New Roman"/>
                <w:sz w:val="24"/>
                <w:szCs w:val="24"/>
              </w:rPr>
              <w:t>здійснення цих невід’ємних поліпшень.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Вартість невід’ємних поліпшень орендованого Майна, зроблених без дотримання вимог чинного законодавства з питань оренди комунального майна та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без наявності чи всупереч </w:t>
            </w:r>
            <w:r w:rsidR="004B67F1" w:rsidRPr="00555923">
              <w:rPr>
                <w:rFonts w:ascii="Times New Roman" w:hAnsi="Times New Roman" w:cs="Times New Roman"/>
                <w:sz w:val="24"/>
                <w:szCs w:val="24"/>
              </w:rPr>
              <w:t>відповідних рішень органів місцевого самоврядування  про надання згоди на здійснення цих невід’ємних поліпшень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компенсації не підлягає, такі поліпшення є, відповідно комунальною власністю.</w:t>
            </w:r>
          </w:p>
          <w:p w:rsidR="00B0137B" w:rsidRPr="00555923" w:rsidRDefault="006222B4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У разі припинення 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оговору оренди у випадк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ах припинення юридичної особи – Орендаря,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смерті фізичної особи – О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>рендаря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визнання 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рендаря банкрутом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знищення об’єкта оренди або його значного пошкодження 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артість поліпшень орендованого Майна, зроблених О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рендарем, які не м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ожна відокремити без шкоди для М</w:t>
            </w:r>
            <w:r w:rsidR="00F16165" w:rsidRPr="00555923">
              <w:rPr>
                <w:rFonts w:ascii="Times New Roman" w:hAnsi="Times New Roman" w:cs="Times New Roman"/>
                <w:sz w:val="24"/>
                <w:szCs w:val="24"/>
              </w:rPr>
              <w:t>айна, компенсації не підлягає, такі поліпшення є комунальною власністю.</w:t>
            </w:r>
            <w:r w:rsidR="00B0137B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22732" w:rsidRPr="00555923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C0901" w:rsidRPr="00555923">
              <w:rPr>
                <w:rFonts w:ascii="Times New Roman" w:hAnsi="Times New Roman" w:cs="Times New Roman"/>
                <w:sz w:val="24"/>
                <w:szCs w:val="24"/>
              </w:rPr>
              <w:t>. 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Ремонт об'єкта оренди з метою пристосування його до власних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 xml:space="preserve"> потреб здійснюється за згодою Б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лансоутримувача, проте витрати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по проведенню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такого ремонту не підлягають відшкодуванню.</w:t>
            </w:r>
          </w:p>
          <w:p w:rsidR="00F16165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813BD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 припиняється </w:t>
            </w:r>
            <w:r w:rsidR="00F16165">
              <w:rPr>
                <w:rFonts w:ascii="Times New Roman" w:hAnsi="Times New Roman" w:cs="Times New Roman"/>
                <w:sz w:val="24"/>
                <w:szCs w:val="24"/>
              </w:rPr>
              <w:t>у разі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а) закінчення строку, на який його було укладено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>, якщо інше не визначено Порядком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F16165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б) з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нищення </w:t>
            </w:r>
            <w:r w:rsidR="00B40586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об’єкта оренди </w:t>
            </w:r>
            <w:r w:rsidR="00B03D49" w:rsidRPr="00F16165">
              <w:rPr>
                <w:rFonts w:ascii="Times New Roman" w:hAnsi="Times New Roman" w:cs="Times New Roman"/>
                <w:sz w:val="24"/>
                <w:szCs w:val="24"/>
              </w:rPr>
              <w:t>або його знач</w:t>
            </w:r>
            <w:r w:rsidR="00B40586" w:rsidRPr="00F16165">
              <w:rPr>
                <w:rFonts w:ascii="Times New Roman" w:hAnsi="Times New Roman" w:cs="Times New Roman"/>
                <w:sz w:val="24"/>
                <w:szCs w:val="24"/>
              </w:rPr>
              <w:t>не пошкодження</w:t>
            </w:r>
            <w:r w:rsidRPr="00F16165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в) приватизації об'єкта оренди О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(за участю О</w:t>
            </w:r>
            <w:r w:rsidR="00382B8E" w:rsidRPr="00555923">
              <w:rPr>
                <w:rFonts w:ascii="Times New Roman" w:hAnsi="Times New Roman" w:cs="Times New Roman"/>
                <w:sz w:val="24"/>
                <w:szCs w:val="24"/>
              </w:rPr>
              <w:t>рендаря)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г)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встановлення факту надання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>рендарем недостові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рної інформації про право бути О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рендарем відповідно до положень </w:t>
            </w:r>
            <w:r w:rsidR="00810962" w:rsidRPr="00F16165">
              <w:rPr>
                <w:rFonts w:ascii="Times New Roman" w:hAnsi="Times New Roman" w:cs="Times New Roman"/>
                <w:sz w:val="24"/>
                <w:szCs w:val="24"/>
              </w:rPr>
              <w:t>частини 4</w:t>
            </w:r>
            <w:r w:rsidR="0081096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статті 4 Закону України «Про оренду державного та комунального майна»</w:t>
            </w: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д) в інших випадках, прямо передбачених чинним законодавством України</w:t>
            </w:r>
            <w:r w:rsidR="00B03D49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з питань оренди комунального майна та цим Договором.</w:t>
            </w:r>
          </w:p>
          <w:p w:rsidR="00FA5274" w:rsidRDefault="00A3723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92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="006222B4" w:rsidRPr="0055592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D5EAB">
              <w:rPr>
                <w:rFonts w:ascii="Times New Roman" w:hAnsi="Times New Roman" w:cs="Times New Roman"/>
                <w:sz w:val="24"/>
                <w:szCs w:val="24"/>
              </w:rPr>
              <w:t>. Цей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оговір укладено в </w:t>
            </w:r>
            <w:r w:rsidR="00ED02F8" w:rsidRPr="00555923">
              <w:rPr>
                <w:rFonts w:ascii="Times New Roman" w:hAnsi="Times New Roman" w:cs="Times New Roman"/>
                <w:sz w:val="24"/>
                <w:szCs w:val="24"/>
              </w:rPr>
              <w:t>трьох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 примірниках, кожен з яких має однакову юридичну силу, один зберігається у Орендодавця, другий видається Орендарю, третій - </w:t>
            </w:r>
            <w:r w:rsidR="00FA5274" w:rsidRPr="00555923">
              <w:rPr>
                <w:rFonts w:ascii="Times New Roman" w:hAnsi="Times New Roman" w:cs="Times New Roman"/>
                <w:sz w:val="24"/>
                <w:szCs w:val="24"/>
              </w:rPr>
              <w:t>Балансоутримувачу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86423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2732" w:rsidRPr="00555923" w:rsidRDefault="00586423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                                                         </w:t>
            </w:r>
            <w:r w:rsidR="00122732" w:rsidRPr="00555923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Додатки:</w:t>
            </w:r>
          </w:p>
          <w:p w:rsidR="00122732" w:rsidRPr="00555923" w:rsidRDefault="006D5EAB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Додатки до цього Д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оговору є його невід'ємною і складовою 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астиною. До цього Д</w:t>
            </w:r>
            <w:r w:rsidR="004A2FB7" w:rsidRPr="00555923">
              <w:rPr>
                <w:rFonts w:ascii="Times New Roman" w:hAnsi="Times New Roman" w:cs="Times New Roman"/>
                <w:sz w:val="24"/>
                <w:szCs w:val="24"/>
              </w:rPr>
              <w:t>оговору додає</w:t>
            </w:r>
            <w:r w:rsidR="00122732" w:rsidRPr="00555923">
              <w:rPr>
                <w:rFonts w:ascii="Times New Roman" w:hAnsi="Times New Roman" w:cs="Times New Roman"/>
                <w:sz w:val="24"/>
                <w:szCs w:val="24"/>
              </w:rPr>
              <w:t>ться: Акт приймання-передачі орендованого майна</w:t>
            </w:r>
            <w:r w:rsidR="00657AF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82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82"/>
            </w:tblGrid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586423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2C3838">
                    <w:rPr>
                      <w:rFonts w:ascii="Times New Roman" w:hAnsi="Times New Roman" w:cs="Times New Roman"/>
                      <w:b/>
                    </w:rPr>
                    <w:lastRenderedPageBreak/>
                    <w:t>Орендодавець:</w:t>
                  </w:r>
                </w:p>
                <w:p w:rsidR="00586423" w:rsidRPr="002C3838" w:rsidRDefault="0085379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У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правління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 xml:space="preserve"> </w:t>
                  </w:r>
                  <w:r w:rsidR="00F869F2" w:rsidRPr="002C3838">
                    <w:rPr>
                      <w:rFonts w:ascii="Times New Roman" w:hAnsi="Times New Roman" w:cs="Times New Roman"/>
                    </w:rPr>
                    <w:t xml:space="preserve">житлової політики 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і майна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 xml:space="preserve"> ХМР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вул. Проскурівська, 1</w:t>
                  </w:r>
                </w:p>
                <w:p w:rsidR="001C3220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29013</w:t>
                  </w:r>
                </w:p>
                <w:p w:rsidR="00586423" w:rsidRPr="002C3838" w:rsidRDefault="001C3220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 xml:space="preserve">(фактична адреса:                 </w:t>
                  </w:r>
                  <w:r w:rsidR="002C3838" w:rsidRPr="002C3838">
                    <w:rPr>
                      <w:rFonts w:ascii="Times New Roman" w:hAnsi="Times New Roman" w:cs="Times New Roman"/>
                    </w:rPr>
                    <w:t xml:space="preserve">           </w:t>
                  </w:r>
                  <w:r w:rsidRPr="002C3838">
                    <w:rPr>
                      <w:rFonts w:ascii="Times New Roman" w:hAnsi="Times New Roman" w:cs="Times New Roman"/>
                    </w:rPr>
                    <w:t xml:space="preserve">    </w:t>
                  </w:r>
                  <w:r w:rsidR="00586423" w:rsidRPr="002C3838">
                    <w:rPr>
                      <w:rFonts w:ascii="Times New Roman" w:hAnsi="Times New Roman" w:cs="Times New Roman"/>
                    </w:rPr>
                    <w:t>вул. Кам’янецька, 2</w:t>
                  </w:r>
                </w:p>
                <w:p w:rsidR="00586423" w:rsidRPr="002C3838" w:rsidRDefault="00586423" w:rsidP="00BF38DC">
                  <w:pPr>
                    <w:spacing w:after="0" w:line="240" w:lineRule="auto"/>
                    <w:ind w:left="75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м. Хмельницький, 29007</w:t>
                  </w:r>
                  <w:r w:rsidR="001C3220" w:rsidRPr="002C3838">
                    <w:rPr>
                      <w:rFonts w:ascii="Times New Roman" w:hAnsi="Times New Roman" w:cs="Times New Roman"/>
                    </w:rPr>
                    <w:t>)</w:t>
                  </w:r>
                </w:p>
                <w:p w:rsidR="00184CE8" w:rsidRPr="002C3838" w:rsidRDefault="0058642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т. 65-13-33</w:t>
                  </w:r>
                </w:p>
              </w:tc>
            </w:tr>
            <w:tr w:rsidR="00586423" w:rsidRPr="002C3838" w:rsidTr="00353A56">
              <w:trPr>
                <w:tblCellSpacing w:w="22" w:type="dxa"/>
                <w:jc w:val="center"/>
              </w:trPr>
              <w:tc>
                <w:tcPr>
                  <w:tcW w:w="4877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  <w:hideMark/>
                </w:tcPr>
                <w:p w:rsidR="008A287F" w:rsidRDefault="008A287F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F14F58" w:rsidRDefault="00F14F58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853793" w:rsidRPr="002C3838" w:rsidRDefault="00853793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</w:p>
                <w:p w:rsidR="00586423" w:rsidRPr="002C3838" w:rsidRDefault="004119F4" w:rsidP="00BF38DC">
                  <w:pPr>
                    <w:spacing w:after="0" w:line="240" w:lineRule="auto"/>
                    <w:ind w:left="75"/>
                    <w:jc w:val="both"/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Керівник</w:t>
                  </w:r>
                </w:p>
              </w:tc>
            </w:tr>
          </w:tbl>
          <w:p w:rsidR="00FB7D58" w:rsidRPr="002C3838" w:rsidRDefault="002C3838" w:rsidP="00353A56">
            <w:pPr>
              <w:spacing w:after="0" w:line="240" w:lineRule="auto"/>
              <w:ind w:left="-66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2C3838">
              <w:rPr>
                <w:rFonts w:ascii="Times New Roman" w:hAnsi="Times New Roman" w:cs="Times New Roman"/>
              </w:rPr>
              <w:t xml:space="preserve">  </w:t>
            </w:r>
            <w:r w:rsidR="001C3220" w:rsidRPr="002C3838">
              <w:rPr>
                <w:rFonts w:ascii="Times New Roman" w:hAnsi="Times New Roman" w:cs="Times New Roman"/>
              </w:rPr>
              <w:t>______</w:t>
            </w:r>
            <w:r w:rsidR="00CA5352" w:rsidRPr="002C3838">
              <w:rPr>
                <w:rFonts w:ascii="Times New Roman" w:hAnsi="Times New Roman" w:cs="Times New Roman"/>
              </w:rPr>
              <w:t>_____</w:t>
            </w:r>
            <w:r w:rsidR="001C3220" w:rsidRPr="002C3838">
              <w:rPr>
                <w:rFonts w:ascii="Times New Roman" w:hAnsi="Times New Roman" w:cs="Times New Roman"/>
              </w:rPr>
              <w:t>____Н. Вітковська</w:t>
            </w: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5000" w:type="pct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094"/>
            </w:tblGrid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tbl>
                  <w:tblPr>
                    <w:tblW w:w="3212" w:type="dxa"/>
                    <w:jc w:val="center"/>
                    <w:tblCellSpacing w:w="22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2"/>
                  </w:tblGrid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8A287F" w:rsidRPr="002C3838" w:rsidRDefault="00F64905" w:rsidP="008A287F">
                        <w:pPr>
                          <w:spacing w:after="0" w:line="240" w:lineRule="auto"/>
                          <w:ind w:firstLine="544"/>
                          <w:jc w:val="both"/>
                          <w:rPr>
                            <w:rFonts w:ascii="Times New Roman" w:hAnsi="Times New Roman" w:cs="Times New Roman"/>
                            <w:b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  <w:b/>
                          </w:rPr>
                          <w:t>Орендар: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353A56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______________________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>вул.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</w:t>
                        </w: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м.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___________________</w:t>
                        </w:r>
                      </w:p>
                      <w:p w:rsidR="002C3838" w:rsidRPr="00BF38DC" w:rsidRDefault="002C3838" w:rsidP="002C3838">
                        <w:pPr>
                          <w:spacing w:after="0" w:line="240" w:lineRule="auto"/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іден. код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</w:t>
                        </w:r>
                      </w:p>
                      <w:p w:rsidR="00F64905" w:rsidRPr="00BF38DC" w:rsidRDefault="002C3838" w:rsidP="002C3838">
                        <w:pPr>
                          <w:ind w:left="269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т. </w:t>
                        </w:r>
                        <w:r w:rsidR="00353A56" w:rsidRPr="00BF38DC">
                          <w:rPr>
                            <w:rFonts w:ascii="Times New Roman" w:hAnsi="Times New Roman" w:cs="Times New Roman"/>
                          </w:rPr>
                          <w:t>_______________</w:t>
                        </w:r>
                      </w:p>
                      <w:p w:rsidR="002C3838" w:rsidRPr="00BF38DC" w:rsidRDefault="002C3838" w:rsidP="002C3838">
                        <w:pPr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Pr="00BF38DC" w:rsidRDefault="002C3838" w:rsidP="00CA5352">
                        <w:pPr>
                          <w:ind w:hanging="14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14F58" w:rsidRDefault="00F14F58" w:rsidP="004A51B4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2C3838" w:rsidRDefault="002C3838" w:rsidP="004A51B4">
                        <w:pPr>
                          <w:ind w:firstLine="708"/>
                          <w:rPr>
                            <w:rFonts w:ascii="Times New Roman" w:hAnsi="Times New Roman" w:cs="Times New Roman"/>
                          </w:rPr>
                        </w:pPr>
                        <w:r w:rsidRPr="00BF38DC">
                          <w:rPr>
                            <w:rFonts w:ascii="Times New Roman" w:hAnsi="Times New Roman" w:cs="Times New Roman"/>
                          </w:rPr>
                          <w:t xml:space="preserve">                                                                                                                                                                          </w:t>
                        </w:r>
                        <w:r w:rsidR="004A51B4">
                          <w:rPr>
                            <w:rFonts w:ascii="Times New Roman" w:hAnsi="Times New Roman" w:cs="Times New Roman"/>
                          </w:rPr>
                          <w:t xml:space="preserve">                               </w:t>
                        </w:r>
                      </w:p>
                      <w:p w:rsidR="002C3838" w:rsidRPr="002C3838" w:rsidRDefault="005D30EF" w:rsidP="005D30EF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  <w:r>
                          <w:rPr>
                            <w:rFonts w:ascii="Times New Roman" w:hAnsi="Times New Roman" w:cs="Times New Roman"/>
                          </w:rPr>
                          <w:t xml:space="preserve">  _</w:t>
                        </w:r>
                        <w:r w:rsidR="002C3838" w:rsidRPr="00BF38DC">
                          <w:rPr>
                            <w:rFonts w:ascii="Times New Roman" w:hAnsi="Times New Roman" w:cs="Times New Roman"/>
                          </w:rPr>
                          <w:t>____________</w:t>
                        </w:r>
                      </w:p>
                      <w:p w:rsidR="002C3838" w:rsidRPr="002C3838" w:rsidRDefault="002C3838" w:rsidP="002C3838">
                        <w:pPr>
                          <w:tabs>
                            <w:tab w:val="left" w:pos="908"/>
                          </w:tabs>
                          <w:rPr>
                            <w:rFonts w:ascii="Times New Roman" w:hAnsi="Times New Roman" w:cs="Times New Roman"/>
                          </w:rPr>
                        </w:pPr>
                      </w:p>
                    </w:tc>
                  </w:tr>
                  <w:tr w:rsidR="00F64905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  <w:hideMark/>
                      </w:tcPr>
                      <w:p w:rsidR="00CA5352" w:rsidRPr="002C3838" w:rsidRDefault="00CA5352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</w:p>
                      <w:p w:rsidR="00F64905" w:rsidRPr="002C3838" w:rsidRDefault="00CA5352" w:rsidP="00CA5352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 </w:t>
                        </w:r>
                      </w:p>
                    </w:tc>
                  </w:tr>
                  <w:tr w:rsidR="008A287F" w:rsidRPr="002C3838" w:rsidTr="002C3838">
                    <w:trPr>
                      <w:tblCellSpacing w:w="22" w:type="dxa"/>
                      <w:jc w:val="center"/>
                    </w:trPr>
                    <w:tc>
                      <w:tcPr>
                        <w:tcW w:w="4863" w:type="pct"/>
                        <w:tcMar>
                          <w:top w:w="60" w:type="dxa"/>
                          <w:left w:w="60" w:type="dxa"/>
                          <w:bottom w:w="60" w:type="dxa"/>
                          <w:right w:w="60" w:type="dxa"/>
                        </w:tcMar>
                      </w:tcPr>
                      <w:p w:rsidR="008A287F" w:rsidRPr="002C3838" w:rsidRDefault="008A287F" w:rsidP="00F64905">
                        <w:pPr>
                          <w:spacing w:after="0" w:line="240" w:lineRule="auto"/>
                          <w:jc w:val="both"/>
                          <w:rPr>
                            <w:rFonts w:ascii="Times New Roman" w:hAnsi="Times New Roman" w:cs="Times New Roman"/>
                          </w:rPr>
                        </w:pPr>
                        <w:r w:rsidRPr="002C3838">
                          <w:rPr>
                            <w:rFonts w:ascii="Times New Roman" w:hAnsi="Times New Roman" w:cs="Times New Roman"/>
                          </w:rPr>
                          <w:t xml:space="preserve">  </w:t>
                        </w:r>
                      </w:p>
                    </w:tc>
                  </w:tr>
                </w:tbl>
                <w:p w:rsidR="000E1CAF" w:rsidRPr="002C3838" w:rsidRDefault="000E1CAF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  <w:p w:rsidR="00184CE8" w:rsidRPr="002C3838" w:rsidRDefault="00184CE8" w:rsidP="00586423">
                  <w:pPr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586423" w:rsidRPr="002C3838" w:rsidTr="00F64905">
              <w:trPr>
                <w:tblCellSpacing w:w="22" w:type="dxa"/>
                <w:jc w:val="center"/>
              </w:trPr>
              <w:tc>
                <w:tcPr>
                  <w:tcW w:w="1641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586423" w:rsidRPr="002C3838" w:rsidRDefault="00586423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122732" w:rsidRPr="002C3838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tbl>
            <w:tblPr>
              <w:tblW w:w="3560" w:type="dxa"/>
              <w:jc w:val="center"/>
              <w:tblCellSpacing w:w="2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560"/>
            </w:tblGrid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A86DDC" w:rsidRPr="00F14F58" w:rsidRDefault="00A86DDC" w:rsidP="00A86DDC">
                  <w:pPr>
                    <w:spacing w:after="0" w:line="240" w:lineRule="auto"/>
                    <w:ind w:left="-228" w:firstLine="225"/>
                    <w:jc w:val="both"/>
                    <w:rPr>
                      <w:rFonts w:ascii="Times New Roman" w:hAnsi="Times New Roman" w:cs="Times New Roman"/>
                      <w:b/>
                    </w:rPr>
                  </w:pPr>
                  <w:r w:rsidRPr="00F14F58">
                    <w:rPr>
                      <w:rFonts w:ascii="Times New Roman" w:hAnsi="Times New Roman" w:cs="Times New Roman"/>
                      <w:b/>
                    </w:rPr>
                    <w:t>Балансоутримувач:</w:t>
                  </w:r>
                </w:p>
                <w:p w:rsidR="00F14F58" w:rsidRPr="00F14F58" w:rsidRDefault="00F14F58" w:rsidP="005D30EF">
                  <w:pPr>
                    <w:suppressAutoHyphens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F14F58">
                    <w:rPr>
                      <w:rFonts w:ascii="Times New Roman" w:hAnsi="Times New Roman" w:cs="Times New Roman"/>
                      <w:bCs/>
                    </w:rPr>
                    <w:t>Гімназія № 2 м. Хмельницького,</w:t>
                  </w:r>
                  <w:r w:rsidRPr="00F14F58">
                    <w:rPr>
                      <w:rFonts w:ascii="Times New Roman" w:hAnsi="Times New Roman" w:cs="Times New Roman"/>
                    </w:rPr>
                    <w:t xml:space="preserve"> </w:t>
                  </w:r>
                </w:p>
                <w:p w:rsidR="005D30EF" w:rsidRPr="00F14F58" w:rsidRDefault="00F14F58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F14F58">
                    <w:rPr>
                      <w:rFonts w:ascii="Times New Roman" w:hAnsi="Times New Roman" w:cs="Times New Roman"/>
                      <w:iCs/>
                    </w:rPr>
                    <w:t>прос. Миру, 84/2</w:t>
                  </w:r>
                  <w:r w:rsidR="005D30EF" w:rsidRPr="00F14F58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          </w:t>
                  </w:r>
                  <w:r w:rsidRPr="00F14F58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                   </w:t>
                  </w:r>
                  <w:r w:rsidR="005D30EF" w:rsidRPr="00F14F58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 м. Хмельницький, 29007</w:t>
                  </w:r>
                </w:p>
                <w:p w:rsidR="005D30EF" w:rsidRPr="00F14F58" w:rsidRDefault="005D30EF" w:rsidP="005D30E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F14F58">
                    <w:rPr>
                      <w:rFonts w:ascii="Times New Roman" w:eastAsia="Times New Roman" w:hAnsi="Times New Roman" w:cs="Times New Roman"/>
                      <w:lang w:val="en-US" w:eastAsia="ar-SA"/>
                    </w:rPr>
                    <w:t>UA</w:t>
                  </w:r>
                  <w:r w:rsidRPr="00F14F58">
                    <w:rPr>
                      <w:rFonts w:ascii="Times New Roman" w:eastAsia="Times New Roman" w:hAnsi="Times New Roman" w:cs="Times New Roman"/>
                      <w:lang w:val="ru-RU" w:eastAsia="ar-SA"/>
                    </w:rPr>
                    <w:t xml:space="preserve"> </w:t>
                  </w:r>
                  <w:r w:rsidRPr="00F14F58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</w:t>
                  </w:r>
                </w:p>
                <w:p w:rsidR="005D30EF" w:rsidRPr="00F14F58" w:rsidRDefault="005D30EF" w:rsidP="005D30EF">
                  <w:pPr>
                    <w:tabs>
                      <w:tab w:val="left" w:pos="0"/>
                    </w:tabs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ar-SA"/>
                    </w:rPr>
                  </w:pPr>
                  <w:r w:rsidRPr="00F14F58">
                    <w:rPr>
                      <w:rFonts w:ascii="Times New Roman" w:eastAsia="Times New Roman" w:hAnsi="Times New Roman" w:cs="Times New Roman"/>
                      <w:lang w:eastAsia="ar-SA"/>
                    </w:rPr>
                    <w:t>__________________________</w:t>
                  </w:r>
                </w:p>
                <w:p w:rsidR="005D30EF" w:rsidRPr="00F14F58" w:rsidRDefault="00F14F58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F14F58">
                    <w:rPr>
                      <w:rFonts w:ascii="Times New Roman" w:hAnsi="Times New Roman" w:cs="Times New Roman"/>
                      <w:iCs/>
                    </w:rPr>
                    <w:t>ЄДРПОУ 25908321</w:t>
                  </w:r>
                </w:p>
                <w:p w:rsidR="005D30EF" w:rsidRPr="00F14F58" w:rsidRDefault="005D30EF" w:rsidP="005D30EF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F14F58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тел. 76-48-90</w:t>
                  </w:r>
                </w:p>
                <w:p w:rsidR="005D30EF" w:rsidRPr="00F14F58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F14F58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bookmarkStart w:id="0" w:name="_GoBack"/>
                  <w:bookmarkEnd w:id="0"/>
                </w:p>
                <w:p w:rsidR="005D30EF" w:rsidRPr="00F14F58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F14F58" w:rsidRPr="00F14F58" w:rsidRDefault="00F14F58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F14F58" w:rsidRPr="00F14F58" w:rsidRDefault="00F14F58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F14F58" w:rsidRDefault="00F14F58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 Директор</w:t>
                  </w:r>
                </w:p>
                <w:p w:rsidR="005D30EF" w:rsidRPr="00F14F58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</w:p>
                <w:p w:rsidR="005D30EF" w:rsidRPr="00F14F58" w:rsidRDefault="005D30EF" w:rsidP="005D30EF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</w:pPr>
                  <w:r w:rsidRPr="00F14F58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 xml:space="preserve">____________________В. </w:t>
                  </w:r>
                  <w:r w:rsidR="00F14F58">
                    <w:rPr>
                      <w:rFonts w:ascii="Times New Roman" w:eastAsia="Times New Roman" w:hAnsi="Times New Roman" w:cs="Times New Roman"/>
                      <w:shd w:val="clear" w:color="auto" w:fill="FFFFFF"/>
                      <w:lang w:eastAsia="ar-SA"/>
                    </w:rPr>
                    <w:t>Байдич</w:t>
                  </w:r>
                </w:p>
                <w:p w:rsidR="000E1CAF" w:rsidRPr="002C3838" w:rsidRDefault="00A86DDC" w:rsidP="00A86DDC">
                  <w:pPr>
                    <w:rPr>
                      <w:rFonts w:ascii="Times New Roman" w:hAnsi="Times New Roman" w:cs="Times New Roman"/>
                    </w:rPr>
                  </w:pPr>
                  <w:r w:rsidRPr="002C3838">
                    <w:rPr>
                      <w:rFonts w:ascii="Times New Roman" w:hAnsi="Times New Roman" w:cs="Times New Roman"/>
                    </w:rPr>
                    <w:t>  </w:t>
                  </w:r>
                </w:p>
              </w:tc>
            </w:tr>
            <w:tr w:rsidR="000E1CAF" w:rsidRPr="002C3838" w:rsidTr="00CA5352">
              <w:trPr>
                <w:tblCellSpacing w:w="22" w:type="dxa"/>
                <w:jc w:val="center"/>
              </w:trPr>
              <w:tc>
                <w:tcPr>
                  <w:tcW w:w="4876" w:type="pct"/>
                  <w:tcMar>
                    <w:top w:w="60" w:type="dxa"/>
                    <w:left w:w="60" w:type="dxa"/>
                    <w:bottom w:w="60" w:type="dxa"/>
                    <w:right w:w="60" w:type="dxa"/>
                  </w:tcMar>
                </w:tcPr>
                <w:p w:rsidR="000E1CAF" w:rsidRPr="002C3838" w:rsidRDefault="000E1CAF" w:rsidP="000E1CAF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0E1CAF" w:rsidRPr="002C3838" w:rsidRDefault="000E1CAF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6A15B8" w:rsidRPr="00555923" w:rsidTr="008A287F">
        <w:tblPrEx>
          <w:jc w:val="center"/>
          <w:tblInd w:w="0" w:type="dxa"/>
        </w:tblPrEx>
        <w:trPr>
          <w:tblCellSpacing w:w="22" w:type="dxa"/>
          <w:jc w:val="center"/>
        </w:trPr>
        <w:tc>
          <w:tcPr>
            <w:tcW w:w="1736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12273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378" w:type="pct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798" w:type="pct"/>
            <w:gridSpan w:val="2"/>
            <w:tcMar>
              <w:top w:w="60" w:type="dxa"/>
              <w:left w:w="60" w:type="dxa"/>
              <w:bottom w:w="60" w:type="dxa"/>
              <w:right w:w="60" w:type="dxa"/>
            </w:tcMar>
          </w:tcPr>
          <w:p w:rsidR="00122732" w:rsidRPr="00555923" w:rsidRDefault="00122732" w:rsidP="00633EE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2732" w:rsidRPr="00555923" w:rsidRDefault="00122732" w:rsidP="00FB7D5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122732" w:rsidRPr="00555923" w:rsidSect="000E1CAF">
      <w:pgSz w:w="11906" w:h="16838"/>
      <w:pgMar w:top="567" w:right="707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39B0" w:rsidRDefault="006639B0" w:rsidP="00A70218">
      <w:pPr>
        <w:spacing w:after="0" w:line="240" w:lineRule="auto"/>
      </w:pPr>
      <w:r>
        <w:separator/>
      </w:r>
    </w:p>
  </w:endnote>
  <w:endnote w:type="continuationSeparator" w:id="0">
    <w:p w:rsidR="006639B0" w:rsidRDefault="006639B0" w:rsidP="00A702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39B0" w:rsidRDefault="006639B0" w:rsidP="00A70218">
      <w:pPr>
        <w:spacing w:after="0" w:line="240" w:lineRule="auto"/>
      </w:pPr>
      <w:r>
        <w:separator/>
      </w:r>
    </w:p>
  </w:footnote>
  <w:footnote w:type="continuationSeparator" w:id="0">
    <w:p w:rsidR="006639B0" w:rsidRDefault="006639B0" w:rsidP="00A702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DF20F7"/>
    <w:multiLevelType w:val="hybridMultilevel"/>
    <w:tmpl w:val="073E1628"/>
    <w:lvl w:ilvl="0" w:tplc="A9AE12E4">
      <w:start w:val="6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500" w:hanging="360"/>
      </w:pPr>
    </w:lvl>
    <w:lvl w:ilvl="2" w:tplc="0422001B" w:tentative="1">
      <w:start w:val="1"/>
      <w:numFmt w:val="lowerRoman"/>
      <w:lvlText w:val="%3."/>
      <w:lvlJc w:val="right"/>
      <w:pPr>
        <w:ind w:left="2220" w:hanging="180"/>
      </w:pPr>
    </w:lvl>
    <w:lvl w:ilvl="3" w:tplc="0422000F" w:tentative="1">
      <w:start w:val="1"/>
      <w:numFmt w:val="decimal"/>
      <w:lvlText w:val="%4."/>
      <w:lvlJc w:val="left"/>
      <w:pPr>
        <w:ind w:left="2940" w:hanging="360"/>
      </w:pPr>
    </w:lvl>
    <w:lvl w:ilvl="4" w:tplc="04220019" w:tentative="1">
      <w:start w:val="1"/>
      <w:numFmt w:val="lowerLetter"/>
      <w:lvlText w:val="%5."/>
      <w:lvlJc w:val="left"/>
      <w:pPr>
        <w:ind w:left="3660" w:hanging="360"/>
      </w:pPr>
    </w:lvl>
    <w:lvl w:ilvl="5" w:tplc="0422001B" w:tentative="1">
      <w:start w:val="1"/>
      <w:numFmt w:val="lowerRoman"/>
      <w:lvlText w:val="%6."/>
      <w:lvlJc w:val="right"/>
      <w:pPr>
        <w:ind w:left="4380" w:hanging="180"/>
      </w:pPr>
    </w:lvl>
    <w:lvl w:ilvl="6" w:tplc="0422000F" w:tentative="1">
      <w:start w:val="1"/>
      <w:numFmt w:val="decimal"/>
      <w:lvlText w:val="%7."/>
      <w:lvlJc w:val="left"/>
      <w:pPr>
        <w:ind w:left="5100" w:hanging="360"/>
      </w:pPr>
    </w:lvl>
    <w:lvl w:ilvl="7" w:tplc="04220019" w:tentative="1">
      <w:start w:val="1"/>
      <w:numFmt w:val="lowerLetter"/>
      <w:lvlText w:val="%8."/>
      <w:lvlJc w:val="left"/>
      <w:pPr>
        <w:ind w:left="5820" w:hanging="360"/>
      </w:pPr>
    </w:lvl>
    <w:lvl w:ilvl="8" w:tplc="042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 w15:restartNumberingAfterBreak="0">
    <w:nsid w:val="0CD16231"/>
    <w:multiLevelType w:val="hybridMultilevel"/>
    <w:tmpl w:val="13EC980C"/>
    <w:lvl w:ilvl="0" w:tplc="4642BD12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067801"/>
    <w:multiLevelType w:val="hybridMultilevel"/>
    <w:tmpl w:val="E02EF7AC"/>
    <w:lvl w:ilvl="0" w:tplc="5E020C94">
      <w:start w:val="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0318CF"/>
    <w:multiLevelType w:val="hybridMultilevel"/>
    <w:tmpl w:val="28D4B8C2"/>
    <w:lvl w:ilvl="0" w:tplc="840C51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571D62"/>
    <w:multiLevelType w:val="hybridMultilevel"/>
    <w:tmpl w:val="B762BA14"/>
    <w:lvl w:ilvl="0" w:tplc="F536A7C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F3903"/>
    <w:multiLevelType w:val="hybridMultilevel"/>
    <w:tmpl w:val="A6243BC4"/>
    <w:lvl w:ilvl="0" w:tplc="1EB67734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6" w15:restartNumberingAfterBreak="0">
    <w:nsid w:val="69C02AF3"/>
    <w:multiLevelType w:val="hybridMultilevel"/>
    <w:tmpl w:val="649C5200"/>
    <w:lvl w:ilvl="0" w:tplc="97984A44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F81FF4"/>
    <w:multiLevelType w:val="hybridMultilevel"/>
    <w:tmpl w:val="477E01B6"/>
    <w:lvl w:ilvl="0" w:tplc="F260E90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BC652A7"/>
    <w:multiLevelType w:val="hybridMultilevel"/>
    <w:tmpl w:val="6B8449A2"/>
    <w:lvl w:ilvl="0" w:tplc="49B64BB2">
      <w:start w:val="1"/>
      <w:numFmt w:val="decimal"/>
      <w:lvlText w:val="%1."/>
      <w:lvlJc w:val="left"/>
      <w:pPr>
        <w:ind w:left="3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500" w:hanging="360"/>
      </w:pPr>
    </w:lvl>
    <w:lvl w:ilvl="2" w:tplc="0419001B" w:tentative="1">
      <w:start w:val="1"/>
      <w:numFmt w:val="lowerRoman"/>
      <w:lvlText w:val="%3."/>
      <w:lvlJc w:val="right"/>
      <w:pPr>
        <w:ind w:left="5220" w:hanging="180"/>
      </w:pPr>
    </w:lvl>
    <w:lvl w:ilvl="3" w:tplc="0419000F" w:tentative="1">
      <w:start w:val="1"/>
      <w:numFmt w:val="decimal"/>
      <w:lvlText w:val="%4."/>
      <w:lvlJc w:val="left"/>
      <w:pPr>
        <w:ind w:left="5940" w:hanging="360"/>
      </w:pPr>
    </w:lvl>
    <w:lvl w:ilvl="4" w:tplc="04190019" w:tentative="1">
      <w:start w:val="1"/>
      <w:numFmt w:val="lowerLetter"/>
      <w:lvlText w:val="%5."/>
      <w:lvlJc w:val="left"/>
      <w:pPr>
        <w:ind w:left="6660" w:hanging="360"/>
      </w:pPr>
    </w:lvl>
    <w:lvl w:ilvl="5" w:tplc="0419001B" w:tentative="1">
      <w:start w:val="1"/>
      <w:numFmt w:val="lowerRoman"/>
      <w:lvlText w:val="%6."/>
      <w:lvlJc w:val="right"/>
      <w:pPr>
        <w:ind w:left="7380" w:hanging="180"/>
      </w:pPr>
    </w:lvl>
    <w:lvl w:ilvl="6" w:tplc="0419000F" w:tentative="1">
      <w:start w:val="1"/>
      <w:numFmt w:val="decimal"/>
      <w:lvlText w:val="%7."/>
      <w:lvlJc w:val="left"/>
      <w:pPr>
        <w:ind w:left="8100" w:hanging="360"/>
      </w:pPr>
    </w:lvl>
    <w:lvl w:ilvl="7" w:tplc="04190019" w:tentative="1">
      <w:start w:val="1"/>
      <w:numFmt w:val="lowerLetter"/>
      <w:lvlText w:val="%8."/>
      <w:lvlJc w:val="left"/>
      <w:pPr>
        <w:ind w:left="8820" w:hanging="360"/>
      </w:pPr>
    </w:lvl>
    <w:lvl w:ilvl="8" w:tplc="0419001B" w:tentative="1">
      <w:start w:val="1"/>
      <w:numFmt w:val="lowerRoman"/>
      <w:lvlText w:val="%9."/>
      <w:lvlJc w:val="right"/>
      <w:pPr>
        <w:ind w:left="9540" w:hanging="180"/>
      </w:pPr>
    </w:lvl>
  </w:abstractNum>
  <w:abstractNum w:abstractNumId="9" w15:restartNumberingAfterBreak="0">
    <w:nsid w:val="6EFF7D11"/>
    <w:multiLevelType w:val="hybridMultilevel"/>
    <w:tmpl w:val="456CA934"/>
    <w:lvl w:ilvl="0" w:tplc="FF46B12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9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5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376"/>
    <w:rsid w:val="00001345"/>
    <w:rsid w:val="00002335"/>
    <w:rsid w:val="000039E6"/>
    <w:rsid w:val="000116C3"/>
    <w:rsid w:val="00011CBE"/>
    <w:rsid w:val="000128CB"/>
    <w:rsid w:val="00025587"/>
    <w:rsid w:val="00055E2A"/>
    <w:rsid w:val="00080F44"/>
    <w:rsid w:val="00091323"/>
    <w:rsid w:val="000A79B4"/>
    <w:rsid w:val="000B47BF"/>
    <w:rsid w:val="000B6101"/>
    <w:rsid w:val="000C70B0"/>
    <w:rsid w:val="000C7C17"/>
    <w:rsid w:val="000D1860"/>
    <w:rsid w:val="000D2194"/>
    <w:rsid w:val="000D41DE"/>
    <w:rsid w:val="000D5DE0"/>
    <w:rsid w:val="000D61B5"/>
    <w:rsid w:val="000D64CC"/>
    <w:rsid w:val="000E1CAF"/>
    <w:rsid w:val="00101D0E"/>
    <w:rsid w:val="00104C24"/>
    <w:rsid w:val="00115B02"/>
    <w:rsid w:val="00122732"/>
    <w:rsid w:val="001343D3"/>
    <w:rsid w:val="00134DD0"/>
    <w:rsid w:val="001368B4"/>
    <w:rsid w:val="0015383E"/>
    <w:rsid w:val="001566B2"/>
    <w:rsid w:val="001567D4"/>
    <w:rsid w:val="00161688"/>
    <w:rsid w:val="00165FF2"/>
    <w:rsid w:val="00184CE8"/>
    <w:rsid w:val="00193555"/>
    <w:rsid w:val="0019463F"/>
    <w:rsid w:val="00196BFE"/>
    <w:rsid w:val="001A731D"/>
    <w:rsid w:val="001A7EA1"/>
    <w:rsid w:val="001B1034"/>
    <w:rsid w:val="001B7F11"/>
    <w:rsid w:val="001C3220"/>
    <w:rsid w:val="001D49D0"/>
    <w:rsid w:val="002064DB"/>
    <w:rsid w:val="00206C7D"/>
    <w:rsid w:val="00226CEE"/>
    <w:rsid w:val="0023120D"/>
    <w:rsid w:val="00234799"/>
    <w:rsid w:val="00236115"/>
    <w:rsid w:val="00255A8C"/>
    <w:rsid w:val="00257D24"/>
    <w:rsid w:val="00266BB9"/>
    <w:rsid w:val="00277CE8"/>
    <w:rsid w:val="00280BDA"/>
    <w:rsid w:val="002A3566"/>
    <w:rsid w:val="002B5728"/>
    <w:rsid w:val="002C3838"/>
    <w:rsid w:val="002C789F"/>
    <w:rsid w:val="002D3688"/>
    <w:rsid w:val="002D4A15"/>
    <w:rsid w:val="002D5150"/>
    <w:rsid w:val="002E5BC1"/>
    <w:rsid w:val="002F4C67"/>
    <w:rsid w:val="002F5BE6"/>
    <w:rsid w:val="0030201E"/>
    <w:rsid w:val="00314878"/>
    <w:rsid w:val="0031540F"/>
    <w:rsid w:val="00315AC7"/>
    <w:rsid w:val="0033341A"/>
    <w:rsid w:val="00333881"/>
    <w:rsid w:val="003503CF"/>
    <w:rsid w:val="00353A56"/>
    <w:rsid w:val="00353CF9"/>
    <w:rsid w:val="00354476"/>
    <w:rsid w:val="003573A5"/>
    <w:rsid w:val="003632F3"/>
    <w:rsid w:val="00365805"/>
    <w:rsid w:val="00376122"/>
    <w:rsid w:val="003778AD"/>
    <w:rsid w:val="00382B8E"/>
    <w:rsid w:val="003A056A"/>
    <w:rsid w:val="003A2CB6"/>
    <w:rsid w:val="003A3968"/>
    <w:rsid w:val="003A734D"/>
    <w:rsid w:val="003B0B4F"/>
    <w:rsid w:val="003B1F68"/>
    <w:rsid w:val="003B78B2"/>
    <w:rsid w:val="003C70F4"/>
    <w:rsid w:val="003C75DA"/>
    <w:rsid w:val="003D00C6"/>
    <w:rsid w:val="003D0862"/>
    <w:rsid w:val="003E7083"/>
    <w:rsid w:val="003F1CDD"/>
    <w:rsid w:val="004001C0"/>
    <w:rsid w:val="00410755"/>
    <w:rsid w:val="004119F4"/>
    <w:rsid w:val="004122FC"/>
    <w:rsid w:val="00412A44"/>
    <w:rsid w:val="00416BEF"/>
    <w:rsid w:val="004172BF"/>
    <w:rsid w:val="004215DE"/>
    <w:rsid w:val="0043123F"/>
    <w:rsid w:val="004323B1"/>
    <w:rsid w:val="004571C3"/>
    <w:rsid w:val="00484869"/>
    <w:rsid w:val="00484A3D"/>
    <w:rsid w:val="004A2FB7"/>
    <w:rsid w:val="004A51B4"/>
    <w:rsid w:val="004B4846"/>
    <w:rsid w:val="004B67F1"/>
    <w:rsid w:val="004C0F2F"/>
    <w:rsid w:val="004E5B95"/>
    <w:rsid w:val="004F130B"/>
    <w:rsid w:val="005225C7"/>
    <w:rsid w:val="005237C6"/>
    <w:rsid w:val="00530BF7"/>
    <w:rsid w:val="00533E40"/>
    <w:rsid w:val="005377A3"/>
    <w:rsid w:val="00542B8B"/>
    <w:rsid w:val="00554090"/>
    <w:rsid w:val="00555923"/>
    <w:rsid w:val="005570C5"/>
    <w:rsid w:val="00557181"/>
    <w:rsid w:val="0056077A"/>
    <w:rsid w:val="005616F9"/>
    <w:rsid w:val="00571C42"/>
    <w:rsid w:val="0057209A"/>
    <w:rsid w:val="005735F4"/>
    <w:rsid w:val="00586423"/>
    <w:rsid w:val="00586F5C"/>
    <w:rsid w:val="00593AA4"/>
    <w:rsid w:val="0059588C"/>
    <w:rsid w:val="005960FD"/>
    <w:rsid w:val="005A11B3"/>
    <w:rsid w:val="005B4EAA"/>
    <w:rsid w:val="005C4ECB"/>
    <w:rsid w:val="005D2807"/>
    <w:rsid w:val="005D30EF"/>
    <w:rsid w:val="005D4F27"/>
    <w:rsid w:val="005D7AC7"/>
    <w:rsid w:val="005E70A3"/>
    <w:rsid w:val="0060343D"/>
    <w:rsid w:val="00615ACC"/>
    <w:rsid w:val="0061739D"/>
    <w:rsid w:val="0062078F"/>
    <w:rsid w:val="00621C61"/>
    <w:rsid w:val="006222B4"/>
    <w:rsid w:val="0062421A"/>
    <w:rsid w:val="00626FDF"/>
    <w:rsid w:val="00627C62"/>
    <w:rsid w:val="00633EEA"/>
    <w:rsid w:val="006350BA"/>
    <w:rsid w:val="006402AE"/>
    <w:rsid w:val="00642213"/>
    <w:rsid w:val="006449AF"/>
    <w:rsid w:val="00653788"/>
    <w:rsid w:val="006568A8"/>
    <w:rsid w:val="00656BAC"/>
    <w:rsid w:val="00657AFC"/>
    <w:rsid w:val="00661967"/>
    <w:rsid w:val="006626E8"/>
    <w:rsid w:val="006639B0"/>
    <w:rsid w:val="006700D5"/>
    <w:rsid w:val="00674FAB"/>
    <w:rsid w:val="00675002"/>
    <w:rsid w:val="00675B2A"/>
    <w:rsid w:val="00677853"/>
    <w:rsid w:val="00680B6A"/>
    <w:rsid w:val="00681240"/>
    <w:rsid w:val="00685335"/>
    <w:rsid w:val="006863BA"/>
    <w:rsid w:val="006A15B8"/>
    <w:rsid w:val="006B51BB"/>
    <w:rsid w:val="006B69B0"/>
    <w:rsid w:val="006C0901"/>
    <w:rsid w:val="006C3A5A"/>
    <w:rsid w:val="006D26E3"/>
    <w:rsid w:val="006D5EAB"/>
    <w:rsid w:val="006F060E"/>
    <w:rsid w:val="006F5B00"/>
    <w:rsid w:val="006F63C2"/>
    <w:rsid w:val="00703337"/>
    <w:rsid w:val="007052FD"/>
    <w:rsid w:val="00707E2D"/>
    <w:rsid w:val="00710E70"/>
    <w:rsid w:val="007165D4"/>
    <w:rsid w:val="0071795F"/>
    <w:rsid w:val="00730F66"/>
    <w:rsid w:val="00735882"/>
    <w:rsid w:val="00752376"/>
    <w:rsid w:val="00752965"/>
    <w:rsid w:val="00762966"/>
    <w:rsid w:val="007828FC"/>
    <w:rsid w:val="0078306F"/>
    <w:rsid w:val="00790215"/>
    <w:rsid w:val="007922D8"/>
    <w:rsid w:val="007A3F77"/>
    <w:rsid w:val="007A5B51"/>
    <w:rsid w:val="007B3F3D"/>
    <w:rsid w:val="007B61CA"/>
    <w:rsid w:val="007C41E8"/>
    <w:rsid w:val="00810962"/>
    <w:rsid w:val="00813BDA"/>
    <w:rsid w:val="00813CE0"/>
    <w:rsid w:val="0081585C"/>
    <w:rsid w:val="00817F5B"/>
    <w:rsid w:val="00827120"/>
    <w:rsid w:val="00843BBF"/>
    <w:rsid w:val="00843C24"/>
    <w:rsid w:val="0084524C"/>
    <w:rsid w:val="0084660F"/>
    <w:rsid w:val="00853793"/>
    <w:rsid w:val="00855847"/>
    <w:rsid w:val="00865D58"/>
    <w:rsid w:val="00871F78"/>
    <w:rsid w:val="00885ACC"/>
    <w:rsid w:val="00886CFE"/>
    <w:rsid w:val="00890F49"/>
    <w:rsid w:val="008A210A"/>
    <w:rsid w:val="008A22BB"/>
    <w:rsid w:val="008A24EB"/>
    <w:rsid w:val="008A287F"/>
    <w:rsid w:val="008A418E"/>
    <w:rsid w:val="008A4BA5"/>
    <w:rsid w:val="008B2971"/>
    <w:rsid w:val="008E2A27"/>
    <w:rsid w:val="008E465C"/>
    <w:rsid w:val="008E4FE6"/>
    <w:rsid w:val="008F2F56"/>
    <w:rsid w:val="009041AC"/>
    <w:rsid w:val="00906D01"/>
    <w:rsid w:val="009124CA"/>
    <w:rsid w:val="009161F2"/>
    <w:rsid w:val="00924C03"/>
    <w:rsid w:val="00933878"/>
    <w:rsid w:val="0094042C"/>
    <w:rsid w:val="00951C18"/>
    <w:rsid w:val="00956865"/>
    <w:rsid w:val="0095726D"/>
    <w:rsid w:val="0096268E"/>
    <w:rsid w:val="00967E15"/>
    <w:rsid w:val="00976F14"/>
    <w:rsid w:val="00980CE3"/>
    <w:rsid w:val="00993366"/>
    <w:rsid w:val="009A024A"/>
    <w:rsid w:val="009A4D6D"/>
    <w:rsid w:val="009B185C"/>
    <w:rsid w:val="009B5E93"/>
    <w:rsid w:val="009C1F9A"/>
    <w:rsid w:val="009C2580"/>
    <w:rsid w:val="009D0FDE"/>
    <w:rsid w:val="009F3CD1"/>
    <w:rsid w:val="009F5B17"/>
    <w:rsid w:val="00A12762"/>
    <w:rsid w:val="00A139A9"/>
    <w:rsid w:val="00A20ADD"/>
    <w:rsid w:val="00A25A6C"/>
    <w:rsid w:val="00A35493"/>
    <w:rsid w:val="00A3639B"/>
    <w:rsid w:val="00A3723B"/>
    <w:rsid w:val="00A462DB"/>
    <w:rsid w:val="00A50A84"/>
    <w:rsid w:val="00A63BEB"/>
    <w:rsid w:val="00A66034"/>
    <w:rsid w:val="00A70218"/>
    <w:rsid w:val="00A81069"/>
    <w:rsid w:val="00A81B1B"/>
    <w:rsid w:val="00A86DDC"/>
    <w:rsid w:val="00A92CFC"/>
    <w:rsid w:val="00A96DCD"/>
    <w:rsid w:val="00AB5AD2"/>
    <w:rsid w:val="00AC1289"/>
    <w:rsid w:val="00AC5AF1"/>
    <w:rsid w:val="00AC6874"/>
    <w:rsid w:val="00AC7F20"/>
    <w:rsid w:val="00AE7334"/>
    <w:rsid w:val="00AF5A28"/>
    <w:rsid w:val="00B0137B"/>
    <w:rsid w:val="00B032D7"/>
    <w:rsid w:val="00B038BA"/>
    <w:rsid w:val="00B03D49"/>
    <w:rsid w:val="00B13536"/>
    <w:rsid w:val="00B165E3"/>
    <w:rsid w:val="00B34C45"/>
    <w:rsid w:val="00B350E4"/>
    <w:rsid w:val="00B4027A"/>
    <w:rsid w:val="00B40586"/>
    <w:rsid w:val="00B44488"/>
    <w:rsid w:val="00B4643B"/>
    <w:rsid w:val="00B51A9A"/>
    <w:rsid w:val="00B643D6"/>
    <w:rsid w:val="00B64A18"/>
    <w:rsid w:val="00B761DB"/>
    <w:rsid w:val="00B8088D"/>
    <w:rsid w:val="00B808C9"/>
    <w:rsid w:val="00B812CF"/>
    <w:rsid w:val="00BA6239"/>
    <w:rsid w:val="00BA7C71"/>
    <w:rsid w:val="00BB1D94"/>
    <w:rsid w:val="00BB1F5C"/>
    <w:rsid w:val="00BC18F7"/>
    <w:rsid w:val="00BC67B0"/>
    <w:rsid w:val="00BD3F93"/>
    <w:rsid w:val="00BD4C80"/>
    <w:rsid w:val="00BE25F1"/>
    <w:rsid w:val="00BE2F86"/>
    <w:rsid w:val="00BE6DCA"/>
    <w:rsid w:val="00BF38DC"/>
    <w:rsid w:val="00C04B1E"/>
    <w:rsid w:val="00C065A6"/>
    <w:rsid w:val="00C11FEE"/>
    <w:rsid w:val="00C14428"/>
    <w:rsid w:val="00C2217F"/>
    <w:rsid w:val="00C36DEF"/>
    <w:rsid w:val="00C43020"/>
    <w:rsid w:val="00C7776C"/>
    <w:rsid w:val="00C8422B"/>
    <w:rsid w:val="00C845EE"/>
    <w:rsid w:val="00C95510"/>
    <w:rsid w:val="00C97C92"/>
    <w:rsid w:val="00CA4AEA"/>
    <w:rsid w:val="00CA509C"/>
    <w:rsid w:val="00CA5352"/>
    <w:rsid w:val="00CB1C3A"/>
    <w:rsid w:val="00CB2F69"/>
    <w:rsid w:val="00CC4C74"/>
    <w:rsid w:val="00CF2F8B"/>
    <w:rsid w:val="00D028C9"/>
    <w:rsid w:val="00D06633"/>
    <w:rsid w:val="00D21DBA"/>
    <w:rsid w:val="00D26D23"/>
    <w:rsid w:val="00D32DEF"/>
    <w:rsid w:val="00D45FB4"/>
    <w:rsid w:val="00D777D7"/>
    <w:rsid w:val="00D873A5"/>
    <w:rsid w:val="00D94539"/>
    <w:rsid w:val="00DA3A49"/>
    <w:rsid w:val="00DA6BFF"/>
    <w:rsid w:val="00DB16FF"/>
    <w:rsid w:val="00DC1674"/>
    <w:rsid w:val="00DC4DB0"/>
    <w:rsid w:val="00DD18C2"/>
    <w:rsid w:val="00DE4A19"/>
    <w:rsid w:val="00DE5EFB"/>
    <w:rsid w:val="00DF159F"/>
    <w:rsid w:val="00DF7827"/>
    <w:rsid w:val="00E12295"/>
    <w:rsid w:val="00E20BD7"/>
    <w:rsid w:val="00E27C55"/>
    <w:rsid w:val="00E36DFA"/>
    <w:rsid w:val="00E413A6"/>
    <w:rsid w:val="00E418A7"/>
    <w:rsid w:val="00E420FE"/>
    <w:rsid w:val="00E4352E"/>
    <w:rsid w:val="00E56A3C"/>
    <w:rsid w:val="00E5780B"/>
    <w:rsid w:val="00E8431B"/>
    <w:rsid w:val="00E849E7"/>
    <w:rsid w:val="00E86B6F"/>
    <w:rsid w:val="00E91695"/>
    <w:rsid w:val="00E939E3"/>
    <w:rsid w:val="00E9414A"/>
    <w:rsid w:val="00EA5E1A"/>
    <w:rsid w:val="00EC7537"/>
    <w:rsid w:val="00ED02F8"/>
    <w:rsid w:val="00ED3139"/>
    <w:rsid w:val="00ED5CE3"/>
    <w:rsid w:val="00EE1DE5"/>
    <w:rsid w:val="00EF046C"/>
    <w:rsid w:val="00EF19D2"/>
    <w:rsid w:val="00EF5EB2"/>
    <w:rsid w:val="00EF6309"/>
    <w:rsid w:val="00F05D53"/>
    <w:rsid w:val="00F06EB7"/>
    <w:rsid w:val="00F112E6"/>
    <w:rsid w:val="00F12D58"/>
    <w:rsid w:val="00F14F58"/>
    <w:rsid w:val="00F15209"/>
    <w:rsid w:val="00F16165"/>
    <w:rsid w:val="00F402E1"/>
    <w:rsid w:val="00F4187E"/>
    <w:rsid w:val="00F568BC"/>
    <w:rsid w:val="00F60854"/>
    <w:rsid w:val="00F62B15"/>
    <w:rsid w:val="00F64905"/>
    <w:rsid w:val="00F70DD7"/>
    <w:rsid w:val="00F7347B"/>
    <w:rsid w:val="00F7601A"/>
    <w:rsid w:val="00F8551A"/>
    <w:rsid w:val="00F869F2"/>
    <w:rsid w:val="00F92C85"/>
    <w:rsid w:val="00FA1282"/>
    <w:rsid w:val="00FA3F53"/>
    <w:rsid w:val="00FA5274"/>
    <w:rsid w:val="00FB28ED"/>
    <w:rsid w:val="00FB7D58"/>
    <w:rsid w:val="00FD1E4E"/>
    <w:rsid w:val="00FD33A8"/>
    <w:rsid w:val="00FE17E4"/>
    <w:rsid w:val="00FE38D9"/>
    <w:rsid w:val="00FE53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04222D-C010-43CD-AC5D-05C685D16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C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5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567D4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A11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у виносці Знак"/>
    <w:basedOn w:val="a0"/>
    <w:link w:val="a5"/>
    <w:uiPriority w:val="99"/>
    <w:semiHidden/>
    <w:rsid w:val="005A11B3"/>
    <w:rPr>
      <w:rFonts w:ascii="Segoe UI" w:hAnsi="Segoe UI" w:cs="Segoe UI"/>
      <w:sz w:val="18"/>
      <w:szCs w:val="18"/>
    </w:rPr>
  </w:style>
  <w:style w:type="character" w:styleId="a7">
    <w:name w:val="Hyperlink"/>
    <w:basedOn w:val="a0"/>
    <w:uiPriority w:val="99"/>
    <w:unhideWhenUsed/>
    <w:rsid w:val="00956865"/>
    <w:rPr>
      <w:color w:val="0563C1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ій колонтитул Знак"/>
    <w:basedOn w:val="a0"/>
    <w:link w:val="a8"/>
    <w:uiPriority w:val="99"/>
    <w:rsid w:val="00A70218"/>
  </w:style>
  <w:style w:type="paragraph" w:styleId="aa">
    <w:name w:val="footer"/>
    <w:basedOn w:val="a"/>
    <w:link w:val="ab"/>
    <w:uiPriority w:val="99"/>
    <w:unhideWhenUsed/>
    <w:rsid w:val="00A702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ій колонтитул Знак"/>
    <w:basedOn w:val="a0"/>
    <w:link w:val="aa"/>
    <w:uiPriority w:val="99"/>
    <w:rsid w:val="00A702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38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ukm@khm.gov.u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3398</Words>
  <Characters>19374</Characters>
  <Application>Microsoft Office Word</Application>
  <DocSecurity>0</DocSecurity>
  <Lines>161</Lines>
  <Paragraphs>45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Стасишена Ірина Миколаївна</dc:creator>
  <cp:keywords/>
  <dc:description/>
  <cp:lastModifiedBy>Кутей Світлана Валеріївна</cp:lastModifiedBy>
  <cp:revision>3</cp:revision>
  <cp:lastPrinted>2021-03-03T13:33:00Z</cp:lastPrinted>
  <dcterms:created xsi:type="dcterms:W3CDTF">2021-03-03T13:00:00Z</dcterms:created>
  <dcterms:modified xsi:type="dcterms:W3CDTF">2021-03-03T13:34:00Z</dcterms:modified>
</cp:coreProperties>
</file>