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2CF9" w14:textId="1C4F5431" w:rsidR="000377A8" w:rsidRPr="006030B5" w:rsidRDefault="006030B5">
      <w:pPr>
        <w:rPr>
          <w:lang w:val="ru-RU"/>
        </w:rPr>
      </w:pPr>
      <w:r>
        <w:rPr>
          <w:lang w:val="ru-RU"/>
        </w:rPr>
        <w:t>Объект был внесен два раза!!</w:t>
      </w:r>
    </w:p>
    <w:sectPr w:rsidR="000377A8" w:rsidRPr="00603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B5"/>
    <w:rsid w:val="000377A8"/>
    <w:rsid w:val="006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D48"/>
  <w15:chartTrackingRefBased/>
  <w15:docId w15:val="{CBE1B2F5-3951-4045-84FA-6AB2469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Pereligina</dc:creator>
  <cp:keywords/>
  <dc:description/>
  <cp:lastModifiedBy>Anya Pereligina</cp:lastModifiedBy>
  <cp:revision>1</cp:revision>
  <dcterms:created xsi:type="dcterms:W3CDTF">2021-04-26T06:11:00Z</dcterms:created>
  <dcterms:modified xsi:type="dcterms:W3CDTF">2021-04-26T06:13:00Z</dcterms:modified>
</cp:coreProperties>
</file>