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2B5FED" w:rsidP="00274318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Перший </w:t>
      </w:r>
      <w:r w:rsidR="00630F21"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Pr="00630F21" w:rsidRDefault="00630F21" w:rsidP="00511DB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42C3B" w:rsidRPr="00442C3B">
        <w:rPr>
          <w:rFonts w:ascii="Times New Roman" w:hAnsi="Times New Roman" w:cs="Times New Roman"/>
          <w:sz w:val="24"/>
          <w:szCs w:val="24"/>
        </w:rPr>
        <w:t>066</w:t>
      </w:r>
      <w:r w:rsidR="00442C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2C3B" w:rsidRPr="00442C3B">
        <w:rPr>
          <w:rFonts w:ascii="Times New Roman" w:hAnsi="Times New Roman" w:cs="Times New Roman"/>
          <w:sz w:val="24"/>
          <w:szCs w:val="24"/>
        </w:rPr>
        <w:t>699</w:t>
      </w:r>
      <w:r w:rsidR="00442C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2C3B" w:rsidRPr="00442C3B">
        <w:rPr>
          <w:rFonts w:ascii="Times New Roman" w:hAnsi="Times New Roman" w:cs="Times New Roman"/>
          <w:sz w:val="24"/>
          <w:szCs w:val="24"/>
        </w:rPr>
        <w:t>12</w:t>
      </w:r>
      <w:r w:rsidR="00442C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42C3B" w:rsidRPr="00442C3B">
        <w:rPr>
          <w:rFonts w:ascii="Times New Roman" w:hAnsi="Times New Roman" w:cs="Times New Roman"/>
          <w:sz w:val="24"/>
          <w:szCs w:val="24"/>
        </w:rPr>
        <w:t>94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7648F" w:rsidRPr="00C7648F">
        <w:rPr>
          <w:rFonts w:ascii="Times New Roman" w:hAnsi="Times New Roman" w:cs="Times New Roman"/>
          <w:sz w:val="24"/>
          <w:szCs w:val="24"/>
        </w:rPr>
        <w:t>066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699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12</w:t>
      </w:r>
      <w:r w:rsidR="00C7648F" w:rsidRPr="002B1BFF">
        <w:rPr>
          <w:rFonts w:ascii="Times New Roman" w:hAnsi="Times New Roman" w:cs="Times New Roman"/>
          <w:sz w:val="24"/>
          <w:szCs w:val="24"/>
        </w:rPr>
        <w:t>-</w:t>
      </w:r>
      <w:r w:rsidR="00C7648F" w:rsidRPr="00C7648F">
        <w:rPr>
          <w:rFonts w:ascii="Times New Roman" w:hAnsi="Times New Roman" w:cs="Times New Roman"/>
          <w:sz w:val="24"/>
          <w:szCs w:val="24"/>
        </w:rPr>
        <w:t>94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>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B1BFF" w:rsidRPr="002B1BFF">
        <w:rPr>
          <w:rFonts w:ascii="Times New Roman" w:hAnsi="Times New Roman" w:cs="Times New Roman"/>
          <w:sz w:val="24"/>
          <w:szCs w:val="24"/>
        </w:rPr>
        <w:t>066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699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12</w:t>
      </w:r>
      <w:r w:rsidR="002B1BFF" w:rsidRPr="009929D7">
        <w:rPr>
          <w:rFonts w:ascii="Times New Roman" w:hAnsi="Times New Roman" w:cs="Times New Roman"/>
          <w:sz w:val="24"/>
          <w:szCs w:val="24"/>
        </w:rPr>
        <w:t>-</w:t>
      </w:r>
      <w:r w:rsidR="002B1BFF" w:rsidRPr="002B1BFF">
        <w:rPr>
          <w:rFonts w:ascii="Times New Roman" w:hAnsi="Times New Roman" w:cs="Times New Roman"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210D" w:rsidRDefault="0005603B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</w:t>
      </w:r>
      <w:r w:rsidR="00885BD1" w:rsidRPr="00885BD1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 w:rsidR="00A86F68" w:rsidRPr="00A86F68">
        <w:rPr>
          <w:rFonts w:ascii="Times New Roman" w:hAnsi="Times New Roman" w:cs="Times New Roman"/>
          <w:sz w:val="24"/>
          <w:szCs w:val="24"/>
        </w:rPr>
        <w:t>1412336600:01:011:0286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BD1" w:rsidRPr="00885BD1">
        <w:rPr>
          <w:rFonts w:ascii="Times New Roman" w:hAnsi="Times New Roman" w:cs="Times New Roman"/>
          <w:sz w:val="24"/>
          <w:szCs w:val="24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Тип власності: Комунальна власність. Цільове призначення: </w:t>
      </w:r>
      <w:r w:rsidR="00A86F68" w:rsidRPr="00A86F68">
        <w:rPr>
          <w:rFonts w:ascii="Times New Roman" w:hAnsi="Times New Roman" w:cs="Times New Roman"/>
          <w:sz w:val="24"/>
          <w:szCs w:val="24"/>
          <w:lang w:val="uk-UA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 для функціонування частини промислового корпусу № 3</w:t>
      </w:r>
      <w:r w:rsidRP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Площа: </w:t>
      </w:r>
      <w:r w:rsidR="00A86F68" w:rsidRPr="00A86F68">
        <w:rPr>
          <w:rFonts w:ascii="Times New Roman" w:hAnsi="Times New Roman" w:cs="Times New Roman"/>
          <w:sz w:val="24"/>
          <w:szCs w:val="24"/>
        </w:rPr>
        <w:t>4.1903</w:t>
      </w:r>
      <w:r w:rsidR="00A86F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2107" w:rsidRPr="00A86F68">
        <w:rPr>
          <w:rFonts w:ascii="Times New Roman" w:hAnsi="Times New Roman" w:cs="Times New Roman"/>
          <w:sz w:val="24"/>
          <w:szCs w:val="24"/>
          <w:lang w:val="uk-UA"/>
        </w:rPr>
        <w:t>га</w:t>
      </w:r>
      <w:r w:rsidR="00AE210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9929D7" w:rsidRPr="009929D7" w:rsidRDefault="009929D7" w:rsidP="009929D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Порядок та умови отримання майна переможцем аукціону </w:t>
      </w:r>
      <w:r w:rsidRPr="003B74A7"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Банкрутом понесені витрати, які пов’язані з утриманням, збереженням об’єктів вищезазначеного нерухомого майна. Остаточна сума витрат, які пов’язані з утриманням, збереженням вищезазначених об’єктів нерухомого майна, буде визначена після передачі майна переможцю аукціону.  </w:t>
      </w:r>
    </w:p>
    <w:p w:rsidR="003B74A7" w:rsidRPr="003B74A7" w:rsidRDefault="003B74A7" w:rsidP="003B74A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B74A7" w:rsidRPr="003B74A7" w:rsidRDefault="003B74A7" w:rsidP="003B74A7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B74A7">
        <w:rPr>
          <w:rFonts w:ascii="Times New Roman" w:hAnsi="Times New Roman" w:cs="Times New Roman"/>
          <w:bCs/>
          <w:sz w:val="24"/>
          <w:szCs w:val="24"/>
          <w:lang w:val="uk-UA"/>
        </w:rPr>
        <w:t>Відповідно ст. 61 кодексу України з процедур банкрутства - за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74318"/>
    <w:rsid w:val="002B1BFF"/>
    <w:rsid w:val="002B5FED"/>
    <w:rsid w:val="002D0F71"/>
    <w:rsid w:val="003300D9"/>
    <w:rsid w:val="00384521"/>
    <w:rsid w:val="003B74A7"/>
    <w:rsid w:val="003D4364"/>
    <w:rsid w:val="003F48C2"/>
    <w:rsid w:val="00442C3B"/>
    <w:rsid w:val="00460F85"/>
    <w:rsid w:val="004B7A33"/>
    <w:rsid w:val="004D321E"/>
    <w:rsid w:val="004D5F6E"/>
    <w:rsid w:val="00511DBE"/>
    <w:rsid w:val="005305F3"/>
    <w:rsid w:val="00543433"/>
    <w:rsid w:val="00571ED5"/>
    <w:rsid w:val="005C684B"/>
    <w:rsid w:val="00630F21"/>
    <w:rsid w:val="006461BB"/>
    <w:rsid w:val="006B5E9C"/>
    <w:rsid w:val="006D557D"/>
    <w:rsid w:val="0071210D"/>
    <w:rsid w:val="00745D75"/>
    <w:rsid w:val="007D7902"/>
    <w:rsid w:val="008079BF"/>
    <w:rsid w:val="00850AFF"/>
    <w:rsid w:val="00875F9C"/>
    <w:rsid w:val="00885BD1"/>
    <w:rsid w:val="00894476"/>
    <w:rsid w:val="008E7BDA"/>
    <w:rsid w:val="00962B86"/>
    <w:rsid w:val="009929D7"/>
    <w:rsid w:val="00A70702"/>
    <w:rsid w:val="00A86F68"/>
    <w:rsid w:val="00AE2107"/>
    <w:rsid w:val="00B60AD5"/>
    <w:rsid w:val="00B74EFC"/>
    <w:rsid w:val="00BD5FDB"/>
    <w:rsid w:val="00C7648F"/>
    <w:rsid w:val="00C96E33"/>
    <w:rsid w:val="00D039FE"/>
    <w:rsid w:val="00D34490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30075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12</cp:revision>
  <dcterms:created xsi:type="dcterms:W3CDTF">2022-02-01T08:43:00Z</dcterms:created>
  <dcterms:modified xsi:type="dcterms:W3CDTF">2022-02-01T08:59:00Z</dcterms:modified>
</cp:coreProperties>
</file>