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35A" w:rsidRDefault="00B3035A" w:rsidP="00B3035A">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E44A7A" w:rsidP="00E44A7A">
      <w:pPr>
        <w:pStyle w:val="a4"/>
        <w:rPr>
          <w:rFonts w:ascii="Times New Roman" w:hAnsi="Times New Roman"/>
          <w:b w:val="0"/>
          <w:sz w:val="28"/>
          <w:szCs w:val="28"/>
        </w:rPr>
      </w:pPr>
      <w:r>
        <w:rPr>
          <w:rFonts w:ascii="Times New Roman" w:hAnsi="Times New Roman"/>
          <w:b w:val="0"/>
          <w:sz w:val="28"/>
          <w:szCs w:val="28"/>
        </w:rPr>
        <w:t>ДОГОВІР</w:t>
      </w:r>
      <w:r w:rsidR="00B3035A" w:rsidRPr="00B3035A">
        <w:rPr>
          <w:rFonts w:ascii="Times New Roman" w:hAnsi="Times New Roman"/>
          <w:b w:val="0"/>
          <w:sz w:val="28"/>
          <w:szCs w:val="28"/>
        </w:rPr>
        <w:t xml:space="preserve"> </w:t>
      </w:r>
      <w:r w:rsidR="00B3035A">
        <w:rPr>
          <w:rFonts w:ascii="Times New Roman" w:hAnsi="Times New Roman"/>
          <w:b w:val="0"/>
          <w:sz w:val="28"/>
          <w:szCs w:val="28"/>
        </w:rPr>
        <w:t>ОРЕНДИ</w:t>
      </w:r>
      <w:r>
        <w:rPr>
          <w:rFonts w:ascii="Times New Roman" w:hAnsi="Times New Roman"/>
          <w:b w:val="0"/>
          <w:sz w:val="28"/>
          <w:szCs w:val="28"/>
          <w:lang w:val="ru-RU"/>
        </w:rPr>
        <w:br/>
      </w:r>
      <w:r>
        <w:rPr>
          <w:rFonts w:ascii="Times New Roman" w:hAnsi="Times New Roman"/>
          <w:b w:val="0"/>
          <w:sz w:val="28"/>
          <w:szCs w:val="28"/>
        </w:rPr>
        <w:t xml:space="preserve">нерухомого або іншого окремого індивідуально визначеного </w:t>
      </w:r>
      <w:r>
        <w:rPr>
          <w:rFonts w:ascii="Times New Roman" w:hAnsi="Times New Roman"/>
          <w:b w:val="0"/>
          <w:sz w:val="28"/>
          <w:szCs w:val="28"/>
          <w:lang w:val="ru-RU"/>
        </w:rPr>
        <w:br/>
      </w:r>
      <w:r>
        <w:rPr>
          <w:rFonts w:ascii="Times New Roman" w:hAnsi="Times New Roman"/>
          <w:b w:val="0"/>
          <w:sz w:val="28"/>
          <w:szCs w:val="28"/>
        </w:rPr>
        <w:t xml:space="preserve">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32" w:type="dxa"/>
        <w:tblInd w:w="-601" w:type="dxa"/>
        <w:tblLayout w:type="fixed"/>
        <w:tblLook w:val="04A0"/>
      </w:tblPr>
      <w:tblGrid>
        <w:gridCol w:w="565"/>
        <w:gridCol w:w="1841"/>
        <w:gridCol w:w="142"/>
        <w:gridCol w:w="425"/>
        <w:gridCol w:w="815"/>
        <w:gridCol w:w="180"/>
        <w:gridCol w:w="35"/>
        <w:gridCol w:w="246"/>
        <w:gridCol w:w="1278"/>
        <w:gridCol w:w="139"/>
        <w:gridCol w:w="141"/>
        <w:gridCol w:w="1423"/>
        <w:gridCol w:w="277"/>
        <w:gridCol w:w="286"/>
        <w:gridCol w:w="33"/>
        <w:gridCol w:w="171"/>
        <w:gridCol w:w="934"/>
        <w:gridCol w:w="135"/>
        <w:gridCol w:w="1566"/>
      </w:tblGrid>
      <w:tr w:rsidR="00E44A7A"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w:t>
            </w:r>
          </w:p>
        </w:tc>
        <w:tc>
          <w:tcPr>
            <w:tcW w:w="1841" w:type="dxa"/>
            <w:tcBorders>
              <w:top w:val="single" w:sz="4" w:space="0" w:color="000000"/>
              <w:left w:val="nil"/>
              <w:bottom w:val="single" w:sz="4" w:space="0" w:color="000000"/>
              <w:right w:val="single" w:sz="4" w:space="0" w:color="000000"/>
            </w:tcBorders>
            <w:vAlign w:val="center"/>
            <w:hideMark/>
          </w:tcPr>
          <w:p w:rsidR="00E44A7A" w:rsidRDefault="00E44A7A" w:rsidP="007E1F0D">
            <w:pPr>
              <w:ind w:left="-108" w:right="-184"/>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9E5B4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м. Сєвєродонецьк</w:t>
            </w:r>
          </w:p>
        </w:tc>
      </w:tr>
      <w:tr w:rsidR="00E44A7A" w:rsidTr="00673935">
        <w:trPr>
          <w:trHeight w:val="320"/>
        </w:trPr>
        <w:tc>
          <w:tcPr>
            <w:tcW w:w="565" w:type="dxa"/>
            <w:tcBorders>
              <w:top w:val="nil"/>
              <w:left w:val="single" w:sz="4" w:space="0" w:color="000000"/>
              <w:bottom w:val="single" w:sz="4" w:space="0" w:color="000000"/>
              <w:right w:val="single" w:sz="4" w:space="0" w:color="000000"/>
            </w:tcBorders>
            <w:hideMark/>
          </w:tcPr>
          <w:p w:rsidR="00E44A7A" w:rsidRDefault="00E44A7A"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2</w:t>
            </w:r>
          </w:p>
        </w:tc>
        <w:tc>
          <w:tcPr>
            <w:tcW w:w="1841"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8226" w:type="dxa"/>
            <w:gridSpan w:val="17"/>
            <w:tcBorders>
              <w:top w:val="single" w:sz="4" w:space="0" w:color="000000"/>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 </w:t>
            </w:r>
            <w:r w:rsidR="009E5B4D">
              <w:rPr>
                <w:rFonts w:ascii="Times New Roman" w:hAnsi="Times New Roman"/>
                <w:color w:val="000000"/>
                <w:sz w:val="22"/>
                <w:szCs w:val="22"/>
              </w:rPr>
              <w:t>«____» __________ 2020 року</w:t>
            </w:r>
          </w:p>
        </w:tc>
      </w:tr>
      <w:tr w:rsidR="002D3C97" w:rsidTr="00673935">
        <w:trPr>
          <w:trHeight w:val="2860"/>
        </w:trPr>
        <w:tc>
          <w:tcPr>
            <w:tcW w:w="565" w:type="dxa"/>
            <w:tcBorders>
              <w:top w:val="nil"/>
              <w:left w:val="single" w:sz="4" w:space="0" w:color="000000"/>
              <w:bottom w:val="single" w:sz="4" w:space="0" w:color="000000"/>
              <w:right w:val="single" w:sz="4" w:space="0" w:color="000000"/>
            </w:tcBorders>
            <w:vAlign w:val="center"/>
            <w:hideMark/>
          </w:tcPr>
          <w:p w:rsidR="002D3C97" w:rsidRDefault="002D3C97"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w:t>
            </w:r>
          </w:p>
        </w:tc>
        <w:tc>
          <w:tcPr>
            <w:tcW w:w="1841" w:type="dxa"/>
            <w:tcBorders>
              <w:top w:val="nil"/>
              <w:left w:val="nil"/>
              <w:bottom w:val="single" w:sz="4" w:space="0" w:color="000000"/>
              <w:right w:val="single" w:sz="4" w:space="0" w:color="000000"/>
            </w:tcBorders>
            <w:vAlign w:val="center"/>
            <w:hideMark/>
          </w:tcPr>
          <w:p w:rsidR="002D3C97" w:rsidRDefault="002D3C97" w:rsidP="00AE77ED">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562" w:type="dxa"/>
            <w:gridSpan w:val="4"/>
            <w:tcBorders>
              <w:top w:val="nil"/>
              <w:left w:val="nil"/>
              <w:bottom w:val="single" w:sz="4" w:space="0" w:color="000000"/>
              <w:right w:val="single" w:sz="4" w:space="0" w:color="000000"/>
            </w:tcBorders>
            <w:vAlign w:val="center"/>
            <w:hideMark/>
          </w:tcPr>
          <w:p w:rsidR="002D3C97" w:rsidRDefault="002D3C97" w:rsidP="00A93962">
            <w:pPr>
              <w:spacing w:before="120"/>
              <w:ind w:left="-108" w:right="-108" w:hanging="6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559" w:type="dxa"/>
            <w:gridSpan w:val="3"/>
            <w:tcBorders>
              <w:top w:val="nil"/>
              <w:left w:val="nil"/>
              <w:bottom w:val="single" w:sz="4" w:space="0" w:color="000000"/>
              <w:right w:val="single" w:sz="4" w:space="0" w:color="000000"/>
            </w:tcBorders>
            <w:vAlign w:val="center"/>
            <w:hideMark/>
          </w:tcPr>
          <w:p w:rsidR="002D3C97" w:rsidRDefault="002D3C97" w:rsidP="00A13629">
            <w:pPr>
              <w:ind w:left="-52" w:right="-82" w:hanging="56"/>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703" w:type="dxa"/>
            <w:gridSpan w:val="3"/>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Адреса </w:t>
            </w:r>
            <w:r w:rsidR="00A13629">
              <w:rPr>
                <w:rFonts w:ascii="Times New Roman" w:hAnsi="Times New Roman"/>
                <w:color w:val="000000"/>
                <w:sz w:val="22"/>
                <w:szCs w:val="22"/>
              </w:rPr>
              <w:t xml:space="preserve"> </w:t>
            </w:r>
            <w:proofErr w:type="spellStart"/>
            <w:r>
              <w:rPr>
                <w:rFonts w:ascii="Times New Roman" w:hAnsi="Times New Roman"/>
                <w:color w:val="000000"/>
                <w:sz w:val="22"/>
                <w:szCs w:val="22"/>
              </w:rPr>
              <w:t>місце</w:t>
            </w:r>
            <w:r w:rsidR="00673935">
              <w:rPr>
                <w:rFonts w:ascii="Times New Roman" w:hAnsi="Times New Roman"/>
                <w:color w:val="000000"/>
                <w:sz w:val="22"/>
                <w:szCs w:val="22"/>
              </w:rPr>
              <w:t>-</w:t>
            </w:r>
            <w:r>
              <w:rPr>
                <w:rFonts w:ascii="Times New Roman" w:hAnsi="Times New Roman"/>
                <w:color w:val="000000"/>
                <w:sz w:val="22"/>
                <w:szCs w:val="22"/>
              </w:rPr>
              <w:t>знаходження</w:t>
            </w:r>
            <w:proofErr w:type="spellEnd"/>
          </w:p>
        </w:tc>
        <w:tc>
          <w:tcPr>
            <w:tcW w:w="1701" w:type="dxa"/>
            <w:gridSpan w:val="5"/>
            <w:tcBorders>
              <w:top w:val="nil"/>
              <w:left w:val="nil"/>
              <w:bottom w:val="single" w:sz="4" w:space="0" w:color="000000"/>
              <w:right w:val="single" w:sz="4" w:space="0" w:color="000000"/>
            </w:tcBorders>
            <w:vAlign w:val="center"/>
            <w:hideMark/>
          </w:tcPr>
          <w:p w:rsidR="002D3C97" w:rsidRDefault="002D3C97" w:rsidP="00A13629">
            <w:pPr>
              <w:spacing w:before="120"/>
              <w:ind w:left="-47" w:right="-108" w:hanging="61"/>
              <w:jc w:val="center"/>
              <w:rPr>
                <w:rFonts w:ascii="Times New Roman" w:hAnsi="Times New Roman"/>
                <w:color w:val="000000"/>
                <w:sz w:val="22"/>
                <w:szCs w:val="22"/>
              </w:rPr>
            </w:pPr>
            <w:r>
              <w:rPr>
                <w:rFonts w:ascii="Times New Roman" w:hAnsi="Times New Roman"/>
                <w:color w:val="000000"/>
                <w:sz w:val="22"/>
                <w:szCs w:val="22"/>
              </w:rPr>
              <w:t xml:space="preserve">Прізвище, ім’я, по батькові </w:t>
            </w:r>
            <w:r w:rsidR="00A13629">
              <w:rPr>
                <w:rFonts w:ascii="Times New Roman" w:hAnsi="Times New Roman"/>
                <w:color w:val="000000"/>
                <w:sz w:val="22"/>
                <w:szCs w:val="22"/>
              </w:rPr>
              <w:t xml:space="preserve">   </w:t>
            </w:r>
            <w:r>
              <w:rPr>
                <w:rFonts w:ascii="Times New Roman" w:hAnsi="Times New Roman"/>
                <w:color w:val="000000"/>
                <w:sz w:val="22"/>
                <w:szCs w:val="22"/>
              </w:rPr>
              <w:t>(за наявності) особи, що підписала договір</w:t>
            </w:r>
          </w:p>
        </w:tc>
        <w:tc>
          <w:tcPr>
            <w:tcW w:w="1701" w:type="dxa"/>
            <w:gridSpan w:val="2"/>
            <w:tcBorders>
              <w:top w:val="nil"/>
              <w:left w:val="nil"/>
              <w:bottom w:val="single" w:sz="4" w:space="0" w:color="000000"/>
              <w:right w:val="single" w:sz="4" w:space="0" w:color="000000"/>
            </w:tcBorders>
            <w:vAlign w:val="center"/>
            <w:hideMark/>
          </w:tcPr>
          <w:p w:rsidR="002D3C97" w:rsidRDefault="002D3C97"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 xml:space="preserve">Посада особи, </w:t>
            </w:r>
            <w:r w:rsidR="00673935">
              <w:rPr>
                <w:rFonts w:ascii="Times New Roman" w:hAnsi="Times New Roman"/>
                <w:color w:val="000000"/>
                <w:sz w:val="22"/>
                <w:szCs w:val="22"/>
              </w:rPr>
              <w:t xml:space="preserve"> </w:t>
            </w:r>
            <w:r>
              <w:rPr>
                <w:rFonts w:ascii="Times New Roman" w:hAnsi="Times New Roman"/>
                <w:color w:val="000000"/>
                <w:sz w:val="22"/>
                <w:szCs w:val="22"/>
              </w:rPr>
              <w:t>що підписала договір</w:t>
            </w:r>
          </w:p>
        </w:tc>
      </w:tr>
      <w:tr w:rsidR="00A56C1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56C11" w:rsidRDefault="00A56C1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w:t>
            </w:r>
          </w:p>
        </w:tc>
        <w:tc>
          <w:tcPr>
            <w:tcW w:w="1841" w:type="dxa"/>
            <w:tcBorders>
              <w:top w:val="single" w:sz="4" w:space="0" w:color="000000"/>
              <w:left w:val="nil"/>
              <w:bottom w:val="single" w:sz="4" w:space="0" w:color="000000"/>
              <w:right w:val="single" w:sz="4" w:space="0" w:color="000000"/>
            </w:tcBorders>
            <w:hideMark/>
          </w:tcPr>
          <w:p w:rsidR="00A56C11" w:rsidRDefault="00A56C11"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562" w:type="dxa"/>
            <w:gridSpan w:val="4"/>
            <w:tcBorders>
              <w:top w:val="single" w:sz="4" w:space="0" w:color="000000"/>
              <w:left w:val="nil"/>
              <w:bottom w:val="single" w:sz="4" w:space="0" w:color="000000"/>
              <w:right w:val="single" w:sz="4" w:space="0" w:color="000000"/>
            </w:tcBorders>
          </w:tcPr>
          <w:p w:rsidR="00A56C11" w:rsidRPr="005C0604" w:rsidRDefault="00A56C11" w:rsidP="00FB16FA">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Донецькій та Луганській областях</w:t>
            </w:r>
          </w:p>
        </w:tc>
        <w:tc>
          <w:tcPr>
            <w:tcW w:w="1559" w:type="dxa"/>
            <w:gridSpan w:val="3"/>
            <w:tcBorders>
              <w:top w:val="single" w:sz="4" w:space="0" w:color="000000"/>
              <w:left w:val="nil"/>
              <w:bottom w:val="single" w:sz="4" w:space="0" w:color="000000"/>
              <w:right w:val="single" w:sz="4" w:space="0" w:color="000000"/>
            </w:tcBorders>
          </w:tcPr>
          <w:p w:rsidR="00A56C11" w:rsidRPr="005C0604" w:rsidRDefault="00A56C11" w:rsidP="00CC10E1">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703" w:type="dxa"/>
            <w:gridSpan w:val="3"/>
            <w:tcBorders>
              <w:top w:val="single" w:sz="4" w:space="0" w:color="000000"/>
              <w:left w:val="nil"/>
              <w:bottom w:val="single" w:sz="4" w:space="0" w:color="000000"/>
              <w:right w:val="single" w:sz="4" w:space="0" w:color="000000"/>
            </w:tcBorders>
          </w:tcPr>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A56C11" w:rsidRPr="005C0604" w:rsidRDefault="00A56C11" w:rsidP="001B3E64">
            <w:pPr>
              <w:ind w:left="-108" w:righ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701" w:type="dxa"/>
            <w:gridSpan w:val="5"/>
            <w:tcBorders>
              <w:top w:val="single" w:sz="4" w:space="0" w:color="000000"/>
              <w:left w:val="nil"/>
              <w:bottom w:val="single" w:sz="4" w:space="0" w:color="000000"/>
              <w:right w:val="single" w:sz="4" w:space="0" w:color="000000"/>
            </w:tcBorders>
          </w:tcPr>
          <w:p w:rsidR="00A56C11" w:rsidRDefault="00A56C11">
            <w:r w:rsidRPr="007B2CBF">
              <w:rPr>
                <w:rFonts w:ascii="Times New Roman" w:hAnsi="Times New Roman"/>
                <w:color w:val="000000"/>
                <w:sz w:val="22"/>
                <w:szCs w:val="22"/>
              </w:rPr>
              <w:t>ВОЛКОВ Олександр Кузьмич</w:t>
            </w:r>
          </w:p>
        </w:tc>
        <w:tc>
          <w:tcPr>
            <w:tcW w:w="1701" w:type="dxa"/>
            <w:gridSpan w:val="2"/>
            <w:tcBorders>
              <w:top w:val="single" w:sz="4" w:space="0" w:color="000000"/>
              <w:left w:val="nil"/>
              <w:bottom w:val="single" w:sz="4" w:space="0" w:color="000000"/>
              <w:right w:val="single" w:sz="4" w:space="0" w:color="000000"/>
            </w:tcBorders>
          </w:tcPr>
          <w:p w:rsidR="00A56C11" w:rsidRDefault="00A56C11">
            <w:r w:rsidRPr="0019475C">
              <w:rPr>
                <w:rFonts w:ascii="Times New Roman" w:hAnsi="Times New Roman"/>
                <w:color w:val="000000"/>
                <w:sz w:val="21"/>
                <w:szCs w:val="21"/>
              </w:rPr>
              <w:t>Перший заступник начальника регіонального відділення - начальник Управління забезпечення реалізації повноважень у Луганській області</w:t>
            </w: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000000"/>
            </w:tcBorders>
            <w:hideMark/>
          </w:tcPr>
          <w:p w:rsidR="001B3E64" w:rsidRPr="001B3E64" w:rsidRDefault="001B3E64" w:rsidP="00C668FE">
            <w:pPr>
              <w:ind w:left="-106" w:right="-106"/>
              <w:rPr>
                <w:rFonts w:ascii="Times New Roman" w:hAnsi="Times New Roman"/>
                <w:color w:val="000000"/>
                <w:sz w:val="10"/>
                <w:szCs w:val="10"/>
              </w:rPr>
            </w:pPr>
          </w:p>
          <w:p w:rsidR="00CC10E1" w:rsidRDefault="00673935" w:rsidP="00C668FE">
            <w:pPr>
              <w:ind w:left="-106" w:righ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nil"/>
              <w:bottom w:val="single" w:sz="4" w:space="0" w:color="000000"/>
              <w:right w:val="single" w:sz="4" w:space="0" w:color="000000"/>
            </w:tcBorders>
          </w:tcPr>
          <w:p w:rsidR="00CC10E1" w:rsidRPr="00FB16FA" w:rsidRDefault="00FB16FA" w:rsidP="00FB16FA">
            <w:pPr>
              <w:spacing w:before="120"/>
              <w:jc w:val="both"/>
              <w:rPr>
                <w:rFonts w:ascii="Times New Roman" w:hAnsi="Times New Roman"/>
                <w:color w:val="000000"/>
                <w:sz w:val="22"/>
                <w:szCs w:val="22"/>
              </w:rPr>
            </w:pPr>
            <w:r w:rsidRPr="00FB16FA">
              <w:rPr>
                <w:rFonts w:ascii="Times New Roman" w:hAnsi="Times New Roman"/>
                <w:sz w:val="22"/>
                <w:szCs w:val="22"/>
              </w:rPr>
              <w:t>Положення про Регіональне відділення Фонду державного майна України по Донецькій та Луганські областях, затверджен</w:t>
            </w:r>
            <w:r>
              <w:rPr>
                <w:rFonts w:ascii="Times New Roman" w:hAnsi="Times New Roman"/>
                <w:sz w:val="22"/>
                <w:szCs w:val="22"/>
              </w:rPr>
              <w:t>е</w:t>
            </w:r>
            <w:r w:rsidRPr="00FB16FA">
              <w:rPr>
                <w:rFonts w:ascii="Times New Roman" w:hAnsi="Times New Roman"/>
                <w:sz w:val="22"/>
                <w:szCs w:val="22"/>
              </w:rPr>
              <w:t xml:space="preserve"> наказом Фонду державного майна України від 13.05.2021 р. № 797</w:t>
            </w:r>
            <w:r w:rsidR="00A56C11" w:rsidRPr="00FB16FA">
              <w:rPr>
                <w:rFonts w:ascii="Times New Roman" w:hAnsi="Times New Roman"/>
                <w:color w:val="000000"/>
                <w:sz w:val="22"/>
                <w:szCs w:val="22"/>
              </w:rPr>
              <w:t>, та Довіреність від 17.07.2019, зареєстрована у реєстрі за № 782 та посвідчена приватним нотаріусом Харківського міського нотаріального округу Харківської області</w:t>
            </w:r>
            <w:r w:rsidR="00A56C11" w:rsidRPr="00FB16FA">
              <w:rPr>
                <w:rFonts w:ascii="Times New Roman" w:hAnsi="Times New Roman"/>
                <w:color w:val="000000"/>
                <w:sz w:val="22"/>
                <w:szCs w:val="22"/>
              </w:rPr>
              <w:br/>
            </w:r>
            <w:proofErr w:type="spellStart"/>
            <w:r w:rsidR="00A56C11" w:rsidRPr="00FB16FA">
              <w:rPr>
                <w:rFonts w:ascii="Times New Roman" w:hAnsi="Times New Roman"/>
                <w:color w:val="000000"/>
                <w:sz w:val="22"/>
                <w:szCs w:val="22"/>
              </w:rPr>
              <w:t>Бінус</w:t>
            </w:r>
            <w:proofErr w:type="spellEnd"/>
            <w:r w:rsidR="00A56C11" w:rsidRPr="00FB16FA">
              <w:rPr>
                <w:rFonts w:ascii="Times New Roman" w:hAnsi="Times New Roman"/>
                <w:color w:val="000000"/>
                <w:sz w:val="22"/>
                <w:szCs w:val="22"/>
              </w:rPr>
              <w:t xml:space="preserve"> О.О.</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3.1.1</w:t>
            </w:r>
          </w:p>
        </w:tc>
        <w:tc>
          <w:tcPr>
            <w:tcW w:w="5101" w:type="dxa"/>
            <w:gridSpan w:val="9"/>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4966" w:type="dxa"/>
            <w:gridSpan w:val="9"/>
            <w:tcBorders>
              <w:top w:val="single" w:sz="4" w:space="0" w:color="000000"/>
              <w:left w:val="nil"/>
              <w:bottom w:val="single" w:sz="4" w:space="0" w:color="000000"/>
              <w:right w:val="single" w:sz="4" w:space="0" w:color="000000"/>
            </w:tcBorders>
          </w:tcPr>
          <w:p w:rsidR="00CC10E1" w:rsidRDefault="00CA59FF" w:rsidP="00AE77ED">
            <w:pPr>
              <w:spacing w:before="120"/>
              <w:rPr>
                <w:rFonts w:ascii="Times New Roman" w:hAnsi="Times New Roman"/>
                <w:color w:val="000000"/>
                <w:sz w:val="22"/>
                <w:szCs w:val="22"/>
              </w:rPr>
            </w:pPr>
            <w:hyperlink r:id="rId5" w:history="1">
              <w:r w:rsidR="00CC10E1" w:rsidRPr="004F77FA">
                <w:rPr>
                  <w:rStyle w:val="a5"/>
                  <w:rFonts w:ascii="Times New Roman" w:hAnsi="Times New Roman"/>
                  <w:sz w:val="22"/>
                  <w:szCs w:val="22"/>
                </w:rPr>
                <w:t>lugansk@</w:t>
              </w:r>
              <w:r w:rsidR="00CC10E1" w:rsidRPr="004F77FA">
                <w:rPr>
                  <w:rStyle w:val="a5"/>
                  <w:rFonts w:ascii="Times New Roman" w:hAnsi="Times New Roman"/>
                  <w:sz w:val="22"/>
                  <w:szCs w:val="22"/>
                  <w:lang w:val="en-US"/>
                </w:rPr>
                <w:t>spfu</w:t>
              </w:r>
              <w:r w:rsidR="00CC10E1" w:rsidRPr="004F77FA">
                <w:rPr>
                  <w:rStyle w:val="a5"/>
                  <w:rFonts w:ascii="Times New Roman" w:hAnsi="Times New Roman"/>
                  <w:sz w:val="22"/>
                  <w:szCs w:val="22"/>
                </w:rPr>
                <w:t>.</w:t>
              </w:r>
              <w:r w:rsidR="00CC10E1" w:rsidRPr="004F77FA">
                <w:rPr>
                  <w:rStyle w:val="a5"/>
                  <w:rFonts w:ascii="Times New Roman" w:hAnsi="Times New Roman"/>
                  <w:sz w:val="22"/>
                  <w:szCs w:val="22"/>
                  <w:lang w:val="en-US"/>
                </w:rPr>
                <w:t>gov.ua</w:t>
              </w:r>
            </w:hyperlink>
          </w:p>
        </w:tc>
      </w:tr>
      <w:tr w:rsidR="00CC10E1"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CC10E1" w:rsidRDefault="00CC10E1" w:rsidP="00CC10E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w:t>
            </w:r>
          </w:p>
        </w:tc>
        <w:tc>
          <w:tcPr>
            <w:tcW w:w="1983" w:type="dxa"/>
            <w:gridSpan w:val="2"/>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701" w:type="dxa"/>
            <w:gridSpan w:val="5"/>
            <w:tcBorders>
              <w:top w:val="single" w:sz="4" w:space="0" w:color="000000"/>
              <w:left w:val="nil"/>
              <w:bottom w:val="single" w:sz="4" w:space="0" w:color="000000"/>
              <w:right w:val="single" w:sz="4" w:space="0" w:color="000000"/>
            </w:tcBorders>
          </w:tcPr>
          <w:p w:rsidR="00CC10E1" w:rsidRDefault="00CC10E1" w:rsidP="00CC10E1">
            <w:pPr>
              <w:spacing w:before="120" w:after="240"/>
              <w:ind w:left="-108" w:right="-108"/>
              <w:rPr>
                <w:rFonts w:ascii="Times New Roman" w:hAnsi="Times New Roman"/>
                <w:color w:val="000000"/>
                <w:sz w:val="22"/>
                <w:szCs w:val="22"/>
              </w:rPr>
            </w:pPr>
          </w:p>
        </w:tc>
        <w:tc>
          <w:tcPr>
            <w:tcW w:w="1417" w:type="dxa"/>
            <w:gridSpan w:val="2"/>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841" w:type="dxa"/>
            <w:gridSpan w:val="3"/>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59" w:type="dxa"/>
            <w:gridSpan w:val="5"/>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CC10E1" w:rsidRDefault="00CC10E1" w:rsidP="00A93962">
            <w:pPr>
              <w:spacing w:before="120"/>
              <w:ind w:left="-108" w:right="-108"/>
              <w:jc w:val="center"/>
              <w:rPr>
                <w:rFonts w:ascii="Times New Roman" w:hAnsi="Times New Roman"/>
                <w:color w:val="000000"/>
                <w:sz w:val="22"/>
                <w:szCs w:val="22"/>
              </w:rPr>
            </w:pPr>
          </w:p>
        </w:tc>
      </w:tr>
      <w:tr w:rsidR="00CC10E1" w:rsidTr="00673935">
        <w:trPr>
          <w:trHeight w:val="320"/>
        </w:trPr>
        <w:tc>
          <w:tcPr>
            <w:tcW w:w="565" w:type="dxa"/>
            <w:vMerge/>
            <w:tcBorders>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CC10E1" w:rsidRDefault="001B3E64" w:rsidP="002D3C97">
            <w:pPr>
              <w:ind w:left="-106"/>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 (статут, положення, наказ, довіреність тощо)</w:t>
            </w:r>
          </w:p>
        </w:tc>
        <w:tc>
          <w:tcPr>
            <w:tcW w:w="7659" w:type="dxa"/>
            <w:gridSpan w:val="15"/>
            <w:tcBorders>
              <w:top w:val="single" w:sz="4" w:space="0" w:color="000000"/>
              <w:left w:val="single" w:sz="4" w:space="0" w:color="auto"/>
              <w:bottom w:val="single" w:sz="4" w:space="0" w:color="000000"/>
              <w:right w:val="single" w:sz="4" w:space="0" w:color="000000"/>
            </w:tcBorders>
          </w:tcPr>
          <w:p w:rsidR="00CC10E1" w:rsidRDefault="00CC10E1" w:rsidP="00AE77ED">
            <w:pPr>
              <w:spacing w:before="120"/>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3.2.1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481368">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825" w:type="dxa"/>
            <w:gridSpan w:val="8"/>
            <w:tcBorders>
              <w:top w:val="single" w:sz="4" w:space="0" w:color="000000"/>
              <w:left w:val="nil"/>
              <w:bottom w:val="single" w:sz="4" w:space="0" w:color="000000"/>
              <w:right w:val="single" w:sz="4" w:space="0" w:color="000000"/>
            </w:tcBorders>
            <w:hideMark/>
          </w:tcPr>
          <w:p w:rsidR="00CC10E1" w:rsidRDefault="00CC10E1" w:rsidP="00AE77ED">
            <w:pPr>
              <w:spacing w:before="120"/>
              <w:rPr>
                <w:rFonts w:ascii="Times New Roman" w:hAnsi="Times New Roman"/>
                <w:color w:val="000000"/>
                <w:sz w:val="22"/>
                <w:szCs w:val="22"/>
              </w:rPr>
            </w:pPr>
            <w:r>
              <w:rPr>
                <w:rFonts w:ascii="Times New Roman" w:hAnsi="Times New Roman"/>
                <w:sz w:val="22"/>
                <w:szCs w:val="22"/>
              </w:rPr>
              <w:t> </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3.2.2</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C062B4">
            <w:pPr>
              <w:rPr>
                <w:rFonts w:ascii="Times New Roman" w:hAnsi="Times New Roman"/>
                <w:color w:val="000000"/>
                <w:sz w:val="22"/>
                <w:szCs w:val="22"/>
              </w:rPr>
            </w:pPr>
            <w:r>
              <w:rPr>
                <w:rFonts w:ascii="Times New Roman" w:hAnsi="Times New Roman"/>
                <w:sz w:val="22"/>
                <w:szCs w:val="22"/>
              </w:rPr>
              <w:t>Офіційний веб-сайт (сторінка чи профіль в соціальній мережі) Орендаря, на якому опублікована інформація про Орендаря та його діяльність</w:t>
            </w:r>
          </w:p>
        </w:tc>
        <w:tc>
          <w:tcPr>
            <w:tcW w:w="4825" w:type="dxa"/>
            <w:gridSpan w:val="8"/>
            <w:tcBorders>
              <w:top w:val="single" w:sz="4" w:space="0" w:color="000000"/>
              <w:left w:val="nil"/>
              <w:bottom w:val="single" w:sz="4" w:space="0" w:color="000000"/>
              <w:right w:val="single" w:sz="4" w:space="0" w:color="000000"/>
            </w:tcBorders>
          </w:tcPr>
          <w:p w:rsidR="00CC10E1" w:rsidRDefault="00511F34" w:rsidP="00AE77ED">
            <w:pPr>
              <w:spacing w:before="120"/>
              <w:rPr>
                <w:rFonts w:ascii="Times New Roman" w:hAnsi="Times New Roman"/>
                <w:sz w:val="22"/>
                <w:szCs w:val="22"/>
              </w:rPr>
            </w:pPr>
            <w:r>
              <w:rPr>
                <w:rFonts w:ascii="Times New Roman" w:hAnsi="Times New Roman"/>
                <w:sz w:val="22"/>
                <w:szCs w:val="22"/>
              </w:rPr>
              <w:t>Не застосовується</w:t>
            </w:r>
          </w:p>
        </w:tc>
      </w:tr>
      <w:tr w:rsidR="00AA770D" w:rsidTr="00673935">
        <w:trPr>
          <w:trHeight w:val="320"/>
        </w:trPr>
        <w:tc>
          <w:tcPr>
            <w:tcW w:w="565" w:type="dxa"/>
            <w:vMerge w:val="restart"/>
            <w:tcBorders>
              <w:top w:val="single" w:sz="4" w:space="0" w:color="000000"/>
              <w:left w:val="single" w:sz="4" w:space="0" w:color="000000"/>
              <w:right w:val="single" w:sz="4" w:space="0" w:color="000000"/>
            </w:tcBorders>
            <w:vAlign w:val="center"/>
            <w:hideMark/>
          </w:tcPr>
          <w:p w:rsidR="00AA770D" w:rsidRDefault="00AA770D" w:rsidP="00AA770D">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w:t>
            </w:r>
          </w:p>
        </w:tc>
        <w:tc>
          <w:tcPr>
            <w:tcW w:w="1983" w:type="dxa"/>
            <w:gridSpan w:val="2"/>
            <w:tcBorders>
              <w:top w:val="single" w:sz="4" w:space="0" w:color="000000"/>
              <w:left w:val="nil"/>
              <w:bottom w:val="single" w:sz="4" w:space="0" w:color="000000"/>
              <w:right w:val="single" w:sz="4" w:space="0" w:color="auto"/>
            </w:tcBorders>
            <w:hideMark/>
          </w:tcPr>
          <w:p w:rsidR="00AA770D" w:rsidRDefault="00AA770D" w:rsidP="00AE77ED">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5"/>
            <w:tcBorders>
              <w:top w:val="single" w:sz="4" w:space="0" w:color="000000"/>
              <w:left w:val="single" w:sz="4" w:space="0" w:color="auto"/>
              <w:bottom w:val="single" w:sz="4" w:space="0" w:color="000000"/>
              <w:right w:val="single" w:sz="4" w:space="0" w:color="000000"/>
            </w:tcBorders>
          </w:tcPr>
          <w:p w:rsidR="00AA770D" w:rsidRPr="00CC10E1" w:rsidRDefault="00AA770D" w:rsidP="001B3E64">
            <w:pPr>
              <w:ind w:left="-108" w:right="-108"/>
              <w:jc w:val="center"/>
              <w:rPr>
                <w:rFonts w:ascii="Times New Roman" w:hAnsi="Times New Roman"/>
                <w:color w:val="000000"/>
                <w:sz w:val="22"/>
                <w:szCs w:val="22"/>
              </w:rPr>
            </w:pPr>
            <w:r w:rsidRPr="00CC10E1">
              <w:rPr>
                <w:rFonts w:ascii="Times New Roman" w:hAnsi="Times New Roman"/>
                <w:sz w:val="22"/>
                <w:szCs w:val="22"/>
              </w:rPr>
              <w:t>Державн</w:t>
            </w:r>
            <w:r w:rsidR="001B3E64">
              <w:rPr>
                <w:rFonts w:ascii="Times New Roman" w:hAnsi="Times New Roman"/>
                <w:sz w:val="22"/>
                <w:szCs w:val="22"/>
              </w:rPr>
              <w:t>е підприємство "Первомайськ- вугілля"</w:t>
            </w:r>
          </w:p>
        </w:tc>
        <w:tc>
          <w:tcPr>
            <w:tcW w:w="1558" w:type="dxa"/>
            <w:gridSpan w:val="3"/>
            <w:tcBorders>
              <w:top w:val="single" w:sz="4" w:space="0" w:color="000000"/>
              <w:left w:val="nil"/>
              <w:bottom w:val="single" w:sz="4" w:space="0" w:color="000000"/>
              <w:right w:val="single" w:sz="4" w:space="0" w:color="000000"/>
            </w:tcBorders>
          </w:tcPr>
          <w:p w:rsidR="00AA770D" w:rsidRDefault="001B3E64" w:rsidP="00A93962">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32320594</w:t>
            </w:r>
          </w:p>
        </w:tc>
        <w:tc>
          <w:tcPr>
            <w:tcW w:w="1700" w:type="dxa"/>
            <w:gridSpan w:val="2"/>
            <w:tcBorders>
              <w:top w:val="single" w:sz="4" w:space="0" w:color="000000"/>
              <w:left w:val="nil"/>
              <w:bottom w:val="single" w:sz="4" w:space="0" w:color="000000"/>
              <w:right w:val="single" w:sz="4" w:space="0" w:color="000000"/>
            </w:tcBorders>
          </w:tcPr>
          <w:p w:rsidR="00AA770D" w:rsidRPr="00CC10E1"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93</w:t>
            </w:r>
            <w:r w:rsidR="001B3E64">
              <w:rPr>
                <w:rFonts w:ascii="Times New Roman" w:hAnsi="Times New Roman"/>
                <w:sz w:val="22"/>
                <w:szCs w:val="22"/>
              </w:rPr>
              <w:t>292</w:t>
            </w:r>
            <w:r w:rsidRPr="00CC10E1">
              <w:rPr>
                <w:rFonts w:ascii="Times New Roman" w:hAnsi="Times New Roman"/>
                <w:sz w:val="22"/>
                <w:szCs w:val="22"/>
              </w:rPr>
              <w:t xml:space="preserve">, </w:t>
            </w:r>
          </w:p>
          <w:p w:rsidR="00AA770D" w:rsidRDefault="00AA770D" w:rsidP="00CC10E1">
            <w:pPr>
              <w:ind w:left="-108" w:right="-108"/>
              <w:jc w:val="center"/>
              <w:rPr>
                <w:rFonts w:ascii="Times New Roman" w:hAnsi="Times New Roman"/>
                <w:sz w:val="22"/>
                <w:szCs w:val="22"/>
              </w:rPr>
            </w:pPr>
            <w:r w:rsidRPr="00CC10E1">
              <w:rPr>
                <w:rFonts w:ascii="Times New Roman" w:hAnsi="Times New Roman"/>
                <w:sz w:val="22"/>
                <w:szCs w:val="22"/>
              </w:rPr>
              <w:t xml:space="preserve">Луганська обл., </w:t>
            </w:r>
          </w:p>
          <w:p w:rsidR="00AA770D" w:rsidRDefault="001B3E64" w:rsidP="00CC10E1">
            <w:pPr>
              <w:ind w:left="-108" w:right="-108"/>
              <w:jc w:val="center"/>
              <w:rPr>
                <w:rFonts w:ascii="Times New Roman" w:hAnsi="Times New Roman"/>
                <w:sz w:val="22"/>
                <w:szCs w:val="22"/>
              </w:rPr>
            </w:pPr>
            <w:r>
              <w:rPr>
                <w:rFonts w:ascii="Times New Roman" w:hAnsi="Times New Roman"/>
                <w:sz w:val="22"/>
                <w:szCs w:val="22"/>
              </w:rPr>
              <w:t xml:space="preserve">Попаснянський район, м. Гірське, </w:t>
            </w:r>
            <w:r w:rsidR="00AA770D" w:rsidRPr="00CC10E1">
              <w:rPr>
                <w:rFonts w:ascii="Times New Roman" w:hAnsi="Times New Roman"/>
                <w:sz w:val="22"/>
                <w:szCs w:val="22"/>
              </w:rPr>
              <w:t xml:space="preserve"> </w:t>
            </w:r>
          </w:p>
          <w:p w:rsidR="00AA770D" w:rsidRDefault="001B3E64" w:rsidP="001B3E64">
            <w:pPr>
              <w:ind w:left="-108" w:right="-108"/>
              <w:jc w:val="center"/>
              <w:rPr>
                <w:rFonts w:ascii="Times New Roman" w:hAnsi="Times New Roman"/>
                <w:color w:val="000000"/>
                <w:sz w:val="22"/>
                <w:szCs w:val="22"/>
              </w:rPr>
            </w:pPr>
            <w:r>
              <w:rPr>
                <w:rFonts w:ascii="Times New Roman" w:hAnsi="Times New Roman"/>
                <w:sz w:val="22"/>
                <w:szCs w:val="22"/>
              </w:rPr>
              <w:t>вул. Івана Данькова</w:t>
            </w:r>
            <w:r w:rsidR="00AA770D" w:rsidRPr="00CC10E1">
              <w:rPr>
                <w:rFonts w:ascii="Times New Roman" w:hAnsi="Times New Roman"/>
                <w:sz w:val="22"/>
                <w:szCs w:val="22"/>
              </w:rPr>
              <w:t xml:space="preserve">, </w:t>
            </w:r>
            <w:r>
              <w:rPr>
                <w:rFonts w:ascii="Times New Roman" w:hAnsi="Times New Roman"/>
                <w:sz w:val="22"/>
                <w:szCs w:val="22"/>
              </w:rPr>
              <w:t>21</w:t>
            </w:r>
            <w:r w:rsidR="00AA770D" w:rsidRPr="00AD70E1">
              <w:rPr>
                <w:rFonts w:ascii="Times New Roman" w:hAnsi="Times New Roman"/>
                <w:sz w:val="24"/>
                <w:szCs w:val="24"/>
              </w:rPr>
              <w:t xml:space="preserve"> </w:t>
            </w:r>
          </w:p>
        </w:tc>
        <w:tc>
          <w:tcPr>
            <w:tcW w:w="1559" w:type="dxa"/>
            <w:gridSpan w:val="5"/>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c>
          <w:tcPr>
            <w:tcW w:w="1566" w:type="dxa"/>
            <w:tcBorders>
              <w:top w:val="single" w:sz="4" w:space="0" w:color="000000"/>
              <w:left w:val="nil"/>
              <w:bottom w:val="single" w:sz="4" w:space="0" w:color="000000"/>
              <w:right w:val="single" w:sz="4" w:space="0" w:color="000000"/>
            </w:tcBorders>
          </w:tcPr>
          <w:p w:rsidR="00AA770D" w:rsidRDefault="00AA770D" w:rsidP="00A93962">
            <w:pPr>
              <w:spacing w:before="120"/>
              <w:ind w:left="-108" w:right="-108"/>
              <w:jc w:val="center"/>
              <w:rPr>
                <w:rFonts w:ascii="Times New Roman" w:hAnsi="Times New Roman"/>
                <w:color w:val="000000"/>
                <w:sz w:val="22"/>
                <w:szCs w:val="22"/>
              </w:rPr>
            </w:pPr>
          </w:p>
        </w:tc>
      </w:tr>
      <w:tr w:rsidR="00AA770D" w:rsidTr="00673935">
        <w:trPr>
          <w:trHeight w:val="320"/>
        </w:trPr>
        <w:tc>
          <w:tcPr>
            <w:tcW w:w="565" w:type="dxa"/>
            <w:vMerge/>
            <w:tcBorders>
              <w:left w:val="single" w:sz="4" w:space="0" w:color="000000"/>
              <w:bottom w:val="single" w:sz="4" w:space="0" w:color="000000"/>
              <w:right w:val="single" w:sz="4" w:space="0" w:color="000000"/>
            </w:tcBorders>
            <w:hideMark/>
          </w:tcPr>
          <w:p w:rsidR="00AA770D" w:rsidRDefault="00AA770D" w:rsidP="00A13629">
            <w:pPr>
              <w:spacing w:before="120"/>
              <w:ind w:left="-108" w:right="-108" w:hanging="29"/>
              <w:jc w:val="center"/>
              <w:rPr>
                <w:rFonts w:ascii="Times New Roman" w:hAnsi="Times New Roman"/>
                <w:color w:val="000000"/>
                <w:sz w:val="22"/>
                <w:szCs w:val="22"/>
              </w:rPr>
            </w:pPr>
          </w:p>
        </w:tc>
        <w:tc>
          <w:tcPr>
            <w:tcW w:w="2408" w:type="dxa"/>
            <w:gridSpan w:val="3"/>
            <w:tcBorders>
              <w:top w:val="single" w:sz="4" w:space="0" w:color="000000"/>
              <w:left w:val="nil"/>
              <w:bottom w:val="single" w:sz="4" w:space="0" w:color="000000"/>
              <w:right w:val="single" w:sz="4" w:space="0" w:color="auto"/>
            </w:tcBorders>
            <w:hideMark/>
          </w:tcPr>
          <w:p w:rsidR="00AA770D" w:rsidRDefault="00673935" w:rsidP="00A93962">
            <w:pPr>
              <w:ind w:left="-108" w:right="-108"/>
              <w:rPr>
                <w:rFonts w:ascii="Times New Roman" w:hAnsi="Times New Roman"/>
                <w:color w:val="000000"/>
                <w:sz w:val="22"/>
                <w:szCs w:val="22"/>
              </w:rPr>
            </w:pPr>
            <w:r>
              <w:rPr>
                <w:rFonts w:ascii="Times New Roman" w:hAnsi="Times New Roman"/>
                <w:color w:val="000000"/>
                <w:sz w:val="22"/>
                <w:szCs w:val="22"/>
              </w:rPr>
              <w:t>Посилання на документ, який надає повноваження на підписання договору</w:t>
            </w:r>
          </w:p>
        </w:tc>
        <w:tc>
          <w:tcPr>
            <w:tcW w:w="7659" w:type="dxa"/>
            <w:gridSpan w:val="15"/>
            <w:tcBorders>
              <w:top w:val="single" w:sz="4" w:space="0" w:color="000000"/>
              <w:left w:val="single" w:sz="4" w:space="0" w:color="auto"/>
              <w:bottom w:val="single" w:sz="4" w:space="0" w:color="000000"/>
              <w:right w:val="single" w:sz="4" w:space="0" w:color="000000"/>
            </w:tcBorders>
          </w:tcPr>
          <w:p w:rsidR="00AA770D" w:rsidRDefault="00AA770D" w:rsidP="00B47AA2">
            <w:pPr>
              <w:spacing w:before="120"/>
              <w:jc w:val="both"/>
              <w:rPr>
                <w:rFonts w:ascii="Times New Roman" w:hAnsi="Times New Roman"/>
                <w:color w:val="000000"/>
                <w:sz w:val="22"/>
                <w:szCs w:val="22"/>
              </w:rPr>
            </w:pP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3.3.1</w:t>
            </w:r>
          </w:p>
        </w:tc>
        <w:tc>
          <w:tcPr>
            <w:tcW w:w="5242" w:type="dxa"/>
            <w:gridSpan w:val="10"/>
            <w:tcBorders>
              <w:top w:val="single" w:sz="4" w:space="0" w:color="000000"/>
              <w:left w:val="nil"/>
              <w:bottom w:val="single" w:sz="4" w:space="0" w:color="000000"/>
              <w:right w:val="single" w:sz="4" w:space="0" w:color="000000"/>
            </w:tcBorders>
            <w:hideMark/>
          </w:tcPr>
          <w:p w:rsidR="00CC10E1" w:rsidRDefault="00CC10E1"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w:t>
            </w:r>
            <w:r w:rsidR="00481368">
              <w:rPr>
                <w:rFonts w:ascii="Times New Roman" w:hAnsi="Times New Roman"/>
                <w:color w:val="000000"/>
                <w:sz w:val="22"/>
                <w:szCs w:val="22"/>
              </w:rPr>
              <w:t>силаються офіційні повідомлення</w:t>
            </w:r>
            <w:r>
              <w:rPr>
                <w:rFonts w:ascii="Times New Roman" w:hAnsi="Times New Roman"/>
                <w:color w:val="000000"/>
                <w:sz w:val="22"/>
                <w:szCs w:val="22"/>
              </w:rPr>
              <w:t xml:space="preserve"> за цим договором</w:t>
            </w:r>
          </w:p>
        </w:tc>
        <w:tc>
          <w:tcPr>
            <w:tcW w:w="4825" w:type="dxa"/>
            <w:gridSpan w:val="8"/>
            <w:tcBorders>
              <w:top w:val="single" w:sz="4" w:space="0" w:color="000000"/>
              <w:left w:val="nil"/>
              <w:bottom w:val="single" w:sz="4" w:space="0" w:color="000000"/>
              <w:right w:val="single" w:sz="4" w:space="0" w:color="000000"/>
            </w:tcBorders>
          </w:tcPr>
          <w:p w:rsidR="00CC10E1" w:rsidRPr="001B3E64" w:rsidRDefault="001B3E64" w:rsidP="001B3E64">
            <w:pPr>
              <w:spacing w:before="120"/>
              <w:rPr>
                <w:rFonts w:ascii="Times New Roman" w:hAnsi="Times New Roman"/>
                <w:color w:val="000000"/>
                <w:sz w:val="22"/>
                <w:szCs w:val="22"/>
              </w:rPr>
            </w:pPr>
            <w:r>
              <w:rPr>
                <w:rFonts w:ascii="Times New Roman" w:hAnsi="Times New Roman"/>
                <w:sz w:val="22"/>
                <w:szCs w:val="22"/>
                <w:lang w:val="en-US"/>
              </w:rPr>
              <w:t>o</w:t>
            </w:r>
            <w:proofErr w:type="spellStart"/>
            <w:r>
              <w:rPr>
                <w:rFonts w:ascii="Times New Roman" w:hAnsi="Times New Roman"/>
                <w:sz w:val="22"/>
                <w:szCs w:val="22"/>
              </w:rPr>
              <w:t>ffice</w:t>
            </w:r>
            <w:proofErr w:type="spellEnd"/>
            <w:r>
              <w:rPr>
                <w:rFonts w:ascii="Times New Roman" w:hAnsi="Times New Roman"/>
                <w:sz w:val="22"/>
                <w:szCs w:val="22"/>
              </w:rPr>
              <w:t>_</w:t>
            </w:r>
            <w:proofErr w:type="spellStart"/>
            <w:r>
              <w:rPr>
                <w:rFonts w:ascii="Times New Roman" w:hAnsi="Times New Roman"/>
                <w:sz w:val="22"/>
                <w:szCs w:val="22"/>
                <w:lang w:val="en-US"/>
              </w:rPr>
              <w:t>gp</w:t>
            </w:r>
            <w:proofErr w:type="spellEnd"/>
            <w:r w:rsidRPr="001B3E64">
              <w:rPr>
                <w:rFonts w:ascii="Times New Roman" w:hAnsi="Times New Roman"/>
                <w:sz w:val="22"/>
                <w:szCs w:val="22"/>
              </w:rPr>
              <w:t>_</w:t>
            </w:r>
            <w:proofErr w:type="spellStart"/>
            <w:r>
              <w:rPr>
                <w:rFonts w:ascii="Times New Roman" w:hAnsi="Times New Roman"/>
                <w:sz w:val="22"/>
                <w:szCs w:val="22"/>
                <w:lang w:val="en-US"/>
              </w:rPr>
              <w:t>pervugol</w:t>
            </w:r>
            <w:proofErr w:type="spellEnd"/>
            <w:r w:rsidRPr="001B3E64">
              <w:rPr>
                <w:rFonts w:ascii="Times New Roman" w:hAnsi="Times New Roman"/>
                <w:sz w:val="22"/>
                <w:szCs w:val="22"/>
              </w:rPr>
              <w:t>@</w:t>
            </w:r>
            <w:proofErr w:type="spellStart"/>
            <w:r>
              <w:rPr>
                <w:rFonts w:ascii="Times New Roman" w:hAnsi="Times New Roman"/>
                <w:sz w:val="22"/>
                <w:szCs w:val="22"/>
                <w:lang w:val="en-US"/>
              </w:rPr>
              <w:t>ukr</w:t>
            </w:r>
            <w:proofErr w:type="spellEnd"/>
            <w:r w:rsidRPr="001B3E64">
              <w:rPr>
                <w:rFonts w:ascii="Times New Roman" w:hAnsi="Times New Roman"/>
                <w:sz w:val="22"/>
                <w:szCs w:val="22"/>
              </w:rPr>
              <w:t>.</w:t>
            </w:r>
            <w:r>
              <w:rPr>
                <w:rFonts w:ascii="Times New Roman" w:hAnsi="Times New Roman"/>
                <w:sz w:val="22"/>
                <w:szCs w:val="22"/>
                <w:lang w:val="en-US"/>
              </w:rPr>
              <w:t>net</w:t>
            </w:r>
          </w:p>
        </w:tc>
      </w:tr>
      <w:tr w:rsidR="00CC10E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w:t>
            </w:r>
          </w:p>
        </w:tc>
        <w:tc>
          <w:tcPr>
            <w:tcW w:w="10067" w:type="dxa"/>
            <w:gridSpan w:val="18"/>
            <w:tcBorders>
              <w:top w:val="single" w:sz="4" w:space="0" w:color="000000"/>
              <w:left w:val="nil"/>
              <w:bottom w:val="single" w:sz="4" w:space="0" w:color="000000"/>
              <w:right w:val="single" w:sz="4" w:space="0" w:color="000000"/>
            </w:tcBorders>
            <w:vAlign w:val="center"/>
            <w:hideMark/>
          </w:tcPr>
          <w:p w:rsidR="00CC10E1" w:rsidRDefault="00CC10E1" w:rsidP="00B3035A">
            <w:pPr>
              <w:ind w:hanging="29"/>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p w:rsidR="007E1F0D" w:rsidRPr="007E1F0D" w:rsidRDefault="007E1F0D" w:rsidP="00B3035A">
            <w:pPr>
              <w:ind w:hanging="29"/>
              <w:jc w:val="center"/>
              <w:rPr>
                <w:rFonts w:ascii="Times New Roman" w:hAnsi="Times New Roman"/>
                <w:color w:val="000000"/>
                <w:sz w:val="12"/>
                <w:szCs w:val="12"/>
              </w:rPr>
            </w:pPr>
          </w:p>
        </w:tc>
      </w:tr>
      <w:tr w:rsidR="00CC10E1" w:rsidTr="00673935">
        <w:trPr>
          <w:trHeight w:val="320"/>
        </w:trPr>
        <w:tc>
          <w:tcPr>
            <w:tcW w:w="565" w:type="dxa"/>
            <w:tcBorders>
              <w:top w:val="nil"/>
              <w:left w:val="single" w:sz="4" w:space="0" w:color="000000"/>
              <w:bottom w:val="single" w:sz="4" w:space="0" w:color="000000"/>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4.1</w:t>
            </w:r>
          </w:p>
        </w:tc>
        <w:tc>
          <w:tcPr>
            <w:tcW w:w="3438" w:type="dxa"/>
            <w:gridSpan w:val="6"/>
            <w:tcBorders>
              <w:top w:val="nil"/>
              <w:left w:val="nil"/>
              <w:bottom w:val="single" w:sz="4" w:space="0" w:color="000000"/>
              <w:right w:val="single" w:sz="4" w:space="0" w:color="000000"/>
            </w:tcBorders>
            <w:hideMark/>
          </w:tcPr>
          <w:p w:rsidR="00CC10E1" w:rsidRDefault="00CC10E1" w:rsidP="002D3C97">
            <w:pPr>
              <w:spacing w:before="120"/>
              <w:ind w:hanging="29"/>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29" w:type="dxa"/>
            <w:gridSpan w:val="12"/>
            <w:tcBorders>
              <w:top w:val="single" w:sz="4" w:space="0" w:color="000000"/>
              <w:left w:val="nil"/>
              <w:bottom w:val="single" w:sz="4" w:space="0" w:color="000000"/>
              <w:right w:val="single" w:sz="4" w:space="0" w:color="000000"/>
            </w:tcBorders>
            <w:hideMark/>
          </w:tcPr>
          <w:p w:rsidR="00CC10E1" w:rsidRPr="00B3035A" w:rsidRDefault="00A56C11" w:rsidP="00FB16FA">
            <w:pPr>
              <w:jc w:val="both"/>
              <w:rPr>
                <w:rFonts w:ascii="Times New Roman" w:hAnsi="Times New Roman"/>
                <w:color w:val="000000"/>
                <w:sz w:val="22"/>
                <w:szCs w:val="22"/>
              </w:rPr>
            </w:pPr>
            <w:r>
              <w:rPr>
                <w:rFonts w:ascii="Times New Roman" w:hAnsi="Times New Roman"/>
                <w:sz w:val="24"/>
                <w:szCs w:val="24"/>
              </w:rPr>
              <w:t>Ч</w:t>
            </w:r>
            <w:r w:rsidR="00FB16FA">
              <w:rPr>
                <w:rFonts w:ascii="Times New Roman" w:hAnsi="Times New Roman"/>
                <w:sz w:val="24"/>
                <w:szCs w:val="24"/>
              </w:rPr>
              <w:t>а</w:t>
            </w:r>
            <w:r w:rsidR="00FB16FA" w:rsidRPr="001E6375">
              <w:rPr>
                <w:rFonts w:ascii="Times New Roman" w:hAnsi="Times New Roman"/>
                <w:sz w:val="24"/>
                <w:szCs w:val="24"/>
              </w:rPr>
              <w:t>стин</w:t>
            </w:r>
            <w:r w:rsidR="00FB16FA">
              <w:rPr>
                <w:rFonts w:ascii="Times New Roman" w:hAnsi="Times New Roman"/>
                <w:sz w:val="24"/>
                <w:szCs w:val="24"/>
              </w:rPr>
              <w:t>а</w:t>
            </w:r>
            <w:r w:rsidR="00FB16FA" w:rsidRPr="001E6375">
              <w:rPr>
                <w:rFonts w:ascii="Times New Roman" w:hAnsi="Times New Roman"/>
                <w:sz w:val="24"/>
                <w:szCs w:val="24"/>
              </w:rPr>
              <w:t xml:space="preserve"> нежитлового вбудованого приміщення площею 1,0 </w:t>
            </w:r>
            <w:proofErr w:type="spellStart"/>
            <w:r w:rsidR="00FB16FA" w:rsidRPr="001E6375">
              <w:rPr>
                <w:rFonts w:ascii="Times New Roman" w:hAnsi="Times New Roman"/>
                <w:sz w:val="24"/>
                <w:szCs w:val="24"/>
              </w:rPr>
              <w:t>кв.м</w:t>
            </w:r>
            <w:proofErr w:type="spellEnd"/>
            <w:r w:rsidR="00FB16FA" w:rsidRPr="001E6375">
              <w:rPr>
                <w:rFonts w:ascii="Times New Roman" w:hAnsi="Times New Roman"/>
                <w:sz w:val="24"/>
                <w:szCs w:val="24"/>
              </w:rPr>
              <w:t xml:space="preserve"> на першому поверсі чотириповерхової адміністративної будівлі ВП "Шахта "Гірська" (інв. № 11772, реєстр. </w:t>
            </w:r>
            <w:r w:rsidR="00FB16FA">
              <w:rPr>
                <w:rFonts w:ascii="Times New Roman" w:hAnsi="Times New Roman"/>
                <w:sz w:val="24"/>
                <w:szCs w:val="24"/>
              </w:rPr>
              <w:br/>
            </w:r>
            <w:r w:rsidR="00FB16FA" w:rsidRPr="001E6375">
              <w:rPr>
                <w:rFonts w:ascii="Times New Roman" w:hAnsi="Times New Roman"/>
                <w:sz w:val="24"/>
                <w:szCs w:val="24"/>
              </w:rPr>
              <w:t>№ 32320594.4.СВЖЦОН105), за адресою: Луганська область, Попаснянський р-н, м. Гірське, вул. Івана Данькова, 21</w:t>
            </w:r>
          </w:p>
        </w:tc>
      </w:tr>
      <w:tr w:rsidR="00CC10E1" w:rsidTr="00673935">
        <w:trPr>
          <w:trHeight w:val="320"/>
        </w:trPr>
        <w:tc>
          <w:tcPr>
            <w:tcW w:w="565" w:type="dxa"/>
            <w:tcBorders>
              <w:top w:val="nil"/>
              <w:left w:val="single" w:sz="4" w:space="0" w:color="000000"/>
              <w:bottom w:val="single" w:sz="4" w:space="0" w:color="auto"/>
              <w:right w:val="single" w:sz="4" w:space="0" w:color="000000"/>
            </w:tcBorders>
            <w:hideMark/>
          </w:tcPr>
          <w:p w:rsidR="00CC10E1" w:rsidRDefault="00CC10E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4.2</w:t>
            </w:r>
          </w:p>
        </w:tc>
        <w:tc>
          <w:tcPr>
            <w:tcW w:w="10067" w:type="dxa"/>
            <w:gridSpan w:val="18"/>
            <w:tcBorders>
              <w:top w:val="nil"/>
              <w:left w:val="nil"/>
              <w:bottom w:val="single" w:sz="4" w:space="0" w:color="auto"/>
              <w:right w:val="single" w:sz="4" w:space="0" w:color="000000"/>
            </w:tcBorders>
          </w:tcPr>
          <w:p w:rsidR="00CC10E1" w:rsidRDefault="00CC10E1" w:rsidP="002D3C97">
            <w:pPr>
              <w:ind w:hanging="29"/>
              <w:jc w:val="center"/>
              <w:rPr>
                <w:rFonts w:ascii="Times New Roman" w:hAnsi="Times New Roman"/>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A56C11" w:rsidRDefault="00A56C11" w:rsidP="002D3C97">
            <w:pPr>
              <w:ind w:hanging="29"/>
              <w:jc w:val="center"/>
              <w:rPr>
                <w:rFonts w:ascii="Times New Roman" w:hAnsi="Times New Roman"/>
                <w:color w:val="000000"/>
                <w:sz w:val="22"/>
                <w:szCs w:val="22"/>
              </w:rPr>
            </w:pPr>
            <w:r w:rsidRPr="00285115">
              <w:rPr>
                <w:rFonts w:ascii="Times New Roman" w:hAnsi="Times New Roman"/>
                <w:color w:val="000000"/>
                <w:sz w:val="22"/>
                <w:szCs w:val="22"/>
              </w:rPr>
              <w:t>https://docs.google.com/spreadsheets/d/1jhzU8BdB6LCIZL4d7BH4SNJb6_miJKanYLPaMJNk6JY/edit#gid=1854223888</w:t>
            </w:r>
            <w:r>
              <w:rPr>
                <w:rFonts w:ascii="Times New Roman" w:hAnsi="Times New Roman"/>
                <w:color w:val="000000"/>
                <w:sz w:val="22"/>
                <w:szCs w:val="22"/>
              </w:rPr>
              <w:t xml:space="preserve"> (ключ об'єкта 884</w:t>
            </w:r>
            <w:r w:rsidR="00FB16FA">
              <w:rPr>
                <w:rFonts w:ascii="Times New Roman" w:hAnsi="Times New Roman"/>
                <w:color w:val="000000"/>
                <w:sz w:val="22"/>
                <w:szCs w:val="22"/>
              </w:rPr>
              <w:t>6</w:t>
            </w:r>
            <w:r>
              <w:rPr>
                <w:rFonts w:ascii="Times New Roman" w:hAnsi="Times New Roman"/>
                <w:color w:val="000000"/>
                <w:sz w:val="22"/>
                <w:szCs w:val="22"/>
              </w:rPr>
              <w:t>)</w:t>
            </w:r>
          </w:p>
          <w:p w:rsidR="00CC10E1" w:rsidRDefault="00CC10E1" w:rsidP="002D3C97">
            <w:pPr>
              <w:spacing w:before="120"/>
              <w:ind w:hanging="29"/>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tc>
      </w:tr>
      <w:tr w:rsidR="0033159F" w:rsidTr="00673935">
        <w:trPr>
          <w:trHeight w:val="320"/>
        </w:trPr>
        <w:tc>
          <w:tcPr>
            <w:tcW w:w="565" w:type="dxa"/>
            <w:tcBorders>
              <w:top w:val="single" w:sz="4" w:space="0" w:color="auto"/>
              <w:left w:val="single" w:sz="4" w:space="0" w:color="auto"/>
              <w:bottom w:val="single" w:sz="4" w:space="0" w:color="auto"/>
              <w:right w:val="single" w:sz="4" w:space="0" w:color="auto"/>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4.3</w:t>
            </w:r>
          </w:p>
        </w:tc>
        <w:tc>
          <w:tcPr>
            <w:tcW w:w="3438" w:type="dxa"/>
            <w:gridSpan w:val="6"/>
            <w:tcBorders>
              <w:top w:val="single" w:sz="4" w:space="0" w:color="auto"/>
              <w:left w:val="single" w:sz="4" w:space="0" w:color="auto"/>
              <w:bottom w:val="single" w:sz="4" w:space="0" w:color="auto"/>
              <w:right w:val="single" w:sz="4" w:space="0" w:color="auto"/>
            </w:tcBorders>
            <w:hideMark/>
          </w:tcPr>
          <w:p w:rsidR="0033159F" w:rsidRDefault="0033159F" w:rsidP="002D3C97">
            <w:pPr>
              <w:ind w:hanging="29"/>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29" w:type="dxa"/>
            <w:gridSpan w:val="12"/>
            <w:tcBorders>
              <w:top w:val="single" w:sz="4" w:space="0" w:color="auto"/>
              <w:left w:val="single" w:sz="4" w:space="0" w:color="auto"/>
              <w:bottom w:val="single" w:sz="4" w:space="0" w:color="auto"/>
              <w:right w:val="single" w:sz="4" w:space="0" w:color="auto"/>
            </w:tcBorders>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33159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4.4</w:t>
            </w:r>
          </w:p>
        </w:tc>
        <w:tc>
          <w:tcPr>
            <w:tcW w:w="3438" w:type="dxa"/>
            <w:gridSpan w:val="6"/>
            <w:tcBorders>
              <w:top w:val="single" w:sz="4" w:space="0" w:color="auto"/>
              <w:left w:val="nil"/>
              <w:bottom w:val="single" w:sz="4" w:space="0" w:color="auto"/>
              <w:right w:val="single" w:sz="4" w:space="0" w:color="000000"/>
            </w:tcBorders>
            <w:hideMark/>
          </w:tcPr>
          <w:p w:rsidR="0033159F" w:rsidRDefault="0033159F" w:rsidP="002D3C97">
            <w:pPr>
              <w:ind w:hanging="29"/>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29" w:type="dxa"/>
            <w:gridSpan w:val="12"/>
            <w:tcBorders>
              <w:top w:val="single" w:sz="4" w:space="0" w:color="auto"/>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33159F"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4.5</w:t>
            </w:r>
          </w:p>
        </w:tc>
        <w:tc>
          <w:tcPr>
            <w:tcW w:w="3438" w:type="dxa"/>
            <w:gridSpan w:val="6"/>
            <w:tcBorders>
              <w:top w:val="single" w:sz="4" w:space="0" w:color="auto"/>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33159F" w:rsidTr="00673935">
        <w:trPr>
          <w:trHeight w:val="320"/>
        </w:trPr>
        <w:tc>
          <w:tcPr>
            <w:tcW w:w="565" w:type="dxa"/>
            <w:tcBorders>
              <w:top w:val="nil"/>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sz w:val="22"/>
                <w:szCs w:val="22"/>
              </w:rPr>
            </w:pPr>
            <w:r>
              <w:rPr>
                <w:rFonts w:ascii="Times New Roman" w:hAnsi="Times New Roman"/>
                <w:sz w:val="22"/>
                <w:szCs w:val="22"/>
              </w:rPr>
              <w:t>4.6</w:t>
            </w:r>
          </w:p>
        </w:tc>
        <w:tc>
          <w:tcPr>
            <w:tcW w:w="3438" w:type="dxa"/>
            <w:gridSpan w:val="6"/>
            <w:tcBorders>
              <w:top w:val="single" w:sz="4" w:space="0" w:color="000000"/>
              <w:left w:val="single" w:sz="4" w:space="0" w:color="000000"/>
              <w:bottom w:val="single" w:sz="4" w:space="0" w:color="000000"/>
              <w:right w:val="single" w:sz="4" w:space="0" w:color="000000"/>
            </w:tcBorders>
            <w:hideMark/>
          </w:tcPr>
          <w:p w:rsidR="0033159F" w:rsidRDefault="0033159F" w:rsidP="002D3C97">
            <w:pPr>
              <w:ind w:hanging="29"/>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33159F">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511F34" w:rsidTr="00673935">
        <w:trPr>
          <w:trHeight w:val="260"/>
        </w:trPr>
        <w:tc>
          <w:tcPr>
            <w:tcW w:w="565" w:type="dxa"/>
            <w:vMerge w:val="restart"/>
            <w:tcBorders>
              <w:top w:val="nil"/>
              <w:left w:val="single" w:sz="4" w:space="0" w:color="000000"/>
              <w:right w:val="single" w:sz="4" w:space="0" w:color="000000"/>
            </w:tcBorders>
            <w:vAlign w:val="center"/>
            <w:hideMark/>
          </w:tcPr>
          <w:p w:rsidR="00511F34" w:rsidRDefault="00511F34" w:rsidP="00511F34">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5</w:t>
            </w: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p w:rsidR="007E1F0D" w:rsidRPr="007E1F0D" w:rsidRDefault="007E1F0D" w:rsidP="00B3035A">
            <w:pPr>
              <w:ind w:hanging="29"/>
              <w:jc w:val="center"/>
              <w:rPr>
                <w:rFonts w:ascii="Times New Roman" w:hAnsi="Times New Roman"/>
                <w:color w:val="000000"/>
                <w:sz w:val="12"/>
                <w:szCs w:val="12"/>
              </w:rPr>
            </w:pPr>
          </w:p>
        </w:tc>
      </w:tr>
      <w:tr w:rsidR="00511F3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511F34" w:rsidRDefault="00511F34" w:rsidP="00A13629">
            <w:pPr>
              <w:ind w:left="-108" w:right="-108" w:hanging="29"/>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511F34" w:rsidRDefault="00511F34" w:rsidP="00B3035A">
            <w:pPr>
              <w:ind w:hanging="29"/>
              <w:jc w:val="center"/>
              <w:rPr>
                <w:rFonts w:ascii="Times New Roman" w:hAnsi="Times New Roman"/>
                <w:color w:val="000000"/>
                <w:sz w:val="22"/>
                <w:szCs w:val="22"/>
              </w:rPr>
            </w:pPr>
            <w:r>
              <w:rPr>
                <w:rFonts w:ascii="Times New Roman" w:hAnsi="Times New Roman"/>
                <w:sz w:val="22"/>
                <w:szCs w:val="22"/>
              </w:rPr>
              <w:t>(В) продовження – за результатами проведення аукціону</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7E1F0D" w:rsidRPr="007E1F0D" w:rsidRDefault="007E1F0D" w:rsidP="00B3035A">
            <w:pPr>
              <w:ind w:hanging="29"/>
              <w:jc w:val="center"/>
              <w:rPr>
                <w:rFonts w:ascii="Times New Roman" w:hAnsi="Times New Roman"/>
                <w:color w:val="000000"/>
                <w:sz w:val="12"/>
                <w:szCs w:val="1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E32851" w:rsidP="00A13629">
            <w:pPr>
              <w:ind w:left="-108" w:right="-108" w:hanging="29"/>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E32851" w:rsidRDefault="00E32851"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E32851" w:rsidRDefault="00E32851" w:rsidP="00E32851">
            <w:pPr>
              <w:spacing w:before="120"/>
              <w:ind w:hanging="29"/>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w:t>
            </w:r>
            <w:r>
              <w:rPr>
                <w:rFonts w:ascii="Times New Roman" w:hAnsi="Times New Roman"/>
                <w:color w:val="000000"/>
                <w:sz w:val="22"/>
                <w:szCs w:val="22"/>
              </w:rPr>
              <w:lastRenderedPageBreak/>
              <w:t xml:space="preserve">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2020 р., №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
          <w:p w:rsidR="00E32851" w:rsidRDefault="00E32851" w:rsidP="002D3C97">
            <w:pPr>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E32851" w:rsidRDefault="00E32851" w:rsidP="00E32851">
            <w:pPr>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FB16FA">
              <w:rPr>
                <w:rFonts w:ascii="Times New Roman" w:hAnsi="Times New Roman"/>
                <w:color w:val="000000"/>
                <w:sz w:val="22"/>
                <w:szCs w:val="22"/>
              </w:rPr>
              <w:t>3088</w:t>
            </w:r>
            <w:r w:rsidR="00673935">
              <w:rPr>
                <w:rFonts w:ascii="Times New Roman" w:hAnsi="Times New Roman"/>
                <w:color w:val="000000"/>
                <w:sz w:val="22"/>
                <w:szCs w:val="22"/>
              </w:rPr>
              <w:t>,00</w:t>
            </w:r>
            <w:r>
              <w:rPr>
                <w:rFonts w:ascii="Times New Roman" w:hAnsi="Times New Roman"/>
                <w:color w:val="000000"/>
                <w:sz w:val="22"/>
                <w:szCs w:val="22"/>
              </w:rPr>
              <w:t xml:space="preserve"> грн.</w:t>
            </w:r>
          </w:p>
          <w:p w:rsidR="00E32851" w:rsidRDefault="00E32851" w:rsidP="00AE77ED">
            <w:pPr>
              <w:spacing w:before="120"/>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823" w:type="dxa"/>
            <w:gridSpan w:val="8"/>
            <w:tcBorders>
              <w:top w:val="single" w:sz="4" w:space="0" w:color="000000"/>
              <w:left w:val="single" w:sz="4" w:space="0" w:color="auto"/>
              <w:bottom w:val="single" w:sz="4" w:space="0" w:color="000000"/>
              <w:right w:val="single" w:sz="4" w:space="0" w:color="auto"/>
            </w:tcBorders>
          </w:tcPr>
          <w:p w:rsidR="007E3F71" w:rsidRDefault="00FB16FA" w:rsidP="007E3F71">
            <w:pPr>
              <w:ind w:hanging="29"/>
              <w:jc w:val="center"/>
              <w:rPr>
                <w:rFonts w:ascii="Times New Roman" w:hAnsi="Times New Roman"/>
                <w:color w:val="000000"/>
                <w:sz w:val="22"/>
                <w:szCs w:val="22"/>
              </w:rPr>
            </w:pPr>
            <w:r>
              <w:rPr>
                <w:rFonts w:ascii="Times New Roman" w:hAnsi="Times New Roman"/>
                <w:color w:val="000000"/>
                <w:sz w:val="22"/>
                <w:szCs w:val="22"/>
              </w:rPr>
              <w:t>Товариство з обмеженою відповідальністю Агентство по нерухомості "</w:t>
            </w:r>
            <w:proofErr w:type="spellStart"/>
            <w:r>
              <w:rPr>
                <w:rFonts w:ascii="Times New Roman" w:hAnsi="Times New Roman"/>
                <w:color w:val="000000"/>
                <w:sz w:val="22"/>
                <w:szCs w:val="22"/>
              </w:rPr>
              <w:t>Дісконт</w:t>
            </w:r>
            <w:proofErr w:type="spellEnd"/>
            <w:r>
              <w:rPr>
                <w:rFonts w:ascii="Times New Roman" w:hAnsi="Times New Roman"/>
                <w:color w:val="000000"/>
                <w:sz w:val="22"/>
                <w:szCs w:val="22"/>
              </w:rPr>
              <w:t>"</w:t>
            </w:r>
          </w:p>
        </w:tc>
        <w:tc>
          <w:tcPr>
            <w:tcW w:w="2806" w:type="dxa"/>
            <w:gridSpan w:val="4"/>
            <w:tcBorders>
              <w:top w:val="single" w:sz="4" w:space="0" w:color="000000"/>
              <w:left w:val="single" w:sz="4" w:space="0" w:color="auto"/>
              <w:bottom w:val="single" w:sz="4" w:space="0" w:color="000000"/>
              <w:right w:val="single" w:sz="4" w:space="0" w:color="000000"/>
            </w:tcBorders>
            <w:vAlign w:val="center"/>
          </w:tcPr>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E32851" w:rsidRDefault="00E32851" w:rsidP="00E328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7E3F71">
              <w:rPr>
                <w:rFonts w:ascii="Times New Roman" w:hAnsi="Times New Roman"/>
                <w:color w:val="000000"/>
                <w:sz w:val="22"/>
                <w:szCs w:val="22"/>
              </w:rPr>
              <w:t>3</w:t>
            </w:r>
            <w:r w:rsidR="00FB16FA">
              <w:rPr>
                <w:rFonts w:ascii="Times New Roman" w:hAnsi="Times New Roman"/>
                <w:color w:val="000000"/>
                <w:sz w:val="22"/>
                <w:szCs w:val="22"/>
              </w:rPr>
              <w:t>0</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FB16FA">
              <w:rPr>
                <w:rFonts w:ascii="Times New Roman" w:hAnsi="Times New Roman"/>
                <w:color w:val="000000"/>
                <w:sz w:val="22"/>
                <w:szCs w:val="22"/>
              </w:rPr>
              <w:t>квітня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р</w:t>
            </w:r>
            <w:r>
              <w:rPr>
                <w:rFonts w:ascii="Times New Roman" w:hAnsi="Times New Roman"/>
                <w:color w:val="000000"/>
                <w:sz w:val="22"/>
                <w:szCs w:val="22"/>
              </w:rPr>
              <w:t>.</w:t>
            </w:r>
          </w:p>
          <w:p w:rsidR="00E32851" w:rsidRDefault="00E32851" w:rsidP="00E32851">
            <w:pPr>
              <w:spacing w:before="120"/>
              <w:rPr>
                <w:rFonts w:ascii="Times New Roman" w:hAnsi="Times New Roman"/>
                <w:color w:val="000000"/>
                <w:sz w:val="22"/>
                <w:szCs w:val="22"/>
              </w:rPr>
            </w:pP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E32851" w:rsidRDefault="00E32851" w:rsidP="00E32851">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FB16FA">
              <w:rPr>
                <w:rFonts w:ascii="Times New Roman" w:hAnsi="Times New Roman"/>
                <w:color w:val="000000"/>
                <w:sz w:val="22"/>
                <w:szCs w:val="22"/>
              </w:rPr>
              <w:t>4</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FB16FA">
              <w:rPr>
                <w:rFonts w:ascii="Times New Roman" w:hAnsi="Times New Roman"/>
                <w:color w:val="000000"/>
                <w:sz w:val="22"/>
                <w:szCs w:val="22"/>
              </w:rPr>
              <w:t>трав</w:t>
            </w:r>
            <w:r w:rsidR="00A56C11">
              <w:rPr>
                <w:rFonts w:ascii="Times New Roman" w:hAnsi="Times New Roman"/>
                <w:color w:val="000000"/>
                <w:sz w:val="22"/>
                <w:szCs w:val="22"/>
              </w:rPr>
              <w:t>ня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B3035A">
            <w:pPr>
              <w:ind w:hanging="29"/>
              <w:jc w:val="center"/>
              <w:rPr>
                <w:rFonts w:ascii="Times New Roman" w:hAnsi="Times New Roman"/>
                <w:color w:val="000000"/>
                <w:sz w:val="22"/>
                <w:szCs w:val="22"/>
              </w:rPr>
            </w:pPr>
          </w:p>
        </w:tc>
      </w:tr>
      <w:tr w:rsidR="00E32851"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E32851" w:rsidRDefault="007E3F71"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6.1.2</w:t>
            </w:r>
          </w:p>
        </w:tc>
        <w:tc>
          <w:tcPr>
            <w:tcW w:w="3438" w:type="dxa"/>
            <w:gridSpan w:val="6"/>
            <w:tcBorders>
              <w:top w:val="single" w:sz="4" w:space="0" w:color="000000"/>
              <w:left w:val="nil"/>
              <w:bottom w:val="single" w:sz="4" w:space="0" w:color="000000"/>
              <w:right w:val="single" w:sz="4" w:space="0" w:color="auto"/>
            </w:tcBorders>
            <w:hideMark/>
          </w:tcPr>
          <w:p w:rsidR="00E32851" w:rsidRDefault="00E32851" w:rsidP="00E32851">
            <w:pPr>
              <w:ind w:hanging="29"/>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823" w:type="dxa"/>
            <w:gridSpan w:val="8"/>
            <w:tcBorders>
              <w:top w:val="single" w:sz="4" w:space="0" w:color="000000"/>
              <w:left w:val="single" w:sz="4" w:space="0" w:color="auto"/>
              <w:bottom w:val="single" w:sz="4" w:space="0" w:color="000000"/>
              <w:right w:val="single" w:sz="4" w:space="0" w:color="auto"/>
            </w:tcBorders>
          </w:tcPr>
          <w:p w:rsidR="00E32851" w:rsidRDefault="00FB16FA" w:rsidP="00FB16FA">
            <w:pPr>
              <w:ind w:hanging="29"/>
              <w:rPr>
                <w:rFonts w:ascii="Times New Roman" w:hAnsi="Times New Roman"/>
                <w:color w:val="000000"/>
                <w:sz w:val="22"/>
                <w:szCs w:val="22"/>
              </w:rPr>
            </w:pPr>
            <w:r>
              <w:rPr>
                <w:rFonts w:ascii="Times New Roman" w:hAnsi="Times New Roman"/>
                <w:color w:val="000000"/>
                <w:sz w:val="22"/>
                <w:szCs w:val="22"/>
              </w:rPr>
              <w:t xml:space="preserve">Головний спеціаліст </w:t>
            </w:r>
            <w:r w:rsidR="007E3F71">
              <w:rPr>
                <w:rFonts w:ascii="Times New Roman" w:hAnsi="Times New Roman"/>
                <w:color w:val="000000"/>
                <w:sz w:val="22"/>
                <w:szCs w:val="22"/>
              </w:rPr>
              <w:t xml:space="preserve">сектору оцінки майна та майнових прав Управління забезпечення реалізації повноважень у Луганській області Регіонального відділення Фонду державного майна України по Донецькій та Луганській областях </w:t>
            </w:r>
            <w:proofErr w:type="spellStart"/>
            <w:r>
              <w:rPr>
                <w:rFonts w:ascii="Times New Roman" w:hAnsi="Times New Roman"/>
                <w:color w:val="000000"/>
                <w:sz w:val="22"/>
                <w:szCs w:val="22"/>
              </w:rPr>
              <w:t>Горбачевський</w:t>
            </w:r>
            <w:proofErr w:type="spellEnd"/>
            <w:r>
              <w:rPr>
                <w:rFonts w:ascii="Times New Roman" w:hAnsi="Times New Roman"/>
                <w:color w:val="000000"/>
                <w:sz w:val="22"/>
                <w:szCs w:val="22"/>
              </w:rPr>
              <w:t xml:space="preserve"> Олександр Васильович</w:t>
            </w:r>
          </w:p>
        </w:tc>
        <w:tc>
          <w:tcPr>
            <w:tcW w:w="2806" w:type="dxa"/>
            <w:gridSpan w:val="4"/>
            <w:tcBorders>
              <w:top w:val="single" w:sz="4" w:space="0" w:color="000000"/>
              <w:left w:val="single" w:sz="4" w:space="0" w:color="auto"/>
              <w:bottom w:val="single" w:sz="4" w:space="0" w:color="000000"/>
              <w:right w:val="single" w:sz="4" w:space="0" w:color="000000"/>
            </w:tcBorders>
          </w:tcPr>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E32851" w:rsidRDefault="00E32851" w:rsidP="00673935">
            <w:pPr>
              <w:spacing w:before="120"/>
              <w:rPr>
                <w:rFonts w:ascii="Times New Roman" w:hAnsi="Times New Roman"/>
                <w:color w:val="000000"/>
                <w:sz w:val="22"/>
                <w:szCs w:val="22"/>
              </w:rPr>
            </w:pPr>
            <w:r>
              <w:rPr>
                <w:rFonts w:ascii="Times New Roman" w:hAnsi="Times New Roman"/>
                <w:color w:val="000000"/>
                <w:sz w:val="22"/>
                <w:szCs w:val="22"/>
                <w:lang w:val="en-US"/>
              </w:rPr>
              <w:t>“</w:t>
            </w:r>
            <w:r w:rsidR="00673935">
              <w:rPr>
                <w:rFonts w:ascii="Times New Roman" w:hAnsi="Times New Roman"/>
                <w:color w:val="000000"/>
                <w:sz w:val="22"/>
                <w:szCs w:val="22"/>
              </w:rPr>
              <w:t>2</w:t>
            </w:r>
            <w:r w:rsidR="00FB16FA">
              <w:rPr>
                <w:rFonts w:ascii="Times New Roman" w:hAnsi="Times New Roman"/>
                <w:color w:val="000000"/>
                <w:sz w:val="22"/>
                <w:szCs w:val="22"/>
              </w:rPr>
              <w:t>4</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FB16FA">
              <w:rPr>
                <w:rFonts w:ascii="Times New Roman" w:hAnsi="Times New Roman"/>
                <w:color w:val="000000"/>
                <w:sz w:val="22"/>
                <w:szCs w:val="22"/>
              </w:rPr>
              <w:t>трав</w:t>
            </w:r>
            <w:r w:rsidR="00A56C11">
              <w:rPr>
                <w:rFonts w:ascii="Times New Roman" w:hAnsi="Times New Roman"/>
                <w:color w:val="000000"/>
                <w:sz w:val="22"/>
                <w:szCs w:val="22"/>
              </w:rPr>
              <w:t>н</w:t>
            </w:r>
            <w:r w:rsidR="00673935">
              <w:rPr>
                <w:rFonts w:ascii="Times New Roman" w:hAnsi="Times New Roman"/>
                <w:color w:val="000000"/>
                <w:sz w:val="22"/>
                <w:szCs w:val="22"/>
              </w:rPr>
              <w:t>я</w:t>
            </w:r>
            <w:r>
              <w:rPr>
                <w:rFonts w:ascii="Times New Roman" w:hAnsi="Times New Roman"/>
                <w:color w:val="000000"/>
                <w:sz w:val="22"/>
                <w:szCs w:val="22"/>
              </w:rPr>
              <w:t xml:space="preserve"> 20</w:t>
            </w:r>
            <w:r w:rsidR="007E3F71">
              <w:rPr>
                <w:rFonts w:ascii="Times New Roman" w:hAnsi="Times New Roman"/>
                <w:color w:val="000000"/>
                <w:sz w:val="22"/>
                <w:szCs w:val="22"/>
              </w:rPr>
              <w:t>2</w:t>
            </w:r>
            <w:r w:rsidR="00A56C11">
              <w:rPr>
                <w:rFonts w:ascii="Times New Roman" w:hAnsi="Times New Roman"/>
                <w:color w:val="000000"/>
                <w:sz w:val="22"/>
                <w:szCs w:val="22"/>
              </w:rPr>
              <w:t>1</w:t>
            </w:r>
            <w:r w:rsidR="007E3F71">
              <w:rPr>
                <w:rFonts w:ascii="Times New Roman" w:hAnsi="Times New Roman"/>
                <w:color w:val="000000"/>
                <w:sz w:val="22"/>
                <w:szCs w:val="22"/>
              </w:rPr>
              <w:t xml:space="preserve"> </w:t>
            </w:r>
            <w:r>
              <w:rPr>
                <w:rFonts w:ascii="Times New Roman" w:hAnsi="Times New Roman"/>
                <w:color w:val="000000"/>
                <w:sz w:val="22"/>
                <w:szCs w:val="22"/>
              </w:rPr>
              <w:t>р.</w:t>
            </w:r>
          </w:p>
          <w:p w:rsidR="00E32851" w:rsidRDefault="00E32851" w:rsidP="00673935">
            <w:pPr>
              <w:spacing w:before="120"/>
              <w:rPr>
                <w:rFonts w:ascii="Times New Roman" w:hAnsi="Times New Roman"/>
                <w:color w:val="000000"/>
                <w:sz w:val="22"/>
                <w:szCs w:val="2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FB16FA">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w:t>
            </w:r>
            <w:r w:rsidR="00673935">
              <w:rPr>
                <w:rFonts w:ascii="Times New Roman" w:hAnsi="Times New Roman"/>
                <w:color w:val="000000"/>
                <w:sz w:val="22"/>
                <w:szCs w:val="22"/>
              </w:rPr>
              <w:t>3</w:t>
            </w:r>
            <w:r w:rsidR="00FB16FA">
              <w:rPr>
                <w:rFonts w:ascii="Times New Roman" w:hAnsi="Times New Roman"/>
                <w:color w:val="000000"/>
                <w:sz w:val="22"/>
                <w:szCs w:val="22"/>
              </w:rPr>
              <w:t>088</w:t>
            </w:r>
            <w:r w:rsidR="00673935">
              <w:rPr>
                <w:rFonts w:ascii="Times New Roman" w:hAnsi="Times New Roman"/>
                <w:color w:val="000000"/>
                <w:sz w:val="22"/>
                <w:szCs w:val="22"/>
              </w:rPr>
              <w:t>,00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6.3</w:t>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Витрати Балансоутримувача, пов’язані із проведенням оцінки Майна</w:t>
            </w:r>
          </w:p>
          <w:p w:rsidR="0033159F" w:rsidRDefault="0033159F" w:rsidP="002D3C97">
            <w:pPr>
              <w:spacing w:before="120"/>
              <w:ind w:hanging="29"/>
              <w:rPr>
                <w:rFonts w:ascii="Times New Roman" w:hAnsi="Times New Roman"/>
                <w:color w:val="000000"/>
                <w:sz w:val="22"/>
                <w:szCs w:val="22"/>
              </w:rPr>
            </w:pPr>
          </w:p>
        </w:tc>
        <w:tc>
          <w:tcPr>
            <w:tcW w:w="6629" w:type="dxa"/>
            <w:gridSpan w:val="12"/>
            <w:tcBorders>
              <w:top w:val="single" w:sz="4" w:space="0" w:color="000000"/>
              <w:left w:val="nil"/>
              <w:bottom w:val="single" w:sz="4" w:space="0" w:color="000000"/>
              <w:right w:val="single" w:sz="4" w:space="0" w:color="000000"/>
            </w:tcBorders>
            <w:hideMark/>
          </w:tcPr>
          <w:p w:rsidR="0033159F" w:rsidRDefault="007E3F71" w:rsidP="00FB16FA">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FB16FA">
              <w:rPr>
                <w:rFonts w:ascii="Times New Roman" w:hAnsi="Times New Roman"/>
                <w:color w:val="000000"/>
                <w:sz w:val="22"/>
                <w:szCs w:val="22"/>
              </w:rPr>
              <w:t>1800</w:t>
            </w:r>
            <w:r>
              <w:rPr>
                <w:rFonts w:ascii="Times New Roman" w:hAnsi="Times New Roman"/>
                <w:color w:val="000000"/>
                <w:sz w:val="22"/>
                <w:szCs w:val="22"/>
              </w:rPr>
              <w:t>,00</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651"/>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10067" w:type="dxa"/>
            <w:gridSpan w:val="18"/>
            <w:tcBorders>
              <w:top w:val="single" w:sz="4" w:space="0" w:color="000000"/>
              <w:left w:val="nil"/>
              <w:bottom w:val="single" w:sz="4" w:space="0" w:color="000000"/>
              <w:right w:val="single" w:sz="4" w:space="0" w:color="000000"/>
            </w:tcBorders>
          </w:tcPr>
          <w:p w:rsidR="00F51995" w:rsidRPr="007E3F71" w:rsidRDefault="007E3F71" w:rsidP="002D3C97">
            <w:pPr>
              <w:spacing w:before="120"/>
              <w:ind w:hanging="29"/>
              <w:jc w:val="center"/>
              <w:rPr>
                <w:rFonts w:ascii="Times New Roman" w:hAnsi="Times New Roman"/>
                <w:color w:val="000000"/>
                <w:sz w:val="22"/>
                <w:szCs w:val="22"/>
                <w:u w:val="single"/>
              </w:rPr>
            </w:pPr>
            <w:r w:rsidRPr="007C1AEF">
              <w:rPr>
                <w:rFonts w:ascii="Times New Roman" w:hAnsi="Times New Roman"/>
                <w:color w:val="000000"/>
                <w:sz w:val="22"/>
                <w:szCs w:val="22"/>
              </w:rPr>
              <w:t xml:space="preserve">Майно може бути використане Орендарем за будь-яким цільовим призначенням на розсуд Орендаря </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8</w:t>
            </w:r>
          </w:p>
        </w:tc>
        <w:tc>
          <w:tcPr>
            <w:tcW w:w="3438" w:type="dxa"/>
            <w:gridSpan w:val="6"/>
            <w:tcBorders>
              <w:top w:val="single" w:sz="4" w:space="0" w:color="000000"/>
              <w:left w:val="nil"/>
              <w:bottom w:val="single" w:sz="4" w:space="0" w:color="000000"/>
              <w:right w:val="single" w:sz="4" w:space="0" w:color="000000"/>
            </w:tcBorders>
          </w:tcPr>
          <w:p w:rsidR="00F918B6" w:rsidRDefault="0033159F" w:rsidP="00F918B6">
            <w:pPr>
              <w:ind w:hanging="29"/>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w:t>
            </w:r>
            <w:r w:rsidR="00F918B6">
              <w:rPr>
                <w:rFonts w:ascii="Times New Roman" w:hAnsi="Times New Roman"/>
                <w:color w:val="000000"/>
                <w:sz w:val="22"/>
                <w:szCs w:val="22"/>
              </w:rPr>
              <w:t>едається в погодинну оренду)</w:t>
            </w:r>
          </w:p>
        </w:tc>
        <w:tc>
          <w:tcPr>
            <w:tcW w:w="6629" w:type="dxa"/>
            <w:gridSpan w:val="12"/>
            <w:tcBorders>
              <w:top w:val="single" w:sz="4" w:space="0" w:color="000000"/>
              <w:left w:val="nil"/>
              <w:bottom w:val="single" w:sz="4" w:space="0" w:color="000000"/>
              <w:right w:val="single" w:sz="4" w:space="0" w:color="000000"/>
            </w:tcBorders>
          </w:tcPr>
          <w:p w:rsidR="0033159F" w:rsidRDefault="00F918B6"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w:t>
            </w:r>
          </w:p>
        </w:tc>
        <w:tc>
          <w:tcPr>
            <w:tcW w:w="10067" w:type="dxa"/>
            <w:gridSpan w:val="18"/>
            <w:tcBorders>
              <w:top w:val="single" w:sz="4" w:space="0" w:color="000000"/>
              <w:left w:val="nil"/>
              <w:bottom w:val="single" w:sz="4" w:space="0" w:color="000000"/>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56C1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2D3C97">
            <w:pPr>
              <w:spacing w:before="120"/>
              <w:ind w:hanging="29"/>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994" w:type="dxa"/>
            <w:gridSpan w:val="9"/>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35" w:type="dxa"/>
            <w:gridSpan w:val="3"/>
            <w:tcBorders>
              <w:top w:val="single" w:sz="4" w:space="0" w:color="000000"/>
              <w:left w:val="nil"/>
              <w:bottom w:val="single" w:sz="4" w:space="0" w:color="000000"/>
              <w:right w:val="single" w:sz="4" w:space="0" w:color="000000"/>
            </w:tcBorders>
            <w:hideMark/>
          </w:tcPr>
          <w:p w:rsidR="0033159F" w:rsidRDefault="0033159F" w:rsidP="00B82A12">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33159F"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9.2</w:t>
            </w: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9E5B4D">
            <w:pPr>
              <w:ind w:hanging="29"/>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33159F" w:rsidTr="00673935">
        <w:trPr>
          <w:trHeight w:val="320"/>
        </w:trPr>
        <w:tc>
          <w:tcPr>
            <w:tcW w:w="565" w:type="dxa"/>
            <w:tcBorders>
              <w:top w:val="single" w:sz="4" w:space="0" w:color="000000"/>
              <w:left w:val="single" w:sz="4" w:space="0" w:color="000000"/>
              <w:bottom w:val="nil"/>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w:t>
            </w:r>
          </w:p>
        </w:tc>
        <w:tc>
          <w:tcPr>
            <w:tcW w:w="10067" w:type="dxa"/>
            <w:gridSpan w:val="18"/>
            <w:tcBorders>
              <w:top w:val="single" w:sz="4" w:space="0" w:color="000000"/>
              <w:left w:val="nil"/>
              <w:bottom w:val="nil"/>
              <w:right w:val="single" w:sz="4" w:space="0" w:color="000000"/>
            </w:tcBorders>
            <w:vAlign w:val="center"/>
            <w:hideMark/>
          </w:tcPr>
          <w:p w:rsidR="0033159F" w:rsidRDefault="0033159F" w:rsidP="00B3035A">
            <w:pPr>
              <w:ind w:hanging="29"/>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7E1F0D" w:rsidRPr="007E1F0D" w:rsidRDefault="007E1F0D" w:rsidP="00B3035A">
            <w:pPr>
              <w:ind w:hanging="29"/>
              <w:jc w:val="center"/>
              <w:rPr>
                <w:rFonts w:ascii="Times New Roman" w:hAnsi="Times New Roman"/>
                <w:color w:val="000000"/>
                <w:sz w:val="12"/>
                <w:szCs w:val="12"/>
              </w:rPr>
            </w:pP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000000"/>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2 (дві) місячні орендні плати, якщо переможцем аукціону є особа, що була орендарем Майна станом на дату оголошення </w:t>
            </w:r>
            <w:r>
              <w:rPr>
                <w:rFonts w:ascii="Times New Roman" w:hAnsi="Times New Roman"/>
                <w:color w:val="000000"/>
                <w:sz w:val="22"/>
                <w:szCs w:val="22"/>
              </w:rPr>
              <w:lastRenderedPageBreak/>
              <w:t>аукціону (пункт 150 Порядку)</w:t>
            </w:r>
          </w:p>
        </w:tc>
        <w:tc>
          <w:tcPr>
            <w:tcW w:w="6629" w:type="dxa"/>
            <w:gridSpan w:val="12"/>
            <w:tcBorders>
              <w:top w:val="single" w:sz="4" w:space="0" w:color="000000"/>
              <w:left w:val="nil"/>
              <w:bottom w:val="single" w:sz="4" w:space="0" w:color="000000"/>
              <w:right w:val="single" w:sz="4" w:space="0" w:color="000000"/>
            </w:tcBorders>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lastRenderedPageBreak/>
              <w:t>сума, гривень, без податку на додану вартість _____________</w:t>
            </w:r>
          </w:p>
          <w:p w:rsidR="0033159F" w:rsidRDefault="0033159F" w:rsidP="00AE77ED">
            <w:pPr>
              <w:spacing w:before="120"/>
              <w:ind w:left="248"/>
              <w:rPr>
                <w:rFonts w:ascii="Times New Roman" w:hAnsi="Times New Roman"/>
                <w:color w:val="000000"/>
                <w:sz w:val="22"/>
                <w:szCs w:val="22"/>
              </w:rPr>
            </w:pPr>
          </w:p>
          <w:p w:rsidR="0033159F" w:rsidRDefault="0033159F" w:rsidP="00AE77ED">
            <w:pPr>
              <w:spacing w:before="120"/>
              <w:rPr>
                <w:rFonts w:ascii="Times New Roman" w:hAnsi="Times New Roman"/>
                <w:color w:val="000000"/>
                <w:sz w:val="22"/>
                <w:szCs w:val="22"/>
              </w:rPr>
            </w:pPr>
          </w:p>
        </w:tc>
      </w:tr>
      <w:tr w:rsidR="0033159F" w:rsidTr="00C668FE">
        <w:trPr>
          <w:trHeight w:val="320"/>
        </w:trPr>
        <w:tc>
          <w:tcPr>
            <w:tcW w:w="10632" w:type="dxa"/>
            <w:gridSpan w:val="19"/>
            <w:tcBorders>
              <w:top w:val="single" w:sz="4" w:space="0" w:color="000000"/>
              <w:left w:val="single" w:sz="4" w:space="0" w:color="000000"/>
              <w:bottom w:val="single" w:sz="4" w:space="0" w:color="auto"/>
              <w:right w:val="single" w:sz="4" w:space="0" w:color="000000"/>
            </w:tcBorders>
            <w:vAlign w:val="center"/>
            <w:hideMark/>
          </w:tcPr>
          <w:p w:rsidR="0033159F" w:rsidRDefault="0033159F" w:rsidP="00B3035A">
            <w:pPr>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33159F" w:rsidTr="00673935">
        <w:trPr>
          <w:trHeight w:val="320"/>
        </w:trPr>
        <w:tc>
          <w:tcPr>
            <w:tcW w:w="565" w:type="dxa"/>
            <w:tcBorders>
              <w:top w:val="single" w:sz="4" w:space="0" w:color="000000"/>
              <w:left w:val="single" w:sz="4" w:space="0" w:color="000000"/>
              <w:bottom w:val="single" w:sz="4" w:space="0" w:color="000000"/>
              <w:right w:val="single" w:sz="4" w:space="0" w:color="000000"/>
            </w:tcBorders>
            <w:hideMark/>
          </w:tcPr>
          <w:p w:rsidR="0033159F" w:rsidRDefault="0033159F" w:rsidP="00A13629">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33159F" w:rsidRDefault="0033159F" w:rsidP="00A13629">
            <w:pPr>
              <w:spacing w:before="120"/>
              <w:ind w:left="-108" w:right="-108" w:hanging="29"/>
              <w:jc w:val="center"/>
              <w:rPr>
                <w:rFonts w:ascii="Times New Roman" w:hAnsi="Times New Roman"/>
                <w:color w:val="000000"/>
                <w:sz w:val="22"/>
                <w:szCs w:val="22"/>
              </w:rPr>
            </w:pPr>
          </w:p>
        </w:tc>
        <w:tc>
          <w:tcPr>
            <w:tcW w:w="3438" w:type="dxa"/>
            <w:gridSpan w:val="6"/>
            <w:tcBorders>
              <w:top w:val="single" w:sz="4" w:space="0" w:color="000000"/>
              <w:left w:val="nil"/>
              <w:bottom w:val="single" w:sz="4" w:space="0" w:color="auto"/>
              <w:right w:val="single" w:sz="4" w:space="0" w:color="000000"/>
            </w:tcBorders>
            <w:hideMark/>
          </w:tcPr>
          <w:p w:rsidR="0033159F" w:rsidRDefault="0033159F" w:rsidP="00F918B6">
            <w:pPr>
              <w:ind w:hanging="29"/>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w:t>
            </w:r>
            <w:r w:rsidR="00E12CCB">
              <w:rPr>
                <w:rFonts w:ascii="Times New Roman" w:hAnsi="Times New Roman"/>
                <w:color w:val="000000"/>
                <w:sz w:val="22"/>
                <w:szCs w:val="22"/>
              </w:rPr>
              <w:t>переможцем аукціону є особа інша, ніж орендар Майна станом на дату оголошення аукціону (пункт 150 Порядку)</w:t>
            </w:r>
          </w:p>
        </w:tc>
        <w:tc>
          <w:tcPr>
            <w:tcW w:w="6629" w:type="dxa"/>
            <w:gridSpan w:val="12"/>
            <w:tcBorders>
              <w:top w:val="single" w:sz="4" w:space="0" w:color="000000"/>
              <w:left w:val="nil"/>
              <w:bottom w:val="single" w:sz="4" w:space="0" w:color="000000"/>
              <w:right w:val="single" w:sz="4" w:space="0" w:color="000000"/>
            </w:tcBorders>
            <w:hideMark/>
          </w:tcPr>
          <w:p w:rsidR="0033159F" w:rsidRDefault="0033159F"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E44A7A" w:rsidTr="00673935">
        <w:trPr>
          <w:trHeight w:val="320"/>
        </w:trPr>
        <w:tc>
          <w:tcPr>
            <w:tcW w:w="565" w:type="dxa"/>
            <w:tcBorders>
              <w:top w:val="single" w:sz="4" w:space="0" w:color="000000"/>
              <w:left w:val="single" w:sz="4" w:space="0" w:color="000000"/>
              <w:bottom w:val="single" w:sz="4" w:space="0" w:color="auto"/>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11</w:t>
            </w:r>
          </w:p>
        </w:tc>
        <w:tc>
          <w:tcPr>
            <w:tcW w:w="3403" w:type="dxa"/>
            <w:gridSpan w:val="5"/>
            <w:tcBorders>
              <w:top w:val="single" w:sz="4" w:space="0" w:color="000000"/>
              <w:left w:val="nil"/>
              <w:bottom w:val="nil"/>
              <w:right w:val="single" w:sz="4" w:space="0" w:color="000000"/>
            </w:tcBorders>
            <w:hideMark/>
          </w:tcPr>
          <w:p w:rsidR="00E44A7A" w:rsidRDefault="00E44A7A" w:rsidP="00B82A12">
            <w:pPr>
              <w:spacing w:before="120"/>
              <w:ind w:right="-108"/>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64" w:type="dxa"/>
            <w:gridSpan w:val="13"/>
            <w:tcBorders>
              <w:top w:val="single" w:sz="4" w:space="0" w:color="000000"/>
              <w:left w:val="nil"/>
              <w:bottom w:val="single" w:sz="4" w:space="0" w:color="000000"/>
              <w:right w:val="single" w:sz="4" w:space="0" w:color="000000"/>
            </w:tcBorders>
            <w:hideMark/>
          </w:tcPr>
          <w:p w:rsidR="00E44A7A" w:rsidRDefault="00E44A7A"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44A7A" w:rsidRDefault="00E44A7A" w:rsidP="00E12CCB">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E44A7A" w:rsidTr="00673935">
        <w:trPr>
          <w:trHeight w:val="432"/>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10067" w:type="dxa"/>
            <w:gridSpan w:val="18"/>
            <w:tcBorders>
              <w:top w:val="single" w:sz="4" w:space="0" w:color="000000"/>
              <w:left w:val="nil"/>
              <w:bottom w:val="single" w:sz="4" w:space="0" w:color="000000"/>
              <w:right w:val="single" w:sz="4" w:space="0" w:color="000000"/>
            </w:tcBorders>
            <w:vAlign w:val="center"/>
            <w:hideMark/>
          </w:tcPr>
          <w:p w:rsidR="00E44A7A" w:rsidRDefault="00E44A7A" w:rsidP="00B3035A">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7E1F0D" w:rsidRPr="007E1F0D" w:rsidRDefault="007E1F0D" w:rsidP="00B3035A">
            <w:pPr>
              <w:ind w:left="248"/>
              <w:jc w:val="center"/>
              <w:rPr>
                <w:rFonts w:ascii="Times New Roman" w:hAnsi="Times New Roman"/>
                <w:color w:val="000000"/>
                <w:sz w:val="12"/>
                <w:szCs w:val="12"/>
              </w:rPr>
            </w:pPr>
          </w:p>
        </w:tc>
      </w:tr>
      <w:tr w:rsidR="00E44A7A" w:rsidTr="00673935">
        <w:trPr>
          <w:trHeight w:val="723"/>
        </w:trPr>
        <w:tc>
          <w:tcPr>
            <w:tcW w:w="565"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511F34">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tc>
        <w:tc>
          <w:tcPr>
            <w:tcW w:w="10067" w:type="dxa"/>
            <w:gridSpan w:val="18"/>
            <w:tcBorders>
              <w:top w:val="single" w:sz="4" w:space="0" w:color="000000"/>
              <w:left w:val="nil"/>
              <w:bottom w:val="single" w:sz="4" w:space="0" w:color="000000"/>
              <w:right w:val="single" w:sz="4" w:space="0" w:color="000000"/>
            </w:tcBorders>
            <w:vAlign w:val="center"/>
          </w:tcPr>
          <w:p w:rsidR="00E44A7A" w:rsidRDefault="00A56C11" w:rsidP="00511F34">
            <w:pPr>
              <w:ind w:left="-35"/>
              <w:jc w:val="center"/>
              <w:rPr>
                <w:rFonts w:ascii="Times New Roman" w:hAnsi="Times New Roman"/>
                <w:color w:val="000000"/>
                <w:sz w:val="22"/>
                <w:szCs w:val="22"/>
              </w:rPr>
            </w:pPr>
            <w:r>
              <w:rPr>
                <w:rFonts w:ascii="Times New Roman" w:hAnsi="Times New Roman"/>
                <w:color w:val="000000"/>
                <w:sz w:val="22"/>
                <w:szCs w:val="22"/>
              </w:rPr>
              <w:t>5 років з дати набрання чинності цим договором</w:t>
            </w:r>
          </w:p>
        </w:tc>
      </w:tr>
      <w:tr w:rsidR="00E44A7A" w:rsidTr="00673935">
        <w:trPr>
          <w:trHeight w:val="320"/>
        </w:trPr>
        <w:tc>
          <w:tcPr>
            <w:tcW w:w="565" w:type="dxa"/>
            <w:tcBorders>
              <w:top w:val="single" w:sz="4" w:space="0" w:color="auto"/>
              <w:left w:val="single" w:sz="4" w:space="0" w:color="000000"/>
              <w:bottom w:val="single" w:sz="4" w:space="0" w:color="000000"/>
              <w:right w:val="single" w:sz="4" w:space="0" w:color="000000"/>
            </w:tcBorders>
            <w:hideMark/>
          </w:tcPr>
          <w:p w:rsidR="00E44A7A" w:rsidRDefault="00E44A7A"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4"/>
            <w:tcBorders>
              <w:top w:val="single" w:sz="4" w:space="0" w:color="auto"/>
              <w:left w:val="nil"/>
              <w:bottom w:val="single" w:sz="4" w:space="0" w:color="000000"/>
              <w:right w:val="single" w:sz="4" w:space="0" w:color="000000"/>
            </w:tcBorders>
            <w:hideMark/>
          </w:tcPr>
          <w:p w:rsidR="00E44A7A" w:rsidRDefault="00E44A7A" w:rsidP="00B82A1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844" w:type="dxa"/>
            <w:gridSpan w:val="14"/>
            <w:tcBorders>
              <w:top w:val="single" w:sz="4" w:space="0" w:color="auto"/>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Орендодавець</w:t>
            </w:r>
            <w:r w:rsidR="005B5E36">
              <w:rPr>
                <w:rFonts w:ascii="Times New Roman" w:hAnsi="Times New Roman"/>
                <w:color w:val="000000"/>
                <w:sz w:val="22"/>
                <w:szCs w:val="22"/>
              </w:rPr>
              <w:t xml:space="preserve"> </w:t>
            </w:r>
            <w:r w:rsidR="005B5E36">
              <w:rPr>
                <w:rFonts w:ascii="Times New Roman" w:hAnsi="Times New Roman"/>
                <w:color w:val="000000"/>
                <w:sz w:val="22"/>
                <w:szCs w:val="22"/>
                <w:u w:val="single"/>
              </w:rPr>
              <w:t>____надав</w:t>
            </w:r>
            <w:r w:rsidR="005B5E36">
              <w:rPr>
                <w:rFonts w:ascii="Times New Roman" w:hAnsi="Times New Roman"/>
                <w:color w:val="000000"/>
                <w:sz w:val="22"/>
                <w:szCs w:val="22"/>
              </w:rPr>
              <w:t>_____</w:t>
            </w:r>
            <w:r w:rsidRPr="005B5E36">
              <w:rPr>
                <w:rFonts w:ascii="Times New Roman" w:hAnsi="Times New Roman"/>
                <w:color w:val="000000"/>
                <w:sz w:val="22"/>
                <w:szCs w:val="22"/>
              </w:rPr>
              <w:t xml:space="preserve"> </w:t>
            </w:r>
            <w:r>
              <w:rPr>
                <w:rFonts w:ascii="Times New Roman" w:hAnsi="Times New Roman"/>
                <w:color w:val="000000"/>
                <w:sz w:val="22"/>
                <w:szCs w:val="22"/>
              </w:rPr>
              <w:t xml:space="preserve">згоду на передачу майна в </w:t>
            </w:r>
          </w:p>
          <w:p w:rsidR="00E44A7A" w:rsidRPr="00B2440D" w:rsidRDefault="00E44A7A"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E44A7A" w:rsidRDefault="00E44A7A" w:rsidP="00AE77ED">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F51995" w:rsidTr="00673935">
        <w:trPr>
          <w:trHeight w:val="484"/>
        </w:trPr>
        <w:tc>
          <w:tcPr>
            <w:tcW w:w="565" w:type="dxa"/>
            <w:tcBorders>
              <w:top w:val="single" w:sz="4" w:space="0" w:color="000000"/>
              <w:left w:val="single" w:sz="4" w:space="0" w:color="000000"/>
              <w:bottom w:val="single" w:sz="4" w:space="0" w:color="000000"/>
              <w:right w:val="single" w:sz="4" w:space="0" w:color="000000"/>
            </w:tcBorders>
            <w:hideMark/>
          </w:tcPr>
          <w:p w:rsidR="00F51995" w:rsidRDefault="00F51995"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14</w:t>
            </w:r>
          </w:p>
        </w:tc>
        <w:tc>
          <w:tcPr>
            <w:tcW w:w="3223" w:type="dxa"/>
            <w:gridSpan w:val="4"/>
            <w:tcBorders>
              <w:top w:val="single" w:sz="4" w:space="0" w:color="000000"/>
              <w:left w:val="nil"/>
              <w:bottom w:val="single" w:sz="4" w:space="0" w:color="000000"/>
              <w:right w:val="single" w:sz="4" w:space="0" w:color="000000"/>
            </w:tcBorders>
            <w:hideMark/>
          </w:tcPr>
          <w:p w:rsidR="00F51995" w:rsidRDefault="00F51995"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844" w:type="dxa"/>
            <w:gridSpan w:val="14"/>
            <w:tcBorders>
              <w:top w:val="single" w:sz="4" w:space="0" w:color="000000"/>
              <w:left w:val="nil"/>
              <w:bottom w:val="single" w:sz="4" w:space="0" w:color="auto"/>
              <w:right w:val="single" w:sz="4" w:space="0" w:color="000000"/>
            </w:tcBorders>
            <w:hideMark/>
          </w:tcPr>
          <w:p w:rsidR="00F51995" w:rsidRDefault="00F51995" w:rsidP="00F51995">
            <w:pPr>
              <w:tabs>
                <w:tab w:val="left" w:pos="70"/>
              </w:tabs>
              <w:ind w:left="70"/>
              <w:rPr>
                <w:rFonts w:ascii="Times New Roman" w:hAnsi="Times New Roman"/>
                <w:iCs/>
                <w:color w:val="000000"/>
                <w:sz w:val="22"/>
                <w:szCs w:val="22"/>
              </w:rPr>
            </w:pPr>
            <w:r w:rsidRPr="00F51995">
              <w:rPr>
                <w:rFonts w:ascii="Times New Roman" w:hAnsi="Times New Roman"/>
                <w:iCs/>
                <w:color w:val="000000"/>
                <w:sz w:val="22"/>
                <w:szCs w:val="22"/>
              </w:rPr>
              <w:t>не застосовується</w:t>
            </w:r>
          </w:p>
          <w:p w:rsidR="007E1F0D" w:rsidRDefault="007E1F0D" w:rsidP="00F51995">
            <w:pPr>
              <w:tabs>
                <w:tab w:val="left" w:pos="70"/>
              </w:tabs>
              <w:ind w:left="70"/>
              <w:rPr>
                <w:rFonts w:ascii="Times New Roman" w:hAnsi="Times New Roman"/>
                <w:iCs/>
                <w:color w:val="000000"/>
                <w:sz w:val="22"/>
                <w:szCs w:val="22"/>
              </w:rPr>
            </w:pPr>
          </w:p>
          <w:p w:rsidR="007E1F0D" w:rsidRPr="00F51995" w:rsidRDefault="007E1F0D" w:rsidP="00F51995">
            <w:pPr>
              <w:tabs>
                <w:tab w:val="left" w:pos="70"/>
              </w:tabs>
              <w:ind w:left="70"/>
              <w:rPr>
                <w:rFonts w:ascii="Times New Roman" w:hAnsi="Times New Roman"/>
                <w:color w:val="000000"/>
                <w:sz w:val="22"/>
                <w:szCs w:val="22"/>
              </w:rPr>
            </w:pPr>
          </w:p>
        </w:tc>
      </w:tr>
      <w:tr w:rsidR="00C30E24" w:rsidTr="00673935">
        <w:trPr>
          <w:trHeight w:val="435"/>
        </w:trPr>
        <w:tc>
          <w:tcPr>
            <w:tcW w:w="565" w:type="dxa"/>
            <w:vMerge w:val="restart"/>
            <w:tcBorders>
              <w:top w:val="single" w:sz="4" w:space="0" w:color="000000"/>
              <w:left w:val="single" w:sz="4" w:space="0" w:color="000000"/>
              <w:right w:val="single" w:sz="4" w:space="0" w:color="000000"/>
            </w:tcBorders>
            <w:hideMark/>
          </w:tcPr>
          <w:p w:rsidR="00C30E24" w:rsidRDefault="00C30E24"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15</w:t>
            </w: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A13629">
            <w:pPr>
              <w:spacing w:before="120"/>
              <w:ind w:left="-108" w:right="-108"/>
              <w:jc w:val="center"/>
              <w:rPr>
                <w:rFonts w:ascii="Times New Roman" w:hAnsi="Times New Roman"/>
                <w:color w:val="000000"/>
                <w:sz w:val="22"/>
                <w:szCs w:val="22"/>
              </w:rPr>
            </w:pPr>
          </w:p>
          <w:p w:rsidR="00C30E24" w:rsidRDefault="00C30E24" w:rsidP="00C30E24">
            <w:pPr>
              <w:spacing w:before="120"/>
              <w:ind w:right="-108"/>
              <w:rPr>
                <w:rFonts w:ascii="Times New Roman" w:hAnsi="Times New Roman"/>
                <w:color w:val="000000"/>
                <w:sz w:val="22"/>
                <w:szCs w:val="22"/>
              </w:rPr>
            </w:pPr>
          </w:p>
        </w:tc>
        <w:tc>
          <w:tcPr>
            <w:tcW w:w="10067" w:type="dxa"/>
            <w:gridSpan w:val="18"/>
            <w:tcBorders>
              <w:top w:val="single" w:sz="4" w:space="0" w:color="000000"/>
              <w:left w:val="nil"/>
              <w:right w:val="single" w:sz="4" w:space="0" w:color="000000"/>
            </w:tcBorders>
            <w:hideMark/>
          </w:tcPr>
          <w:p w:rsidR="00C30E24" w:rsidRDefault="00C30E24" w:rsidP="00AE77ED">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9E5B4D">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A56C11" w:rsidRDefault="00A56C11" w:rsidP="00A56C11">
            <w:pPr>
              <w:rPr>
                <w:rFonts w:ascii="Times New Roman" w:hAnsi="Times New Roman"/>
                <w:color w:val="000000"/>
                <w:sz w:val="22"/>
                <w:szCs w:val="22"/>
              </w:rPr>
            </w:pPr>
            <w:r>
              <w:rPr>
                <w:rFonts w:ascii="Times New Roman" w:hAnsi="Times New Roman"/>
                <w:color w:val="000000"/>
                <w:sz w:val="22"/>
                <w:szCs w:val="22"/>
              </w:rPr>
              <w:t>ВП "Шахта "</w:t>
            </w:r>
            <w:r w:rsidR="00FB16FA">
              <w:rPr>
                <w:rFonts w:ascii="Times New Roman" w:hAnsi="Times New Roman"/>
                <w:color w:val="000000"/>
                <w:sz w:val="22"/>
                <w:szCs w:val="22"/>
              </w:rPr>
              <w:t>Гірська</w:t>
            </w:r>
            <w:r>
              <w:rPr>
                <w:rFonts w:ascii="Times New Roman" w:hAnsi="Times New Roman"/>
                <w:color w:val="000000"/>
                <w:sz w:val="22"/>
                <w:szCs w:val="22"/>
              </w:rPr>
              <w:t xml:space="preserve">"                 </w:t>
            </w: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"Первомайськвугілля"</w:t>
            </w:r>
          </w:p>
          <w:p w:rsidR="00C30E24" w:rsidRDefault="00C30E24" w:rsidP="009E5B4D">
            <w:pPr>
              <w:rPr>
                <w:rFonts w:ascii="Times New Roman" w:hAnsi="Times New Roman"/>
                <w:color w:val="000000"/>
                <w:sz w:val="22"/>
                <w:szCs w:val="22"/>
              </w:rPr>
            </w:pPr>
          </w:p>
        </w:tc>
        <w:tc>
          <w:tcPr>
            <w:tcW w:w="3825" w:type="dxa"/>
            <w:gridSpan w:val="8"/>
            <w:tcBorders>
              <w:top w:val="single" w:sz="4" w:space="0" w:color="000000"/>
              <w:left w:val="nil"/>
              <w:bottom w:val="single" w:sz="4" w:space="0" w:color="000000"/>
              <w:right w:val="single" w:sz="4" w:space="0" w:color="000000"/>
            </w:tcBorders>
          </w:tcPr>
          <w:p w:rsidR="00C30E24" w:rsidRDefault="00C30E24" w:rsidP="007E1F0D">
            <w:pPr>
              <w:rPr>
                <w:rFonts w:ascii="Times New Roman" w:hAnsi="Times New Roman"/>
                <w:color w:val="000000"/>
                <w:sz w:val="22"/>
                <w:szCs w:val="22"/>
              </w:rPr>
            </w:pPr>
            <w:r>
              <w:rPr>
                <w:rFonts w:ascii="Times New Roman" w:hAnsi="Times New Roman"/>
                <w:color w:val="000000"/>
                <w:sz w:val="22"/>
                <w:szCs w:val="22"/>
              </w:rPr>
              <w:t xml:space="preserve">рахунок № </w:t>
            </w:r>
          </w:p>
          <w:p w:rsidR="008062E9" w:rsidRPr="008062E9" w:rsidRDefault="00A56C11" w:rsidP="00FB16FA">
            <w:pPr>
              <w:rPr>
                <w:rFonts w:ascii="Times New Roman" w:hAnsi="Times New Roman"/>
                <w:color w:val="000000"/>
                <w:sz w:val="22"/>
                <w:szCs w:val="22"/>
                <w:lang w:val="en-US"/>
              </w:rPr>
            </w:pPr>
            <w:r>
              <w:rPr>
                <w:rFonts w:ascii="Times New Roman" w:hAnsi="Times New Roman"/>
                <w:color w:val="000000"/>
                <w:sz w:val="22"/>
                <w:szCs w:val="22"/>
                <w:lang w:val="en-US"/>
              </w:rPr>
              <w:t>UA</w:t>
            </w:r>
            <w:r w:rsidR="00FB16FA">
              <w:rPr>
                <w:rFonts w:ascii="Times New Roman" w:hAnsi="Times New Roman"/>
                <w:color w:val="000000"/>
                <w:sz w:val="22"/>
                <w:szCs w:val="22"/>
              </w:rPr>
              <w:t>503204780000026004924416808</w:t>
            </w:r>
          </w:p>
        </w:tc>
        <w:tc>
          <w:tcPr>
            <w:tcW w:w="2839" w:type="dxa"/>
            <w:gridSpan w:val="5"/>
            <w:tcBorders>
              <w:top w:val="single" w:sz="4" w:space="0" w:color="000000"/>
              <w:left w:val="nil"/>
              <w:bottom w:val="single" w:sz="4" w:space="0" w:color="000000"/>
              <w:right w:val="single" w:sz="4" w:space="0" w:color="000000"/>
            </w:tcBorders>
          </w:tcPr>
          <w:p w:rsidR="007E1F0D" w:rsidRPr="00B13393" w:rsidRDefault="00C30E24" w:rsidP="007E1F0D">
            <w:pPr>
              <w:rPr>
                <w:rFonts w:ascii="Times New Roman" w:hAnsi="Times New Roman"/>
                <w:color w:val="000000"/>
                <w:sz w:val="22"/>
                <w:szCs w:val="22"/>
                <w:lang w:val="ru-RU"/>
              </w:rPr>
            </w:pPr>
            <w:r>
              <w:rPr>
                <w:rFonts w:ascii="Times New Roman" w:hAnsi="Times New Roman"/>
                <w:color w:val="000000"/>
                <w:sz w:val="22"/>
                <w:szCs w:val="22"/>
              </w:rPr>
              <w:t xml:space="preserve">Банк отримувача: </w:t>
            </w:r>
          </w:p>
          <w:p w:rsidR="008062E9" w:rsidRDefault="008062E9" w:rsidP="007E1F0D">
            <w:pPr>
              <w:rPr>
                <w:rFonts w:ascii="Times New Roman" w:hAnsi="Times New Roman"/>
                <w:color w:val="000000"/>
                <w:sz w:val="22"/>
                <w:szCs w:val="22"/>
                <w:lang w:val="ru-RU"/>
              </w:rPr>
            </w:pPr>
            <w:r w:rsidRPr="008062E9">
              <w:rPr>
                <w:rFonts w:ascii="Times New Roman" w:hAnsi="Times New Roman"/>
                <w:color w:val="000000"/>
                <w:sz w:val="22"/>
                <w:szCs w:val="22"/>
                <w:lang w:val="ru-RU"/>
              </w:rPr>
              <w:t>ПАТ АБ "</w:t>
            </w:r>
            <w:proofErr w:type="spellStart"/>
            <w:r w:rsidRPr="008062E9">
              <w:rPr>
                <w:rFonts w:ascii="Times New Roman" w:hAnsi="Times New Roman"/>
                <w:color w:val="000000"/>
                <w:sz w:val="22"/>
                <w:szCs w:val="22"/>
                <w:lang w:val="ru-RU"/>
              </w:rPr>
              <w:t>Укргазбанк</w:t>
            </w:r>
            <w:proofErr w:type="spellEnd"/>
            <w:r w:rsidRPr="008062E9">
              <w:rPr>
                <w:rFonts w:ascii="Times New Roman" w:hAnsi="Times New Roman"/>
                <w:color w:val="000000"/>
                <w:sz w:val="22"/>
                <w:szCs w:val="22"/>
                <w:lang w:val="ru-RU"/>
              </w:rPr>
              <w:t xml:space="preserve">", </w:t>
            </w:r>
            <w:r>
              <w:rPr>
                <w:rFonts w:ascii="Times New Roman" w:hAnsi="Times New Roman"/>
                <w:color w:val="000000"/>
                <w:sz w:val="22"/>
                <w:szCs w:val="22"/>
                <w:lang w:val="ru-RU"/>
              </w:rPr>
              <w:t xml:space="preserve">     </w:t>
            </w:r>
            <w:r w:rsidRPr="008062E9">
              <w:rPr>
                <w:rFonts w:ascii="Times New Roman" w:hAnsi="Times New Roman"/>
                <w:color w:val="000000"/>
                <w:sz w:val="22"/>
                <w:szCs w:val="22"/>
                <w:lang w:val="ru-RU"/>
              </w:rPr>
              <w:t xml:space="preserve">м. </w:t>
            </w:r>
            <w:proofErr w:type="spellStart"/>
            <w:r w:rsidRPr="008062E9">
              <w:rPr>
                <w:rFonts w:ascii="Times New Roman" w:hAnsi="Times New Roman"/>
                <w:color w:val="000000"/>
                <w:sz w:val="22"/>
                <w:szCs w:val="22"/>
                <w:lang w:val="ru-RU"/>
              </w:rPr>
              <w:t>Київ</w:t>
            </w:r>
            <w:proofErr w:type="spellEnd"/>
            <w:r w:rsidRPr="008062E9">
              <w:rPr>
                <w:rFonts w:ascii="Times New Roman" w:hAnsi="Times New Roman"/>
                <w:color w:val="000000"/>
                <w:sz w:val="22"/>
                <w:szCs w:val="22"/>
                <w:lang w:val="ru-RU"/>
              </w:rPr>
              <w:t xml:space="preserve">, </w:t>
            </w:r>
          </w:p>
          <w:p w:rsidR="00C30E24" w:rsidRDefault="008062E9" w:rsidP="00FB16FA">
            <w:pPr>
              <w:rPr>
                <w:rFonts w:ascii="Times New Roman" w:hAnsi="Times New Roman"/>
                <w:color w:val="000000"/>
                <w:sz w:val="22"/>
                <w:szCs w:val="22"/>
              </w:rPr>
            </w:pPr>
            <w:r>
              <w:rPr>
                <w:rFonts w:ascii="Times New Roman" w:hAnsi="Times New Roman"/>
                <w:color w:val="000000"/>
                <w:sz w:val="22"/>
                <w:szCs w:val="22"/>
                <w:lang w:val="ru-RU"/>
              </w:rPr>
              <w:t xml:space="preserve">Код ЄДРПОУ </w:t>
            </w:r>
            <w:r w:rsidR="00A56C11">
              <w:rPr>
                <w:rFonts w:ascii="Times New Roman" w:hAnsi="Times New Roman"/>
                <w:color w:val="000000"/>
                <w:sz w:val="22"/>
                <w:szCs w:val="22"/>
                <w:lang w:val="ru-RU"/>
              </w:rPr>
              <w:t>26402</w:t>
            </w:r>
            <w:r w:rsidR="00FB16FA">
              <w:rPr>
                <w:rFonts w:ascii="Times New Roman" w:hAnsi="Times New Roman"/>
                <w:color w:val="000000"/>
                <w:sz w:val="22"/>
                <w:szCs w:val="22"/>
                <w:lang w:val="ru-RU"/>
              </w:rPr>
              <w:t>894</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000000"/>
              <w:right w:val="single" w:sz="4" w:space="0" w:color="000000"/>
            </w:tcBorders>
            <w:hideMark/>
          </w:tcPr>
          <w:p w:rsidR="00C30E24" w:rsidRDefault="00C30E24" w:rsidP="0047106F">
            <w:pPr>
              <w:rPr>
                <w:rFonts w:ascii="Times New Roman" w:hAnsi="Times New Roman"/>
                <w:color w:val="000000"/>
                <w:sz w:val="22"/>
                <w:szCs w:val="22"/>
              </w:rPr>
            </w:pPr>
            <w:r>
              <w:rPr>
                <w:rFonts w:ascii="Times New Roman" w:hAnsi="Times New Roman"/>
                <w:color w:val="000000"/>
                <w:sz w:val="22"/>
                <w:szCs w:val="22"/>
              </w:rPr>
              <w:t xml:space="preserve">Отримувач: </w:t>
            </w:r>
          </w:p>
          <w:p w:rsidR="00C30E24" w:rsidRDefault="00EC5CE8" w:rsidP="009E5B4D">
            <w:pPr>
              <w:rPr>
                <w:rFonts w:ascii="Times New Roman" w:hAnsi="Times New Roman"/>
                <w:color w:val="000000"/>
                <w:sz w:val="22"/>
                <w:szCs w:val="22"/>
              </w:rPr>
            </w:pPr>
            <w:r w:rsidRPr="00EC5CE8">
              <w:rPr>
                <w:rFonts w:ascii="Times New Roman" w:hAnsi="Times New Roman"/>
                <w:color w:val="000000"/>
                <w:sz w:val="22"/>
                <w:szCs w:val="22"/>
              </w:rPr>
              <w:t xml:space="preserve">ГУК у </w:t>
            </w:r>
            <w:proofErr w:type="spellStart"/>
            <w:r w:rsidRPr="00EC5CE8">
              <w:rPr>
                <w:rFonts w:ascii="Times New Roman" w:hAnsi="Times New Roman"/>
                <w:color w:val="000000"/>
                <w:sz w:val="22"/>
                <w:szCs w:val="22"/>
              </w:rPr>
              <w:t>Луг.обл</w:t>
            </w:r>
            <w:proofErr w:type="spellEnd"/>
            <w:r w:rsidRPr="00EC5CE8">
              <w:rPr>
                <w:rFonts w:ascii="Times New Roman" w:hAnsi="Times New Roman"/>
                <w:color w:val="000000"/>
                <w:sz w:val="22"/>
                <w:szCs w:val="22"/>
              </w:rPr>
              <w:t xml:space="preserve">./МТГ </w:t>
            </w:r>
            <w:proofErr w:type="spellStart"/>
            <w:r w:rsidRPr="00EC5CE8">
              <w:rPr>
                <w:rFonts w:ascii="Times New Roman" w:hAnsi="Times New Roman"/>
                <w:color w:val="000000"/>
                <w:sz w:val="22"/>
                <w:szCs w:val="22"/>
              </w:rPr>
              <w:t>м.ГIРСЬКЕ</w:t>
            </w:r>
            <w:proofErr w:type="spellEnd"/>
            <w:r w:rsidRPr="00EC5CE8">
              <w:rPr>
                <w:rFonts w:ascii="Times New Roman" w:hAnsi="Times New Roman"/>
                <w:color w:val="000000"/>
                <w:sz w:val="22"/>
                <w:szCs w:val="22"/>
              </w:rPr>
              <w:t>/22080300</w:t>
            </w:r>
          </w:p>
        </w:tc>
        <w:tc>
          <w:tcPr>
            <w:tcW w:w="3825" w:type="dxa"/>
            <w:gridSpan w:val="8"/>
            <w:tcBorders>
              <w:top w:val="single" w:sz="4" w:space="0" w:color="000000"/>
              <w:left w:val="nil"/>
              <w:bottom w:val="single" w:sz="4" w:space="0" w:color="000000"/>
              <w:right w:val="single" w:sz="4" w:space="0" w:color="000000"/>
            </w:tcBorders>
          </w:tcPr>
          <w:p w:rsidR="00C30E24" w:rsidRDefault="00C30E24" w:rsidP="0047106F">
            <w:pPr>
              <w:spacing w:before="120"/>
              <w:rPr>
                <w:rFonts w:ascii="Times New Roman" w:hAnsi="Times New Roman"/>
                <w:color w:val="000000"/>
                <w:sz w:val="22"/>
                <w:szCs w:val="22"/>
              </w:rPr>
            </w:pPr>
            <w:r>
              <w:rPr>
                <w:rFonts w:ascii="Times New Roman" w:hAnsi="Times New Roman"/>
                <w:color w:val="000000"/>
                <w:sz w:val="22"/>
                <w:szCs w:val="22"/>
              </w:rPr>
              <w:t xml:space="preserve">рахунок № </w:t>
            </w:r>
            <w:r w:rsidR="00FB16FA" w:rsidRPr="00FB16FA">
              <w:rPr>
                <w:rFonts w:ascii="Times New Roman" w:hAnsi="Times New Roman"/>
                <w:color w:val="000000"/>
                <w:sz w:val="22"/>
                <w:szCs w:val="22"/>
              </w:rPr>
              <w:t>UA078999980313060094000012467</w:t>
            </w:r>
          </w:p>
        </w:tc>
        <w:tc>
          <w:tcPr>
            <w:tcW w:w="2839" w:type="dxa"/>
            <w:gridSpan w:val="5"/>
            <w:tcBorders>
              <w:top w:val="single" w:sz="4" w:space="0" w:color="000000"/>
              <w:left w:val="nil"/>
              <w:bottom w:val="single" w:sz="4" w:space="0" w:color="000000"/>
              <w:right w:val="single" w:sz="4" w:space="0" w:color="000000"/>
            </w:tcBorders>
          </w:tcPr>
          <w:p w:rsidR="00C30E24" w:rsidRDefault="00C30E24" w:rsidP="00B67D1B">
            <w:pPr>
              <w:ind w:left="34" w:right="-108"/>
              <w:rPr>
                <w:rFonts w:ascii="Times New Roman" w:hAnsi="Times New Roman"/>
                <w:color w:val="000000"/>
                <w:sz w:val="22"/>
                <w:szCs w:val="22"/>
              </w:rPr>
            </w:pPr>
            <w:r>
              <w:rPr>
                <w:rFonts w:ascii="Times New Roman" w:hAnsi="Times New Roman"/>
                <w:color w:val="000000"/>
                <w:sz w:val="22"/>
                <w:szCs w:val="22"/>
              </w:rPr>
              <w:t xml:space="preserve">Банк </w:t>
            </w:r>
            <w:proofErr w:type="spellStart"/>
            <w:r>
              <w:rPr>
                <w:rFonts w:ascii="Times New Roman" w:hAnsi="Times New Roman"/>
                <w:color w:val="000000"/>
                <w:sz w:val="22"/>
                <w:szCs w:val="22"/>
              </w:rPr>
              <w:t>отримувача</w:t>
            </w:r>
            <w:proofErr w:type="spellEnd"/>
            <w:r>
              <w:rPr>
                <w:rFonts w:ascii="Times New Roman" w:hAnsi="Times New Roman"/>
                <w:color w:val="000000"/>
                <w:sz w:val="22"/>
                <w:szCs w:val="22"/>
              </w:rPr>
              <w:t xml:space="preserve">: </w:t>
            </w:r>
            <w:r w:rsidR="007E1F0D" w:rsidRPr="007E1F0D">
              <w:rPr>
                <w:rFonts w:ascii="Times New Roman" w:hAnsi="Times New Roman"/>
                <w:color w:val="000000"/>
                <w:sz w:val="22"/>
                <w:szCs w:val="22"/>
              </w:rPr>
              <w:t>Казначейство України(</w:t>
            </w:r>
            <w:proofErr w:type="spellStart"/>
            <w:r w:rsidR="007E1F0D" w:rsidRPr="007E1F0D">
              <w:rPr>
                <w:rFonts w:ascii="Times New Roman" w:hAnsi="Times New Roman"/>
                <w:color w:val="000000"/>
                <w:sz w:val="22"/>
                <w:szCs w:val="22"/>
              </w:rPr>
              <w:t>ел</w:t>
            </w:r>
            <w:proofErr w:type="spellEnd"/>
            <w:r w:rsidR="007E1F0D" w:rsidRPr="007E1F0D">
              <w:rPr>
                <w:rFonts w:ascii="Times New Roman" w:hAnsi="Times New Roman"/>
                <w:color w:val="000000"/>
                <w:sz w:val="22"/>
                <w:szCs w:val="22"/>
              </w:rPr>
              <w:t xml:space="preserve">. адм. </w:t>
            </w:r>
            <w:proofErr w:type="spellStart"/>
            <w:r w:rsidR="007E1F0D" w:rsidRPr="007E1F0D">
              <w:rPr>
                <w:rFonts w:ascii="Times New Roman" w:hAnsi="Times New Roman"/>
                <w:color w:val="000000"/>
                <w:sz w:val="22"/>
                <w:szCs w:val="22"/>
              </w:rPr>
              <w:t>подат</w:t>
            </w:r>
            <w:proofErr w:type="spellEnd"/>
            <w:r w:rsidR="007E1F0D" w:rsidRPr="007E1F0D">
              <w:rPr>
                <w:rFonts w:ascii="Times New Roman" w:hAnsi="Times New Roman"/>
                <w:color w:val="000000"/>
                <w:sz w:val="22"/>
                <w:szCs w:val="22"/>
              </w:rPr>
              <w:t xml:space="preserve">.)       </w:t>
            </w:r>
          </w:p>
          <w:p w:rsidR="00C30E24" w:rsidRDefault="00C30E24" w:rsidP="009E5B4D">
            <w:pPr>
              <w:ind w:left="34"/>
              <w:rPr>
                <w:rFonts w:ascii="Times New Roman" w:hAnsi="Times New Roman"/>
                <w:color w:val="000000"/>
                <w:sz w:val="22"/>
                <w:szCs w:val="22"/>
              </w:rPr>
            </w:pPr>
            <w:r>
              <w:rPr>
                <w:rFonts w:ascii="Times New Roman" w:hAnsi="Times New Roman"/>
                <w:color w:val="000000"/>
                <w:sz w:val="22"/>
                <w:szCs w:val="22"/>
              </w:rPr>
              <w:t xml:space="preserve">Код ЄДРПОУ </w:t>
            </w:r>
            <w:r w:rsidR="00DB589F" w:rsidRPr="00DB589F">
              <w:rPr>
                <w:rFonts w:ascii="Times New Roman" w:hAnsi="Times New Roman"/>
                <w:color w:val="000000"/>
                <w:sz w:val="22"/>
                <w:szCs w:val="22"/>
              </w:rPr>
              <w:t>37991110</w:t>
            </w:r>
          </w:p>
        </w:tc>
      </w:tr>
      <w:tr w:rsidR="00C30E24" w:rsidTr="00673935">
        <w:trPr>
          <w:trHeight w:val="320"/>
        </w:trPr>
        <w:tc>
          <w:tcPr>
            <w:tcW w:w="565" w:type="dxa"/>
            <w:vMerge/>
            <w:tcBorders>
              <w:left w:val="single" w:sz="4" w:space="0" w:color="000000"/>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10067" w:type="dxa"/>
            <w:gridSpan w:val="18"/>
            <w:tcBorders>
              <w:top w:val="single" w:sz="4" w:space="0" w:color="000000"/>
              <w:left w:val="nil"/>
              <w:bottom w:val="single" w:sz="4" w:space="0" w:color="000000"/>
              <w:right w:val="single" w:sz="4" w:space="0" w:color="000000"/>
            </w:tcBorders>
            <w:vAlign w:val="center"/>
            <w:hideMark/>
          </w:tcPr>
          <w:p w:rsidR="00C30E24" w:rsidRDefault="00C30E24" w:rsidP="00AE77ED">
            <w:pPr>
              <w:rPr>
                <w:rFonts w:ascii="Times New Roman" w:hAnsi="Times New Roman"/>
                <w:color w:val="000000"/>
                <w:sz w:val="22"/>
                <w:szCs w:val="22"/>
              </w:rPr>
            </w:pPr>
            <w:r>
              <w:rPr>
                <w:rFonts w:ascii="Times New Roman" w:hAnsi="Times New Roman"/>
                <w:color w:val="000000"/>
                <w:sz w:val="22"/>
                <w:szCs w:val="22"/>
              </w:rPr>
              <w:t>Орендодавця</w:t>
            </w:r>
          </w:p>
        </w:tc>
      </w:tr>
      <w:tr w:rsidR="00C30E24" w:rsidTr="00673935">
        <w:trPr>
          <w:trHeight w:val="320"/>
        </w:trPr>
        <w:tc>
          <w:tcPr>
            <w:tcW w:w="565" w:type="dxa"/>
            <w:vMerge/>
            <w:tcBorders>
              <w:left w:val="single" w:sz="4" w:space="0" w:color="000000"/>
              <w:bottom w:val="single" w:sz="4" w:space="0" w:color="auto"/>
              <w:right w:val="single" w:sz="4" w:space="0" w:color="000000"/>
            </w:tcBorders>
            <w:vAlign w:val="center"/>
            <w:hideMark/>
          </w:tcPr>
          <w:p w:rsidR="00C30E24" w:rsidRDefault="00C30E24" w:rsidP="00A13629">
            <w:pPr>
              <w:ind w:left="-108" w:right="-108"/>
              <w:rPr>
                <w:rFonts w:ascii="Times New Roman" w:hAnsi="Times New Roman"/>
                <w:color w:val="000000"/>
                <w:sz w:val="22"/>
                <w:szCs w:val="22"/>
              </w:rPr>
            </w:pPr>
          </w:p>
        </w:tc>
        <w:tc>
          <w:tcPr>
            <w:tcW w:w="3403" w:type="dxa"/>
            <w:gridSpan w:val="5"/>
            <w:tcBorders>
              <w:top w:val="single" w:sz="4" w:space="0" w:color="000000"/>
              <w:left w:val="nil"/>
              <w:bottom w:val="single" w:sz="4" w:space="0" w:color="auto"/>
              <w:right w:val="single" w:sz="4" w:space="0" w:color="000000"/>
            </w:tcBorders>
            <w:hideMark/>
          </w:tcPr>
          <w:p w:rsidR="00C30E24" w:rsidRDefault="00C30E24" w:rsidP="0047106F">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О</w:t>
            </w:r>
            <w:r>
              <w:rPr>
                <w:rFonts w:ascii="Times New Roman" w:hAnsi="Times New Roman" w:cs="Times New Roman"/>
                <w:color w:val="000000"/>
                <w:sz w:val="22"/>
                <w:szCs w:val="22"/>
                <w:lang w:val="uk-UA"/>
              </w:rPr>
              <w:t>тримувач</w:t>
            </w:r>
            <w:r w:rsidRPr="00B73BBA">
              <w:rPr>
                <w:rFonts w:ascii="Times New Roman" w:hAnsi="Times New Roman" w:cs="Times New Roman"/>
                <w:color w:val="000000"/>
                <w:sz w:val="22"/>
                <w:szCs w:val="22"/>
                <w:lang w:val="uk-UA"/>
              </w:rPr>
              <w:t xml:space="preserve">: </w:t>
            </w:r>
          </w:p>
          <w:p w:rsidR="00C30E24" w:rsidRPr="001E1B80" w:rsidRDefault="00C30E24" w:rsidP="00EC5CE8">
            <w:pPr>
              <w:pStyle w:val="a7"/>
              <w:spacing w:before="0" w:beforeAutospacing="0" w:after="0" w:afterAutospacing="0"/>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Регіональне відділення Фонду державного майна України по Донецькій та Луганській областях</w:t>
            </w:r>
          </w:p>
        </w:tc>
        <w:tc>
          <w:tcPr>
            <w:tcW w:w="3825" w:type="dxa"/>
            <w:gridSpan w:val="8"/>
            <w:tcBorders>
              <w:top w:val="single" w:sz="4" w:space="0" w:color="000000"/>
              <w:left w:val="nil"/>
              <w:bottom w:val="single" w:sz="4" w:space="0" w:color="000000"/>
              <w:right w:val="single" w:sz="4" w:space="0" w:color="000000"/>
            </w:tcBorders>
          </w:tcPr>
          <w:p w:rsidR="00C30E24" w:rsidRPr="00B73BBA" w:rsidRDefault="00C30E24" w:rsidP="0047106F">
            <w:pPr>
              <w:pStyle w:val="a7"/>
              <w:spacing w:before="0" w:beforeAutospacing="0" w:after="0" w:afterAutospacing="0"/>
              <w:ind w:right="-108"/>
              <w:rPr>
                <w:rFonts w:ascii="Times New Roman" w:hAnsi="Times New Roman" w:cs="Times New Roman"/>
                <w:color w:val="000000"/>
                <w:sz w:val="22"/>
                <w:szCs w:val="22"/>
                <w:lang w:val="uk-UA"/>
              </w:rPr>
            </w:pPr>
            <w:r>
              <w:rPr>
                <w:rFonts w:ascii="Times New Roman" w:hAnsi="Times New Roman" w:cs="Times New Roman"/>
                <w:color w:val="000000"/>
                <w:sz w:val="22"/>
                <w:szCs w:val="22"/>
                <w:lang w:val="uk-UA"/>
              </w:rPr>
              <w:t>р</w:t>
            </w:r>
            <w:r w:rsidRPr="00B73BBA">
              <w:rPr>
                <w:rFonts w:ascii="Times New Roman" w:hAnsi="Times New Roman" w:cs="Times New Roman"/>
                <w:color w:val="000000"/>
                <w:sz w:val="22"/>
                <w:szCs w:val="22"/>
                <w:lang w:val="uk-UA"/>
              </w:rPr>
              <w:t xml:space="preserve">ахунок № UA758201720355249003001122001 </w:t>
            </w:r>
          </w:p>
          <w:p w:rsidR="00C30E24" w:rsidRDefault="00C30E24" w:rsidP="0047106F">
            <w:pPr>
              <w:ind w:left="-108" w:right="-108"/>
              <w:rPr>
                <w:rFonts w:ascii="Times New Roman" w:hAnsi="Times New Roman"/>
                <w:color w:val="000000"/>
                <w:sz w:val="22"/>
                <w:szCs w:val="22"/>
              </w:rPr>
            </w:pPr>
          </w:p>
        </w:tc>
        <w:tc>
          <w:tcPr>
            <w:tcW w:w="2839" w:type="dxa"/>
            <w:gridSpan w:val="5"/>
            <w:tcBorders>
              <w:top w:val="single" w:sz="4" w:space="0" w:color="000000"/>
              <w:left w:val="nil"/>
              <w:bottom w:val="single" w:sz="4" w:space="0" w:color="000000"/>
              <w:right w:val="single" w:sz="4" w:space="0" w:color="000000"/>
            </w:tcBorders>
          </w:tcPr>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Банк о</w:t>
            </w:r>
            <w:r>
              <w:rPr>
                <w:rFonts w:ascii="Times New Roman" w:hAnsi="Times New Roman" w:cs="Times New Roman"/>
                <w:color w:val="000000"/>
                <w:sz w:val="22"/>
                <w:szCs w:val="22"/>
                <w:lang w:val="uk-UA"/>
              </w:rPr>
              <w:t>тримувача</w:t>
            </w:r>
            <w:r w:rsidRPr="00B73BBA">
              <w:rPr>
                <w:rFonts w:ascii="Times New Roman" w:hAnsi="Times New Roman" w:cs="Times New Roman"/>
                <w:color w:val="000000"/>
                <w:sz w:val="22"/>
                <w:szCs w:val="22"/>
                <w:lang w:val="uk-UA"/>
              </w:rPr>
              <w:t xml:space="preserve">: </w:t>
            </w:r>
          </w:p>
          <w:p w:rsidR="00C30E24"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s="Times New Roman"/>
                <w:color w:val="000000"/>
                <w:sz w:val="22"/>
                <w:szCs w:val="22"/>
                <w:lang w:val="uk-UA"/>
              </w:rPr>
              <w:t xml:space="preserve">ДКСУ </w:t>
            </w:r>
          </w:p>
          <w:p w:rsidR="00C30E24" w:rsidRPr="0047106F" w:rsidRDefault="00C30E24" w:rsidP="0047106F">
            <w:pPr>
              <w:pStyle w:val="a7"/>
              <w:spacing w:before="0" w:beforeAutospacing="0" w:after="0" w:afterAutospacing="0"/>
              <w:ind w:left="34"/>
              <w:rPr>
                <w:rFonts w:ascii="Times New Roman" w:hAnsi="Times New Roman" w:cs="Times New Roman"/>
                <w:color w:val="000000"/>
                <w:sz w:val="22"/>
                <w:szCs w:val="22"/>
                <w:lang w:val="uk-UA"/>
              </w:rPr>
            </w:pPr>
            <w:r w:rsidRPr="00B73BBA">
              <w:rPr>
                <w:rFonts w:ascii="Times New Roman" w:hAnsi="Times New Roman"/>
                <w:color w:val="000000"/>
                <w:sz w:val="22"/>
                <w:szCs w:val="22"/>
              </w:rPr>
              <w:t>Код ЄДРПОУ 43023403</w:t>
            </w:r>
          </w:p>
        </w:tc>
      </w:tr>
      <w:tr w:rsidR="0047106F" w:rsidTr="00673935">
        <w:trPr>
          <w:trHeight w:val="320"/>
        </w:trPr>
        <w:tc>
          <w:tcPr>
            <w:tcW w:w="565" w:type="dxa"/>
            <w:tcBorders>
              <w:top w:val="single" w:sz="4" w:space="0" w:color="auto"/>
              <w:left w:val="single" w:sz="4" w:space="0" w:color="000000"/>
              <w:bottom w:val="single" w:sz="4" w:space="0" w:color="auto"/>
              <w:right w:val="single" w:sz="4" w:space="0" w:color="000000"/>
            </w:tcBorders>
            <w:hideMark/>
          </w:tcPr>
          <w:p w:rsidR="0047106F" w:rsidRDefault="0047106F" w:rsidP="00A13629">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16</w:t>
            </w:r>
          </w:p>
        </w:tc>
        <w:tc>
          <w:tcPr>
            <w:tcW w:w="3403" w:type="dxa"/>
            <w:gridSpan w:val="5"/>
            <w:tcBorders>
              <w:top w:val="single" w:sz="4" w:space="0" w:color="auto"/>
              <w:left w:val="nil"/>
              <w:bottom w:val="single" w:sz="4" w:space="0" w:color="auto"/>
              <w:right w:val="single" w:sz="4" w:space="0" w:color="000000"/>
            </w:tcBorders>
            <w:hideMark/>
          </w:tcPr>
          <w:p w:rsidR="0047106F" w:rsidRDefault="0047106F" w:rsidP="00511F34">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825" w:type="dxa"/>
            <w:gridSpan w:val="8"/>
            <w:tcBorders>
              <w:top w:val="single" w:sz="4" w:space="0" w:color="000000"/>
              <w:left w:val="nil"/>
              <w:bottom w:val="single" w:sz="4" w:space="0" w:color="000000"/>
              <w:right w:val="single" w:sz="4" w:space="0" w:color="000000"/>
            </w:tcBorders>
            <w:hideMark/>
          </w:tcPr>
          <w:p w:rsidR="0047106F" w:rsidRDefault="0047106F" w:rsidP="0047106F">
            <w:pPr>
              <w:spacing w:before="120"/>
              <w:rPr>
                <w:rFonts w:ascii="Times New Roman" w:hAnsi="Times New Roman"/>
                <w:color w:val="000000"/>
                <w:sz w:val="22"/>
                <w:szCs w:val="22"/>
              </w:rPr>
            </w:pPr>
            <w:r>
              <w:rPr>
                <w:rFonts w:ascii="Times New Roman" w:hAnsi="Times New Roman"/>
                <w:color w:val="000000"/>
                <w:sz w:val="22"/>
                <w:szCs w:val="22"/>
              </w:rPr>
              <w:t>Балансоутримувачу 30 відсотків  суми орендної плати</w:t>
            </w:r>
          </w:p>
        </w:tc>
        <w:tc>
          <w:tcPr>
            <w:tcW w:w="2839" w:type="dxa"/>
            <w:gridSpan w:val="5"/>
            <w:tcBorders>
              <w:top w:val="single" w:sz="4" w:space="0" w:color="000000"/>
              <w:left w:val="nil"/>
              <w:bottom w:val="single" w:sz="4" w:space="0" w:color="000000"/>
              <w:right w:val="single" w:sz="4" w:space="0" w:color="000000"/>
            </w:tcBorders>
          </w:tcPr>
          <w:p w:rsidR="0047106F" w:rsidRDefault="0047106F"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34606C" w:rsidRPr="009E5B4D">
              <w:rPr>
                <w:rFonts w:ascii="Times New Roman" w:hAnsi="Times New Roman"/>
                <w:color w:val="000000"/>
                <w:sz w:val="22"/>
                <w:szCs w:val="22"/>
              </w:rPr>
              <w:t>7</w:t>
            </w:r>
            <w:r w:rsidRPr="009E5B4D">
              <w:rPr>
                <w:rFonts w:ascii="Times New Roman" w:hAnsi="Times New Roman"/>
                <w:color w:val="000000"/>
                <w:sz w:val="22"/>
                <w:szCs w:val="22"/>
              </w:rPr>
              <w:t>0</w:t>
            </w:r>
            <w:r>
              <w:rPr>
                <w:rFonts w:ascii="Times New Roman" w:hAnsi="Times New Roman"/>
                <w:color w:val="000000"/>
                <w:sz w:val="22"/>
                <w:szCs w:val="22"/>
              </w:rPr>
              <w:t xml:space="preserve"> відсотків суми орендної плати</w:t>
            </w:r>
          </w:p>
        </w:tc>
      </w:tr>
    </w:tbl>
    <w:p w:rsidR="00E44A7A" w:rsidRDefault="00E44A7A" w:rsidP="00B67D1B">
      <w:pPr>
        <w:ind w:firstLine="567"/>
        <w:jc w:val="both"/>
        <w:rPr>
          <w:rFonts w:ascii="Times New Roman" w:hAnsi="Times New Roman"/>
          <w:color w:val="000000"/>
          <w:sz w:val="22"/>
          <w:szCs w:val="22"/>
        </w:rPr>
      </w:pPr>
      <w:r>
        <w:rPr>
          <w:rFonts w:ascii="Times New Roman" w:hAnsi="Times New Roman"/>
          <w:color w:val="000000"/>
          <w:sz w:val="22"/>
          <w:szCs w:val="22"/>
        </w:rPr>
        <w:br/>
      </w:r>
    </w:p>
    <w:p w:rsidR="00E44A7A" w:rsidRPr="00236780" w:rsidRDefault="00E44A7A" w:rsidP="00E44A7A">
      <w:pPr>
        <w:jc w:val="center"/>
        <w:rPr>
          <w:rFonts w:ascii="Times New Roman" w:hAnsi="Times New Roman"/>
          <w:i/>
          <w:sz w:val="28"/>
          <w:szCs w:val="28"/>
        </w:rPr>
      </w:pPr>
      <w:r w:rsidRPr="00236780">
        <w:rPr>
          <w:rFonts w:ascii="Times New Roman" w:hAnsi="Times New Roman"/>
          <w:i/>
        </w:rPr>
        <w:t xml:space="preserve">II. </w:t>
      </w:r>
      <w:r w:rsidRPr="00236780">
        <w:rPr>
          <w:rFonts w:ascii="Times New Roman" w:hAnsi="Times New Roman"/>
          <w:i/>
          <w:sz w:val="28"/>
          <w:szCs w:val="28"/>
        </w:rPr>
        <w:t>Незмінювані умови договору</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Предмет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 Майно передається в оренду для використання згідно з пунктом 7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Умови передачі орендованого Майна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підписується протягом 10 робочих днів з дати припинення договору з попереднім орендарем відповідно до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2.2. Передача Майна в оренду здійснюється за його страховою вартістю, визначеною у пункті 6.2 Умов.</w:t>
      </w:r>
    </w:p>
    <w:p w:rsidR="00E44A7A" w:rsidRPr="00236780" w:rsidRDefault="00E44A7A" w:rsidP="00E44A7A">
      <w:pPr>
        <w:pStyle w:val="a3"/>
        <w:ind w:firstLine="0"/>
        <w:jc w:val="center"/>
        <w:rPr>
          <w:rFonts w:ascii="Times New Roman" w:hAnsi="Times New Roman"/>
          <w:b/>
          <w:sz w:val="28"/>
          <w:szCs w:val="28"/>
        </w:rPr>
      </w:pPr>
      <w:r w:rsidRPr="00236780">
        <w:rPr>
          <w:rFonts w:ascii="Times New Roman" w:hAnsi="Times New Roman"/>
          <w:b/>
          <w:sz w:val="28"/>
          <w:szCs w:val="28"/>
        </w:rPr>
        <w:t>Орендна плата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0674BC" w:rsidRPr="000674BC" w:rsidRDefault="00E44A7A" w:rsidP="000674BC">
      <w:pPr>
        <w:pStyle w:val="a3"/>
        <w:jc w:val="both"/>
        <w:rPr>
          <w:rFonts w:ascii="Times New Roman" w:hAnsi="Times New Roman"/>
          <w:sz w:val="28"/>
          <w:szCs w:val="28"/>
        </w:rPr>
      </w:pPr>
      <w:r>
        <w:rPr>
          <w:rFonts w:ascii="Times New Roman" w:hAnsi="Times New Roman"/>
          <w:sz w:val="28"/>
          <w:szCs w:val="28"/>
        </w:rPr>
        <w:t>3.2</w:t>
      </w:r>
      <w:r w:rsidRPr="000674BC">
        <w:rPr>
          <w:rFonts w:ascii="Times New Roman" w:hAnsi="Times New Roman"/>
          <w:sz w:val="28"/>
          <w:szCs w:val="28"/>
        </w:rPr>
        <w:t>.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w:t>
      </w:r>
      <w:r w:rsidR="000674BC">
        <w:rPr>
          <w:rFonts w:ascii="Times New Roman" w:hAnsi="Times New Roman"/>
          <w:sz w:val="28"/>
          <w:szCs w:val="28"/>
        </w:rPr>
        <w:t>екс інфляції такого року.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 15 числа поточного місяця оренди — для орендарів, які отримали майно в оренду за результатами аукціону</w:t>
      </w:r>
      <w:r w:rsidR="0057684F">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w:t>
      </w:r>
      <w:r>
        <w:rPr>
          <w:rFonts w:ascii="Times New Roman" w:hAnsi="Times New Roman"/>
          <w:sz w:val="28"/>
          <w:szCs w:val="28"/>
        </w:rPr>
        <w:lastRenderedPageBreak/>
        <w:t>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w:t>
      </w:r>
      <w:r w:rsidR="000674BC">
        <w:rPr>
          <w:rFonts w:ascii="Times New Roman" w:hAnsi="Times New Roman"/>
          <w:sz w:val="28"/>
          <w:szCs w:val="28"/>
        </w:rPr>
        <w:t>ку</w:t>
      </w:r>
      <w:r>
        <w:rPr>
          <w:rFonts w:ascii="Times New Roman" w:hAnsi="Times New Roman"/>
          <w:sz w:val="28"/>
          <w:szCs w:val="28"/>
        </w:rPr>
        <w:t xml:space="preserve"> з орендної плати є протокол про результати електронного аукціону.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7</w:t>
      </w:r>
      <w:r>
        <w:rPr>
          <w:rFonts w:ascii="Times New Roman" w:hAnsi="Times New Roman"/>
          <w:sz w:val="28"/>
          <w:szCs w:val="28"/>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8</w:t>
      </w:r>
      <w:r>
        <w:rPr>
          <w:rFonts w:ascii="Times New Roman" w:hAnsi="Times New Roman"/>
          <w:sz w:val="28"/>
          <w:szCs w:val="28"/>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w:t>
      </w:r>
      <w:r w:rsidR="00236780">
        <w:rPr>
          <w:rFonts w:ascii="Times New Roman" w:hAnsi="Times New Roman"/>
          <w:sz w:val="28"/>
          <w:szCs w:val="28"/>
        </w:rPr>
        <w:t>9</w:t>
      </w:r>
      <w:r>
        <w:rPr>
          <w:rFonts w:ascii="Times New Roman" w:hAnsi="Times New Roman"/>
          <w:sz w:val="28"/>
          <w:szCs w:val="28"/>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0</w:t>
      </w:r>
      <w:r>
        <w:rPr>
          <w:rFonts w:ascii="Times New Roman" w:hAnsi="Times New Roman"/>
          <w:sz w:val="28"/>
          <w:szCs w:val="28"/>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3.1</w:t>
      </w:r>
      <w:r w:rsidR="00236780">
        <w:rPr>
          <w:rFonts w:ascii="Times New Roman" w:hAnsi="Times New Roman"/>
          <w:sz w:val="28"/>
          <w:szCs w:val="28"/>
        </w:rPr>
        <w:t>1</w:t>
      </w:r>
      <w:r>
        <w:rPr>
          <w:rFonts w:ascii="Times New Roman" w:hAnsi="Times New Roman"/>
          <w:sz w:val="28"/>
          <w:szCs w:val="28"/>
        </w:rPr>
        <w:t>. Орендар зобов’язаний на вимогу Орендодавця проводити звіряння взаєморозрахунків за орендними платежами і оформляти акти звіряння.</w:t>
      </w:r>
    </w:p>
    <w:p w:rsidR="00E44A7A" w:rsidRPr="00236780" w:rsidRDefault="00E44A7A" w:rsidP="00E44A7A">
      <w:pPr>
        <w:pStyle w:val="a3"/>
        <w:spacing w:line="233" w:lineRule="auto"/>
        <w:ind w:firstLine="0"/>
        <w:jc w:val="center"/>
        <w:rPr>
          <w:rFonts w:ascii="Times New Roman" w:hAnsi="Times New Roman"/>
          <w:b/>
          <w:sz w:val="28"/>
          <w:szCs w:val="28"/>
        </w:rPr>
      </w:pPr>
      <w:r w:rsidRPr="00236780">
        <w:rPr>
          <w:rFonts w:ascii="Times New Roman" w:hAnsi="Times New Roman"/>
          <w:b/>
          <w:sz w:val="28"/>
          <w:szCs w:val="28"/>
        </w:rPr>
        <w:t>Повернення Майна з оренди і забезпечувальний депозит</w:t>
      </w:r>
    </w:p>
    <w:p w:rsidR="00E44A7A" w:rsidRDefault="00E44A7A" w:rsidP="00E44A7A">
      <w:pPr>
        <w:pStyle w:val="a3"/>
        <w:spacing w:line="233" w:lineRule="auto"/>
        <w:jc w:val="both"/>
        <w:rPr>
          <w:rFonts w:ascii="Times New Roman" w:hAnsi="Times New Roman"/>
          <w:sz w:val="28"/>
          <w:szCs w:val="28"/>
        </w:rPr>
      </w:pPr>
      <w:r>
        <w:rPr>
          <w:rFonts w:ascii="Times New Roman" w:hAnsi="Times New Roman"/>
          <w:sz w:val="28"/>
          <w:szCs w:val="28"/>
        </w:rPr>
        <w:t>4.1. У разі припинення договору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sz w:val="28"/>
          <w:szCs w:val="28"/>
          <w:lang w:val="ru-RU"/>
        </w:rPr>
        <w:t>—</w:t>
      </w:r>
      <w:r>
        <w:rPr>
          <w:rFonts w:ascii="Times New Roman" w:hAnsi="Times New Roman"/>
          <w:sz w:val="28"/>
          <w:szCs w:val="28"/>
        </w:rPr>
        <w:t xml:space="preserve"> то разом із такими поліпшеннями/капітальним ремонтом;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Балансоутримувач складає акт повернення з оренди орендованого Майна у трьох оригінальни</w:t>
      </w:r>
      <w:r w:rsidR="00B82A12">
        <w:rPr>
          <w:rFonts w:ascii="Times New Roman" w:hAnsi="Times New Roman"/>
          <w:sz w:val="28"/>
          <w:szCs w:val="28"/>
        </w:rPr>
        <w:t xml:space="preserve">х примірниках і надає підписані </w:t>
      </w:r>
      <w:r>
        <w:rPr>
          <w:rFonts w:ascii="Times New Roman" w:hAnsi="Times New Roman"/>
          <w:sz w:val="28"/>
          <w:szCs w:val="28"/>
        </w:rPr>
        <w:t>Балансоутримувачем примірники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Орендар зобов’язаний: </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w:t>
      </w:r>
      <w:r w:rsidR="00B82A12">
        <w:rPr>
          <w:rFonts w:ascii="Times New Roman" w:hAnsi="Times New Roman"/>
          <w:sz w:val="28"/>
          <w:szCs w:val="28"/>
        </w:rPr>
        <w:t xml:space="preserve">тримувача і одночасно повернути </w:t>
      </w:r>
      <w:r>
        <w:rPr>
          <w:rFonts w:ascii="Times New Roman" w:hAnsi="Times New Roman"/>
          <w:sz w:val="28"/>
          <w:szCs w:val="28"/>
        </w:rPr>
        <w:t>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звільнити Майно одночасно із поверненням підписаних Орендарем актів.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що продовжується, не передбачав обов’язку Орендаря сплатити забезпечувальний депозит,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w:t>
      </w:r>
      <w:r>
        <w:rPr>
          <w:rFonts w:ascii="Times New Roman" w:hAnsi="Times New Roman"/>
          <w:sz w:val="28"/>
          <w:szCs w:val="28"/>
        </w:rPr>
        <w:lastRenderedPageBreak/>
        <w:t>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у першу чергу погашаються зобов’язання Орендаря із сплати пені (пункт </w:t>
      </w:r>
      <w:r w:rsidRPr="00AB500B">
        <w:rPr>
          <w:rFonts w:ascii="Times New Roman" w:hAnsi="Times New Roman"/>
          <w:sz w:val="28"/>
          <w:szCs w:val="28"/>
        </w:rPr>
        <w:t>3.</w:t>
      </w:r>
      <w:r w:rsidR="000B4FD5" w:rsidRPr="00AB500B">
        <w:rPr>
          <w:rFonts w:ascii="Times New Roman" w:hAnsi="Times New Roman"/>
          <w:sz w:val="28"/>
          <w:szCs w:val="28"/>
        </w:rPr>
        <w:t>8</w:t>
      </w:r>
      <w:r>
        <w:rPr>
          <w:rFonts w:ascii="Times New Roman" w:hAnsi="Times New Roman"/>
          <w:sz w:val="28"/>
          <w:szCs w:val="28"/>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другу чергу погашаються зобов’язання Орендаря із сплати неустойки (пункт 4.4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Поліпшення і ремонт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5.1. Орендар має право: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w:t>
      </w:r>
      <w:r>
        <w:rPr>
          <w:rFonts w:ascii="Times New Roman" w:hAnsi="Times New Roman"/>
          <w:sz w:val="28"/>
          <w:szCs w:val="28"/>
        </w:rPr>
        <w:lastRenderedPageBreak/>
        <w:t>умови, на яких здійснюється таке зарахування, а також сума витрат, які можуть бути зараховані, визначаються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w:t>
      </w:r>
      <w:r w:rsidRPr="00D13678">
        <w:rPr>
          <w:rFonts w:ascii="Times New Roman" w:hAnsi="Times New Roman"/>
          <w:sz w:val="28"/>
          <w:szCs w:val="28"/>
        </w:rPr>
        <w:t>—</w:t>
      </w:r>
      <w:r>
        <w:rPr>
          <w:rFonts w:ascii="Times New Roman" w:hAnsi="Times New Roman"/>
          <w:sz w:val="28"/>
          <w:szCs w:val="28"/>
        </w:rPr>
        <w:t xml:space="preserve">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E44A7A" w:rsidRPr="00A01281" w:rsidRDefault="00E44A7A" w:rsidP="00E44A7A">
      <w:pPr>
        <w:pStyle w:val="a3"/>
        <w:ind w:firstLine="0"/>
        <w:jc w:val="center"/>
        <w:rPr>
          <w:rFonts w:ascii="Times New Roman" w:hAnsi="Times New Roman"/>
          <w:b/>
          <w:sz w:val="28"/>
          <w:szCs w:val="28"/>
        </w:rPr>
      </w:pPr>
      <w:r w:rsidRPr="00A01281">
        <w:rPr>
          <w:rFonts w:ascii="Times New Roman" w:hAnsi="Times New Roman"/>
          <w:b/>
          <w:sz w:val="28"/>
          <w:szCs w:val="28"/>
        </w:rPr>
        <w:t>Режим використання орендованого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6.3.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w:t>
      </w:r>
      <w:r>
        <w:rPr>
          <w:rFonts w:ascii="Times New Roman" w:hAnsi="Times New Roman"/>
          <w:sz w:val="28"/>
          <w:szCs w:val="28"/>
        </w:rPr>
        <w:lastRenderedPageBreak/>
        <w:t xml:space="preserve">суміжних приміщень, </w:t>
      </w:r>
      <w:r>
        <w:rPr>
          <w:rFonts w:ascii="Times New Roman" w:hAnsi="Times New Roman"/>
          <w:sz w:val="28"/>
          <w:szCs w:val="28"/>
          <w:lang w:val="ru-RU"/>
        </w:rPr>
        <w:t>—</w:t>
      </w:r>
      <w:r>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B13393" w:rsidRDefault="00B13393" w:rsidP="00B13393">
      <w:pPr>
        <w:pStyle w:val="a3"/>
        <w:jc w:val="both"/>
        <w:rPr>
          <w:rFonts w:ascii="Times New Roman" w:hAnsi="Times New Roman"/>
          <w:sz w:val="28"/>
          <w:szCs w:val="28"/>
        </w:rPr>
      </w:pPr>
      <w:r>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підписати і повернути Балансоутримувачу примірник договору; або</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B13393" w:rsidRDefault="00B13393" w:rsidP="00B13393">
      <w:pPr>
        <w:pStyle w:val="a3"/>
        <w:jc w:val="both"/>
        <w:rPr>
          <w:rFonts w:ascii="Times New Roman" w:hAnsi="Times New Roman"/>
          <w:sz w:val="28"/>
          <w:szCs w:val="28"/>
        </w:rPr>
      </w:pPr>
      <w:bookmarkStart w:id="0" w:name="_heading=h.1fob9te"/>
      <w:bookmarkEnd w:id="0"/>
      <w:r>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B13393" w:rsidRDefault="00B13393" w:rsidP="00B13393">
      <w:pPr>
        <w:pStyle w:val="a3"/>
        <w:jc w:val="both"/>
        <w:rPr>
          <w:rFonts w:ascii="Times New Roman" w:hAnsi="Times New Roman"/>
          <w:sz w:val="28"/>
          <w:szCs w:val="28"/>
        </w:rPr>
      </w:pPr>
      <w:r>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433D8A" w:rsidRDefault="00E44A7A" w:rsidP="00E44A7A">
      <w:pPr>
        <w:pStyle w:val="a3"/>
        <w:jc w:val="center"/>
        <w:rPr>
          <w:rFonts w:ascii="Times New Roman" w:hAnsi="Times New Roman"/>
          <w:b/>
          <w:sz w:val="28"/>
          <w:szCs w:val="28"/>
        </w:rPr>
      </w:pPr>
      <w:r w:rsidRPr="00433D8A">
        <w:rPr>
          <w:rFonts w:ascii="Times New Roman" w:hAnsi="Times New Roman"/>
          <w:b/>
          <w:sz w:val="28"/>
          <w:szCs w:val="28"/>
        </w:rPr>
        <w:t>Страхування об’єкта оренди, відшкодування витрат на оцінку Майна та укладення охоронного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7.1. Орендар зобов’язаний:</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Оплата послуг страховика здійснюється за рахунок Орендаря (страхувальника).</w:t>
      </w:r>
    </w:p>
    <w:p w:rsidR="00B13393" w:rsidRDefault="00B13393" w:rsidP="00B13393">
      <w:pPr>
        <w:pStyle w:val="a3"/>
        <w:jc w:val="both"/>
        <w:rPr>
          <w:rFonts w:ascii="Times New Roman" w:hAnsi="Times New Roman"/>
          <w:sz w:val="28"/>
          <w:szCs w:val="28"/>
        </w:rPr>
      </w:pPr>
      <w:r w:rsidRPr="006B3357">
        <w:rPr>
          <w:rFonts w:ascii="Times New Roman" w:hAnsi="Times New Roman"/>
          <w:sz w:val="28"/>
          <w:szCs w:val="28"/>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Суборенда</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3D5B59" w:rsidRPr="006B3357" w:rsidRDefault="003D5B59" w:rsidP="003D5B59">
      <w:pPr>
        <w:pStyle w:val="a3"/>
        <w:jc w:val="both"/>
        <w:rPr>
          <w:rFonts w:ascii="Times New Roman" w:hAnsi="Times New Roman"/>
          <w:sz w:val="28"/>
          <w:szCs w:val="28"/>
        </w:rPr>
      </w:pPr>
      <w:r w:rsidRPr="006B3357">
        <w:rPr>
          <w:rFonts w:ascii="Times New Roman" w:hAnsi="Times New Roman"/>
          <w:sz w:val="28"/>
          <w:szCs w:val="28"/>
        </w:rPr>
        <w:t>8.2. Орендар може укладати договір суборенди лише з особами, які відповідають вимогам статті 4 Закону.</w:t>
      </w:r>
    </w:p>
    <w:p w:rsidR="003D5B59" w:rsidRDefault="003D5B59" w:rsidP="003D5B59">
      <w:pPr>
        <w:pStyle w:val="a3"/>
        <w:jc w:val="both"/>
        <w:rPr>
          <w:rFonts w:ascii="Times New Roman" w:hAnsi="Times New Roman"/>
          <w:sz w:val="28"/>
          <w:szCs w:val="28"/>
        </w:rPr>
      </w:pPr>
      <w:r w:rsidRPr="006B3357">
        <w:rPr>
          <w:rFonts w:ascii="Times New Roman" w:hAnsi="Times New Roman"/>
          <w:sz w:val="28"/>
          <w:szCs w:val="28"/>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E44A7A" w:rsidRPr="00433D8A" w:rsidRDefault="00E44A7A" w:rsidP="00E44A7A">
      <w:pPr>
        <w:pStyle w:val="a3"/>
        <w:ind w:firstLine="0"/>
        <w:jc w:val="center"/>
        <w:rPr>
          <w:rFonts w:ascii="Times New Roman" w:hAnsi="Times New Roman"/>
          <w:b/>
          <w:sz w:val="28"/>
          <w:szCs w:val="28"/>
        </w:rPr>
      </w:pPr>
      <w:r w:rsidRPr="00433D8A">
        <w:rPr>
          <w:rFonts w:ascii="Times New Roman" w:hAnsi="Times New Roman"/>
          <w:b/>
          <w:sz w:val="28"/>
          <w:szCs w:val="28"/>
        </w:rPr>
        <w:t>Запевнення сторін</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 Балансоутримувач і Орендодавець запевняють Орендаря, що: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2</w:t>
      </w:r>
      <w:r>
        <w:rPr>
          <w:rFonts w:ascii="Times New Roman" w:hAnsi="Times New Roman"/>
          <w:sz w:val="28"/>
          <w:szCs w:val="28"/>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433D8A">
        <w:rPr>
          <w:rFonts w:ascii="Times New Roman" w:hAnsi="Times New Roman"/>
          <w:sz w:val="28"/>
          <w:szCs w:val="28"/>
        </w:rPr>
        <w:t>3</w:t>
      </w:r>
      <w:r>
        <w:rPr>
          <w:rFonts w:ascii="Times New Roman" w:hAnsi="Times New Roman"/>
          <w:sz w:val="28"/>
          <w:szCs w:val="28"/>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9.</w:t>
      </w:r>
      <w:r w:rsidR="00E675E8">
        <w:rPr>
          <w:rFonts w:ascii="Times New Roman" w:hAnsi="Times New Roman"/>
          <w:sz w:val="28"/>
          <w:szCs w:val="28"/>
        </w:rPr>
        <w:t>4</w:t>
      </w:r>
      <w:r>
        <w:rPr>
          <w:rFonts w:ascii="Times New Roman" w:hAnsi="Times New Roman"/>
          <w:sz w:val="28"/>
          <w:szCs w:val="28"/>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Додаткові умови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10.1. Орендар зобов’язаний виконувати обов’язки, покладені на нього рішенням </w:t>
      </w:r>
      <w:r w:rsidR="00617750" w:rsidRPr="0059135F">
        <w:rPr>
          <w:rFonts w:ascii="Times New Roman" w:hAnsi="Times New Roman"/>
          <w:sz w:val="28"/>
          <w:szCs w:val="28"/>
        </w:rPr>
        <w:t>уповноваженого органу</w:t>
      </w:r>
      <w:r>
        <w:rPr>
          <w:rFonts w:ascii="Times New Roman" w:hAnsi="Times New Roman"/>
          <w:sz w:val="28"/>
          <w:szCs w:val="28"/>
        </w:rPr>
        <w:t xml:space="preserve">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w:t>
      </w:r>
      <w:r w:rsidRPr="002D19E5">
        <w:rPr>
          <w:rFonts w:ascii="Times New Roman" w:hAnsi="Times New Roman"/>
          <w:sz w:val="28"/>
          <w:szCs w:val="28"/>
        </w:rPr>
        <w:t>(пункт 4.2 Умов).</w:t>
      </w:r>
    </w:p>
    <w:p w:rsidR="00E44A7A" w:rsidRPr="00E675E8" w:rsidRDefault="00E44A7A" w:rsidP="00E44A7A">
      <w:pPr>
        <w:pStyle w:val="a3"/>
        <w:ind w:firstLine="0"/>
        <w:jc w:val="center"/>
        <w:rPr>
          <w:rFonts w:ascii="Times New Roman" w:hAnsi="Times New Roman"/>
          <w:b/>
          <w:sz w:val="28"/>
          <w:szCs w:val="28"/>
        </w:rPr>
      </w:pPr>
      <w:r w:rsidRPr="00E675E8">
        <w:rPr>
          <w:rFonts w:ascii="Times New Roman" w:hAnsi="Times New Roman"/>
          <w:b/>
          <w:sz w:val="28"/>
          <w:szCs w:val="28"/>
        </w:rPr>
        <w:t>Відповідальність і вирішення спорів за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E675E8" w:rsidRDefault="00E44A7A" w:rsidP="00E44A7A">
      <w:pPr>
        <w:pStyle w:val="a3"/>
        <w:jc w:val="center"/>
        <w:rPr>
          <w:rFonts w:ascii="Times New Roman" w:hAnsi="Times New Roman"/>
          <w:b/>
          <w:sz w:val="28"/>
          <w:szCs w:val="28"/>
        </w:rPr>
      </w:pPr>
      <w:r w:rsidRPr="00E675E8">
        <w:rPr>
          <w:rFonts w:ascii="Times New Roman" w:hAnsi="Times New Roman"/>
          <w:b/>
          <w:sz w:val="28"/>
          <w:szCs w:val="28"/>
        </w:rPr>
        <w:t>Строк чинності, умови зміни та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12.1. (1) Цей договір укладено на строк, визначений у пункті 12 Умов. Перебіг строку договору починається з дня набрання чинності цим </w:t>
      </w:r>
      <w:r>
        <w:rPr>
          <w:rFonts w:ascii="Times New Roman" w:hAnsi="Times New Roman"/>
          <w:sz w:val="28"/>
          <w:szCs w:val="28"/>
        </w:rPr>
        <w:lastRenderedPageBreak/>
        <w:t>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w:t>
      </w:r>
      <w:r w:rsidR="00FD22A3">
        <w:rPr>
          <w:rFonts w:ascii="Times New Roman" w:hAnsi="Times New Roman"/>
          <w:sz w:val="28"/>
          <w:szCs w:val="28"/>
        </w:rPr>
        <w:t>атою припинення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12.2. Умови цього договору зберігають силу протягом всього строку дії цього договору, в тому числі у разі, коли після його укладення </w:t>
      </w:r>
      <w:r w:rsidRPr="006B3357">
        <w:rPr>
          <w:rFonts w:ascii="Times New Roman" w:hAnsi="Times New Roman"/>
          <w:sz w:val="28"/>
          <w:szCs w:val="28"/>
        </w:rPr>
        <w:t>законодавством встановлено правила, що</w:t>
      </w:r>
      <w:r w:rsidR="00690A52" w:rsidRPr="006B3357">
        <w:rPr>
          <w:rFonts w:ascii="Times New Roman" w:hAnsi="Times New Roman"/>
          <w:sz w:val="28"/>
          <w:szCs w:val="28"/>
        </w:rPr>
        <w:t xml:space="preserve"> погіршують становище Орендаря, а в частині зобов’язань Орендаря щодо орендної плати – до виконання </w:t>
      </w:r>
      <w:r w:rsidR="0067108C" w:rsidRPr="006B3357">
        <w:rPr>
          <w:rFonts w:ascii="Times New Roman" w:hAnsi="Times New Roman"/>
          <w:sz w:val="28"/>
          <w:szCs w:val="28"/>
        </w:rPr>
        <w:t>зобов’язань</w:t>
      </w:r>
      <w:r w:rsidR="00690A52" w:rsidRPr="006B3357">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 Договір припиняється: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 з підстав, передбачених частиною першою статті 24 Закону, і при цьому: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8"/>
          <w:szCs w:val="28"/>
        </w:rPr>
      </w:pPr>
      <w:r>
        <w:rPr>
          <w:rFonts w:ascii="Times New Roman" w:hAnsi="Times New Roman"/>
          <w:sz w:val="28"/>
          <w:szCs w:val="28"/>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w:t>
      </w:r>
      <w:r>
        <w:rPr>
          <w:rFonts w:ascii="Times New Roman" w:hAnsi="Times New Roman"/>
          <w:sz w:val="28"/>
          <w:szCs w:val="28"/>
        </w:rPr>
        <w:lastRenderedPageBreak/>
        <w:t>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w:hAnsi="Times New Roman"/>
          <w:sz w:val="28"/>
          <w:szCs w:val="28"/>
          <w:lang w:val="en-US"/>
        </w:rPr>
        <w:t> </w:t>
      </w:r>
      <w:r>
        <w:rPr>
          <w:rFonts w:ascii="Times New Roman" w:hAnsi="Times New Roman"/>
          <w:sz w:val="28"/>
          <w:szCs w:val="28"/>
        </w:rPr>
        <w:t>— на підставі протоколу аукціону (ріше</w:t>
      </w:r>
      <w:r w:rsidR="00CB2363">
        <w:rPr>
          <w:rFonts w:ascii="Times New Roman" w:hAnsi="Times New Roman"/>
          <w:sz w:val="28"/>
          <w:szCs w:val="28"/>
        </w:rPr>
        <w:t>ння Орендодавця не вимагається);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такому разі договір вважається припиненим: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набрання законної сили рішенням суду про відмову у позові Орендаря; або</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129FB" w:rsidRPr="00C129FB" w:rsidRDefault="00C129FB" w:rsidP="00C129FB">
      <w:pPr>
        <w:pStyle w:val="a3"/>
        <w:jc w:val="both"/>
        <w:rPr>
          <w:rFonts w:ascii="Times New Roman" w:hAnsi="Times New Roman"/>
          <w:sz w:val="28"/>
          <w:szCs w:val="28"/>
        </w:rPr>
      </w:pPr>
      <w:r w:rsidRPr="00C129FB">
        <w:rPr>
          <w:rFonts w:ascii="Times New Roman" w:hAnsi="Times New Roman"/>
          <w:sz w:val="28"/>
          <w:szCs w:val="28"/>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 Договір може бути достроково припинений на вимогу Орендодавця, якщо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2054B" w:rsidRPr="006B3357" w:rsidRDefault="00E44A7A" w:rsidP="0052054B">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2</w:t>
      </w:r>
      <w:r w:rsidRPr="006B3357">
        <w:rPr>
          <w:rFonts w:ascii="Times New Roman" w:hAnsi="Times New Roman"/>
          <w:sz w:val="28"/>
          <w:szCs w:val="28"/>
        </w:rPr>
        <w:t xml:space="preserve">. </w:t>
      </w:r>
      <w:r w:rsidR="0052054B" w:rsidRPr="006B3357">
        <w:rPr>
          <w:rFonts w:ascii="Times New Roman" w:hAnsi="Times New Roman"/>
          <w:sz w:val="28"/>
          <w:szCs w:val="28"/>
        </w:rPr>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4E5A19" w:rsidRDefault="004E5A19" w:rsidP="004E5A19">
      <w:pPr>
        <w:pStyle w:val="a3"/>
        <w:jc w:val="both"/>
        <w:rPr>
          <w:rFonts w:ascii="Times New Roman" w:hAnsi="Times New Roman"/>
          <w:sz w:val="28"/>
          <w:szCs w:val="28"/>
        </w:rPr>
      </w:pPr>
      <w:r w:rsidRPr="006B3357">
        <w:rPr>
          <w:rFonts w:ascii="Times New Roman" w:hAnsi="Times New Roman"/>
          <w:sz w:val="28"/>
          <w:szCs w:val="28"/>
        </w:rPr>
        <w:t>12.7.</w:t>
      </w:r>
      <w:r w:rsidR="00014EAC" w:rsidRPr="006B3357">
        <w:rPr>
          <w:rFonts w:ascii="Times New Roman" w:hAnsi="Times New Roman"/>
          <w:sz w:val="28"/>
          <w:szCs w:val="28"/>
        </w:rPr>
        <w:t>3</w:t>
      </w:r>
      <w:r w:rsidRPr="006B3357">
        <w:rPr>
          <w:rFonts w:ascii="Times New Roman" w:hAnsi="Times New Roman"/>
          <w:sz w:val="28"/>
          <w:szCs w:val="28"/>
        </w:rPr>
        <w:t>. уклав договір суборенди з особами, які не відповідають вимогам статті 4 Закону;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4</w:t>
      </w:r>
      <w:r>
        <w:rPr>
          <w:rFonts w:ascii="Times New Roman" w:hAnsi="Times New Roman"/>
          <w:sz w:val="28"/>
          <w:szCs w:val="28"/>
        </w:rPr>
        <w:t>.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12.7.</w:t>
      </w:r>
      <w:r w:rsidR="00CE4DBA">
        <w:rPr>
          <w:rFonts w:ascii="Times New Roman" w:hAnsi="Times New Roman"/>
          <w:sz w:val="28"/>
          <w:szCs w:val="28"/>
        </w:rPr>
        <w:t>5</w:t>
      </w:r>
      <w:r>
        <w:rPr>
          <w:rFonts w:ascii="Times New Roman" w:hAnsi="Times New Roman"/>
          <w:sz w:val="28"/>
          <w:szCs w:val="28"/>
        </w:rPr>
        <w:t>. порушує додаткові умови оренди, зазначені у пункті 14 Умов</w:t>
      </w:r>
      <w:r w:rsidR="00CE4DBA">
        <w:rPr>
          <w:rFonts w:ascii="Times New Roman" w:hAnsi="Times New Roman"/>
          <w:sz w:val="28"/>
          <w:szCs w:val="28"/>
        </w:rPr>
        <w:t>.</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lastRenderedPageBreak/>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 Цей договір може бути достроково припинений на вимогу Орендаря, якщо: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CE4DBA">
        <w:rPr>
          <w:rFonts w:ascii="Times New Roman" w:hAnsi="Times New Roman"/>
          <w:sz w:val="28"/>
          <w:szCs w:val="28"/>
        </w:rPr>
        <w:t xml:space="preserve"> </w:t>
      </w:r>
      <w:r>
        <w:rPr>
          <w:rFonts w:ascii="Times New Roman" w:hAnsi="Times New Roman"/>
          <w:sz w:val="28"/>
          <w:szCs w:val="28"/>
        </w:rPr>
        <w:t>або в акті приймання-передачі; або</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Default="00E44A7A" w:rsidP="00E44A7A">
      <w:pPr>
        <w:pStyle w:val="a3"/>
        <w:spacing w:line="230" w:lineRule="auto"/>
        <w:jc w:val="both"/>
        <w:rPr>
          <w:rFonts w:ascii="Times New Roman" w:hAnsi="Times New Roman"/>
          <w:sz w:val="28"/>
          <w:szCs w:val="28"/>
        </w:rPr>
      </w:pPr>
      <w:r>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12.11. У разі припинення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sz w:val="28"/>
          <w:szCs w:val="28"/>
          <w:lang w:val="ru-RU"/>
        </w:rPr>
        <w:t>—</w:t>
      </w:r>
      <w:r>
        <w:rPr>
          <w:rFonts w:ascii="Times New Roman" w:hAnsi="Times New Roman"/>
          <w:sz w:val="28"/>
          <w:szCs w:val="28"/>
        </w:rPr>
        <w:t xml:space="preserve"> власністю держави;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Default="00E44A7A" w:rsidP="00E44A7A">
      <w:pPr>
        <w:pStyle w:val="a3"/>
        <w:jc w:val="both"/>
        <w:rPr>
          <w:rFonts w:ascii="Times New Roman" w:hAnsi="Times New Roman"/>
          <w:sz w:val="28"/>
          <w:szCs w:val="28"/>
        </w:rPr>
      </w:pPr>
      <w:r w:rsidRPr="00B2440D">
        <w:rPr>
          <w:rFonts w:ascii="Times New Roman" w:hAnsi="Times New Roman"/>
          <w:spacing w:val="-4"/>
          <w:sz w:val="28"/>
          <w:szCs w:val="28"/>
        </w:rPr>
        <w:t xml:space="preserve">12.12. Майно вважається поверненим Балансоутримувачу </w:t>
      </w:r>
      <w:r>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E44A7A" w:rsidRPr="00DB589F" w:rsidRDefault="00E44A7A" w:rsidP="00E44A7A">
      <w:pPr>
        <w:pStyle w:val="a3"/>
        <w:ind w:firstLine="0"/>
        <w:jc w:val="center"/>
        <w:rPr>
          <w:rFonts w:ascii="Times New Roman" w:hAnsi="Times New Roman"/>
          <w:b/>
          <w:sz w:val="28"/>
          <w:szCs w:val="28"/>
        </w:rPr>
      </w:pPr>
      <w:r w:rsidRPr="00DB589F">
        <w:rPr>
          <w:rFonts w:ascii="Times New Roman" w:hAnsi="Times New Roman"/>
          <w:b/>
          <w:sz w:val="28"/>
          <w:szCs w:val="28"/>
        </w:rPr>
        <w:t>Інше</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Default="00E44A7A" w:rsidP="00E44A7A">
      <w:pPr>
        <w:pStyle w:val="a3"/>
        <w:jc w:val="both"/>
        <w:rPr>
          <w:rFonts w:ascii="Times New Roman" w:hAnsi="Times New Roman"/>
          <w:sz w:val="28"/>
          <w:szCs w:val="28"/>
        </w:rPr>
      </w:pPr>
      <w:r>
        <w:rPr>
          <w:rFonts w:ascii="Times New Roman" w:hAnsi="Times New Roman"/>
          <w:sz w:val="28"/>
          <w:szCs w:val="28"/>
        </w:rPr>
        <w:lastRenderedPageBreak/>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сторони Орендаря набуває чинності з дня внесення змін до цього договору.</w:t>
      </w:r>
    </w:p>
    <w:p w:rsidR="00E44A7A" w:rsidRDefault="00E44A7A" w:rsidP="00E44A7A">
      <w:pPr>
        <w:pStyle w:val="a3"/>
        <w:jc w:val="both"/>
        <w:rPr>
          <w:rFonts w:ascii="Times New Roman" w:hAnsi="Times New Roman"/>
          <w:sz w:val="28"/>
          <w:szCs w:val="28"/>
        </w:rPr>
      </w:pPr>
      <w:r>
        <w:rPr>
          <w:rFonts w:ascii="Times New Roman" w:hAnsi="Times New Roman"/>
          <w:sz w:val="28"/>
          <w:szCs w:val="28"/>
        </w:rPr>
        <w:t>Заміна Орендаря інша, ніж передбачена цим пунктом, не допускається.</w:t>
      </w:r>
    </w:p>
    <w:p w:rsidR="00E44A7A" w:rsidRDefault="00E44A7A" w:rsidP="00E44A7A">
      <w:pPr>
        <w:pStyle w:val="a3"/>
        <w:jc w:val="both"/>
        <w:rPr>
          <w:rFonts w:ascii="Times New Roman" w:hAnsi="Times New Roman"/>
          <w:sz w:val="28"/>
          <w:szCs w:val="28"/>
        </w:rPr>
      </w:pPr>
      <w:r>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bookmarkStart w:id="1" w:name="_GoBack"/>
      <w:bookmarkEnd w:id="1"/>
    </w:p>
    <w:p w:rsidR="00DB589F" w:rsidRDefault="00DB589F" w:rsidP="00E44A7A">
      <w:pPr>
        <w:pStyle w:val="a3"/>
        <w:jc w:val="both"/>
        <w:rPr>
          <w:rFonts w:ascii="Times New Roman" w:hAnsi="Times New Roman"/>
          <w:sz w:val="28"/>
          <w:szCs w:val="28"/>
        </w:rPr>
      </w:pPr>
    </w:p>
    <w:p w:rsidR="00E44A7A" w:rsidRDefault="00E44A7A" w:rsidP="00E44A7A">
      <w:pPr>
        <w:pStyle w:val="a3"/>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4A0"/>
      </w:tblPr>
      <w:tblGrid>
        <w:gridCol w:w="3018"/>
        <w:gridCol w:w="3260"/>
        <w:gridCol w:w="3157"/>
      </w:tblGrid>
      <w:tr w:rsidR="00AA2F3C" w:rsidTr="00AA2F3C">
        <w:trPr>
          <w:trHeight w:val="333"/>
          <w:jc w:val="center"/>
        </w:trPr>
        <w:tc>
          <w:tcPr>
            <w:tcW w:w="3018" w:type="dxa"/>
            <w:vAlign w:val="center"/>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Орендаря: ___________________</w:t>
            </w:r>
          </w:p>
          <w:p w:rsidR="00AA2F3C" w:rsidRDefault="00AA2F3C" w:rsidP="00AA2F3C">
            <w:pPr>
              <w:pStyle w:val="a3"/>
              <w:ind w:firstLine="0"/>
              <w:jc w:val="center"/>
              <w:rPr>
                <w:rFonts w:ascii="Times New Roman" w:hAnsi="Times New Roman"/>
                <w:sz w:val="28"/>
                <w:szCs w:val="28"/>
              </w:rPr>
            </w:pPr>
          </w:p>
        </w:tc>
        <w:tc>
          <w:tcPr>
            <w:tcW w:w="3260" w:type="dxa"/>
            <w:hideMark/>
          </w:tcPr>
          <w:p w:rsidR="00AA2F3C" w:rsidRDefault="00AA2F3C" w:rsidP="00AA2F3C">
            <w:pPr>
              <w:pStyle w:val="a3"/>
              <w:spacing w:before="0"/>
              <w:ind w:firstLine="0"/>
              <w:jc w:val="center"/>
              <w:rPr>
                <w:rFonts w:ascii="Times New Roman" w:hAnsi="Times New Roman"/>
                <w:sz w:val="28"/>
                <w:szCs w:val="28"/>
              </w:rPr>
            </w:pPr>
          </w:p>
          <w:p w:rsidR="00AA2F3C" w:rsidRDefault="00AA2F3C" w:rsidP="00AA2F3C">
            <w:pPr>
              <w:pStyle w:val="a3"/>
              <w:spacing w:before="0"/>
              <w:ind w:firstLine="0"/>
              <w:jc w:val="center"/>
              <w:rPr>
                <w:rFonts w:ascii="Times New Roman" w:hAnsi="Times New Roman"/>
                <w:sz w:val="28"/>
                <w:szCs w:val="28"/>
              </w:rPr>
            </w:pPr>
            <w:r>
              <w:rPr>
                <w:rFonts w:ascii="Times New Roman" w:hAnsi="Times New Roman"/>
                <w:sz w:val="28"/>
                <w:szCs w:val="28"/>
              </w:rPr>
              <w:t>Від Орендодавця: ___________________</w:t>
            </w:r>
          </w:p>
        </w:tc>
        <w:tc>
          <w:tcPr>
            <w:tcW w:w="3157" w:type="dxa"/>
            <w:vAlign w:val="center"/>
          </w:tcPr>
          <w:p w:rsidR="00AA2F3C" w:rsidRDefault="00AA2F3C" w:rsidP="00AA2F3C">
            <w:pPr>
              <w:pStyle w:val="a3"/>
              <w:spacing w:before="0"/>
              <w:ind w:firstLine="0"/>
              <w:rPr>
                <w:rFonts w:ascii="Times New Roman" w:hAnsi="Times New Roman"/>
                <w:sz w:val="28"/>
                <w:szCs w:val="28"/>
              </w:rPr>
            </w:pPr>
            <w:r>
              <w:rPr>
                <w:rFonts w:ascii="Times New Roman" w:hAnsi="Times New Roman"/>
                <w:sz w:val="28"/>
                <w:szCs w:val="28"/>
              </w:rPr>
              <w:t>Від Балансоутримувача: ___________________</w:t>
            </w:r>
          </w:p>
        </w:tc>
      </w:tr>
    </w:tbl>
    <w:p w:rsidR="00E44A7A" w:rsidRPr="00B2440D" w:rsidRDefault="00E44A7A" w:rsidP="00E44A7A">
      <w:pPr>
        <w:pStyle w:val="a3"/>
        <w:ind w:firstLine="0"/>
        <w:jc w:val="center"/>
      </w:pPr>
      <w:r w:rsidRPr="00B2440D">
        <w:t>_____________________</w:t>
      </w:r>
    </w:p>
    <w:p w:rsidR="00F56CC2" w:rsidRDefault="00F56CC2"/>
    <w:sectPr w:rsidR="00F56CC2" w:rsidSect="006A0AE8">
      <w:pgSz w:w="11906" w:h="16838"/>
      <w:pgMar w:top="993"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87799"/>
    <w:multiLevelType w:val="hybridMultilevel"/>
    <w:tmpl w:val="9E023A1C"/>
    <w:lvl w:ilvl="0" w:tplc="5C6057EE">
      <w:start w:val="2"/>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44A7A"/>
    <w:rsid w:val="0001254C"/>
    <w:rsid w:val="00014EAC"/>
    <w:rsid w:val="00062E22"/>
    <w:rsid w:val="000674BC"/>
    <w:rsid w:val="000B4FD5"/>
    <w:rsid w:val="000B6094"/>
    <w:rsid w:val="00160B93"/>
    <w:rsid w:val="001A6321"/>
    <w:rsid w:val="001A6ABF"/>
    <w:rsid w:val="001B3E64"/>
    <w:rsid w:val="001C6DAB"/>
    <w:rsid w:val="00223743"/>
    <w:rsid w:val="00236780"/>
    <w:rsid w:val="00240970"/>
    <w:rsid w:val="002461BC"/>
    <w:rsid w:val="00280A94"/>
    <w:rsid w:val="00282858"/>
    <w:rsid w:val="002A2B56"/>
    <w:rsid w:val="002A4A82"/>
    <w:rsid w:val="002D19E5"/>
    <w:rsid w:val="002D3C97"/>
    <w:rsid w:val="002F5890"/>
    <w:rsid w:val="0033159F"/>
    <w:rsid w:val="00336A61"/>
    <w:rsid w:val="0034606C"/>
    <w:rsid w:val="003478FE"/>
    <w:rsid w:val="003B71C9"/>
    <w:rsid w:val="003C1011"/>
    <w:rsid w:val="003D41C0"/>
    <w:rsid w:val="003D5B59"/>
    <w:rsid w:val="003E08F2"/>
    <w:rsid w:val="003E7625"/>
    <w:rsid w:val="00406CF5"/>
    <w:rsid w:val="00423E75"/>
    <w:rsid w:val="00433D8A"/>
    <w:rsid w:val="00442727"/>
    <w:rsid w:val="00470CD9"/>
    <w:rsid w:val="0047106F"/>
    <w:rsid w:val="00481368"/>
    <w:rsid w:val="004E2D63"/>
    <w:rsid w:val="004E5A19"/>
    <w:rsid w:val="00511F34"/>
    <w:rsid w:val="0052054B"/>
    <w:rsid w:val="0057684F"/>
    <w:rsid w:val="00585739"/>
    <w:rsid w:val="0059135F"/>
    <w:rsid w:val="005B5E36"/>
    <w:rsid w:val="005D5A68"/>
    <w:rsid w:val="0061396B"/>
    <w:rsid w:val="00617750"/>
    <w:rsid w:val="0067108C"/>
    <w:rsid w:val="00673935"/>
    <w:rsid w:val="00690A52"/>
    <w:rsid w:val="006A0AE8"/>
    <w:rsid w:val="006A5B70"/>
    <w:rsid w:val="006B3357"/>
    <w:rsid w:val="006D177A"/>
    <w:rsid w:val="006F7747"/>
    <w:rsid w:val="00762A9F"/>
    <w:rsid w:val="00762ACB"/>
    <w:rsid w:val="007E1F0D"/>
    <w:rsid w:val="007E3F71"/>
    <w:rsid w:val="008062E9"/>
    <w:rsid w:val="00842A7E"/>
    <w:rsid w:val="0089347A"/>
    <w:rsid w:val="008A5762"/>
    <w:rsid w:val="008D6AB5"/>
    <w:rsid w:val="008E0C54"/>
    <w:rsid w:val="00916BF0"/>
    <w:rsid w:val="0096707E"/>
    <w:rsid w:val="009B4403"/>
    <w:rsid w:val="009E5B4D"/>
    <w:rsid w:val="00A01281"/>
    <w:rsid w:val="00A13629"/>
    <w:rsid w:val="00A27668"/>
    <w:rsid w:val="00A41986"/>
    <w:rsid w:val="00A56C11"/>
    <w:rsid w:val="00A93962"/>
    <w:rsid w:val="00A93FC4"/>
    <w:rsid w:val="00AA2F3C"/>
    <w:rsid w:val="00AA770D"/>
    <w:rsid w:val="00AB500B"/>
    <w:rsid w:val="00AC0CF5"/>
    <w:rsid w:val="00AE77ED"/>
    <w:rsid w:val="00AF3A40"/>
    <w:rsid w:val="00B13393"/>
    <w:rsid w:val="00B3035A"/>
    <w:rsid w:val="00B47AA2"/>
    <w:rsid w:val="00B67D1B"/>
    <w:rsid w:val="00B82A12"/>
    <w:rsid w:val="00BB11A3"/>
    <w:rsid w:val="00C062B4"/>
    <w:rsid w:val="00C064D0"/>
    <w:rsid w:val="00C07A78"/>
    <w:rsid w:val="00C129FB"/>
    <w:rsid w:val="00C1458D"/>
    <w:rsid w:val="00C30E24"/>
    <w:rsid w:val="00C56531"/>
    <w:rsid w:val="00C66715"/>
    <w:rsid w:val="00C668FE"/>
    <w:rsid w:val="00CA59FF"/>
    <w:rsid w:val="00CB2363"/>
    <w:rsid w:val="00CC10E1"/>
    <w:rsid w:val="00CE4DBA"/>
    <w:rsid w:val="00D538C9"/>
    <w:rsid w:val="00D53D5D"/>
    <w:rsid w:val="00DB589F"/>
    <w:rsid w:val="00DC3261"/>
    <w:rsid w:val="00DF7829"/>
    <w:rsid w:val="00E013E5"/>
    <w:rsid w:val="00E12CCB"/>
    <w:rsid w:val="00E32851"/>
    <w:rsid w:val="00E44A7A"/>
    <w:rsid w:val="00E62F12"/>
    <w:rsid w:val="00E675E8"/>
    <w:rsid w:val="00EC5CE8"/>
    <w:rsid w:val="00F51995"/>
    <w:rsid w:val="00F565AB"/>
    <w:rsid w:val="00F56CC2"/>
    <w:rsid w:val="00F56ED1"/>
    <w:rsid w:val="00F918B6"/>
    <w:rsid w:val="00FB16FA"/>
    <w:rsid w:val="00FD22A3"/>
    <w:rsid w:val="00FF15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CC10E1"/>
    <w:rPr>
      <w:color w:val="0000FF"/>
      <w:u w:val="single"/>
    </w:rPr>
  </w:style>
  <w:style w:type="paragraph" w:styleId="a6">
    <w:name w:val="List Paragraph"/>
    <w:basedOn w:val="a"/>
    <w:uiPriority w:val="34"/>
    <w:qFormat/>
    <w:rsid w:val="005B5E36"/>
    <w:pPr>
      <w:ind w:left="720"/>
      <w:contextualSpacing/>
    </w:pPr>
  </w:style>
  <w:style w:type="paragraph" w:styleId="a7">
    <w:name w:val="Normal (Web)"/>
    <w:basedOn w:val="a"/>
    <w:uiPriority w:val="99"/>
    <w:rsid w:val="0047106F"/>
    <w:pPr>
      <w:spacing w:before="100" w:beforeAutospacing="1" w:after="100" w:afterAutospacing="1"/>
    </w:pPr>
    <w:rPr>
      <w:rFonts w:ascii="Calibri" w:hAnsi="Calibri" w:cs="Calibri"/>
      <w:sz w:val="24"/>
      <w:szCs w:val="24"/>
      <w:lang w:val="ru-RU"/>
    </w:rPr>
  </w:style>
</w:styles>
</file>

<file path=word/webSettings.xml><?xml version="1.0" encoding="utf-8"?>
<w:webSettings xmlns:r="http://schemas.openxmlformats.org/officeDocument/2006/relationships" xmlns:w="http://schemas.openxmlformats.org/wordprocessingml/2006/main">
  <w:divs>
    <w:div w:id="695499663">
      <w:bodyDiv w:val="1"/>
      <w:marLeft w:val="0"/>
      <w:marRight w:val="0"/>
      <w:marTop w:val="0"/>
      <w:marBottom w:val="0"/>
      <w:divBdr>
        <w:top w:val="none" w:sz="0" w:space="0" w:color="auto"/>
        <w:left w:val="none" w:sz="0" w:space="0" w:color="auto"/>
        <w:bottom w:val="none" w:sz="0" w:space="0" w:color="auto"/>
        <w:right w:val="none" w:sz="0" w:space="0" w:color="auto"/>
      </w:divBdr>
    </w:div>
    <w:div w:id="794443000">
      <w:bodyDiv w:val="1"/>
      <w:marLeft w:val="0"/>
      <w:marRight w:val="0"/>
      <w:marTop w:val="0"/>
      <w:marBottom w:val="0"/>
      <w:divBdr>
        <w:top w:val="none" w:sz="0" w:space="0" w:color="auto"/>
        <w:left w:val="none" w:sz="0" w:space="0" w:color="auto"/>
        <w:bottom w:val="none" w:sz="0" w:space="0" w:color="auto"/>
        <w:right w:val="none" w:sz="0" w:space="0" w:color="auto"/>
      </w:divBdr>
    </w:div>
    <w:div w:id="1290551217">
      <w:bodyDiv w:val="1"/>
      <w:marLeft w:val="0"/>
      <w:marRight w:val="0"/>
      <w:marTop w:val="0"/>
      <w:marBottom w:val="0"/>
      <w:divBdr>
        <w:top w:val="none" w:sz="0" w:space="0" w:color="auto"/>
        <w:left w:val="none" w:sz="0" w:space="0" w:color="auto"/>
        <w:bottom w:val="none" w:sz="0" w:space="0" w:color="auto"/>
        <w:right w:val="none" w:sz="0" w:space="0" w:color="auto"/>
      </w:divBdr>
    </w:div>
    <w:div w:id="19337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6600</Words>
  <Characters>37623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sd-02</cp:lastModifiedBy>
  <cp:revision>2</cp:revision>
  <cp:lastPrinted>2020-09-16T06:10:00Z</cp:lastPrinted>
  <dcterms:created xsi:type="dcterms:W3CDTF">2021-05-27T13:25:00Z</dcterms:created>
  <dcterms:modified xsi:type="dcterms:W3CDTF">2021-05-27T13:25:00Z</dcterms:modified>
</cp:coreProperties>
</file>