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672"/>
        <w:gridCol w:w="4673"/>
      </w:tblGrid>
      <w:tr w:rsidR="00E2197D" w:rsidRPr="0043710D" w:rsidTr="0067060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7D" w:rsidRPr="0043710D" w:rsidRDefault="00E2197D" w:rsidP="0067060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371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Інформація про об’єкт оренди</w:t>
            </w:r>
          </w:p>
        </w:tc>
      </w:tr>
      <w:tr w:rsidR="00E2197D" w:rsidRPr="00A3012E" w:rsidTr="0067060E">
        <w:trPr>
          <w:trHeight w:val="88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7D" w:rsidRPr="0043710D" w:rsidRDefault="00E2197D" w:rsidP="006706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371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Інформація про об’єкт оренди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7D" w:rsidRPr="0043710D" w:rsidRDefault="00E2197D" w:rsidP="006706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371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Частина нежитлового приміщення (харчоблок їдальні), що знаходиться на І-му поверс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 будівлі з обладнанням, а саме: к</w:t>
            </w:r>
            <w:r w:rsidRPr="004371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отел електричний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–</w:t>
            </w:r>
            <w:r w:rsidRPr="004371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1шт., плита електрична – 1 шт., шафа холодильна – 2 шт., вітрина холодильна – 1 шт., холодильник двокамерний Атлант – 1шт.,</w:t>
            </w:r>
          </w:p>
          <w:p w:rsidR="00E2197D" w:rsidRPr="00A3012E" w:rsidRDefault="00E2197D" w:rsidP="006706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  <w:r w:rsidRPr="004371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Загальна площа нежитлового приміщення 145,58 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2</w:t>
            </w:r>
          </w:p>
          <w:p w:rsidR="00E2197D" w:rsidRPr="0043710D" w:rsidRDefault="00E2197D" w:rsidP="006706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Місце знаходження:</w:t>
            </w:r>
            <w:r w:rsidRPr="004371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Житомирська область, місто Новоград-Волинський, вулиця Дружби  50 </w:t>
            </w:r>
          </w:p>
        </w:tc>
      </w:tr>
      <w:tr w:rsidR="00E2197D" w:rsidRPr="00A3012E" w:rsidTr="0067060E">
        <w:trPr>
          <w:trHeight w:val="488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7D" w:rsidRPr="0043710D" w:rsidRDefault="00E2197D" w:rsidP="006706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371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Тип переліку, до якого включено об’єкт оренди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7D" w:rsidRPr="0043710D" w:rsidRDefault="00E2197D" w:rsidP="006706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371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Перелік першого типу</w:t>
            </w:r>
          </w:p>
        </w:tc>
      </w:tr>
      <w:tr w:rsidR="00E2197D" w:rsidRPr="0043710D" w:rsidTr="0067060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7D" w:rsidRPr="0043710D" w:rsidRDefault="00E2197D" w:rsidP="006706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371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Вартість об’єкта оренди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7D" w:rsidRPr="0043710D" w:rsidRDefault="00E2197D" w:rsidP="006706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371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Залишкова балансова вартість майна харчоблоку становить – 430772,68 грн.</w:t>
            </w:r>
          </w:p>
          <w:p w:rsidR="00E2197D" w:rsidRPr="0043710D" w:rsidRDefault="00E2197D" w:rsidP="006706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371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Залишкова балансова вартість технічного обладнання – 18757,10 грн.</w:t>
            </w:r>
          </w:p>
          <w:p w:rsidR="00E2197D" w:rsidRPr="0043710D" w:rsidRDefault="00E2197D" w:rsidP="006706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371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Загальна вартість майна, що передається в оренду – 449529,78 грн. </w:t>
            </w:r>
          </w:p>
        </w:tc>
      </w:tr>
      <w:tr w:rsidR="00E2197D" w:rsidRPr="0043710D" w:rsidTr="0067060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7D" w:rsidRPr="0043710D" w:rsidRDefault="00E2197D" w:rsidP="006706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371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Тип об’єкта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7D" w:rsidRPr="0043710D" w:rsidRDefault="00E2197D" w:rsidP="006706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371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Нерухоме майно з технічним обладнанням</w:t>
            </w:r>
          </w:p>
        </w:tc>
      </w:tr>
      <w:tr w:rsidR="00E2197D" w:rsidRPr="00E2197D" w:rsidTr="0067060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7D" w:rsidRPr="0043710D" w:rsidRDefault="00E2197D" w:rsidP="006706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371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Строк оренди / графік використання об’єкта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7D" w:rsidRPr="0043710D" w:rsidRDefault="00E2197D" w:rsidP="006706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371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 рік /З дати підписання і діє до 31.12.2021 року та може бути продовжений на строк, достатній для проведення процедури закупівлі на початку наступного 2022 року/об’єкт оренди  використовується у робочі дні, крім шкільних канікул, обмежувальних заходів  та інших випадків відсутності харчування</w:t>
            </w:r>
          </w:p>
        </w:tc>
      </w:tr>
      <w:tr w:rsidR="00E2197D" w:rsidRPr="0043710D" w:rsidTr="0067060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7D" w:rsidRPr="0043710D" w:rsidRDefault="00E2197D" w:rsidP="006706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371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7D" w:rsidRPr="0043710D" w:rsidRDefault="00E2197D" w:rsidP="006706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371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Відсутні</w:t>
            </w:r>
          </w:p>
        </w:tc>
      </w:tr>
      <w:tr w:rsidR="00E2197D" w:rsidRPr="0043710D" w:rsidTr="0067060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7D" w:rsidRPr="0043710D" w:rsidRDefault="00E2197D" w:rsidP="006706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371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Інформація про отримання </w:t>
            </w:r>
            <w:proofErr w:type="spellStart"/>
            <w:r w:rsidRPr="004371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балансоутримувачем</w:t>
            </w:r>
            <w:proofErr w:type="spellEnd"/>
            <w:r w:rsidRPr="004371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погодження органу управління </w:t>
            </w:r>
            <w:proofErr w:type="spellStart"/>
            <w:r w:rsidRPr="004371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балансоутримувача</w:t>
            </w:r>
            <w:proofErr w:type="spellEnd"/>
            <w:r w:rsidRPr="004371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у випадках, коли отримання такого погодження було необхідним відповідно до законодавства, статуту або положення </w:t>
            </w:r>
            <w:proofErr w:type="spellStart"/>
            <w:r w:rsidRPr="004371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балансоутримувача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7D" w:rsidRPr="0043710D" w:rsidRDefault="00E2197D" w:rsidP="006706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371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Погодження не потрібне</w:t>
            </w:r>
          </w:p>
        </w:tc>
      </w:tr>
      <w:tr w:rsidR="00E2197D" w:rsidRPr="0043710D" w:rsidTr="0067060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7D" w:rsidRPr="0043710D" w:rsidRDefault="00E2197D" w:rsidP="006706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371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Чи передбачається можливість  передачі об’єкта в суборенду та інформація про </w:t>
            </w:r>
            <w:r w:rsidRPr="004371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порядок повідомлення орендодавця про укладення договору суборенди згідно р. 3 ст.13 Закону України «Про оренду державного та комунального майна»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7D" w:rsidRPr="0043710D" w:rsidRDefault="00E2197D" w:rsidP="006706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371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Суборенда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частини нежитлового приміщення ЗОШ № 8 (харчоблоку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їдальні) </w:t>
            </w:r>
            <w:r w:rsidRPr="004371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не передбачена</w:t>
            </w:r>
          </w:p>
        </w:tc>
      </w:tr>
      <w:tr w:rsidR="00E2197D" w:rsidRPr="0043710D" w:rsidTr="0067060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7D" w:rsidRPr="0043710D" w:rsidRDefault="00E2197D" w:rsidP="006706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371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Фотографічні матеріали (наявні / відсутні)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7D" w:rsidRPr="0043710D" w:rsidRDefault="00E2197D" w:rsidP="006706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371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Наявні</w:t>
            </w:r>
          </w:p>
        </w:tc>
      </w:tr>
      <w:tr w:rsidR="00E2197D" w:rsidRPr="0043710D" w:rsidTr="0067060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7D" w:rsidRPr="0043710D" w:rsidRDefault="00E2197D" w:rsidP="006706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371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Місце знаходження об’єкта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7D" w:rsidRPr="0043710D" w:rsidRDefault="00E2197D" w:rsidP="006706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371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вул. Дружби50, м. Новоград-Волинський Житомирська область</w:t>
            </w:r>
          </w:p>
        </w:tc>
      </w:tr>
      <w:tr w:rsidR="00E2197D" w:rsidRPr="0043710D" w:rsidTr="0067060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7D" w:rsidRPr="0043710D" w:rsidRDefault="00E2197D" w:rsidP="006706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371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Загальна площа об’єкта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7D" w:rsidRPr="0043710D" w:rsidRDefault="00E2197D" w:rsidP="0067060E">
            <w:pPr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  <w:lang w:val="uk-UA"/>
              </w:rPr>
            </w:pPr>
            <w:r w:rsidRPr="0043710D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145.58 м</w:t>
            </w:r>
            <w:r w:rsidRPr="0043710D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  <w:lang w:val="uk-UA"/>
              </w:rPr>
              <w:t>2</w:t>
            </w:r>
          </w:p>
          <w:p w:rsidR="00E2197D" w:rsidRPr="0043710D" w:rsidRDefault="00E2197D" w:rsidP="006706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2197D" w:rsidRPr="0043710D" w:rsidTr="0067060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7D" w:rsidRPr="0043710D" w:rsidRDefault="00E2197D" w:rsidP="006706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Корисна площа</w:t>
            </w:r>
            <w:r w:rsidRPr="004371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об’єкта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7D" w:rsidRPr="0043710D" w:rsidRDefault="00E2197D" w:rsidP="0067060E">
            <w:pPr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  <w:lang w:val="uk-UA"/>
              </w:rPr>
            </w:pPr>
            <w:r w:rsidRPr="0043710D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145.58 м</w:t>
            </w:r>
            <w:r w:rsidRPr="0043710D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  <w:lang w:val="uk-UA"/>
              </w:rPr>
              <w:t>2</w:t>
            </w:r>
          </w:p>
          <w:p w:rsidR="00E2197D" w:rsidRPr="0043710D" w:rsidRDefault="00E2197D" w:rsidP="006706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2197D" w:rsidRPr="0043710D" w:rsidTr="0067060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7D" w:rsidRPr="0043710D" w:rsidRDefault="00E2197D" w:rsidP="006706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371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Інформація про арешти майна/застави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7D" w:rsidRPr="0043710D" w:rsidRDefault="00E2197D" w:rsidP="006706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371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Майно під арештом та заставою не перебуває</w:t>
            </w:r>
          </w:p>
        </w:tc>
      </w:tr>
      <w:tr w:rsidR="00E2197D" w:rsidRPr="00E2197D" w:rsidTr="0067060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7D" w:rsidRPr="0043710D" w:rsidRDefault="00E2197D" w:rsidP="006706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371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поверх, номер поверху або поверхів))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7D" w:rsidRPr="0043710D" w:rsidRDefault="00E2197D" w:rsidP="006706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371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Харчоблок їдальні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4371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Новоград-Волинської загальноосвітньої школі І-ІІІ ступенів № 8 Житомирської області, частина приміщення  ЗОШ № 8, яка має окремі три виходи. Стан приміщення-задовільний, рік  побудови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4371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2011.</w:t>
            </w:r>
          </w:p>
          <w:p w:rsidR="00E2197D" w:rsidRPr="0043710D" w:rsidRDefault="00E2197D" w:rsidP="006706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2197D" w:rsidRPr="0043710D" w:rsidRDefault="00E2197D" w:rsidP="006706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2197D" w:rsidRPr="0043710D" w:rsidTr="0067060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7D" w:rsidRPr="0043710D" w:rsidRDefault="00E2197D" w:rsidP="006706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371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Технічний стан об’єкта</w:t>
            </w:r>
          </w:p>
          <w:p w:rsidR="00E2197D" w:rsidRPr="0043710D" w:rsidRDefault="00E2197D" w:rsidP="0067060E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43710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Інформація про потужність електромережі і забезпечення об’єкта комунікаціями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7D" w:rsidRPr="0043710D" w:rsidRDefault="00E2197D" w:rsidP="006706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</w:t>
            </w:r>
            <w:r w:rsidRPr="004371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тан приміщення задовільний, приміщення комунікаціями забезпечене, стан технічного обладнання – робочий.</w:t>
            </w:r>
          </w:p>
        </w:tc>
      </w:tr>
      <w:tr w:rsidR="00E2197D" w:rsidRPr="0043710D" w:rsidTr="0067060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7D" w:rsidRPr="0043710D" w:rsidRDefault="00E2197D" w:rsidP="006706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371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Поверховий план об’єкта або план поверху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7D" w:rsidRPr="0043710D" w:rsidRDefault="00E2197D" w:rsidP="006706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371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Наявні</w:t>
            </w:r>
          </w:p>
        </w:tc>
      </w:tr>
      <w:tr w:rsidR="00E2197D" w:rsidRPr="0043710D" w:rsidTr="0067060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7D" w:rsidRPr="0043710D" w:rsidRDefault="00E2197D" w:rsidP="006706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371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Інформація про те, що об’єктом оренди є пам’ятка культурної спадщини та інформація про отримання погодження органу охорони культурної спадщини на передачу об’єкта в оренду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7D" w:rsidRPr="0043710D" w:rsidRDefault="00E2197D" w:rsidP="006706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371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Об’єкт оренди не є пам’яткою культурної спадщини</w:t>
            </w:r>
          </w:p>
        </w:tc>
      </w:tr>
      <w:tr w:rsidR="00E2197D" w:rsidRPr="0043710D" w:rsidTr="0067060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7D" w:rsidRPr="0043710D" w:rsidRDefault="00E2197D" w:rsidP="006706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371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Інформація про стан реєстрації права власності держави (територіальної громади) на об’єкт оренди відповідно до Закону України «Про державну реєстрацію речових прав на нерухоме майно та їх обтяжень»</w:t>
            </w:r>
          </w:p>
          <w:p w:rsidR="00E2197D" w:rsidRPr="0043710D" w:rsidRDefault="00E2197D" w:rsidP="006706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2197D" w:rsidRPr="0043710D" w:rsidRDefault="00E2197D" w:rsidP="006706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3710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Якщо пропонований строк оренди </w:t>
            </w:r>
            <w:r w:rsidRPr="0043710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lastRenderedPageBreak/>
              <w:t>становить більше п’яти років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7D" w:rsidRPr="0043710D" w:rsidRDefault="00E2197D" w:rsidP="0067060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371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-</w:t>
            </w:r>
          </w:p>
        </w:tc>
      </w:tr>
      <w:tr w:rsidR="00E2197D" w:rsidRPr="00E2197D" w:rsidTr="0067060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7D" w:rsidRPr="0043710D" w:rsidRDefault="00E2197D" w:rsidP="006706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371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Інформація про цільове призначення об’єкта оренди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7D" w:rsidRPr="0043710D" w:rsidRDefault="00E2197D" w:rsidP="006706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Проп</w:t>
            </w:r>
            <w:r w:rsidRPr="004371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онується для організації харчування учнів ЗОШ № 8 </w:t>
            </w:r>
            <w:proofErr w:type="spellStart"/>
            <w:r w:rsidRPr="004371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в.т.ч</w:t>
            </w:r>
            <w:proofErr w:type="spellEnd"/>
            <w:r w:rsidRPr="004371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 пільгових категорій. Об’єкт оренди є нерухомим майном закладу освіти, відповідно до ч.4 ст.80 Закону України «Про освіту» об’єкт оренди не підлягає приватизації чи використанню не за освітнім призначенням, крім надання в оренду з метою надання послуг, які не можуть бути забезпечені безпосередньо закладами освіти, пов’язані із забезпеченням освітнього процесу або обслуговуванням учасників освітнього процесу.  </w:t>
            </w:r>
          </w:p>
          <w:p w:rsidR="00E2197D" w:rsidRPr="0043710D" w:rsidRDefault="00E2197D" w:rsidP="006706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2197D" w:rsidRPr="0043710D" w:rsidTr="0067060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7D" w:rsidRPr="0043710D" w:rsidRDefault="00E2197D" w:rsidP="006706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371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Інформація про наявність окремих цільових рахунків на об’єкт оренди, відкритих постачальниками комунальних послуг, або інформація про порядок участі орендаря у компенсації </w:t>
            </w:r>
            <w:proofErr w:type="spellStart"/>
            <w:r w:rsidRPr="004371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балансоутримувачу</w:t>
            </w:r>
            <w:proofErr w:type="spellEnd"/>
            <w:r w:rsidRPr="004371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витрат на оплату комунальних послуг – якщо об’єкт оренди не має окремих особових рахунків, відкритих для нього відповідними постачальниками комунальних послуг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7D" w:rsidRPr="0043710D" w:rsidRDefault="00E2197D" w:rsidP="006706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371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Об’єкт не має окремих особових рахунків, відкритих постачальниками комунальних послуг. Порядок компенсації   </w:t>
            </w:r>
            <w:proofErr w:type="spellStart"/>
            <w:r w:rsidRPr="004371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балансоутримувачу</w:t>
            </w:r>
            <w:proofErr w:type="spellEnd"/>
            <w:r w:rsidRPr="004371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на оплату комунальних послуг буде впорядковано окремим договором.</w:t>
            </w:r>
          </w:p>
          <w:p w:rsidR="00E2197D" w:rsidRPr="0043710D" w:rsidRDefault="00E2197D" w:rsidP="006706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371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Витрати на оплату комунальних послуг орендарі компенсують орендодавцю на розрахунковий рахунок </w:t>
            </w:r>
          </w:p>
          <w:p w:rsidR="00E2197D" w:rsidRPr="0043710D" w:rsidRDefault="00E2197D" w:rsidP="006706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3710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4371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338201720344260003000062880</w:t>
            </w:r>
          </w:p>
        </w:tc>
      </w:tr>
    </w:tbl>
    <w:p w:rsidR="00E2197D" w:rsidRPr="00234684" w:rsidRDefault="00E2197D" w:rsidP="00E2197D">
      <w:pPr>
        <w:pStyle w:val="a3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A411CA" w:rsidRDefault="00A411CA"/>
    <w:sectPr w:rsidR="00A411CA" w:rsidSect="002B1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ABF"/>
    <w:multiLevelType w:val="hybridMultilevel"/>
    <w:tmpl w:val="7C30E182"/>
    <w:lvl w:ilvl="0" w:tplc="D7A2060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97D"/>
    <w:rsid w:val="00A411CA"/>
    <w:rsid w:val="00E21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97D"/>
    <w:pPr>
      <w:ind w:left="720"/>
      <w:contextualSpacing/>
    </w:pPr>
  </w:style>
  <w:style w:type="table" w:styleId="a4">
    <w:name w:val="Table Grid"/>
    <w:basedOn w:val="a1"/>
    <w:uiPriority w:val="39"/>
    <w:rsid w:val="00E219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671</Words>
  <Characters>3829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2021-03-26T14:08:00Z</dcterms:created>
  <dcterms:modified xsi:type="dcterms:W3CDTF">2021-03-26T14:12:00Z</dcterms:modified>
</cp:coreProperties>
</file>