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4"/>
        <w:gridCol w:w="5177"/>
      </w:tblGrid>
      <w:tr w:rsidR="00591C01" w:rsidRPr="00591C01" w:rsidTr="00591C01">
        <w:trPr>
          <w:trHeight w:val="795"/>
        </w:trPr>
        <w:tc>
          <w:tcPr>
            <w:tcW w:w="9720" w:type="dxa"/>
            <w:gridSpan w:val="2"/>
            <w:hideMark/>
          </w:tcPr>
          <w:p w:rsidR="00591C01" w:rsidRPr="00591C01" w:rsidRDefault="00591C01">
            <w:pPr>
              <w:rPr>
                <w:b/>
                <w:bCs/>
              </w:rPr>
            </w:pPr>
            <w:r w:rsidRPr="00591C01">
              <w:rPr>
                <w:b/>
                <w:bCs/>
              </w:rPr>
              <w:t>ОГОЛОШЕННЯ про передачу в оренду індивідуально визначеного рухомого майна, що належить до спільної власності територіальних громад сіл, селищ, міст Сумської області на аукціоні</w:t>
            </w:r>
          </w:p>
        </w:tc>
      </w:tr>
      <w:tr w:rsidR="00591C01" w:rsidRPr="00591C01" w:rsidTr="00591C01">
        <w:trPr>
          <w:trHeight w:val="154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Назва аукціону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 xml:space="preserve">Оренда індивідуально визначеного рухомого майна, що належить до спільної власності територіальних громад сіл, селищ, міст Сумської області на аукціоні а саме: 1)легковий автомобіль </w:t>
            </w:r>
            <w:proofErr w:type="spellStart"/>
            <w:r w:rsidRPr="00591C01">
              <w:t>Toyota</w:t>
            </w:r>
            <w:proofErr w:type="spellEnd"/>
            <w:r w:rsidRPr="00591C01">
              <w:t xml:space="preserve"> </w:t>
            </w:r>
            <w:proofErr w:type="spellStart"/>
            <w:r w:rsidRPr="00591C01">
              <w:t>Camry</w:t>
            </w:r>
            <w:proofErr w:type="spellEnd"/>
            <w:r w:rsidRPr="00591C01">
              <w:t xml:space="preserve">, 2012 року випуску, державний номер ВМ7701СМ, білого кольору, код JTNBF4FK403020639 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Повне найменування орендодавця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Управління майном Сумської обласної ради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Адреса орендодавця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Майдан Незалежності, буд.2, м. Суми, 40030, Україна</w:t>
            </w:r>
          </w:p>
        </w:tc>
      </w:tr>
      <w:tr w:rsidR="00591C01" w:rsidRPr="00591C01" w:rsidTr="00591C01">
        <w:trPr>
          <w:trHeight w:val="52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 xml:space="preserve">Повне найменування </w:t>
            </w:r>
            <w:proofErr w:type="spellStart"/>
            <w:r w:rsidRPr="00591C01">
              <w:t>балансоутримувача</w:t>
            </w:r>
            <w:proofErr w:type="spellEnd"/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Комунальне автотранспортне підприємство Сумської обласної ради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 xml:space="preserve">Код за ЄДРПОУ </w:t>
            </w:r>
            <w:proofErr w:type="spellStart"/>
            <w:r w:rsidRPr="00591C01">
              <w:t>балансоутримувача</w:t>
            </w:r>
            <w:proofErr w:type="spellEnd"/>
          </w:p>
        </w:tc>
        <w:tc>
          <w:tcPr>
            <w:tcW w:w="5240" w:type="dxa"/>
            <w:hideMark/>
          </w:tcPr>
          <w:p w:rsidR="00591C01" w:rsidRPr="00591C01" w:rsidRDefault="00591C01">
            <w:r>
              <w:t>0</w:t>
            </w:r>
            <w:r w:rsidRPr="00591C01">
              <w:t>5399679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 xml:space="preserve">Адреса </w:t>
            </w:r>
            <w:proofErr w:type="spellStart"/>
            <w:r w:rsidRPr="00591C01">
              <w:t>балансоутримувача</w:t>
            </w:r>
            <w:proofErr w:type="spellEnd"/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м. Суми, вул. Лебединська, буд. 5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 xml:space="preserve">Ринкова вартість, </w:t>
            </w:r>
            <w:proofErr w:type="spellStart"/>
            <w:r w:rsidRPr="00591C01">
              <w:t>грн</w:t>
            </w:r>
            <w:proofErr w:type="spellEnd"/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 xml:space="preserve">420 045 </w:t>
            </w:r>
            <w:proofErr w:type="spellStart"/>
            <w:r w:rsidRPr="00591C01">
              <w:t>грн</w:t>
            </w:r>
            <w:proofErr w:type="spellEnd"/>
            <w:r w:rsidR="00727FB8">
              <w:t xml:space="preserve"> з ПДВ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Тип об’єкта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Рухоме майно першого типу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Фотографічне зображення майна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 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Місцезнаходження об’єкта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м. Суми, вул. Лебединська, буд. 5</w:t>
            </w:r>
          </w:p>
        </w:tc>
      </w:tr>
      <w:tr w:rsidR="00591C01" w:rsidRPr="00591C01" w:rsidTr="00591C01">
        <w:trPr>
          <w:trHeight w:val="52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Характеристика об’єкта оренди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 xml:space="preserve">легковий автомобіль </w:t>
            </w:r>
            <w:proofErr w:type="spellStart"/>
            <w:r w:rsidRPr="00591C01">
              <w:t>Toyota</w:t>
            </w:r>
            <w:proofErr w:type="spellEnd"/>
            <w:r w:rsidRPr="00591C01">
              <w:t xml:space="preserve"> </w:t>
            </w:r>
            <w:proofErr w:type="spellStart"/>
            <w:r w:rsidRPr="00591C01">
              <w:t>Camry</w:t>
            </w:r>
            <w:proofErr w:type="spellEnd"/>
            <w:r w:rsidRPr="00591C01">
              <w:t>, 2012 року випуску, державний номер ВМ7701СМ, білого кольору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pPr>
              <w:rPr>
                <w:b/>
                <w:bCs/>
              </w:rPr>
            </w:pPr>
            <w:r w:rsidRPr="00591C01">
              <w:rPr>
                <w:b/>
                <w:bCs/>
              </w:rPr>
              <w:t xml:space="preserve">Технічний стан об'єкта оренди 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 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Технічний стан об'єкта оренди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добрий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pPr>
              <w:rPr>
                <w:b/>
                <w:bCs/>
              </w:rPr>
            </w:pPr>
            <w:r w:rsidRPr="00591C01">
              <w:rPr>
                <w:b/>
                <w:bCs/>
              </w:rPr>
              <w:t>Умови та додаткові умови оренди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 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Строк оренди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4 роки 11 місяців 20 днів</w:t>
            </w:r>
          </w:p>
        </w:tc>
      </w:tr>
      <w:tr w:rsidR="00591C01" w:rsidRPr="00591C01" w:rsidTr="00591C01">
        <w:trPr>
          <w:trHeight w:val="52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 xml:space="preserve">Стартова орендна плата з урахування ПДВ – для електронного аукціону, </w:t>
            </w:r>
            <w:proofErr w:type="spellStart"/>
            <w:r w:rsidRPr="00591C01">
              <w:t>грн</w:t>
            </w:r>
            <w:proofErr w:type="spellEnd"/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4200.45</w:t>
            </w:r>
          </w:p>
        </w:tc>
      </w:tr>
      <w:tr w:rsidR="00591C01" w:rsidRPr="00591C01" w:rsidTr="00591C01">
        <w:trPr>
          <w:trHeight w:val="52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Цільове призначення об’єкта оренди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Для перевезення уповноважених осіб органів державної влади м. Суми</w:t>
            </w:r>
          </w:p>
        </w:tc>
      </w:tr>
      <w:tr w:rsidR="00591C01" w:rsidRPr="00591C01" w:rsidTr="00591C01">
        <w:trPr>
          <w:trHeight w:val="52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Наявність рішення про затвердження додаткових умов оренди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 </w:t>
            </w:r>
          </w:p>
        </w:tc>
      </w:tr>
      <w:tr w:rsidR="00591C01" w:rsidRPr="00591C01" w:rsidTr="00591C01">
        <w:trPr>
          <w:trHeight w:val="52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Тип додаткової умови оренди відповідно до абзаців 4-10 п. 54 Порядку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 </w:t>
            </w:r>
          </w:p>
        </w:tc>
      </w:tr>
      <w:tr w:rsidR="00591C01" w:rsidRPr="00591C01" w:rsidTr="00591C01">
        <w:trPr>
          <w:trHeight w:val="52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Рішення орендодавця про затвердження додаткових умов оренди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pPr>
              <w:rPr>
                <w:u w:val="single"/>
              </w:rPr>
            </w:pPr>
            <w:r w:rsidRPr="00591C01">
              <w:rPr>
                <w:u w:val="single"/>
              </w:rPr>
              <w:t> </w:t>
            </w:r>
          </w:p>
        </w:tc>
      </w:tr>
      <w:tr w:rsidR="00591C01" w:rsidRPr="00591C01" w:rsidTr="00591C01">
        <w:trPr>
          <w:trHeight w:val="52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Письмова згода на передачу майна в суборенду відповідно до п.169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ні</w:t>
            </w:r>
          </w:p>
        </w:tc>
      </w:tr>
      <w:tr w:rsidR="00591C01" w:rsidRPr="00591C01" w:rsidTr="00591C01">
        <w:trPr>
          <w:trHeight w:val="780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Вимоги до орендаря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591C01" w:rsidRPr="00591C01" w:rsidTr="00591C01">
        <w:trPr>
          <w:trHeight w:val="780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 xml:space="preserve">Номер телефону працівника </w:t>
            </w:r>
            <w:proofErr w:type="spellStart"/>
            <w:r w:rsidRPr="00591C01">
              <w:t>балансоутримувача</w:t>
            </w:r>
            <w:proofErr w:type="spellEnd"/>
            <w:r w:rsidRPr="00591C01">
              <w:t>, відповідального за ознайомлення заінтересованих осіб з об'єктом оренди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(0542)628840</w:t>
            </w:r>
          </w:p>
        </w:tc>
      </w:tr>
      <w:tr w:rsidR="00591C01" w:rsidRPr="00591C01" w:rsidTr="00591C01">
        <w:trPr>
          <w:trHeight w:val="103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 xml:space="preserve">Електронна адреса працівника </w:t>
            </w:r>
            <w:proofErr w:type="spellStart"/>
            <w:r w:rsidRPr="00591C01">
              <w:t>балансоутримувача</w:t>
            </w:r>
            <w:proofErr w:type="spellEnd"/>
            <w:r w:rsidRPr="00591C01">
              <w:t>, відповідального за ознайомлення заінтересованих осіб з об'єктом оренди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pPr>
              <w:rPr>
                <w:u w:val="single"/>
              </w:rPr>
            </w:pPr>
            <w:hyperlink r:id="rId5" w:history="1">
              <w:r w:rsidRPr="00591C01">
                <w:rPr>
                  <w:rStyle w:val="a3"/>
                </w:rPr>
                <w:t>katpsumysor@ukr.net</w:t>
              </w:r>
            </w:hyperlink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pPr>
              <w:rPr>
                <w:b/>
                <w:bCs/>
              </w:rPr>
            </w:pPr>
            <w:r w:rsidRPr="00591C01">
              <w:rPr>
                <w:b/>
                <w:bCs/>
              </w:rPr>
              <w:lastRenderedPageBreak/>
              <w:t>Інформація про аукціон та його умови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 </w:t>
            </w:r>
          </w:p>
        </w:tc>
      </w:tr>
      <w:tr w:rsidR="00591C01" w:rsidRPr="00591C01" w:rsidTr="00591C01">
        <w:trPr>
          <w:trHeight w:val="1290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Дата аукціону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Дата аукціону 02 квітня 2021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Спосіб аукціону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аукціон на оренду рухомого майна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Кінцевий строк подання заяви на участь в аукціоні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 </w:t>
            </w:r>
          </w:p>
        </w:tc>
      </w:tr>
      <w:tr w:rsidR="00591C01" w:rsidRPr="00591C01" w:rsidTr="00591C01">
        <w:trPr>
          <w:trHeight w:val="52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591C01">
              <w:t>грн</w:t>
            </w:r>
            <w:proofErr w:type="spellEnd"/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42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 xml:space="preserve">Розмір гарантійного внеску , </w:t>
            </w:r>
            <w:proofErr w:type="spellStart"/>
            <w:r w:rsidRPr="00591C01">
              <w:t>грн</w:t>
            </w:r>
            <w:proofErr w:type="spellEnd"/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8400.90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 xml:space="preserve">Розмір реєстраційного внеску, </w:t>
            </w:r>
            <w:proofErr w:type="spellStart"/>
            <w:r w:rsidRPr="00591C01">
              <w:t>грн</w:t>
            </w:r>
            <w:proofErr w:type="spellEnd"/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600</w:t>
            </w:r>
          </w:p>
        </w:tc>
      </w:tr>
      <w:tr w:rsidR="00591C01" w:rsidRPr="00591C01" w:rsidTr="00591C01">
        <w:trPr>
          <w:trHeight w:val="1800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240" w:type="dxa"/>
            <w:hideMark/>
          </w:tcPr>
          <w:p w:rsidR="00727FB8" w:rsidRDefault="00591C01">
            <w:r w:rsidRPr="00591C01">
              <w:t xml:space="preserve">Отримувач: КАТП Сумської обласної ради, </w:t>
            </w:r>
          </w:p>
          <w:p w:rsidR="00727FB8" w:rsidRDefault="00591C01">
            <w:r w:rsidRPr="00591C01">
              <w:t xml:space="preserve">код </w:t>
            </w:r>
            <w:r w:rsidR="00727FB8">
              <w:t xml:space="preserve">ЄДРПОУ </w:t>
            </w:r>
            <w:r w:rsidRPr="00591C01">
              <w:t xml:space="preserve">05399679                                  </w:t>
            </w:r>
          </w:p>
          <w:p w:rsidR="00591C01" w:rsidRPr="00591C01" w:rsidRDefault="00591C01">
            <w:r w:rsidRPr="00591C01">
              <w:t>IBAN № UA963375460000026004055007764 у банку СФ АТ КБ  «ПРИВАТБАНК»</w:t>
            </w:r>
          </w:p>
        </w:tc>
      </w:tr>
      <w:tr w:rsidR="00591C01" w:rsidRPr="00591C01" w:rsidTr="00591C01">
        <w:trPr>
          <w:trHeight w:val="525"/>
        </w:trPr>
        <w:tc>
          <w:tcPr>
            <w:tcW w:w="4480" w:type="dxa"/>
            <w:hideMark/>
          </w:tcPr>
          <w:p w:rsidR="00591C01" w:rsidRPr="00591C01" w:rsidRDefault="00591C01" w:rsidP="00727FB8">
            <w:r w:rsidRPr="00591C01">
              <w:t>Про</w:t>
            </w:r>
            <w:r w:rsidR="00727FB8">
              <w:t>е</w:t>
            </w:r>
            <w:r w:rsidRPr="00591C01">
              <w:t>кт договору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Додається до оголошення про передачу нерухомого майна в оренду</w:t>
            </w:r>
          </w:p>
        </w:tc>
      </w:tr>
      <w:tr w:rsidR="00591C01" w:rsidRPr="00591C01" w:rsidTr="00591C01">
        <w:trPr>
          <w:trHeight w:val="315"/>
        </w:trPr>
        <w:tc>
          <w:tcPr>
            <w:tcW w:w="4480" w:type="dxa"/>
            <w:hideMark/>
          </w:tcPr>
          <w:p w:rsidR="00591C01" w:rsidRPr="00591C01" w:rsidRDefault="00591C01">
            <w:pPr>
              <w:rPr>
                <w:b/>
                <w:bCs/>
              </w:rPr>
            </w:pPr>
            <w:r w:rsidRPr="00591C01">
              <w:rPr>
                <w:b/>
                <w:bCs/>
              </w:rPr>
              <w:t>Інша додаткова інформація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 </w:t>
            </w:r>
          </w:p>
        </w:tc>
      </w:tr>
      <w:tr w:rsidR="00591C01" w:rsidRPr="00591C01" w:rsidTr="00591C01">
        <w:trPr>
          <w:trHeight w:val="780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так</w:t>
            </w:r>
          </w:p>
        </w:tc>
      </w:tr>
      <w:tr w:rsidR="00591C01" w:rsidRPr="00591C01" w:rsidTr="00591C01">
        <w:trPr>
          <w:trHeight w:val="525"/>
        </w:trPr>
        <w:tc>
          <w:tcPr>
            <w:tcW w:w="4480" w:type="dxa"/>
            <w:hideMark/>
          </w:tcPr>
          <w:p w:rsidR="00591C01" w:rsidRPr="00591C01" w:rsidRDefault="00591C01">
            <w:r w:rsidRPr="00591C01">
              <w:t xml:space="preserve">Сума компенсації витрат, пов’язаних з проведенням незалежної оцінки, </w:t>
            </w:r>
            <w:proofErr w:type="spellStart"/>
            <w:r w:rsidRPr="00591C01">
              <w:t>грн</w:t>
            </w:r>
            <w:proofErr w:type="spellEnd"/>
          </w:p>
        </w:tc>
        <w:tc>
          <w:tcPr>
            <w:tcW w:w="5240" w:type="dxa"/>
            <w:hideMark/>
          </w:tcPr>
          <w:p w:rsidR="00591C01" w:rsidRPr="00591C01" w:rsidRDefault="00591C01">
            <w:r w:rsidRPr="00591C01">
              <w:t>1300</w:t>
            </w:r>
            <w:r w:rsidR="00727FB8">
              <w:t xml:space="preserve"> </w:t>
            </w:r>
            <w:proofErr w:type="spellStart"/>
            <w:r w:rsidR="00727FB8">
              <w:t>грн</w:t>
            </w:r>
            <w:proofErr w:type="spellEnd"/>
            <w:r w:rsidR="00727FB8">
              <w:t xml:space="preserve"> без ПДВ</w:t>
            </w:r>
            <w:bookmarkStart w:id="0" w:name="_GoBack"/>
            <w:bookmarkEnd w:id="0"/>
          </w:p>
        </w:tc>
      </w:tr>
    </w:tbl>
    <w:p w:rsidR="00AF5CB5" w:rsidRDefault="00AF5CB5"/>
    <w:sectPr w:rsidR="00AF5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01"/>
    <w:rsid w:val="00000311"/>
    <w:rsid w:val="00001BC0"/>
    <w:rsid w:val="00003020"/>
    <w:rsid w:val="0001330F"/>
    <w:rsid w:val="00014646"/>
    <w:rsid w:val="00015BD0"/>
    <w:rsid w:val="00031C12"/>
    <w:rsid w:val="000332C2"/>
    <w:rsid w:val="0004036B"/>
    <w:rsid w:val="00061468"/>
    <w:rsid w:val="00061605"/>
    <w:rsid w:val="00071741"/>
    <w:rsid w:val="00073902"/>
    <w:rsid w:val="0007763B"/>
    <w:rsid w:val="00090219"/>
    <w:rsid w:val="00090CB0"/>
    <w:rsid w:val="0009733B"/>
    <w:rsid w:val="000A013D"/>
    <w:rsid w:val="000A431D"/>
    <w:rsid w:val="000B2AF0"/>
    <w:rsid w:val="000D1D11"/>
    <w:rsid w:val="000D6C6A"/>
    <w:rsid w:val="000E07F8"/>
    <w:rsid w:val="000E76EA"/>
    <w:rsid w:val="000F0F39"/>
    <w:rsid w:val="000F1435"/>
    <w:rsid w:val="000F4D2C"/>
    <w:rsid w:val="000F7E4D"/>
    <w:rsid w:val="00100C0C"/>
    <w:rsid w:val="00105B0A"/>
    <w:rsid w:val="001125B6"/>
    <w:rsid w:val="00120093"/>
    <w:rsid w:val="001234F1"/>
    <w:rsid w:val="00123FE3"/>
    <w:rsid w:val="00136530"/>
    <w:rsid w:val="001406A6"/>
    <w:rsid w:val="0014780E"/>
    <w:rsid w:val="001512B3"/>
    <w:rsid w:val="001567F2"/>
    <w:rsid w:val="00171170"/>
    <w:rsid w:val="00174A27"/>
    <w:rsid w:val="00177BA1"/>
    <w:rsid w:val="001A3E0A"/>
    <w:rsid w:val="001B7321"/>
    <w:rsid w:val="001C7B70"/>
    <w:rsid w:val="001D4B64"/>
    <w:rsid w:val="001D603C"/>
    <w:rsid w:val="001D6B07"/>
    <w:rsid w:val="001D6B10"/>
    <w:rsid w:val="001E3763"/>
    <w:rsid w:val="001E5EAD"/>
    <w:rsid w:val="001E6393"/>
    <w:rsid w:val="00200D7D"/>
    <w:rsid w:val="00202478"/>
    <w:rsid w:val="0021658E"/>
    <w:rsid w:val="00222264"/>
    <w:rsid w:val="00223019"/>
    <w:rsid w:val="00242B85"/>
    <w:rsid w:val="002635BC"/>
    <w:rsid w:val="00277E12"/>
    <w:rsid w:val="00284E1D"/>
    <w:rsid w:val="00290EB3"/>
    <w:rsid w:val="00295C64"/>
    <w:rsid w:val="002A23E4"/>
    <w:rsid w:val="002A6333"/>
    <w:rsid w:val="002B648D"/>
    <w:rsid w:val="002D4E04"/>
    <w:rsid w:val="002D5738"/>
    <w:rsid w:val="002F1071"/>
    <w:rsid w:val="002F3F5F"/>
    <w:rsid w:val="00302961"/>
    <w:rsid w:val="00320B90"/>
    <w:rsid w:val="00321D4C"/>
    <w:rsid w:val="00343D6D"/>
    <w:rsid w:val="0035566F"/>
    <w:rsid w:val="00360F00"/>
    <w:rsid w:val="0036153E"/>
    <w:rsid w:val="00361D2C"/>
    <w:rsid w:val="00365A66"/>
    <w:rsid w:val="00367365"/>
    <w:rsid w:val="00367DD0"/>
    <w:rsid w:val="00376682"/>
    <w:rsid w:val="00377436"/>
    <w:rsid w:val="003A3F70"/>
    <w:rsid w:val="003A451B"/>
    <w:rsid w:val="003B0CA8"/>
    <w:rsid w:val="003C4104"/>
    <w:rsid w:val="003C4278"/>
    <w:rsid w:val="003C5FBA"/>
    <w:rsid w:val="003D6886"/>
    <w:rsid w:val="003E365E"/>
    <w:rsid w:val="003E709E"/>
    <w:rsid w:val="003F1C28"/>
    <w:rsid w:val="0040066F"/>
    <w:rsid w:val="00403B2F"/>
    <w:rsid w:val="00413E57"/>
    <w:rsid w:val="004157DD"/>
    <w:rsid w:val="004254D5"/>
    <w:rsid w:val="004256A3"/>
    <w:rsid w:val="00430934"/>
    <w:rsid w:val="00442445"/>
    <w:rsid w:val="0044556E"/>
    <w:rsid w:val="00453300"/>
    <w:rsid w:val="0046084C"/>
    <w:rsid w:val="00461713"/>
    <w:rsid w:val="00463076"/>
    <w:rsid w:val="00464902"/>
    <w:rsid w:val="004A221D"/>
    <w:rsid w:val="004A6D7F"/>
    <w:rsid w:val="004C3AE1"/>
    <w:rsid w:val="004C5189"/>
    <w:rsid w:val="004C73A6"/>
    <w:rsid w:val="004D05A2"/>
    <w:rsid w:val="004E208A"/>
    <w:rsid w:val="004F4319"/>
    <w:rsid w:val="00512113"/>
    <w:rsid w:val="005257EB"/>
    <w:rsid w:val="005279D7"/>
    <w:rsid w:val="00537B87"/>
    <w:rsid w:val="00575557"/>
    <w:rsid w:val="00580219"/>
    <w:rsid w:val="00591C01"/>
    <w:rsid w:val="0059201F"/>
    <w:rsid w:val="005971A6"/>
    <w:rsid w:val="005A4C4E"/>
    <w:rsid w:val="005A53BC"/>
    <w:rsid w:val="005A67CA"/>
    <w:rsid w:val="005B0FD6"/>
    <w:rsid w:val="005C0AE4"/>
    <w:rsid w:val="005C30D7"/>
    <w:rsid w:val="005C4258"/>
    <w:rsid w:val="005C4A36"/>
    <w:rsid w:val="005D4B4E"/>
    <w:rsid w:val="005E0E55"/>
    <w:rsid w:val="005F7824"/>
    <w:rsid w:val="00607610"/>
    <w:rsid w:val="00610117"/>
    <w:rsid w:val="00612B85"/>
    <w:rsid w:val="00614504"/>
    <w:rsid w:val="00616CD1"/>
    <w:rsid w:val="00635F18"/>
    <w:rsid w:val="006413B1"/>
    <w:rsid w:val="0065619F"/>
    <w:rsid w:val="00670B68"/>
    <w:rsid w:val="006713C9"/>
    <w:rsid w:val="00676BC5"/>
    <w:rsid w:val="00677CDA"/>
    <w:rsid w:val="00694484"/>
    <w:rsid w:val="006975B9"/>
    <w:rsid w:val="006A5AB2"/>
    <w:rsid w:val="006C4455"/>
    <w:rsid w:val="006C45FA"/>
    <w:rsid w:val="006D5DEA"/>
    <w:rsid w:val="006F6006"/>
    <w:rsid w:val="00714842"/>
    <w:rsid w:val="00716E5F"/>
    <w:rsid w:val="00720808"/>
    <w:rsid w:val="007254EC"/>
    <w:rsid w:val="00726A7E"/>
    <w:rsid w:val="00727E74"/>
    <w:rsid w:val="00727FB8"/>
    <w:rsid w:val="00750077"/>
    <w:rsid w:val="007630CF"/>
    <w:rsid w:val="00771E13"/>
    <w:rsid w:val="00785279"/>
    <w:rsid w:val="007956B0"/>
    <w:rsid w:val="007A334E"/>
    <w:rsid w:val="007C6322"/>
    <w:rsid w:val="007D336B"/>
    <w:rsid w:val="007D4CE0"/>
    <w:rsid w:val="007D6579"/>
    <w:rsid w:val="007D6A1F"/>
    <w:rsid w:val="007F2DD1"/>
    <w:rsid w:val="007F5977"/>
    <w:rsid w:val="008137AF"/>
    <w:rsid w:val="00813A3D"/>
    <w:rsid w:val="00815CBC"/>
    <w:rsid w:val="008173BF"/>
    <w:rsid w:val="00817727"/>
    <w:rsid w:val="008400B1"/>
    <w:rsid w:val="00850043"/>
    <w:rsid w:val="00851337"/>
    <w:rsid w:val="00852786"/>
    <w:rsid w:val="00865DB1"/>
    <w:rsid w:val="00867026"/>
    <w:rsid w:val="00867EAB"/>
    <w:rsid w:val="0087005C"/>
    <w:rsid w:val="0087571C"/>
    <w:rsid w:val="00883015"/>
    <w:rsid w:val="008912F0"/>
    <w:rsid w:val="008B3F7D"/>
    <w:rsid w:val="008B73E7"/>
    <w:rsid w:val="008D4FAC"/>
    <w:rsid w:val="008D6115"/>
    <w:rsid w:val="008E636A"/>
    <w:rsid w:val="008F14B1"/>
    <w:rsid w:val="008F4070"/>
    <w:rsid w:val="00926C19"/>
    <w:rsid w:val="0093400D"/>
    <w:rsid w:val="00956C4D"/>
    <w:rsid w:val="009676BA"/>
    <w:rsid w:val="00972BAE"/>
    <w:rsid w:val="00972DE4"/>
    <w:rsid w:val="00974436"/>
    <w:rsid w:val="00991F82"/>
    <w:rsid w:val="009929BF"/>
    <w:rsid w:val="00996CC5"/>
    <w:rsid w:val="009A1CFC"/>
    <w:rsid w:val="009B4755"/>
    <w:rsid w:val="009B4D01"/>
    <w:rsid w:val="009C18B5"/>
    <w:rsid w:val="009C63D5"/>
    <w:rsid w:val="009E7279"/>
    <w:rsid w:val="00A025D0"/>
    <w:rsid w:val="00A15B20"/>
    <w:rsid w:val="00A30DA0"/>
    <w:rsid w:val="00A339CC"/>
    <w:rsid w:val="00A34CBC"/>
    <w:rsid w:val="00A35899"/>
    <w:rsid w:val="00A419A2"/>
    <w:rsid w:val="00A43F32"/>
    <w:rsid w:val="00A46931"/>
    <w:rsid w:val="00A473E4"/>
    <w:rsid w:val="00A53203"/>
    <w:rsid w:val="00A54D57"/>
    <w:rsid w:val="00A55A40"/>
    <w:rsid w:val="00A63ADE"/>
    <w:rsid w:val="00A66FD8"/>
    <w:rsid w:val="00A67730"/>
    <w:rsid w:val="00A81C85"/>
    <w:rsid w:val="00A84DF1"/>
    <w:rsid w:val="00A93574"/>
    <w:rsid w:val="00A94994"/>
    <w:rsid w:val="00AA43B5"/>
    <w:rsid w:val="00AA6A04"/>
    <w:rsid w:val="00AB2411"/>
    <w:rsid w:val="00AC76B0"/>
    <w:rsid w:val="00AD2EED"/>
    <w:rsid w:val="00AD33B6"/>
    <w:rsid w:val="00AD3DC7"/>
    <w:rsid w:val="00AD4F89"/>
    <w:rsid w:val="00AE11F1"/>
    <w:rsid w:val="00AE14B5"/>
    <w:rsid w:val="00AE24A5"/>
    <w:rsid w:val="00AF5CB5"/>
    <w:rsid w:val="00B21025"/>
    <w:rsid w:val="00B239F0"/>
    <w:rsid w:val="00B24977"/>
    <w:rsid w:val="00B2661C"/>
    <w:rsid w:val="00B32C59"/>
    <w:rsid w:val="00B453F7"/>
    <w:rsid w:val="00B632D1"/>
    <w:rsid w:val="00B66B23"/>
    <w:rsid w:val="00B66B5E"/>
    <w:rsid w:val="00B73FC6"/>
    <w:rsid w:val="00B76F24"/>
    <w:rsid w:val="00B8486D"/>
    <w:rsid w:val="00B870A7"/>
    <w:rsid w:val="00B926AA"/>
    <w:rsid w:val="00B93D5C"/>
    <w:rsid w:val="00BB53AD"/>
    <w:rsid w:val="00BC01AF"/>
    <w:rsid w:val="00BC1C6B"/>
    <w:rsid w:val="00BC7DAA"/>
    <w:rsid w:val="00BD3751"/>
    <w:rsid w:val="00BD61CA"/>
    <w:rsid w:val="00BD7476"/>
    <w:rsid w:val="00BF254D"/>
    <w:rsid w:val="00C14AC3"/>
    <w:rsid w:val="00C24ED1"/>
    <w:rsid w:val="00C26A89"/>
    <w:rsid w:val="00C44EDD"/>
    <w:rsid w:val="00C538D5"/>
    <w:rsid w:val="00C62838"/>
    <w:rsid w:val="00C70972"/>
    <w:rsid w:val="00C743C1"/>
    <w:rsid w:val="00C74820"/>
    <w:rsid w:val="00C75F47"/>
    <w:rsid w:val="00C76BF9"/>
    <w:rsid w:val="00C806F4"/>
    <w:rsid w:val="00CA2C92"/>
    <w:rsid w:val="00CA54D8"/>
    <w:rsid w:val="00CD181B"/>
    <w:rsid w:val="00CE1A86"/>
    <w:rsid w:val="00D0214A"/>
    <w:rsid w:val="00D035E9"/>
    <w:rsid w:val="00D036B0"/>
    <w:rsid w:val="00D23A70"/>
    <w:rsid w:val="00D24B27"/>
    <w:rsid w:val="00D26DD1"/>
    <w:rsid w:val="00D36167"/>
    <w:rsid w:val="00D47E71"/>
    <w:rsid w:val="00D518E6"/>
    <w:rsid w:val="00D60A45"/>
    <w:rsid w:val="00D6674C"/>
    <w:rsid w:val="00D667A7"/>
    <w:rsid w:val="00D71800"/>
    <w:rsid w:val="00D8032B"/>
    <w:rsid w:val="00D825B3"/>
    <w:rsid w:val="00D94A1F"/>
    <w:rsid w:val="00DA58BA"/>
    <w:rsid w:val="00DB334E"/>
    <w:rsid w:val="00DB5CAC"/>
    <w:rsid w:val="00DB756F"/>
    <w:rsid w:val="00DC4729"/>
    <w:rsid w:val="00DD4BCD"/>
    <w:rsid w:val="00DE1E86"/>
    <w:rsid w:val="00DF3F32"/>
    <w:rsid w:val="00DF6C68"/>
    <w:rsid w:val="00E004AC"/>
    <w:rsid w:val="00E03A6B"/>
    <w:rsid w:val="00E06B28"/>
    <w:rsid w:val="00E14102"/>
    <w:rsid w:val="00E2610D"/>
    <w:rsid w:val="00E337D7"/>
    <w:rsid w:val="00E34444"/>
    <w:rsid w:val="00E34BFA"/>
    <w:rsid w:val="00E54B68"/>
    <w:rsid w:val="00E56E7D"/>
    <w:rsid w:val="00E727F8"/>
    <w:rsid w:val="00E97D14"/>
    <w:rsid w:val="00E97F9F"/>
    <w:rsid w:val="00EA5505"/>
    <w:rsid w:val="00ED055F"/>
    <w:rsid w:val="00ED7CEF"/>
    <w:rsid w:val="00EF017B"/>
    <w:rsid w:val="00EF4CFC"/>
    <w:rsid w:val="00EF704E"/>
    <w:rsid w:val="00F12D80"/>
    <w:rsid w:val="00F12EF0"/>
    <w:rsid w:val="00F36037"/>
    <w:rsid w:val="00F43E64"/>
    <w:rsid w:val="00F47144"/>
    <w:rsid w:val="00F53846"/>
    <w:rsid w:val="00F616D8"/>
    <w:rsid w:val="00F807F2"/>
    <w:rsid w:val="00FA1D9D"/>
    <w:rsid w:val="00FA6E72"/>
    <w:rsid w:val="00FA6F36"/>
    <w:rsid w:val="00FF16BC"/>
    <w:rsid w:val="00FF51E5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C01"/>
    <w:rPr>
      <w:color w:val="0000FF"/>
      <w:u w:val="single"/>
    </w:rPr>
  </w:style>
  <w:style w:type="table" w:styleId="a4">
    <w:name w:val="Table Grid"/>
    <w:basedOn w:val="a1"/>
    <w:uiPriority w:val="59"/>
    <w:rsid w:val="0059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C01"/>
    <w:rPr>
      <w:color w:val="0000FF"/>
      <w:u w:val="single"/>
    </w:rPr>
  </w:style>
  <w:style w:type="table" w:styleId="a4">
    <w:name w:val="Table Grid"/>
    <w:basedOn w:val="a1"/>
    <w:uiPriority w:val="59"/>
    <w:rsid w:val="00591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psumyso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2021-03-12T13:27:00Z</dcterms:created>
  <dcterms:modified xsi:type="dcterms:W3CDTF">2021-03-12T13:30:00Z</dcterms:modified>
</cp:coreProperties>
</file>