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Default="00F75614" w:rsidP="00F75614">
      <w:pPr>
        <w:spacing w:after="0" w:line="240" w:lineRule="auto"/>
        <w:jc w:val="center"/>
        <w:outlineLvl w:val="0"/>
        <w:rPr>
          <w:rFonts w:ascii="Times New Roman" w:hAnsi="Times New Roman" w:cs="Times New Roman"/>
          <w:b/>
          <w:bCs/>
          <w:sz w:val="28"/>
          <w:szCs w:val="28"/>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sz w:val="28"/>
          <w:szCs w:val="28"/>
          <w:lang w:val="uk-UA"/>
        </w:rPr>
      </w:pPr>
      <w:r w:rsidRPr="0080106F">
        <w:rPr>
          <w:rFonts w:ascii="Times New Roman" w:hAnsi="Times New Roman" w:cs="Times New Roman"/>
          <w:b/>
          <w:bCs/>
          <w:sz w:val="28"/>
          <w:szCs w:val="28"/>
          <w:lang w:val="uk-UA"/>
        </w:rPr>
        <w:t>ДП «Завод імені В. О. Малишева»</w:t>
      </w:r>
    </w:p>
    <w:p w:rsidR="00F75614" w:rsidRPr="0080106F" w:rsidRDefault="00F75614" w:rsidP="00F75614">
      <w:pPr>
        <w:spacing w:after="0" w:line="240" w:lineRule="auto"/>
        <w:jc w:val="center"/>
        <w:outlineLvl w:val="0"/>
        <w:rPr>
          <w:rFonts w:ascii="Times New Roman" w:eastAsia="Times New Roman" w:hAnsi="Times New Roman" w:cs="Times New Roman"/>
          <w:b/>
          <w:bCs/>
          <w:sz w:val="28"/>
          <w:szCs w:val="28"/>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sz w:val="28"/>
          <w:szCs w:val="28"/>
          <w:lang w:val="uk-UA"/>
        </w:rPr>
      </w:pPr>
      <w:r w:rsidRPr="0080106F">
        <w:rPr>
          <w:rFonts w:ascii="Times New Roman" w:eastAsia="Times New Roman" w:hAnsi="Times New Roman" w:cs="Times New Roman"/>
          <w:b/>
          <w:bCs/>
          <w:sz w:val="28"/>
          <w:szCs w:val="28"/>
          <w:lang w:val="uk-UA"/>
        </w:rPr>
        <w:t>КОНКУРСНА ДОКУМЕНТАЦІЯ</w:t>
      </w:r>
    </w:p>
    <w:p w:rsidR="00F75614" w:rsidRPr="0080106F" w:rsidRDefault="00F75614" w:rsidP="00F75614">
      <w:pPr>
        <w:spacing w:after="0" w:line="240" w:lineRule="auto"/>
        <w:jc w:val="center"/>
        <w:outlineLvl w:val="0"/>
        <w:rPr>
          <w:rFonts w:ascii="Times New Roman" w:eastAsia="Times New Roman" w:hAnsi="Times New Roman" w:cs="Times New Roman"/>
          <w:b/>
          <w:bCs/>
          <w:sz w:val="28"/>
          <w:szCs w:val="28"/>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Cs/>
          <w:sz w:val="28"/>
          <w:szCs w:val="28"/>
          <w:lang w:val="uk-UA"/>
        </w:rPr>
      </w:pPr>
      <w:r w:rsidRPr="0080106F">
        <w:rPr>
          <w:rFonts w:ascii="Times New Roman" w:eastAsia="Times New Roman" w:hAnsi="Times New Roman" w:cs="Times New Roman"/>
          <w:bCs/>
          <w:sz w:val="28"/>
          <w:szCs w:val="28"/>
          <w:lang w:val="uk-UA"/>
        </w:rPr>
        <w:t xml:space="preserve">на </w:t>
      </w:r>
      <w:r>
        <w:rPr>
          <w:rFonts w:ascii="Times New Roman" w:eastAsia="Times New Roman" w:hAnsi="Times New Roman" w:cs="Times New Roman"/>
          <w:bCs/>
          <w:sz w:val="28"/>
          <w:szCs w:val="28"/>
          <w:lang w:val="uk-UA"/>
        </w:rPr>
        <w:t>продаж</w:t>
      </w:r>
    </w:p>
    <w:p w:rsidR="00F75614" w:rsidRPr="0080106F" w:rsidRDefault="00F75614" w:rsidP="00F75614">
      <w:pPr>
        <w:spacing w:after="0" w:line="240" w:lineRule="auto"/>
        <w:jc w:val="center"/>
        <w:outlineLvl w:val="0"/>
        <w:rPr>
          <w:rFonts w:ascii="Times New Roman" w:eastAsia="Times New Roman" w:hAnsi="Times New Roman" w:cs="Times New Roman"/>
          <w:b/>
          <w:bCs/>
          <w:sz w:val="28"/>
          <w:szCs w:val="28"/>
          <w:lang w:val="uk-UA"/>
        </w:rPr>
      </w:pPr>
    </w:p>
    <w:p w:rsidR="00F75614" w:rsidRPr="00A774AE" w:rsidRDefault="00F75614" w:rsidP="00F75614">
      <w:pPr>
        <w:spacing w:after="0" w:line="240" w:lineRule="auto"/>
        <w:jc w:val="center"/>
        <w:outlineLvl w:val="0"/>
        <w:rPr>
          <w:rFonts w:ascii="Times New Roman" w:eastAsia="Times New Roman" w:hAnsi="Times New Roman" w:cs="Times New Roman"/>
          <w:b/>
          <w:bCs/>
          <w:sz w:val="28"/>
          <w:szCs w:val="28"/>
          <w:lang w:val="uk-UA"/>
        </w:rPr>
      </w:pPr>
    </w:p>
    <w:p w:rsidR="00F75614" w:rsidRPr="00BD1F43" w:rsidRDefault="00F75614" w:rsidP="00F75614">
      <w:pPr>
        <w:spacing w:after="0" w:line="240" w:lineRule="auto"/>
        <w:jc w:val="center"/>
        <w:outlineLvl w:val="0"/>
        <w:rPr>
          <w:rFonts w:ascii="Times New Roman" w:eastAsia="Times New Roman" w:hAnsi="Times New Roman" w:cs="Times New Roman"/>
          <w:b/>
          <w:bCs/>
          <w:sz w:val="28"/>
          <w:szCs w:val="28"/>
          <w:lang w:val="uk-UA"/>
        </w:rPr>
      </w:pPr>
      <w:r w:rsidRPr="005D5E64">
        <w:rPr>
          <w:rFonts w:ascii="Times New Roman" w:eastAsia="Times New Roman" w:hAnsi="Times New Roman" w:cs="Times New Roman"/>
          <w:b/>
          <w:bCs/>
          <w:sz w:val="28"/>
          <w:szCs w:val="28"/>
          <w:lang w:val="uk-UA"/>
        </w:rPr>
        <w:t xml:space="preserve">Брухт </w:t>
      </w:r>
      <w:r w:rsidR="00E56912">
        <w:rPr>
          <w:rFonts w:ascii="Times New Roman" w:eastAsia="Times New Roman" w:hAnsi="Times New Roman" w:cs="Times New Roman"/>
          <w:b/>
          <w:bCs/>
          <w:sz w:val="28"/>
          <w:szCs w:val="28"/>
          <w:lang w:val="uk-UA"/>
        </w:rPr>
        <w:t>легований</w:t>
      </w:r>
      <w:r w:rsidRPr="005D5E64">
        <w:rPr>
          <w:rFonts w:ascii="Times New Roman" w:eastAsia="Times New Roman" w:hAnsi="Times New Roman" w:cs="Times New Roman"/>
          <w:b/>
          <w:bCs/>
          <w:sz w:val="28"/>
          <w:szCs w:val="28"/>
          <w:lang w:val="uk-UA"/>
        </w:rPr>
        <w:t xml:space="preserve"> вид </w:t>
      </w:r>
      <w:r w:rsidR="00E56912">
        <w:rPr>
          <w:rFonts w:ascii="Times New Roman" w:eastAsia="Times New Roman" w:hAnsi="Times New Roman" w:cs="Times New Roman"/>
          <w:b/>
          <w:bCs/>
          <w:sz w:val="28"/>
          <w:szCs w:val="28"/>
          <w:lang w:val="uk-UA"/>
        </w:rPr>
        <w:t>326</w:t>
      </w:r>
      <w:r w:rsidRPr="005D5E64">
        <w:rPr>
          <w:rFonts w:ascii="Times New Roman" w:eastAsia="Times New Roman" w:hAnsi="Times New Roman" w:cs="Times New Roman"/>
          <w:b/>
          <w:bCs/>
          <w:sz w:val="28"/>
          <w:szCs w:val="28"/>
          <w:lang w:val="uk-UA"/>
        </w:rPr>
        <w:t xml:space="preserve"> по ДСТУ 4121-2002 «Метали чорні вторинні»</w:t>
      </w:r>
    </w:p>
    <w:p w:rsidR="00F75614" w:rsidRPr="00BD1F43" w:rsidRDefault="00F75614" w:rsidP="00F75614">
      <w:pPr>
        <w:spacing w:after="0" w:line="240" w:lineRule="auto"/>
        <w:jc w:val="center"/>
        <w:outlineLvl w:val="0"/>
        <w:rPr>
          <w:rFonts w:ascii="Times New Roman" w:eastAsia="Times New Roman" w:hAnsi="Times New Roman" w:cs="Times New Roman"/>
          <w:b/>
          <w:bCs/>
          <w:sz w:val="28"/>
          <w:szCs w:val="28"/>
          <w:lang w:val="uk-UA"/>
        </w:rPr>
      </w:pPr>
    </w:p>
    <w:p w:rsidR="00F75614" w:rsidRPr="00A774AE" w:rsidRDefault="00F75614" w:rsidP="00F75614">
      <w:pPr>
        <w:spacing w:after="0" w:line="240" w:lineRule="auto"/>
        <w:jc w:val="center"/>
        <w:outlineLvl w:val="0"/>
        <w:rPr>
          <w:rFonts w:ascii="Times New Roman" w:eastAsia="Times New Roman" w:hAnsi="Times New Roman" w:cs="Times New Roman"/>
          <w:b/>
          <w:bCs/>
          <w:sz w:val="28"/>
          <w:szCs w:val="28"/>
          <w:lang w:val="uk-UA"/>
        </w:rPr>
      </w:pPr>
    </w:p>
    <w:p w:rsidR="00F75614" w:rsidRPr="00A774AE" w:rsidRDefault="00F75614" w:rsidP="00F75614">
      <w:pPr>
        <w:spacing w:after="0" w:line="240" w:lineRule="auto"/>
        <w:jc w:val="center"/>
        <w:outlineLvl w:val="0"/>
        <w:rPr>
          <w:rFonts w:ascii="Times New Roman" w:eastAsia="Times New Roman" w:hAnsi="Times New Roman" w:cs="Times New Roman"/>
          <w:b/>
          <w:bCs/>
          <w:sz w:val="28"/>
          <w:szCs w:val="28"/>
          <w:lang w:val="uk-UA"/>
        </w:rPr>
      </w:pPr>
    </w:p>
    <w:p w:rsidR="00F75614" w:rsidRPr="00A774AE" w:rsidRDefault="00F75614" w:rsidP="00F75614">
      <w:pPr>
        <w:spacing w:after="0" w:line="240" w:lineRule="auto"/>
        <w:jc w:val="center"/>
        <w:outlineLvl w:val="0"/>
        <w:rPr>
          <w:rFonts w:ascii="Times New Roman" w:eastAsia="Times New Roman" w:hAnsi="Times New Roman" w:cs="Times New Roman"/>
          <w:b/>
          <w:bCs/>
          <w:sz w:val="28"/>
          <w:szCs w:val="28"/>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Pr="0080106F"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r w:rsidRPr="0080106F">
        <w:rPr>
          <w:rFonts w:ascii="Times New Roman" w:eastAsia="Times New Roman" w:hAnsi="Times New Roman" w:cs="Times New Roman"/>
          <w:b/>
          <w:bCs/>
          <w:lang w:val="uk-UA"/>
        </w:rPr>
        <w:t xml:space="preserve">м. Харків </w:t>
      </w:r>
      <w:r w:rsidRPr="0080106F">
        <w:rPr>
          <w:rFonts w:ascii="Times New Roman" w:eastAsia="Times New Roman" w:hAnsi="Times New Roman" w:cs="Times New Roman"/>
          <w:b/>
          <w:bCs/>
          <w:lang w:val="uk-UA"/>
        </w:rPr>
        <w:sym w:font="Symbol" w:char="F02D"/>
      </w:r>
      <w:r w:rsidRPr="0080106F">
        <w:rPr>
          <w:rFonts w:ascii="Times New Roman" w:eastAsia="Times New Roman" w:hAnsi="Times New Roman" w:cs="Times New Roman"/>
          <w:b/>
          <w:bCs/>
          <w:lang w:val="uk-UA"/>
        </w:rPr>
        <w:t xml:space="preserve"> 202</w:t>
      </w:r>
      <w:r>
        <w:rPr>
          <w:rFonts w:ascii="Times New Roman" w:eastAsia="Times New Roman" w:hAnsi="Times New Roman" w:cs="Times New Roman"/>
          <w:b/>
          <w:bCs/>
          <w:lang w:val="uk-UA"/>
        </w:rPr>
        <w:t>1</w:t>
      </w: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rsidP="00F75614">
      <w:pPr>
        <w:spacing w:after="0" w:line="240" w:lineRule="auto"/>
        <w:jc w:val="center"/>
        <w:outlineLvl w:val="0"/>
        <w:rPr>
          <w:rFonts w:ascii="Times New Roman" w:eastAsia="Times New Roman" w:hAnsi="Times New Roman" w:cs="Times New Roman"/>
          <w:b/>
          <w:bCs/>
          <w:lang w:val="uk-UA"/>
        </w:rPr>
      </w:pPr>
    </w:p>
    <w:p w:rsidR="00F75614" w:rsidRDefault="00F75614">
      <w:pPr>
        <w:rPr>
          <w:rFonts w:ascii="Times New Roman" w:hAnsi="Times New Roman"/>
          <w:b/>
          <w:sz w:val="16"/>
          <w:szCs w:val="16"/>
          <w:lang w:val="uk-UA" w:eastAsia="ru-RU"/>
        </w:rPr>
      </w:pPr>
      <w:r>
        <w:rPr>
          <w:rFonts w:ascii="Times New Roman" w:hAnsi="Times New Roman"/>
          <w:b/>
          <w:sz w:val="16"/>
          <w:szCs w:val="16"/>
          <w:lang w:val="uk-UA" w:eastAsia="ru-RU"/>
        </w:rPr>
        <w:br w:type="page"/>
      </w:r>
    </w:p>
    <w:p w:rsidR="00AE67BA" w:rsidRPr="005C63A1" w:rsidRDefault="00AE67BA" w:rsidP="00AE67BA">
      <w:pPr>
        <w:spacing w:after="0" w:line="240" w:lineRule="auto"/>
        <w:rPr>
          <w:rFonts w:ascii="Times New Roman" w:hAnsi="Times New Roman"/>
          <w:b/>
          <w:sz w:val="16"/>
          <w:szCs w:val="16"/>
          <w:lang w:val="uk-UA" w:eastAsia="ru-RU"/>
        </w:rPr>
      </w:pPr>
    </w:p>
    <w:p w:rsidR="00AE67BA" w:rsidRPr="009A06A6" w:rsidRDefault="00AE67BA" w:rsidP="009A06A6">
      <w:pPr>
        <w:spacing w:after="0" w:line="240" w:lineRule="auto"/>
        <w:jc w:val="center"/>
        <w:rPr>
          <w:rFonts w:ascii="Times New Roman" w:hAnsi="Times New Roman"/>
          <w:b/>
          <w:sz w:val="24"/>
          <w:lang w:val="uk-UA" w:eastAsia="ru-RU"/>
        </w:rPr>
      </w:pPr>
      <w:r w:rsidRPr="009A06A6">
        <w:rPr>
          <w:rFonts w:ascii="Times New Roman" w:hAnsi="Times New Roman"/>
          <w:b/>
          <w:sz w:val="24"/>
          <w:lang w:val="uk-UA" w:eastAsia="ru-RU"/>
        </w:rPr>
        <w:t>1. Інформацію про власника майна (активів) та/або балансоутримувача такого майна, який здійснює продаж майна (акти</w:t>
      </w:r>
      <w:r w:rsidR="009A06A6">
        <w:rPr>
          <w:rFonts w:ascii="Times New Roman" w:hAnsi="Times New Roman"/>
          <w:b/>
          <w:sz w:val="24"/>
          <w:lang w:val="uk-UA" w:eastAsia="ru-RU"/>
        </w:rPr>
        <w:t>вів) або особа, що уповноважена</w:t>
      </w:r>
      <w:r w:rsidR="009A06A6" w:rsidRPr="00C96900">
        <w:rPr>
          <w:rFonts w:ascii="Times New Roman" w:hAnsi="Times New Roman"/>
          <w:b/>
          <w:sz w:val="24"/>
          <w:lang w:eastAsia="ru-RU"/>
        </w:rPr>
        <w:t xml:space="preserve"> </w:t>
      </w:r>
      <w:r w:rsidRPr="009A06A6">
        <w:rPr>
          <w:rFonts w:ascii="Times New Roman" w:hAnsi="Times New Roman"/>
          <w:b/>
          <w:sz w:val="24"/>
          <w:lang w:val="uk-UA" w:eastAsia="ru-RU"/>
        </w:rPr>
        <w:t>передати право.</w:t>
      </w:r>
    </w:p>
    <w:p w:rsidR="00CD49CB" w:rsidRDefault="00CD49CB" w:rsidP="00AE67BA">
      <w:pPr>
        <w:pStyle w:val="a4"/>
        <w:jc w:val="both"/>
        <w:rPr>
          <w:rFonts w:ascii="Times New Roman" w:hAnsi="Times New Roman"/>
          <w:sz w:val="24"/>
          <w:szCs w:val="24"/>
          <w:lang w:eastAsia="ru-RU"/>
        </w:rPr>
      </w:pPr>
    </w:p>
    <w:p w:rsidR="00AE67BA" w:rsidRPr="009A06A6" w:rsidRDefault="00AE67BA" w:rsidP="00CD49CB">
      <w:pPr>
        <w:pStyle w:val="a4"/>
        <w:ind w:firstLine="708"/>
        <w:jc w:val="both"/>
        <w:rPr>
          <w:rFonts w:ascii="Times New Roman" w:hAnsi="Times New Roman"/>
          <w:szCs w:val="24"/>
          <w:lang w:eastAsia="ru-RU"/>
        </w:rPr>
      </w:pPr>
      <w:r w:rsidRPr="009A06A6">
        <w:rPr>
          <w:rFonts w:ascii="Times New Roman" w:hAnsi="Times New Roman"/>
          <w:sz w:val="24"/>
          <w:szCs w:val="24"/>
          <w:lang w:eastAsia="ru-RU"/>
        </w:rPr>
        <w:t>1.1.</w:t>
      </w:r>
      <w:r w:rsidR="009A06A6" w:rsidRPr="009A06A6">
        <w:rPr>
          <w:rFonts w:ascii="Times New Roman" w:hAnsi="Times New Roman"/>
          <w:sz w:val="24"/>
          <w:szCs w:val="24"/>
          <w:lang w:eastAsia="ru-RU"/>
        </w:rPr>
        <w:t xml:space="preserve"> </w:t>
      </w:r>
      <w:r w:rsidRPr="009A06A6">
        <w:rPr>
          <w:rFonts w:ascii="Times New Roman" w:hAnsi="Times New Roman"/>
          <w:szCs w:val="24"/>
          <w:lang w:eastAsia="ru-RU"/>
        </w:rPr>
        <w:t>Найменування замовника</w:t>
      </w:r>
      <w:r w:rsidRPr="009A06A6">
        <w:rPr>
          <w:rFonts w:ascii="Times New Roman" w:hAnsi="Times New Roman"/>
          <w:sz w:val="24"/>
          <w:szCs w:val="24"/>
          <w:lang w:eastAsia="ru-RU"/>
        </w:rPr>
        <w:t>: Державне підприємство</w:t>
      </w:r>
      <w:r w:rsidR="000B30B8" w:rsidRPr="009A06A6">
        <w:rPr>
          <w:rFonts w:ascii="Times New Roman" w:hAnsi="Times New Roman"/>
          <w:sz w:val="24"/>
          <w:szCs w:val="24"/>
          <w:lang w:eastAsia="ru-RU"/>
        </w:rPr>
        <w:t xml:space="preserve"> </w:t>
      </w:r>
      <w:r w:rsidRPr="009A06A6">
        <w:rPr>
          <w:rFonts w:ascii="Times New Roman" w:hAnsi="Times New Roman"/>
          <w:sz w:val="24"/>
          <w:szCs w:val="24"/>
          <w:lang w:eastAsia="ru-RU"/>
        </w:rPr>
        <w:t>«</w:t>
      </w:r>
      <w:r w:rsidR="000B30B8" w:rsidRPr="009A06A6">
        <w:rPr>
          <w:rFonts w:ascii="Times New Roman" w:hAnsi="Times New Roman"/>
          <w:sz w:val="24"/>
          <w:szCs w:val="24"/>
          <w:lang w:eastAsia="ru-RU"/>
        </w:rPr>
        <w:t>Завод імені В.О. Малишева</w:t>
      </w:r>
      <w:r w:rsidRPr="009A06A6">
        <w:rPr>
          <w:rFonts w:ascii="Times New Roman" w:hAnsi="Times New Roman"/>
          <w:sz w:val="24"/>
          <w:szCs w:val="24"/>
          <w:lang w:eastAsia="ru-RU"/>
        </w:rPr>
        <w:t>»</w:t>
      </w:r>
      <w:r w:rsidR="00AA4A0A">
        <w:rPr>
          <w:rFonts w:ascii="Times New Roman" w:hAnsi="Times New Roman"/>
          <w:sz w:val="24"/>
          <w:szCs w:val="24"/>
          <w:lang w:eastAsia="ru-RU"/>
        </w:rPr>
        <w:t xml:space="preserve"> (далі –         ДП «ЗІМ»)</w:t>
      </w:r>
      <w:r w:rsidRPr="009A06A6">
        <w:rPr>
          <w:rFonts w:ascii="Times New Roman" w:hAnsi="Times New Roman"/>
          <w:sz w:val="24"/>
          <w:szCs w:val="24"/>
          <w:lang w:eastAsia="ru-RU"/>
        </w:rPr>
        <w:t>.</w:t>
      </w:r>
    </w:p>
    <w:p w:rsidR="00AE67BA" w:rsidRPr="009A06A6" w:rsidRDefault="00AE67BA" w:rsidP="00CD49CB">
      <w:pPr>
        <w:pStyle w:val="a4"/>
        <w:ind w:firstLine="708"/>
        <w:jc w:val="both"/>
        <w:rPr>
          <w:rFonts w:ascii="Times New Roman" w:hAnsi="Times New Roman"/>
          <w:sz w:val="24"/>
          <w:szCs w:val="24"/>
          <w:lang w:eastAsia="ru-RU"/>
        </w:rPr>
      </w:pPr>
      <w:r w:rsidRPr="009A06A6">
        <w:rPr>
          <w:rFonts w:ascii="Times New Roman" w:hAnsi="Times New Roman"/>
          <w:sz w:val="24"/>
          <w:szCs w:val="24"/>
          <w:lang w:eastAsia="ru-RU"/>
        </w:rPr>
        <w:t xml:space="preserve">1.2. Код згідно з ЄДРПОУ замовника: </w:t>
      </w:r>
      <w:r w:rsidR="008A25AE" w:rsidRPr="009A06A6">
        <w:rPr>
          <w:rFonts w:ascii="Times New Roman" w:hAnsi="Times New Roman"/>
          <w:sz w:val="24"/>
          <w:szCs w:val="24"/>
          <w:lang w:eastAsia="ru-RU"/>
        </w:rPr>
        <w:t>14315629</w:t>
      </w:r>
    </w:p>
    <w:p w:rsidR="00AE67BA" w:rsidRPr="009A06A6" w:rsidRDefault="00AE67BA" w:rsidP="00CD49CB">
      <w:pPr>
        <w:pStyle w:val="a4"/>
        <w:ind w:firstLine="708"/>
        <w:jc w:val="both"/>
        <w:rPr>
          <w:rFonts w:ascii="Times New Roman" w:hAnsi="Times New Roman"/>
          <w:sz w:val="24"/>
          <w:szCs w:val="24"/>
          <w:lang w:eastAsia="ru-RU"/>
        </w:rPr>
      </w:pPr>
      <w:r w:rsidRPr="009A06A6">
        <w:rPr>
          <w:rFonts w:ascii="Times New Roman" w:hAnsi="Times New Roman"/>
          <w:sz w:val="24"/>
          <w:szCs w:val="24"/>
          <w:lang w:eastAsia="ru-RU"/>
        </w:rPr>
        <w:t xml:space="preserve">1.3. Юридична адреса замовника: м. </w:t>
      </w:r>
      <w:r w:rsidR="000B30B8" w:rsidRPr="009A06A6">
        <w:rPr>
          <w:rFonts w:ascii="Times New Roman" w:hAnsi="Times New Roman"/>
          <w:sz w:val="24"/>
          <w:szCs w:val="24"/>
          <w:lang w:eastAsia="ru-RU"/>
        </w:rPr>
        <w:t>Харків</w:t>
      </w:r>
      <w:r w:rsidRPr="009A06A6">
        <w:rPr>
          <w:rFonts w:ascii="Times New Roman" w:hAnsi="Times New Roman"/>
          <w:sz w:val="24"/>
          <w:szCs w:val="24"/>
          <w:lang w:eastAsia="ru-RU"/>
        </w:rPr>
        <w:t xml:space="preserve">, вул. </w:t>
      </w:r>
      <w:r w:rsidR="000B30B8" w:rsidRPr="009A06A6">
        <w:rPr>
          <w:rFonts w:ascii="Times New Roman" w:hAnsi="Times New Roman"/>
          <w:sz w:val="24"/>
          <w:szCs w:val="24"/>
          <w:lang w:eastAsia="ru-RU"/>
        </w:rPr>
        <w:t>Плеханівс</w:t>
      </w:r>
      <w:r w:rsidRPr="009A06A6">
        <w:rPr>
          <w:rFonts w:ascii="Times New Roman" w:hAnsi="Times New Roman"/>
          <w:sz w:val="24"/>
          <w:szCs w:val="24"/>
          <w:lang w:eastAsia="ru-RU"/>
        </w:rPr>
        <w:t xml:space="preserve">ька, буд. </w:t>
      </w:r>
      <w:r w:rsidR="000B30B8" w:rsidRPr="009A06A6">
        <w:rPr>
          <w:rFonts w:ascii="Times New Roman" w:hAnsi="Times New Roman"/>
          <w:sz w:val="24"/>
          <w:szCs w:val="24"/>
          <w:lang w:eastAsia="ru-RU"/>
        </w:rPr>
        <w:t>126</w:t>
      </w:r>
      <w:r w:rsidRPr="009A06A6">
        <w:rPr>
          <w:rFonts w:ascii="Times New Roman" w:hAnsi="Times New Roman"/>
          <w:sz w:val="24"/>
          <w:szCs w:val="24"/>
          <w:lang w:eastAsia="ru-RU"/>
        </w:rPr>
        <w:t xml:space="preserve">, </w:t>
      </w:r>
      <w:r w:rsidR="000B30B8" w:rsidRPr="009A06A6">
        <w:rPr>
          <w:rFonts w:ascii="Times New Roman" w:hAnsi="Times New Roman"/>
          <w:sz w:val="24"/>
          <w:szCs w:val="24"/>
          <w:lang w:eastAsia="ru-RU"/>
        </w:rPr>
        <w:t>61001</w:t>
      </w:r>
      <w:r w:rsidRPr="009A06A6">
        <w:rPr>
          <w:rFonts w:ascii="Times New Roman" w:hAnsi="Times New Roman"/>
          <w:sz w:val="24"/>
          <w:szCs w:val="24"/>
          <w:lang w:eastAsia="ru-RU"/>
        </w:rPr>
        <w:t>.</w:t>
      </w:r>
    </w:p>
    <w:p w:rsidR="00AE67BA" w:rsidRPr="009A06A6" w:rsidRDefault="00AE67BA" w:rsidP="00CD49CB">
      <w:pPr>
        <w:pStyle w:val="a4"/>
        <w:ind w:firstLine="708"/>
        <w:jc w:val="both"/>
        <w:rPr>
          <w:rFonts w:ascii="Times New Roman" w:hAnsi="Times New Roman"/>
          <w:sz w:val="24"/>
          <w:szCs w:val="24"/>
          <w:lang w:eastAsia="ru-RU"/>
        </w:rPr>
      </w:pPr>
      <w:r w:rsidRPr="009A06A6">
        <w:rPr>
          <w:rFonts w:ascii="Times New Roman" w:hAnsi="Times New Roman"/>
          <w:sz w:val="24"/>
          <w:szCs w:val="24"/>
          <w:lang w:eastAsia="ru-RU"/>
        </w:rPr>
        <w:t xml:space="preserve">1.4. Поштова адреса замовника: </w:t>
      </w:r>
      <w:r w:rsidR="000B30B8" w:rsidRPr="009A06A6">
        <w:rPr>
          <w:rFonts w:ascii="Times New Roman" w:hAnsi="Times New Roman"/>
          <w:sz w:val="24"/>
          <w:szCs w:val="24"/>
          <w:lang w:eastAsia="ru-RU"/>
        </w:rPr>
        <w:t>м. Харків, вул. Плеханівська, буд. 126</w:t>
      </w:r>
      <w:r w:rsidRPr="009A06A6">
        <w:rPr>
          <w:rFonts w:ascii="Times New Roman" w:hAnsi="Times New Roman"/>
          <w:sz w:val="24"/>
          <w:szCs w:val="24"/>
          <w:lang w:eastAsia="ru-RU"/>
        </w:rPr>
        <w:t xml:space="preserve">, </w:t>
      </w:r>
      <w:r w:rsidR="000B30B8" w:rsidRPr="009A06A6">
        <w:rPr>
          <w:rFonts w:ascii="Times New Roman" w:hAnsi="Times New Roman"/>
          <w:sz w:val="24"/>
          <w:szCs w:val="24"/>
          <w:lang w:eastAsia="ru-RU"/>
        </w:rPr>
        <w:t>61037</w:t>
      </w:r>
      <w:r w:rsidRPr="009A06A6">
        <w:rPr>
          <w:rFonts w:ascii="Times New Roman" w:hAnsi="Times New Roman"/>
          <w:sz w:val="24"/>
          <w:szCs w:val="24"/>
          <w:lang w:eastAsia="ru-RU"/>
        </w:rPr>
        <w:t>.</w:t>
      </w:r>
    </w:p>
    <w:p w:rsidR="00AC30D2" w:rsidRDefault="00AE67BA" w:rsidP="00CD49CB">
      <w:pPr>
        <w:pStyle w:val="a4"/>
        <w:ind w:firstLine="708"/>
        <w:jc w:val="both"/>
        <w:rPr>
          <w:rFonts w:ascii="Times New Roman" w:hAnsi="Times New Roman"/>
          <w:sz w:val="24"/>
          <w:szCs w:val="24"/>
          <w:lang w:eastAsia="ru-RU"/>
        </w:rPr>
      </w:pPr>
      <w:r w:rsidRPr="009A06A6">
        <w:rPr>
          <w:rFonts w:ascii="Times New Roman" w:hAnsi="Times New Roman"/>
          <w:sz w:val="24"/>
          <w:szCs w:val="24"/>
          <w:lang w:eastAsia="ru-RU"/>
        </w:rPr>
        <w:t xml:space="preserve">1.5. Контактна особа замовника, уповноважена здійснювати зв’язок з учасниками: </w:t>
      </w:r>
    </w:p>
    <w:p w:rsidR="00AC30D2" w:rsidRDefault="00DA50CC" w:rsidP="00CD49CB">
      <w:pPr>
        <w:pStyle w:val="a4"/>
        <w:ind w:firstLine="708"/>
        <w:jc w:val="both"/>
        <w:rPr>
          <w:rFonts w:ascii="Times New Roman" w:hAnsi="Times New Roman"/>
          <w:sz w:val="24"/>
          <w:szCs w:val="24"/>
          <w:lang w:eastAsia="ru-RU"/>
        </w:rPr>
      </w:pPr>
      <w:r>
        <w:rPr>
          <w:rFonts w:ascii="Times New Roman" w:hAnsi="Times New Roman"/>
          <w:iCs/>
          <w:sz w:val="24"/>
          <w:szCs w:val="24"/>
          <w:lang w:eastAsia="ru-RU"/>
        </w:rPr>
        <w:t>Н</w:t>
      </w:r>
      <w:r w:rsidR="00AE67BA" w:rsidRPr="009A06A6">
        <w:rPr>
          <w:rFonts w:ascii="Times New Roman" w:hAnsi="Times New Roman"/>
          <w:iCs/>
          <w:sz w:val="24"/>
          <w:szCs w:val="24"/>
          <w:lang w:eastAsia="ru-RU"/>
        </w:rPr>
        <w:t xml:space="preserve">ачальник </w:t>
      </w:r>
      <w:r w:rsidR="00946132" w:rsidRPr="009A06A6">
        <w:rPr>
          <w:rFonts w:ascii="Times New Roman" w:hAnsi="Times New Roman"/>
          <w:iCs/>
          <w:sz w:val="24"/>
          <w:szCs w:val="24"/>
          <w:lang w:eastAsia="ru-RU"/>
        </w:rPr>
        <w:t xml:space="preserve">відділу </w:t>
      </w:r>
      <w:r>
        <w:rPr>
          <w:rFonts w:ascii="Times New Roman" w:hAnsi="Times New Roman"/>
          <w:iCs/>
          <w:sz w:val="24"/>
          <w:szCs w:val="24"/>
          <w:lang w:eastAsia="ru-RU"/>
        </w:rPr>
        <w:t>0</w:t>
      </w:r>
      <w:r w:rsidR="00946132" w:rsidRPr="009A06A6">
        <w:rPr>
          <w:rFonts w:ascii="Times New Roman" w:hAnsi="Times New Roman"/>
          <w:iCs/>
          <w:sz w:val="24"/>
          <w:szCs w:val="24"/>
          <w:lang w:eastAsia="ru-RU"/>
        </w:rPr>
        <w:t xml:space="preserve">15 </w:t>
      </w:r>
      <w:proofErr w:type="spellStart"/>
      <w:r>
        <w:rPr>
          <w:rFonts w:ascii="Times New Roman" w:hAnsi="Times New Roman"/>
          <w:iCs/>
          <w:sz w:val="24"/>
          <w:szCs w:val="24"/>
          <w:lang w:eastAsia="ru-RU"/>
        </w:rPr>
        <w:t>Кірєєв</w:t>
      </w:r>
      <w:proofErr w:type="spellEnd"/>
      <w:r>
        <w:rPr>
          <w:rFonts w:ascii="Times New Roman" w:hAnsi="Times New Roman"/>
          <w:iCs/>
          <w:sz w:val="24"/>
          <w:szCs w:val="24"/>
          <w:lang w:eastAsia="ru-RU"/>
        </w:rPr>
        <w:t xml:space="preserve"> Євген Вікторович</w:t>
      </w:r>
      <w:r w:rsidR="00AE67BA" w:rsidRPr="009A06A6">
        <w:rPr>
          <w:rFonts w:ascii="Times New Roman" w:hAnsi="Times New Roman"/>
          <w:iCs/>
          <w:sz w:val="24"/>
          <w:szCs w:val="24"/>
          <w:lang w:eastAsia="ru-RU"/>
        </w:rPr>
        <w:t xml:space="preserve"> </w:t>
      </w:r>
      <w:r w:rsidR="00946132" w:rsidRPr="009A06A6">
        <w:rPr>
          <w:rFonts w:ascii="Times New Roman" w:hAnsi="Times New Roman"/>
          <w:iCs/>
          <w:sz w:val="24"/>
          <w:szCs w:val="24"/>
          <w:lang w:eastAsia="ru-RU"/>
        </w:rPr>
        <w:t xml:space="preserve">тел. </w:t>
      </w:r>
      <w:r>
        <w:rPr>
          <w:rFonts w:ascii="Times New Roman" w:hAnsi="Times New Roman"/>
          <w:iCs/>
          <w:sz w:val="24"/>
          <w:szCs w:val="24"/>
          <w:lang w:eastAsia="ru-RU"/>
        </w:rPr>
        <w:t>095-342-11-53</w:t>
      </w:r>
      <w:r w:rsidR="00AE67BA" w:rsidRPr="009A06A6">
        <w:rPr>
          <w:rFonts w:ascii="Times New Roman" w:hAnsi="Times New Roman"/>
          <w:sz w:val="24"/>
          <w:szCs w:val="24"/>
          <w:lang w:eastAsia="ru-RU"/>
        </w:rPr>
        <w:t xml:space="preserve">, </w:t>
      </w:r>
    </w:p>
    <w:p w:rsidR="00AE67BA" w:rsidRDefault="00AE67BA" w:rsidP="00CD49CB">
      <w:pPr>
        <w:pStyle w:val="a4"/>
        <w:ind w:firstLine="708"/>
        <w:jc w:val="both"/>
        <w:rPr>
          <w:rFonts w:ascii="Arial" w:hAnsi="Arial" w:cs="Arial"/>
          <w:szCs w:val="22"/>
          <w:bdr w:val="none" w:sz="0" w:space="0" w:color="auto" w:frame="1"/>
          <w:shd w:val="clear" w:color="auto" w:fill="FFFFFF"/>
        </w:rPr>
      </w:pPr>
      <w:r w:rsidRPr="009A06A6">
        <w:rPr>
          <w:rFonts w:ascii="Times New Roman" w:hAnsi="Times New Roman"/>
          <w:sz w:val="24"/>
          <w:szCs w:val="24"/>
          <w:lang w:eastAsia="ru-RU"/>
        </w:rPr>
        <w:t xml:space="preserve">е-mail: </w:t>
      </w:r>
      <w:hyperlink r:id="rId6" w:history="1">
        <w:r w:rsidR="00347567" w:rsidRPr="00532957">
          <w:rPr>
            <w:rStyle w:val="a3"/>
            <w:rFonts w:ascii="Times New Roman" w:hAnsi="Times New Roman"/>
            <w:sz w:val="24"/>
            <w:szCs w:val="24"/>
            <w:bdr w:val="none" w:sz="0" w:space="0" w:color="auto" w:frame="1"/>
            <w:shd w:val="clear" w:color="auto" w:fill="FFFFFF"/>
          </w:rPr>
          <w:t>arenda@malyshev.kharkov.ua</w:t>
        </w:r>
      </w:hyperlink>
    </w:p>
    <w:p w:rsidR="00CD49CB" w:rsidRDefault="00CD49CB" w:rsidP="009A06A6">
      <w:pPr>
        <w:pStyle w:val="a4"/>
        <w:jc w:val="center"/>
        <w:rPr>
          <w:rFonts w:ascii="Times New Roman" w:hAnsi="Times New Roman"/>
          <w:b/>
          <w:sz w:val="24"/>
          <w:szCs w:val="24"/>
          <w:lang w:eastAsia="ru-RU"/>
        </w:rPr>
      </w:pPr>
    </w:p>
    <w:p w:rsidR="00AE67BA" w:rsidRPr="004F0E1D" w:rsidRDefault="00AE67BA" w:rsidP="009A06A6">
      <w:pPr>
        <w:pStyle w:val="a4"/>
        <w:jc w:val="center"/>
        <w:rPr>
          <w:rFonts w:ascii="Times New Roman" w:hAnsi="Times New Roman"/>
          <w:b/>
          <w:sz w:val="24"/>
          <w:szCs w:val="24"/>
          <w:lang w:eastAsia="ru-RU"/>
        </w:rPr>
      </w:pPr>
      <w:r w:rsidRPr="004F0E1D">
        <w:rPr>
          <w:rFonts w:ascii="Times New Roman" w:hAnsi="Times New Roman"/>
          <w:b/>
          <w:sz w:val="24"/>
          <w:szCs w:val="24"/>
          <w:lang w:eastAsia="ru-RU"/>
        </w:rPr>
        <w:t xml:space="preserve">2. Порядок оформлення участі в електронних торгах, перелік документів які </w:t>
      </w:r>
      <w:r w:rsidR="009A06A6" w:rsidRPr="004F0E1D">
        <w:rPr>
          <w:rFonts w:ascii="Times New Roman" w:hAnsi="Times New Roman"/>
          <w:b/>
          <w:sz w:val="24"/>
          <w:szCs w:val="24"/>
          <w:lang w:val="ru-RU" w:eastAsia="ru-RU"/>
        </w:rPr>
        <w:tab/>
      </w:r>
      <w:r w:rsidRPr="004F0E1D">
        <w:rPr>
          <w:rFonts w:ascii="Times New Roman" w:hAnsi="Times New Roman"/>
          <w:b/>
          <w:sz w:val="24"/>
          <w:szCs w:val="24"/>
          <w:lang w:eastAsia="ru-RU"/>
        </w:rPr>
        <w:t>надаються учасниками та вимоги до їх оформлення.</w:t>
      </w:r>
    </w:p>
    <w:p w:rsidR="00CD49CB" w:rsidRDefault="008D27B6" w:rsidP="00AE67BA">
      <w:pPr>
        <w:pStyle w:val="a4"/>
        <w:jc w:val="both"/>
        <w:rPr>
          <w:rFonts w:ascii="Times New Roman" w:hAnsi="Times New Roman"/>
          <w:sz w:val="24"/>
          <w:szCs w:val="24"/>
          <w:lang w:eastAsia="ru-RU"/>
        </w:rPr>
      </w:pPr>
      <w:r>
        <w:rPr>
          <w:rFonts w:ascii="Times New Roman" w:hAnsi="Times New Roman"/>
          <w:sz w:val="24"/>
          <w:szCs w:val="24"/>
          <w:lang w:eastAsia="ru-RU"/>
        </w:rPr>
        <w:tab/>
      </w:r>
    </w:p>
    <w:p w:rsidR="00AE67BA" w:rsidRPr="004F0E1D" w:rsidRDefault="00AE67BA" w:rsidP="00CD49CB">
      <w:pPr>
        <w:pStyle w:val="a4"/>
        <w:ind w:firstLine="708"/>
        <w:jc w:val="both"/>
        <w:rPr>
          <w:rFonts w:ascii="Times New Roman" w:hAnsi="Times New Roman"/>
          <w:sz w:val="24"/>
          <w:szCs w:val="24"/>
          <w:lang w:eastAsia="ru-RU"/>
        </w:rPr>
      </w:pPr>
      <w:r w:rsidRPr="004F0E1D">
        <w:rPr>
          <w:rFonts w:ascii="Times New Roman" w:hAnsi="Times New Roman"/>
          <w:sz w:val="24"/>
          <w:szCs w:val="24"/>
          <w:lang w:eastAsia="ru-RU"/>
        </w:rPr>
        <w:t>2.1. Учасник оформлює участь в електронних торгах відповідно до регламенту роботи електронних майданчиків щодо проведення електронних торгів (аукціонів) з продажу/надання в оренду майна (активів)/передачі права.</w:t>
      </w:r>
    </w:p>
    <w:p w:rsidR="00AE67BA" w:rsidRDefault="008D27B6" w:rsidP="00AE67BA">
      <w:pPr>
        <w:pStyle w:val="a4"/>
        <w:jc w:val="both"/>
        <w:rPr>
          <w:rFonts w:ascii="Times New Roman" w:hAnsi="Times New Roman"/>
          <w:sz w:val="24"/>
          <w:szCs w:val="24"/>
          <w:lang w:eastAsia="ru-RU"/>
        </w:rPr>
      </w:pPr>
      <w:r>
        <w:rPr>
          <w:rFonts w:ascii="Times New Roman" w:hAnsi="Times New Roman"/>
          <w:sz w:val="24"/>
          <w:szCs w:val="24"/>
          <w:lang w:eastAsia="ru-RU"/>
        </w:rPr>
        <w:tab/>
      </w:r>
      <w:r w:rsidR="00AE67BA" w:rsidRPr="004F0E1D">
        <w:rPr>
          <w:rFonts w:ascii="Times New Roman" w:hAnsi="Times New Roman"/>
          <w:sz w:val="24"/>
          <w:szCs w:val="24"/>
          <w:lang w:eastAsia="ru-RU"/>
        </w:rPr>
        <w:t>2.2</w:t>
      </w:r>
      <w:r w:rsidR="00AE67BA" w:rsidRPr="004F0E1D">
        <w:rPr>
          <w:rFonts w:ascii="Times New Roman" w:hAnsi="Times New Roman"/>
          <w:b/>
          <w:sz w:val="24"/>
          <w:szCs w:val="24"/>
          <w:lang w:eastAsia="ru-RU"/>
        </w:rPr>
        <w:t>.</w:t>
      </w:r>
      <w:r w:rsidR="00AE67BA" w:rsidRPr="004F0E1D">
        <w:rPr>
          <w:rFonts w:ascii="Times New Roman" w:hAnsi="Times New Roman"/>
          <w:sz w:val="24"/>
          <w:szCs w:val="24"/>
          <w:lang w:eastAsia="ru-RU"/>
        </w:rPr>
        <w:t xml:space="preserve"> Перелік документів які надаються учасниками та вимоги до їх оформлення визначений в Додатку №1.</w:t>
      </w:r>
    </w:p>
    <w:p w:rsidR="009A06A6" w:rsidRPr="002E023A" w:rsidRDefault="009A06A6" w:rsidP="009A06A6">
      <w:pPr>
        <w:pStyle w:val="a4"/>
        <w:rPr>
          <w:rFonts w:ascii="Times New Roman" w:hAnsi="Times New Roman"/>
          <w:sz w:val="12"/>
          <w:szCs w:val="12"/>
          <w:lang w:val="ru-RU" w:eastAsia="ru-RU"/>
        </w:rPr>
      </w:pPr>
    </w:p>
    <w:p w:rsidR="00AE67BA" w:rsidRPr="00733813" w:rsidRDefault="00F8144C" w:rsidP="009A06A6">
      <w:pPr>
        <w:pStyle w:val="a4"/>
        <w:jc w:val="center"/>
        <w:rPr>
          <w:rFonts w:ascii="Times New Roman" w:hAnsi="Times New Roman"/>
          <w:b/>
          <w:i/>
          <w:u w:val="single"/>
          <w:lang w:eastAsia="ru-RU"/>
        </w:rPr>
      </w:pPr>
      <w:r>
        <w:rPr>
          <w:rFonts w:ascii="Times New Roman" w:hAnsi="Times New Roman"/>
          <w:b/>
          <w:sz w:val="24"/>
          <w:szCs w:val="24"/>
          <w:lang w:eastAsia="ru-RU"/>
        </w:rPr>
        <w:t>3</w:t>
      </w:r>
      <w:r w:rsidR="00AE67BA" w:rsidRPr="00733813">
        <w:rPr>
          <w:rFonts w:ascii="Times New Roman" w:hAnsi="Times New Roman"/>
          <w:b/>
          <w:sz w:val="24"/>
          <w:szCs w:val="24"/>
          <w:lang w:eastAsia="ru-RU"/>
        </w:rPr>
        <w:t>.</w:t>
      </w:r>
      <w:r w:rsidR="009A06A6" w:rsidRPr="009A06A6">
        <w:rPr>
          <w:rFonts w:ascii="Times New Roman" w:hAnsi="Times New Roman"/>
          <w:b/>
          <w:sz w:val="24"/>
          <w:szCs w:val="24"/>
          <w:lang w:val="ru-RU" w:eastAsia="ru-RU"/>
        </w:rPr>
        <w:t xml:space="preserve"> </w:t>
      </w:r>
      <w:r w:rsidR="00765D46">
        <w:rPr>
          <w:rFonts w:ascii="Times New Roman" w:hAnsi="Times New Roman"/>
          <w:b/>
          <w:sz w:val="24"/>
          <w:szCs w:val="24"/>
          <w:lang w:eastAsia="ru-RU"/>
        </w:rPr>
        <w:t>Інформація</w:t>
      </w:r>
      <w:r w:rsidR="00AE67BA" w:rsidRPr="00733813">
        <w:rPr>
          <w:rFonts w:ascii="Times New Roman" w:hAnsi="Times New Roman"/>
          <w:b/>
          <w:sz w:val="24"/>
          <w:szCs w:val="24"/>
          <w:lang w:eastAsia="ru-RU"/>
        </w:rPr>
        <w:t xml:space="preserve"> про майно/пр</w:t>
      </w:r>
      <w:r w:rsidR="00765D46">
        <w:rPr>
          <w:rFonts w:ascii="Times New Roman" w:hAnsi="Times New Roman"/>
          <w:b/>
          <w:sz w:val="24"/>
          <w:szCs w:val="24"/>
          <w:lang w:eastAsia="ru-RU"/>
        </w:rPr>
        <w:t>аво, його склад, характеристики</w:t>
      </w:r>
      <w:r w:rsidR="00AE67BA" w:rsidRPr="00733813">
        <w:rPr>
          <w:rFonts w:ascii="Times New Roman" w:hAnsi="Times New Roman"/>
          <w:b/>
          <w:sz w:val="24"/>
          <w:szCs w:val="24"/>
          <w:lang w:eastAsia="ru-RU"/>
        </w:rPr>
        <w:t>:</w:t>
      </w:r>
    </w:p>
    <w:p w:rsidR="00CD49CB" w:rsidRDefault="008D27B6" w:rsidP="007307C6">
      <w:pPr>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p>
    <w:p w:rsidR="007307C6" w:rsidRPr="007544AE" w:rsidRDefault="006344BC" w:rsidP="00CD49CB">
      <w:pPr>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eastAsia="ru-RU"/>
        </w:rPr>
        <w:t>3</w:t>
      </w:r>
      <w:r w:rsidR="00AE67BA" w:rsidRPr="009A06A6">
        <w:rPr>
          <w:rFonts w:ascii="Times New Roman" w:hAnsi="Times New Roman"/>
          <w:sz w:val="24"/>
          <w:szCs w:val="24"/>
          <w:lang w:val="uk-UA" w:eastAsia="ru-RU"/>
        </w:rPr>
        <w:t>.1.</w:t>
      </w:r>
      <w:r w:rsidR="009A06A6" w:rsidRPr="009A06A6">
        <w:rPr>
          <w:rFonts w:ascii="Times New Roman" w:hAnsi="Times New Roman"/>
          <w:sz w:val="24"/>
          <w:szCs w:val="24"/>
          <w:lang w:val="uk-UA" w:eastAsia="ru-RU"/>
        </w:rPr>
        <w:t xml:space="preserve"> </w:t>
      </w:r>
      <w:r w:rsidR="00E56912" w:rsidRPr="00E56912">
        <w:rPr>
          <w:rFonts w:ascii="Times New Roman" w:hAnsi="Times New Roman"/>
          <w:sz w:val="24"/>
          <w:szCs w:val="24"/>
          <w:lang w:val="uk-UA" w:eastAsia="ru-RU"/>
        </w:rPr>
        <w:t>Брухт легований вид 326</w:t>
      </w:r>
      <w:r w:rsidR="00F8144C">
        <w:rPr>
          <w:rFonts w:ascii="Times New Roman" w:hAnsi="Times New Roman"/>
          <w:sz w:val="24"/>
          <w:szCs w:val="24"/>
          <w:lang w:val="uk-UA" w:eastAsia="ru-RU"/>
        </w:rPr>
        <w:t xml:space="preserve"> по ДСТУ 4121-2002 «</w:t>
      </w:r>
      <w:r w:rsidR="007307C6" w:rsidRPr="009A06A6">
        <w:rPr>
          <w:rFonts w:ascii="Times New Roman" w:hAnsi="Times New Roman"/>
          <w:sz w:val="24"/>
          <w:szCs w:val="24"/>
          <w:lang w:val="uk-UA" w:eastAsia="ru-RU"/>
        </w:rPr>
        <w:t>Метали чорні вторинні</w:t>
      </w:r>
      <w:r w:rsidR="00B62757">
        <w:rPr>
          <w:rFonts w:ascii="Times New Roman" w:hAnsi="Times New Roman"/>
          <w:sz w:val="24"/>
          <w:szCs w:val="24"/>
          <w:lang w:val="uk-UA" w:eastAsia="ru-RU"/>
        </w:rPr>
        <w:t>»,</w:t>
      </w:r>
      <w:r w:rsidR="00B62757" w:rsidRPr="00B62757">
        <w:rPr>
          <w:rFonts w:ascii="Times New Roman" w:hAnsi="Times New Roman" w:cs="Times New Roman"/>
          <w:sz w:val="24"/>
          <w:szCs w:val="24"/>
          <w:lang w:val="uk-UA"/>
        </w:rPr>
        <w:t xml:space="preserve"> </w:t>
      </w:r>
      <w:r w:rsidR="00B62757" w:rsidRPr="00FE31C2">
        <w:rPr>
          <w:rFonts w:ascii="Times New Roman" w:hAnsi="Times New Roman" w:cs="Times New Roman"/>
          <w:sz w:val="24"/>
          <w:szCs w:val="24"/>
          <w:lang w:val="uk-UA"/>
        </w:rPr>
        <w:t>який утворився в результаті списання непридатних для прямого використання обладнання,</w:t>
      </w:r>
      <w:r w:rsidR="00B62757">
        <w:rPr>
          <w:rFonts w:ascii="Times New Roman" w:hAnsi="Times New Roman" w:cs="Times New Roman"/>
          <w:sz w:val="24"/>
          <w:szCs w:val="24"/>
          <w:lang w:val="uk-UA"/>
        </w:rPr>
        <w:t xml:space="preserve"> устаткування, агрегатів, машин</w:t>
      </w:r>
      <w:r w:rsidR="00044E09">
        <w:rPr>
          <w:rFonts w:ascii="Times New Roman" w:hAnsi="Times New Roman" w:cs="Times New Roman"/>
          <w:sz w:val="24"/>
          <w:szCs w:val="24"/>
          <w:lang w:val="uk-UA"/>
        </w:rPr>
        <w:t>,</w:t>
      </w:r>
      <w:r w:rsidR="00B62757" w:rsidRPr="00FE31C2">
        <w:rPr>
          <w:rFonts w:ascii="Times New Roman" w:hAnsi="Times New Roman" w:cs="Times New Roman"/>
          <w:sz w:val="24"/>
          <w:szCs w:val="24"/>
          <w:lang w:val="uk-UA"/>
        </w:rPr>
        <w:t xml:space="preserve"> інших металоконструкцій</w:t>
      </w:r>
      <w:r w:rsidR="00B62757">
        <w:rPr>
          <w:rFonts w:ascii="Times New Roman" w:hAnsi="Times New Roman" w:cs="Times New Roman"/>
          <w:sz w:val="24"/>
          <w:szCs w:val="24"/>
          <w:lang w:val="uk-UA"/>
        </w:rPr>
        <w:t xml:space="preserve"> та </w:t>
      </w:r>
      <w:r w:rsidR="00B62757">
        <w:rPr>
          <w:rFonts w:ascii="Times New Roman" w:hAnsi="Times New Roman"/>
          <w:sz w:val="24"/>
          <w:szCs w:val="24"/>
          <w:lang w:val="uk-UA"/>
        </w:rPr>
        <w:t xml:space="preserve">в процесі господарської </w:t>
      </w:r>
      <w:r w:rsidR="00B62757" w:rsidRPr="004318D7">
        <w:rPr>
          <w:rFonts w:ascii="Times New Roman" w:hAnsi="Times New Roman" w:cs="Times New Roman"/>
          <w:sz w:val="24"/>
          <w:szCs w:val="24"/>
          <w:lang w:val="uk-UA"/>
        </w:rPr>
        <w:t xml:space="preserve">діяльності </w:t>
      </w:r>
      <w:r w:rsidR="00B62757">
        <w:rPr>
          <w:rFonts w:ascii="Times New Roman" w:hAnsi="Times New Roman" w:cs="Times New Roman"/>
          <w:sz w:val="24"/>
          <w:szCs w:val="24"/>
          <w:lang w:val="uk-UA"/>
        </w:rPr>
        <w:t>ДП «ЗІМ»</w:t>
      </w:r>
      <w:r w:rsidR="00B62757">
        <w:rPr>
          <w:rFonts w:ascii="Times New Roman" w:hAnsi="Times New Roman"/>
          <w:sz w:val="24"/>
          <w:szCs w:val="24"/>
          <w:lang w:val="uk-UA"/>
        </w:rPr>
        <w:t xml:space="preserve">, загальною вагою – </w:t>
      </w:r>
      <w:r w:rsidR="00E56912">
        <w:rPr>
          <w:rFonts w:ascii="Times New Roman" w:hAnsi="Times New Roman"/>
          <w:sz w:val="24"/>
          <w:szCs w:val="24"/>
          <w:lang w:val="uk-UA"/>
        </w:rPr>
        <w:t>3</w:t>
      </w:r>
      <w:r w:rsidR="00B62757">
        <w:rPr>
          <w:rFonts w:ascii="Times New Roman" w:hAnsi="Times New Roman"/>
          <w:sz w:val="24"/>
          <w:szCs w:val="24"/>
          <w:lang w:val="uk-UA"/>
        </w:rPr>
        <w:t xml:space="preserve">,0т. </w:t>
      </w:r>
      <w:r w:rsidR="00765D46" w:rsidRPr="004F0E1D">
        <w:rPr>
          <w:rFonts w:ascii="Times New Roman" w:hAnsi="Times New Roman"/>
          <w:sz w:val="24"/>
          <w:szCs w:val="24"/>
          <w:lang w:val="uk-UA" w:eastAsia="ru-RU"/>
        </w:rPr>
        <w:t>Код ДК 021:2015</w:t>
      </w:r>
      <w:r w:rsidR="004F0E1D" w:rsidRPr="004F0E1D">
        <w:rPr>
          <w:rFonts w:ascii="Times New Roman" w:hAnsi="Times New Roman"/>
          <w:sz w:val="24"/>
          <w:szCs w:val="24"/>
          <w:lang w:val="uk-UA" w:eastAsia="ru-RU"/>
        </w:rPr>
        <w:t>-</w:t>
      </w:r>
      <w:r w:rsidR="004F0E1D">
        <w:rPr>
          <w:rFonts w:ascii="Times New Roman" w:hAnsi="Times New Roman"/>
          <w:sz w:val="24"/>
          <w:szCs w:val="24"/>
          <w:lang w:val="uk-UA" w:eastAsia="ru-RU"/>
        </w:rPr>
        <w:t>14910000-3</w:t>
      </w:r>
    </w:p>
    <w:p w:rsidR="007307C6" w:rsidRDefault="007307C6" w:rsidP="007307C6">
      <w:pPr>
        <w:autoSpaceDE w:val="0"/>
        <w:autoSpaceDN w:val="0"/>
        <w:adjustRightInd w:val="0"/>
        <w:spacing w:after="0" w:line="240" w:lineRule="auto"/>
        <w:jc w:val="both"/>
        <w:rPr>
          <w:rFonts w:ascii="Times New Roman" w:hAnsi="Times New Roman" w:cs="Times New Roman"/>
          <w:sz w:val="24"/>
          <w:szCs w:val="24"/>
          <w:lang w:val="uk-UA"/>
        </w:rPr>
      </w:pPr>
      <w:r>
        <w:rPr>
          <w:lang w:val="uk-UA"/>
        </w:rPr>
        <w:tab/>
      </w:r>
      <w:r w:rsidR="00FA1B58" w:rsidRPr="00927648">
        <w:rPr>
          <w:rFonts w:ascii="Times New Roman" w:hAnsi="Times New Roman" w:cs="Times New Roman"/>
          <w:sz w:val="24"/>
          <w:szCs w:val="24"/>
          <w:lang w:val="uk-UA"/>
        </w:rPr>
        <w:t>Сортування</w:t>
      </w:r>
      <w:r w:rsidR="00FA1B58">
        <w:rPr>
          <w:lang w:val="uk-UA"/>
        </w:rPr>
        <w:t>, н</w:t>
      </w:r>
      <w:r w:rsidRPr="009A06A6">
        <w:rPr>
          <w:rFonts w:ascii="Times New Roman" w:hAnsi="Times New Roman" w:cs="Times New Roman"/>
          <w:sz w:val="24"/>
          <w:szCs w:val="24"/>
          <w:lang w:val="uk-UA"/>
        </w:rPr>
        <w:t>авантаження</w:t>
      </w:r>
      <w:r w:rsidR="00927648">
        <w:rPr>
          <w:rFonts w:ascii="Times New Roman" w:hAnsi="Times New Roman" w:cs="Times New Roman"/>
          <w:sz w:val="24"/>
          <w:szCs w:val="24"/>
          <w:lang w:val="uk-UA"/>
        </w:rPr>
        <w:t xml:space="preserve"> в цехах підприємства</w:t>
      </w:r>
      <w:r w:rsidRPr="009A06A6">
        <w:rPr>
          <w:rFonts w:ascii="Times New Roman" w:hAnsi="Times New Roman" w:cs="Times New Roman"/>
          <w:sz w:val="24"/>
          <w:szCs w:val="24"/>
          <w:lang w:val="uk-UA"/>
        </w:rPr>
        <w:t>,</w:t>
      </w:r>
      <w:r w:rsidR="00A457E4" w:rsidRPr="00A457E4">
        <w:rPr>
          <w:rFonts w:ascii="Times New Roman" w:hAnsi="Times New Roman" w:cs="Times New Roman"/>
          <w:sz w:val="24"/>
          <w:szCs w:val="24"/>
        </w:rPr>
        <w:t xml:space="preserve"> </w:t>
      </w:r>
      <w:r w:rsidR="00A457E4" w:rsidRPr="00A457E4">
        <w:rPr>
          <w:rFonts w:ascii="Times New Roman" w:hAnsi="Times New Roman" w:cs="Times New Roman"/>
          <w:sz w:val="24"/>
          <w:szCs w:val="24"/>
          <w:lang w:val="uk-UA"/>
        </w:rPr>
        <w:t>зважування</w:t>
      </w:r>
      <w:r w:rsidRPr="00A457E4">
        <w:rPr>
          <w:rFonts w:ascii="Times New Roman" w:hAnsi="Times New Roman" w:cs="Times New Roman"/>
          <w:sz w:val="24"/>
          <w:szCs w:val="24"/>
          <w:lang w:val="uk-UA"/>
        </w:rPr>
        <w:t xml:space="preserve"> </w:t>
      </w:r>
      <w:r w:rsidRPr="009A06A6">
        <w:rPr>
          <w:rFonts w:ascii="Times New Roman" w:hAnsi="Times New Roman" w:cs="Times New Roman"/>
          <w:sz w:val="24"/>
          <w:szCs w:val="24"/>
          <w:lang w:val="uk-UA"/>
        </w:rPr>
        <w:t>та транспортування Товару здійснює</w:t>
      </w:r>
      <w:r w:rsidR="006363CA">
        <w:rPr>
          <w:rFonts w:ascii="Times New Roman" w:hAnsi="Times New Roman" w:cs="Times New Roman"/>
          <w:sz w:val="24"/>
          <w:szCs w:val="24"/>
          <w:lang w:val="uk-UA"/>
        </w:rPr>
        <w:t>ться за рахунок Покупця</w:t>
      </w:r>
      <w:r w:rsidRPr="009A06A6">
        <w:rPr>
          <w:rFonts w:ascii="Times New Roman" w:hAnsi="Times New Roman" w:cs="Times New Roman"/>
          <w:sz w:val="24"/>
          <w:szCs w:val="24"/>
          <w:lang w:val="uk-UA"/>
        </w:rPr>
        <w:t>.</w:t>
      </w:r>
    </w:p>
    <w:p w:rsidR="007307C6" w:rsidRPr="007307C6" w:rsidRDefault="007307C6" w:rsidP="007307C6">
      <w:pPr>
        <w:autoSpaceDE w:val="0"/>
        <w:autoSpaceDN w:val="0"/>
        <w:adjustRightInd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ab/>
        <w:t>Реалізація на умовах ЕХW (зважування, завантаження</w:t>
      </w:r>
      <w:r w:rsidR="00927648" w:rsidRPr="00927648">
        <w:rPr>
          <w:rFonts w:ascii="Times New Roman" w:hAnsi="Times New Roman" w:cs="Times New Roman"/>
          <w:sz w:val="24"/>
          <w:szCs w:val="24"/>
          <w:lang w:val="uk-UA"/>
        </w:rPr>
        <w:t xml:space="preserve"> </w:t>
      </w:r>
      <w:r w:rsidR="00927648">
        <w:rPr>
          <w:rFonts w:ascii="Times New Roman" w:hAnsi="Times New Roman" w:cs="Times New Roman"/>
          <w:sz w:val="24"/>
          <w:szCs w:val="24"/>
          <w:lang w:val="uk-UA"/>
        </w:rPr>
        <w:t>в цехах підприємства,</w:t>
      </w:r>
      <w:r>
        <w:rPr>
          <w:rFonts w:ascii="Times New Roman" w:hAnsi="Times New Roman" w:cs="Times New Roman"/>
          <w:sz w:val="24"/>
          <w:szCs w:val="24"/>
          <w:lang w:val="uk-UA"/>
        </w:rPr>
        <w:t xml:space="preserve"> вивезення силами та за рахунок покупця)</w:t>
      </w:r>
      <w:r w:rsidR="00C45D34">
        <w:rPr>
          <w:rFonts w:ascii="Times New Roman" w:hAnsi="Times New Roman" w:cs="Times New Roman"/>
          <w:sz w:val="24"/>
          <w:szCs w:val="24"/>
          <w:lang w:val="uk-UA"/>
        </w:rPr>
        <w:t xml:space="preserve">, </w:t>
      </w:r>
      <w:r w:rsidR="00A45912">
        <w:rPr>
          <w:rFonts w:ascii="Times New Roman" w:hAnsi="Times New Roman" w:cs="Times New Roman"/>
          <w:sz w:val="24"/>
          <w:szCs w:val="24"/>
          <w:lang w:val="uk-UA"/>
        </w:rPr>
        <w:t xml:space="preserve">0% </w:t>
      </w:r>
      <w:r w:rsidR="00C45D34">
        <w:rPr>
          <w:rFonts w:ascii="Times New Roman" w:hAnsi="Times New Roman" w:cs="Times New Roman"/>
          <w:sz w:val="24"/>
          <w:szCs w:val="24"/>
          <w:lang w:val="uk-UA"/>
        </w:rPr>
        <w:t>засміченість</w:t>
      </w:r>
      <w:r>
        <w:rPr>
          <w:rFonts w:ascii="Times New Roman" w:hAnsi="Times New Roman" w:cs="Times New Roman"/>
          <w:sz w:val="24"/>
          <w:szCs w:val="24"/>
          <w:lang w:val="uk-UA"/>
        </w:rPr>
        <w:t>.</w:t>
      </w:r>
    </w:p>
    <w:p w:rsidR="00AE67BA" w:rsidRDefault="008D27B6" w:rsidP="007307C6">
      <w:pPr>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sidR="006344BC">
        <w:rPr>
          <w:rFonts w:ascii="Times New Roman" w:hAnsi="Times New Roman"/>
          <w:sz w:val="24"/>
          <w:szCs w:val="24"/>
          <w:lang w:val="uk-UA" w:eastAsia="ru-RU"/>
        </w:rPr>
        <w:t>3</w:t>
      </w:r>
      <w:r w:rsidR="00AE67BA" w:rsidRPr="003E1FE8">
        <w:rPr>
          <w:rFonts w:ascii="Times New Roman" w:hAnsi="Times New Roman"/>
          <w:sz w:val="24"/>
          <w:szCs w:val="24"/>
          <w:lang w:val="uk-UA" w:eastAsia="ru-RU"/>
        </w:rPr>
        <w:t xml:space="preserve">.2. Інформація про необхідні технічні, якісні та кількісні характеристики предмета реалізації визначена в </w:t>
      </w:r>
      <w:r w:rsidR="00DB68FF" w:rsidRPr="003E1FE8">
        <w:rPr>
          <w:rFonts w:ascii="Times New Roman" w:hAnsi="Times New Roman"/>
          <w:sz w:val="24"/>
          <w:szCs w:val="24"/>
          <w:lang w:val="uk-UA" w:eastAsia="ru-RU"/>
        </w:rPr>
        <w:t>додатку №</w:t>
      </w:r>
      <w:r w:rsidR="003E1FE8" w:rsidRPr="003E1FE8">
        <w:rPr>
          <w:rFonts w:ascii="Times New Roman" w:hAnsi="Times New Roman"/>
          <w:sz w:val="24"/>
          <w:szCs w:val="24"/>
          <w:lang w:val="uk-UA" w:eastAsia="ru-RU"/>
        </w:rPr>
        <w:t>1</w:t>
      </w:r>
      <w:r w:rsidR="00AE67BA" w:rsidRPr="003E1FE8">
        <w:rPr>
          <w:rFonts w:ascii="Times New Roman" w:hAnsi="Times New Roman"/>
          <w:sz w:val="24"/>
          <w:szCs w:val="24"/>
          <w:lang w:val="uk-UA" w:eastAsia="ru-RU"/>
        </w:rPr>
        <w:t>.</w:t>
      </w:r>
    </w:p>
    <w:p w:rsidR="00C84EE6" w:rsidRPr="008C3340" w:rsidRDefault="00C84EE6" w:rsidP="007307C6">
      <w:pPr>
        <w:autoSpaceDE w:val="0"/>
        <w:autoSpaceDN w:val="0"/>
        <w:adjustRightInd w:val="0"/>
        <w:spacing w:after="0" w:line="240" w:lineRule="auto"/>
        <w:jc w:val="both"/>
        <w:rPr>
          <w:rFonts w:ascii="Times New Roman" w:hAnsi="Times New Roman"/>
          <w:sz w:val="20"/>
          <w:szCs w:val="20"/>
          <w:lang w:val="uk-UA" w:eastAsia="ru-RU"/>
        </w:rPr>
      </w:pPr>
    </w:p>
    <w:p w:rsidR="009A06A6" w:rsidRPr="009A06A6" w:rsidRDefault="006344BC" w:rsidP="009A06A6">
      <w:pPr>
        <w:pStyle w:val="a4"/>
        <w:jc w:val="center"/>
        <w:rPr>
          <w:rFonts w:ascii="Times New Roman" w:hAnsi="Times New Roman"/>
          <w:b/>
          <w:sz w:val="24"/>
          <w:szCs w:val="24"/>
          <w:lang w:eastAsia="ru-RU"/>
        </w:rPr>
      </w:pPr>
      <w:r>
        <w:rPr>
          <w:rFonts w:ascii="Times New Roman" w:hAnsi="Times New Roman"/>
          <w:b/>
          <w:sz w:val="24"/>
          <w:szCs w:val="24"/>
          <w:lang w:eastAsia="ru-RU"/>
        </w:rPr>
        <w:t>4</w:t>
      </w:r>
      <w:r w:rsidR="00AE67BA" w:rsidRPr="009A06A6">
        <w:rPr>
          <w:rFonts w:ascii="Times New Roman" w:hAnsi="Times New Roman"/>
          <w:b/>
          <w:sz w:val="24"/>
          <w:szCs w:val="24"/>
          <w:lang w:eastAsia="ru-RU"/>
        </w:rPr>
        <w:t xml:space="preserve">. Місцезнаходження майна, </w:t>
      </w:r>
      <w:r w:rsidR="00765D46">
        <w:rPr>
          <w:rFonts w:ascii="Times New Roman" w:hAnsi="Times New Roman"/>
          <w:b/>
          <w:sz w:val="24"/>
          <w:szCs w:val="24"/>
          <w:lang w:eastAsia="ru-RU"/>
        </w:rPr>
        <w:t xml:space="preserve">порядок огляду майна, </w:t>
      </w:r>
      <w:r w:rsidR="00AE67BA" w:rsidRPr="009A06A6">
        <w:rPr>
          <w:rFonts w:ascii="Times New Roman" w:hAnsi="Times New Roman"/>
          <w:b/>
          <w:sz w:val="24"/>
          <w:szCs w:val="24"/>
          <w:lang w:eastAsia="ru-RU"/>
        </w:rPr>
        <w:t>його фотографічні зображення:</w:t>
      </w:r>
    </w:p>
    <w:p w:rsidR="00CD49CB" w:rsidRDefault="00CD49CB" w:rsidP="00AE67BA">
      <w:pPr>
        <w:pStyle w:val="a4"/>
        <w:jc w:val="both"/>
        <w:rPr>
          <w:rFonts w:ascii="Times New Roman" w:hAnsi="Times New Roman"/>
          <w:sz w:val="24"/>
          <w:szCs w:val="24"/>
          <w:lang w:eastAsia="ru-RU"/>
        </w:rPr>
      </w:pPr>
    </w:p>
    <w:p w:rsidR="00AE67BA" w:rsidRDefault="009A06A6" w:rsidP="00CD49CB">
      <w:pPr>
        <w:pStyle w:val="a4"/>
        <w:ind w:firstLine="708"/>
        <w:jc w:val="both"/>
        <w:rPr>
          <w:rFonts w:ascii="Times New Roman" w:hAnsi="Times New Roman"/>
          <w:sz w:val="24"/>
          <w:szCs w:val="24"/>
          <w:lang w:eastAsia="ru-RU"/>
        </w:rPr>
      </w:pPr>
      <w:r w:rsidRPr="009A06A6">
        <w:rPr>
          <w:rFonts w:ascii="Times New Roman" w:hAnsi="Times New Roman"/>
          <w:sz w:val="24"/>
          <w:szCs w:val="24"/>
          <w:lang w:eastAsia="ru-RU"/>
        </w:rPr>
        <w:t>м. Харк</w:t>
      </w:r>
      <w:r w:rsidR="00765D46">
        <w:rPr>
          <w:rFonts w:ascii="Times New Roman" w:hAnsi="Times New Roman"/>
          <w:sz w:val="24"/>
          <w:szCs w:val="24"/>
          <w:lang w:eastAsia="ru-RU"/>
        </w:rPr>
        <w:t>ів, вул. Плеханівська, буд. 126</w:t>
      </w:r>
      <w:r w:rsidRPr="009A06A6">
        <w:rPr>
          <w:rFonts w:ascii="Times New Roman" w:hAnsi="Times New Roman"/>
          <w:sz w:val="24"/>
          <w:szCs w:val="24"/>
          <w:lang w:eastAsia="ru-RU"/>
        </w:rPr>
        <w:t>.</w:t>
      </w:r>
      <w:r w:rsidR="00AC30D2">
        <w:rPr>
          <w:rFonts w:ascii="Times New Roman" w:hAnsi="Times New Roman"/>
          <w:sz w:val="24"/>
          <w:szCs w:val="24"/>
          <w:lang w:eastAsia="ru-RU"/>
        </w:rPr>
        <w:t xml:space="preserve"> </w:t>
      </w:r>
      <w:r w:rsidR="00765D46">
        <w:rPr>
          <w:rFonts w:ascii="Times New Roman" w:hAnsi="Times New Roman"/>
          <w:sz w:val="24"/>
          <w:szCs w:val="24"/>
          <w:lang w:eastAsia="ru-RU"/>
        </w:rPr>
        <w:t xml:space="preserve">Огляд майна проводиться у робочі дні з 9-00 до 15-00 за попереднім узгодженням щодо огляду. </w:t>
      </w:r>
      <w:r w:rsidR="00AE67BA" w:rsidRPr="009A06A6">
        <w:rPr>
          <w:rFonts w:ascii="Times New Roman" w:hAnsi="Times New Roman"/>
          <w:sz w:val="24"/>
          <w:szCs w:val="24"/>
          <w:lang w:eastAsia="ru-RU"/>
        </w:rPr>
        <w:t xml:space="preserve">Фотографічні зображення містяться у </w:t>
      </w:r>
      <w:r w:rsidR="00DB68FF">
        <w:rPr>
          <w:rFonts w:ascii="Times New Roman" w:hAnsi="Times New Roman"/>
          <w:sz w:val="24"/>
          <w:szCs w:val="24"/>
          <w:lang w:eastAsia="ru-RU"/>
        </w:rPr>
        <w:t>Додатку №3</w:t>
      </w:r>
      <w:r w:rsidR="00AE67BA" w:rsidRPr="005300E5">
        <w:rPr>
          <w:rFonts w:ascii="Times New Roman" w:hAnsi="Times New Roman"/>
          <w:sz w:val="24"/>
          <w:szCs w:val="24"/>
          <w:lang w:eastAsia="ru-RU"/>
        </w:rPr>
        <w:t>.</w:t>
      </w:r>
    </w:p>
    <w:p w:rsidR="00C84EE6" w:rsidRPr="008C3340" w:rsidRDefault="00C84EE6" w:rsidP="00AE67BA">
      <w:pPr>
        <w:pStyle w:val="a4"/>
        <w:jc w:val="both"/>
        <w:rPr>
          <w:rFonts w:ascii="Times New Roman" w:hAnsi="Times New Roman"/>
          <w:sz w:val="20"/>
          <w:lang w:eastAsia="ru-RU"/>
        </w:rPr>
      </w:pPr>
    </w:p>
    <w:p w:rsidR="009A06A6" w:rsidRPr="009A06A6" w:rsidRDefault="006344BC" w:rsidP="009A06A6">
      <w:pPr>
        <w:pStyle w:val="a4"/>
        <w:jc w:val="center"/>
        <w:rPr>
          <w:rFonts w:ascii="Times New Roman" w:hAnsi="Times New Roman"/>
          <w:b/>
          <w:sz w:val="24"/>
          <w:szCs w:val="24"/>
          <w:lang w:eastAsia="ru-RU"/>
        </w:rPr>
      </w:pPr>
      <w:r>
        <w:rPr>
          <w:rFonts w:ascii="Times New Roman" w:hAnsi="Times New Roman"/>
          <w:b/>
          <w:sz w:val="24"/>
          <w:szCs w:val="24"/>
          <w:lang w:eastAsia="ru-RU"/>
        </w:rPr>
        <w:t>5</w:t>
      </w:r>
      <w:r w:rsidR="00AE67BA" w:rsidRPr="009A06A6">
        <w:rPr>
          <w:rFonts w:ascii="Times New Roman" w:hAnsi="Times New Roman"/>
          <w:b/>
          <w:sz w:val="24"/>
          <w:szCs w:val="24"/>
          <w:lang w:eastAsia="ru-RU"/>
        </w:rPr>
        <w:t>. Початкова ціна реалізації майна:</w:t>
      </w:r>
    </w:p>
    <w:p w:rsidR="00CD49CB" w:rsidRDefault="00100F4F" w:rsidP="00AE67BA">
      <w:pPr>
        <w:pStyle w:val="a4"/>
        <w:jc w:val="both"/>
        <w:rPr>
          <w:rFonts w:ascii="Times New Roman" w:hAnsi="Times New Roman"/>
          <w:sz w:val="24"/>
          <w:szCs w:val="24"/>
          <w:lang w:eastAsia="ru-RU"/>
        </w:rPr>
      </w:pPr>
      <w:r>
        <w:rPr>
          <w:rFonts w:ascii="Times New Roman" w:hAnsi="Times New Roman"/>
          <w:sz w:val="24"/>
          <w:szCs w:val="24"/>
          <w:lang w:eastAsia="ru-RU"/>
        </w:rPr>
        <w:tab/>
      </w:r>
    </w:p>
    <w:p w:rsidR="00D1239D" w:rsidRDefault="00E56912" w:rsidP="00CD49CB">
      <w:pPr>
        <w:pStyle w:val="a4"/>
        <w:ind w:firstLine="708"/>
        <w:jc w:val="both"/>
        <w:rPr>
          <w:rFonts w:ascii="Times New Roman" w:hAnsi="Times New Roman"/>
          <w:sz w:val="24"/>
          <w:szCs w:val="24"/>
          <w:lang w:eastAsia="ru-RU"/>
        </w:rPr>
      </w:pPr>
      <w:r>
        <w:rPr>
          <w:rFonts w:ascii="Times New Roman" w:hAnsi="Times New Roman"/>
          <w:b/>
          <w:sz w:val="24"/>
          <w:szCs w:val="24"/>
          <w:lang w:eastAsia="ru-RU"/>
        </w:rPr>
        <w:t>6900</w:t>
      </w:r>
      <w:r w:rsidR="00AE67BA" w:rsidRPr="00C84EE6">
        <w:rPr>
          <w:rFonts w:ascii="Times New Roman" w:hAnsi="Times New Roman"/>
          <w:b/>
          <w:sz w:val="24"/>
          <w:szCs w:val="24"/>
          <w:lang w:eastAsia="ru-RU"/>
        </w:rPr>
        <w:t>,00</w:t>
      </w:r>
      <w:r w:rsidR="00AE67BA" w:rsidRPr="00C84EE6">
        <w:rPr>
          <w:rFonts w:ascii="Times New Roman" w:hAnsi="Times New Roman"/>
          <w:sz w:val="24"/>
          <w:szCs w:val="24"/>
          <w:lang w:eastAsia="ru-RU"/>
        </w:rPr>
        <w:t xml:space="preserve"> (</w:t>
      </w:r>
      <w:r w:rsidR="008A7A90">
        <w:rPr>
          <w:rFonts w:ascii="Times New Roman" w:hAnsi="Times New Roman"/>
          <w:sz w:val="24"/>
          <w:szCs w:val="24"/>
          <w:lang w:eastAsia="ru-RU"/>
        </w:rPr>
        <w:t>шість тисяч</w:t>
      </w:r>
      <w:r w:rsidR="00947BBE">
        <w:rPr>
          <w:rFonts w:ascii="Times New Roman" w:hAnsi="Times New Roman"/>
          <w:sz w:val="24"/>
          <w:szCs w:val="24"/>
          <w:lang w:eastAsia="ru-RU"/>
        </w:rPr>
        <w:t xml:space="preserve"> </w:t>
      </w:r>
      <w:r>
        <w:rPr>
          <w:rFonts w:ascii="Times New Roman" w:hAnsi="Times New Roman"/>
          <w:sz w:val="24"/>
          <w:szCs w:val="24"/>
          <w:lang w:eastAsia="ru-RU"/>
        </w:rPr>
        <w:t xml:space="preserve">дев’ятсот </w:t>
      </w:r>
      <w:r w:rsidR="00AE67BA" w:rsidRPr="00207AFA">
        <w:rPr>
          <w:rFonts w:ascii="Times New Roman" w:hAnsi="Times New Roman"/>
          <w:sz w:val="24"/>
          <w:szCs w:val="24"/>
          <w:lang w:eastAsia="ru-RU"/>
        </w:rPr>
        <w:t>гривень 00 коп.)</w:t>
      </w:r>
      <w:r w:rsidR="005C63A1">
        <w:rPr>
          <w:rFonts w:ascii="Times New Roman" w:hAnsi="Times New Roman"/>
          <w:sz w:val="24"/>
          <w:szCs w:val="24"/>
          <w:lang w:eastAsia="ru-RU"/>
        </w:rPr>
        <w:t xml:space="preserve"> гривень без ПДВ за 1</w:t>
      </w:r>
      <w:r w:rsidR="00AE67BA" w:rsidRPr="00207AFA">
        <w:rPr>
          <w:rFonts w:ascii="Times New Roman" w:hAnsi="Times New Roman"/>
          <w:sz w:val="24"/>
          <w:szCs w:val="24"/>
          <w:lang w:eastAsia="ru-RU"/>
        </w:rPr>
        <w:t>т.</w:t>
      </w:r>
      <w:r w:rsidR="00020924">
        <w:rPr>
          <w:rFonts w:ascii="Times New Roman" w:hAnsi="Times New Roman"/>
          <w:sz w:val="24"/>
          <w:szCs w:val="24"/>
          <w:lang w:eastAsia="ru-RU"/>
        </w:rPr>
        <w:t xml:space="preserve"> </w:t>
      </w:r>
    </w:p>
    <w:p w:rsidR="005C63A1" w:rsidRPr="008E3443" w:rsidRDefault="00D1239D" w:rsidP="00AE67BA">
      <w:pPr>
        <w:pStyle w:val="a4"/>
        <w:jc w:val="both"/>
        <w:rPr>
          <w:rFonts w:ascii="Times New Roman" w:hAnsi="Times New Roman"/>
          <w:sz w:val="24"/>
          <w:szCs w:val="24"/>
          <w:lang w:eastAsia="ru-RU"/>
        </w:rPr>
      </w:pPr>
      <w:r>
        <w:rPr>
          <w:rFonts w:ascii="Times New Roman" w:hAnsi="Times New Roman"/>
          <w:sz w:val="24"/>
          <w:szCs w:val="24"/>
          <w:lang w:eastAsia="ru-RU"/>
        </w:rPr>
        <w:tab/>
      </w:r>
      <w:r w:rsidR="008E3443" w:rsidRPr="008E3443">
        <w:rPr>
          <w:rFonts w:ascii="Times New Roman" w:hAnsi="Times New Roman"/>
          <w:color w:val="000000"/>
          <w:sz w:val="24"/>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sidR="008E3443" w:rsidRPr="008E3443">
        <w:rPr>
          <w:rFonts w:ascii="Times New Roman" w:hAnsi="Times New Roman"/>
          <w:color w:val="000000"/>
          <w:sz w:val="24"/>
          <w:highlight w:val="white"/>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008E3443" w:rsidRPr="008E3443">
        <w:rPr>
          <w:rFonts w:ascii="Times New Roman" w:hAnsi="Times New Roman"/>
          <w:color w:val="000000"/>
          <w:sz w:val="24"/>
        </w:rPr>
        <w:t>».</w:t>
      </w:r>
    </w:p>
    <w:p w:rsidR="00AE67BA" w:rsidRDefault="00020924" w:rsidP="001961CC">
      <w:pPr>
        <w:pStyle w:val="a4"/>
        <w:ind w:firstLine="567"/>
        <w:jc w:val="both"/>
        <w:rPr>
          <w:rFonts w:ascii="Times New Roman" w:hAnsi="Times New Roman"/>
          <w:sz w:val="24"/>
          <w:szCs w:val="24"/>
          <w:lang w:eastAsia="ru-RU"/>
        </w:rPr>
      </w:pPr>
      <w:r w:rsidRPr="00C84EE6">
        <w:rPr>
          <w:rFonts w:ascii="Times New Roman" w:hAnsi="Times New Roman"/>
          <w:b/>
          <w:sz w:val="24"/>
          <w:szCs w:val="24"/>
          <w:lang w:eastAsia="ru-RU"/>
        </w:rPr>
        <w:t xml:space="preserve">Вартість лоту </w:t>
      </w:r>
      <w:r w:rsidR="00E56912">
        <w:rPr>
          <w:rFonts w:ascii="Times New Roman" w:hAnsi="Times New Roman"/>
          <w:b/>
          <w:sz w:val="24"/>
          <w:szCs w:val="24"/>
          <w:lang w:eastAsia="ru-RU"/>
        </w:rPr>
        <w:t>20</w:t>
      </w:r>
      <w:r w:rsidR="00616569" w:rsidRPr="00C84EE6">
        <w:rPr>
          <w:rFonts w:ascii="Times New Roman" w:hAnsi="Times New Roman"/>
          <w:b/>
          <w:sz w:val="24"/>
          <w:szCs w:val="24"/>
          <w:lang w:eastAsia="ru-RU"/>
        </w:rPr>
        <w:t xml:space="preserve"> </w:t>
      </w:r>
      <w:r w:rsidR="00E56912">
        <w:rPr>
          <w:rFonts w:ascii="Times New Roman" w:hAnsi="Times New Roman"/>
          <w:b/>
          <w:sz w:val="24"/>
          <w:szCs w:val="24"/>
          <w:lang w:eastAsia="ru-RU"/>
        </w:rPr>
        <w:t>7</w:t>
      </w:r>
      <w:r w:rsidRPr="00C84EE6">
        <w:rPr>
          <w:rFonts w:ascii="Times New Roman" w:hAnsi="Times New Roman"/>
          <w:b/>
          <w:sz w:val="24"/>
          <w:szCs w:val="24"/>
          <w:lang w:eastAsia="ru-RU"/>
        </w:rPr>
        <w:t>00,00</w:t>
      </w:r>
      <w:r w:rsidR="00A00200">
        <w:rPr>
          <w:rFonts w:ascii="Times New Roman" w:hAnsi="Times New Roman"/>
          <w:sz w:val="24"/>
          <w:szCs w:val="24"/>
          <w:lang w:eastAsia="ru-RU"/>
        </w:rPr>
        <w:t xml:space="preserve"> (</w:t>
      </w:r>
      <w:r w:rsidR="00E56912">
        <w:rPr>
          <w:rFonts w:ascii="Times New Roman" w:hAnsi="Times New Roman"/>
          <w:sz w:val="24"/>
          <w:szCs w:val="24"/>
          <w:lang w:eastAsia="ru-RU"/>
        </w:rPr>
        <w:t xml:space="preserve">двадцять тисяч </w:t>
      </w:r>
      <w:r w:rsidR="00947BBE">
        <w:rPr>
          <w:rFonts w:ascii="Times New Roman" w:hAnsi="Times New Roman"/>
          <w:sz w:val="24"/>
          <w:szCs w:val="24"/>
          <w:lang w:eastAsia="ru-RU"/>
        </w:rPr>
        <w:t xml:space="preserve">сімсот </w:t>
      </w:r>
      <w:r w:rsidR="001961CC">
        <w:rPr>
          <w:rFonts w:ascii="Times New Roman" w:hAnsi="Times New Roman"/>
          <w:sz w:val="24"/>
          <w:szCs w:val="24"/>
          <w:lang w:eastAsia="ru-RU"/>
        </w:rPr>
        <w:t>грн.</w:t>
      </w:r>
      <w:r w:rsidR="004B31A0">
        <w:rPr>
          <w:rFonts w:ascii="Times New Roman" w:hAnsi="Times New Roman"/>
          <w:sz w:val="24"/>
          <w:szCs w:val="24"/>
          <w:lang w:eastAsia="ru-RU"/>
        </w:rPr>
        <w:t xml:space="preserve"> копійок 00</w:t>
      </w:r>
      <w:r w:rsidR="005C63A1">
        <w:rPr>
          <w:rFonts w:ascii="Times New Roman" w:hAnsi="Times New Roman"/>
          <w:sz w:val="24"/>
          <w:szCs w:val="24"/>
          <w:lang w:eastAsia="ru-RU"/>
        </w:rPr>
        <w:t xml:space="preserve">) </w:t>
      </w:r>
      <w:r>
        <w:rPr>
          <w:rFonts w:ascii="Times New Roman" w:hAnsi="Times New Roman"/>
          <w:sz w:val="24"/>
          <w:szCs w:val="24"/>
          <w:lang w:eastAsia="ru-RU"/>
        </w:rPr>
        <w:t>гр</w:t>
      </w:r>
      <w:r w:rsidR="005C63A1">
        <w:rPr>
          <w:rFonts w:ascii="Times New Roman" w:hAnsi="Times New Roman"/>
          <w:sz w:val="24"/>
          <w:szCs w:val="24"/>
          <w:lang w:eastAsia="ru-RU"/>
        </w:rPr>
        <w:t>иве</w:t>
      </w:r>
      <w:r>
        <w:rPr>
          <w:rFonts w:ascii="Times New Roman" w:hAnsi="Times New Roman"/>
          <w:sz w:val="24"/>
          <w:szCs w:val="24"/>
          <w:lang w:eastAsia="ru-RU"/>
        </w:rPr>
        <w:t>н</w:t>
      </w:r>
      <w:r w:rsidR="005C63A1">
        <w:rPr>
          <w:rFonts w:ascii="Times New Roman" w:hAnsi="Times New Roman"/>
          <w:sz w:val="24"/>
          <w:szCs w:val="24"/>
          <w:lang w:eastAsia="ru-RU"/>
        </w:rPr>
        <w:t>ь</w:t>
      </w:r>
      <w:r>
        <w:rPr>
          <w:rFonts w:ascii="Times New Roman" w:hAnsi="Times New Roman"/>
          <w:sz w:val="24"/>
          <w:szCs w:val="24"/>
          <w:lang w:eastAsia="ru-RU"/>
        </w:rPr>
        <w:t>.</w:t>
      </w:r>
    </w:p>
    <w:p w:rsidR="00C84EE6" w:rsidRDefault="00C84EE6" w:rsidP="00AE67BA">
      <w:pPr>
        <w:pStyle w:val="a4"/>
        <w:jc w:val="both"/>
        <w:rPr>
          <w:rFonts w:ascii="Times New Roman" w:hAnsi="Times New Roman"/>
          <w:sz w:val="24"/>
          <w:szCs w:val="24"/>
          <w:lang w:eastAsia="ru-RU"/>
        </w:rPr>
      </w:pPr>
    </w:p>
    <w:p w:rsidR="009A06A6" w:rsidRPr="009A06A6" w:rsidRDefault="006344BC" w:rsidP="009A06A6">
      <w:pPr>
        <w:pStyle w:val="a4"/>
        <w:jc w:val="center"/>
        <w:rPr>
          <w:rFonts w:ascii="Times New Roman" w:hAnsi="Times New Roman"/>
          <w:b/>
          <w:sz w:val="24"/>
          <w:szCs w:val="24"/>
          <w:lang w:eastAsia="ru-RU"/>
        </w:rPr>
      </w:pPr>
      <w:r>
        <w:rPr>
          <w:rFonts w:ascii="Times New Roman" w:hAnsi="Times New Roman"/>
          <w:b/>
          <w:sz w:val="24"/>
          <w:szCs w:val="24"/>
          <w:lang w:eastAsia="ru-RU"/>
        </w:rPr>
        <w:t>6</w:t>
      </w:r>
      <w:r w:rsidR="00AE67BA" w:rsidRPr="009A06A6">
        <w:rPr>
          <w:rFonts w:ascii="Times New Roman" w:hAnsi="Times New Roman"/>
          <w:b/>
          <w:sz w:val="24"/>
          <w:szCs w:val="24"/>
          <w:lang w:eastAsia="ru-RU"/>
        </w:rPr>
        <w:t>. Істотні умови купівлі-продажу майна (активів)/передачі права або проект відповідного договору купівлі-продажу майна (активів)/передачі права:</w:t>
      </w:r>
    </w:p>
    <w:p w:rsidR="00AE67BA" w:rsidRDefault="009A06A6" w:rsidP="00AE67BA">
      <w:pPr>
        <w:pStyle w:val="a4"/>
        <w:jc w:val="both"/>
        <w:rPr>
          <w:rFonts w:ascii="Times New Roman" w:hAnsi="Times New Roman"/>
          <w:sz w:val="24"/>
          <w:szCs w:val="24"/>
          <w:lang w:eastAsia="ru-RU"/>
        </w:rPr>
      </w:pPr>
      <w:r w:rsidRPr="00AC30D2">
        <w:rPr>
          <w:rFonts w:ascii="Times New Roman" w:hAnsi="Times New Roman"/>
          <w:sz w:val="24"/>
          <w:szCs w:val="24"/>
          <w:lang w:eastAsia="ru-RU"/>
        </w:rPr>
        <w:t>П</w:t>
      </w:r>
      <w:r w:rsidR="00AE67BA" w:rsidRPr="00AC30D2">
        <w:rPr>
          <w:rFonts w:ascii="Times New Roman" w:hAnsi="Times New Roman"/>
          <w:sz w:val="24"/>
          <w:szCs w:val="24"/>
          <w:lang w:eastAsia="ru-RU"/>
        </w:rPr>
        <w:t>роект</w:t>
      </w:r>
      <w:r w:rsidRPr="009A06A6">
        <w:rPr>
          <w:rFonts w:ascii="Times New Roman" w:hAnsi="Times New Roman"/>
          <w:sz w:val="24"/>
          <w:szCs w:val="24"/>
          <w:lang w:val="ru-RU" w:eastAsia="ru-RU"/>
        </w:rPr>
        <w:t xml:space="preserve"> </w:t>
      </w:r>
      <w:r w:rsidR="00AE67BA">
        <w:rPr>
          <w:rFonts w:ascii="Times New Roman" w:hAnsi="Times New Roman"/>
          <w:sz w:val="24"/>
          <w:szCs w:val="24"/>
          <w:lang w:eastAsia="ru-RU"/>
        </w:rPr>
        <w:t xml:space="preserve">договору міститься </w:t>
      </w:r>
      <w:r w:rsidR="00AE67BA" w:rsidRPr="00733813">
        <w:rPr>
          <w:rFonts w:ascii="Times New Roman" w:hAnsi="Times New Roman"/>
          <w:sz w:val="24"/>
          <w:szCs w:val="24"/>
          <w:lang w:eastAsia="ru-RU"/>
        </w:rPr>
        <w:t xml:space="preserve"> </w:t>
      </w:r>
      <w:r w:rsidR="00AE67BA" w:rsidRPr="005300E5">
        <w:rPr>
          <w:rFonts w:ascii="Times New Roman" w:hAnsi="Times New Roman"/>
          <w:sz w:val="24"/>
          <w:szCs w:val="24"/>
          <w:lang w:eastAsia="ru-RU"/>
        </w:rPr>
        <w:t>в додатку №</w:t>
      </w:r>
      <w:r w:rsidR="00DB68FF">
        <w:rPr>
          <w:rFonts w:ascii="Times New Roman" w:hAnsi="Times New Roman"/>
          <w:sz w:val="24"/>
          <w:szCs w:val="24"/>
          <w:lang w:eastAsia="ru-RU"/>
        </w:rPr>
        <w:t>2</w:t>
      </w:r>
      <w:r w:rsidR="00AE67BA" w:rsidRPr="005300E5">
        <w:rPr>
          <w:rFonts w:ascii="Times New Roman" w:hAnsi="Times New Roman"/>
          <w:sz w:val="24"/>
          <w:szCs w:val="24"/>
          <w:lang w:eastAsia="ru-RU"/>
        </w:rPr>
        <w:t>.</w:t>
      </w:r>
    </w:p>
    <w:p w:rsidR="009A06A6" w:rsidRDefault="006344BC" w:rsidP="009A06A6">
      <w:pPr>
        <w:pStyle w:val="a4"/>
        <w:jc w:val="center"/>
        <w:rPr>
          <w:rFonts w:ascii="Times New Roman" w:hAnsi="Times New Roman"/>
          <w:b/>
          <w:sz w:val="24"/>
          <w:szCs w:val="24"/>
          <w:lang w:eastAsia="ru-RU"/>
        </w:rPr>
      </w:pPr>
      <w:r>
        <w:rPr>
          <w:rFonts w:ascii="Times New Roman" w:hAnsi="Times New Roman"/>
          <w:b/>
          <w:sz w:val="24"/>
          <w:szCs w:val="24"/>
          <w:lang w:eastAsia="ru-RU"/>
        </w:rPr>
        <w:t>7</w:t>
      </w:r>
      <w:r w:rsidR="00AE67BA" w:rsidRPr="00733813">
        <w:rPr>
          <w:rFonts w:ascii="Times New Roman" w:hAnsi="Times New Roman"/>
          <w:b/>
          <w:sz w:val="24"/>
          <w:szCs w:val="24"/>
          <w:lang w:eastAsia="ru-RU"/>
        </w:rPr>
        <w:t xml:space="preserve">. Крок електронного аукціону: </w:t>
      </w:r>
    </w:p>
    <w:p w:rsidR="00AE67BA" w:rsidRDefault="00257733" w:rsidP="009A06A6">
      <w:pPr>
        <w:pStyle w:val="a4"/>
        <w:rPr>
          <w:rFonts w:ascii="Times New Roman" w:hAnsi="Times New Roman"/>
          <w:sz w:val="24"/>
          <w:szCs w:val="24"/>
        </w:rPr>
      </w:pPr>
      <w:r>
        <w:rPr>
          <w:rFonts w:ascii="Times New Roman" w:hAnsi="Times New Roman"/>
          <w:sz w:val="24"/>
          <w:szCs w:val="24"/>
          <w:lang w:eastAsia="ru-RU"/>
        </w:rPr>
        <w:t>1</w:t>
      </w:r>
      <w:r w:rsidR="00AE67BA" w:rsidRPr="00541D2F">
        <w:rPr>
          <w:rFonts w:ascii="Times New Roman" w:hAnsi="Times New Roman"/>
          <w:sz w:val="24"/>
          <w:szCs w:val="24"/>
          <w:lang w:eastAsia="ru-RU"/>
        </w:rPr>
        <w:t>%</w:t>
      </w:r>
      <w:r>
        <w:rPr>
          <w:rFonts w:ascii="Times New Roman" w:hAnsi="Times New Roman"/>
          <w:sz w:val="24"/>
          <w:szCs w:val="24"/>
          <w:lang w:eastAsia="ru-RU"/>
        </w:rPr>
        <w:t xml:space="preserve"> </w:t>
      </w:r>
      <w:r w:rsidR="00AE67BA">
        <w:rPr>
          <w:rFonts w:ascii="Times New Roman" w:hAnsi="Times New Roman"/>
          <w:sz w:val="24"/>
          <w:szCs w:val="24"/>
        </w:rPr>
        <w:t>від стартової ціни реалізації.</w:t>
      </w:r>
    </w:p>
    <w:p w:rsidR="00C84EE6" w:rsidRDefault="00C84EE6" w:rsidP="009A06A6">
      <w:pPr>
        <w:pStyle w:val="a4"/>
        <w:rPr>
          <w:rFonts w:ascii="Times New Roman" w:hAnsi="Times New Roman"/>
          <w:sz w:val="24"/>
          <w:szCs w:val="24"/>
        </w:rPr>
      </w:pPr>
    </w:p>
    <w:p w:rsidR="009A06A6" w:rsidRDefault="006344BC" w:rsidP="009A06A6">
      <w:pPr>
        <w:pStyle w:val="a4"/>
        <w:jc w:val="center"/>
        <w:rPr>
          <w:rFonts w:ascii="Times New Roman" w:hAnsi="Times New Roman"/>
          <w:b/>
          <w:sz w:val="24"/>
          <w:szCs w:val="24"/>
          <w:lang w:eastAsia="ru-RU"/>
        </w:rPr>
      </w:pPr>
      <w:r>
        <w:rPr>
          <w:rFonts w:ascii="Times New Roman" w:hAnsi="Times New Roman"/>
          <w:b/>
          <w:sz w:val="24"/>
          <w:szCs w:val="24"/>
          <w:lang w:eastAsia="ru-RU"/>
        </w:rPr>
        <w:t>8</w:t>
      </w:r>
      <w:r w:rsidR="00AE67BA" w:rsidRPr="00733813">
        <w:rPr>
          <w:rFonts w:ascii="Times New Roman" w:hAnsi="Times New Roman"/>
          <w:b/>
          <w:sz w:val="24"/>
          <w:szCs w:val="24"/>
          <w:lang w:eastAsia="ru-RU"/>
        </w:rPr>
        <w:t>. Розмір гарантійного внеску:</w:t>
      </w:r>
    </w:p>
    <w:p w:rsidR="00AE67BA" w:rsidRDefault="00A457E4" w:rsidP="009A06A6">
      <w:pPr>
        <w:pStyle w:val="a4"/>
        <w:rPr>
          <w:rFonts w:ascii="Times New Roman" w:hAnsi="Times New Roman"/>
          <w:sz w:val="24"/>
          <w:szCs w:val="24"/>
        </w:rPr>
      </w:pPr>
      <w:r>
        <w:rPr>
          <w:rFonts w:ascii="Times New Roman" w:hAnsi="Times New Roman"/>
          <w:sz w:val="24"/>
          <w:szCs w:val="24"/>
        </w:rPr>
        <w:t>5</w:t>
      </w:r>
      <w:r w:rsidR="00AE67BA">
        <w:rPr>
          <w:rFonts w:ascii="Times New Roman" w:hAnsi="Times New Roman"/>
          <w:sz w:val="24"/>
          <w:szCs w:val="24"/>
        </w:rPr>
        <w:t>% від стартової ціни реалізації.</w:t>
      </w:r>
    </w:p>
    <w:p w:rsidR="008C3340" w:rsidRDefault="008C3340" w:rsidP="009A06A6">
      <w:pPr>
        <w:pStyle w:val="a4"/>
        <w:rPr>
          <w:rFonts w:ascii="Times New Roman" w:hAnsi="Times New Roman"/>
          <w:sz w:val="24"/>
          <w:szCs w:val="24"/>
        </w:rPr>
      </w:pPr>
    </w:p>
    <w:p w:rsidR="009A06A6" w:rsidRDefault="006344BC" w:rsidP="009A06A6">
      <w:pPr>
        <w:pStyle w:val="a4"/>
        <w:jc w:val="center"/>
        <w:rPr>
          <w:rFonts w:ascii="Times New Roman" w:hAnsi="Times New Roman"/>
          <w:b/>
          <w:sz w:val="24"/>
          <w:szCs w:val="24"/>
          <w:lang w:eastAsia="ru-RU"/>
        </w:rPr>
      </w:pPr>
      <w:r>
        <w:rPr>
          <w:rFonts w:ascii="Times New Roman" w:hAnsi="Times New Roman"/>
          <w:b/>
          <w:sz w:val="24"/>
          <w:szCs w:val="24"/>
          <w:lang w:eastAsia="ru-RU"/>
        </w:rPr>
        <w:t>9</w:t>
      </w:r>
      <w:r w:rsidR="00AE67BA" w:rsidRPr="00733813">
        <w:rPr>
          <w:rFonts w:ascii="Times New Roman" w:hAnsi="Times New Roman"/>
          <w:b/>
          <w:sz w:val="24"/>
          <w:szCs w:val="24"/>
          <w:lang w:eastAsia="ru-RU"/>
        </w:rPr>
        <w:t xml:space="preserve">. Вимоги замовника до потенційного покупця/набувача права (у випадку, якщо такі вимоги, ставляться замовником) та перелік документів, які повинні надаватись </w:t>
      </w:r>
      <w:r w:rsidR="009A06A6" w:rsidRPr="00D77B48">
        <w:rPr>
          <w:rFonts w:ascii="Times New Roman" w:hAnsi="Times New Roman"/>
          <w:b/>
          <w:sz w:val="24"/>
          <w:szCs w:val="24"/>
          <w:lang w:eastAsia="ru-RU"/>
        </w:rPr>
        <w:tab/>
      </w:r>
      <w:r w:rsidR="00AE67BA" w:rsidRPr="00733813">
        <w:rPr>
          <w:rFonts w:ascii="Times New Roman" w:hAnsi="Times New Roman"/>
          <w:b/>
          <w:sz w:val="24"/>
          <w:szCs w:val="24"/>
          <w:lang w:eastAsia="ru-RU"/>
        </w:rPr>
        <w:t xml:space="preserve">потенційними покупцями/набувачами права: </w:t>
      </w:r>
    </w:p>
    <w:p w:rsidR="00AE67BA" w:rsidRDefault="009A06A6" w:rsidP="009A06A6">
      <w:pPr>
        <w:pStyle w:val="a4"/>
        <w:rPr>
          <w:rFonts w:ascii="Times New Roman" w:hAnsi="Times New Roman"/>
          <w:sz w:val="24"/>
          <w:szCs w:val="24"/>
          <w:lang w:eastAsia="ru-RU"/>
        </w:rPr>
      </w:pPr>
      <w:r>
        <w:rPr>
          <w:rFonts w:ascii="Times New Roman" w:hAnsi="Times New Roman"/>
          <w:sz w:val="24"/>
          <w:szCs w:val="24"/>
          <w:lang w:eastAsia="ru-RU"/>
        </w:rPr>
        <w:t>В</w:t>
      </w:r>
      <w:r w:rsidR="00AE67BA" w:rsidRPr="00733813">
        <w:rPr>
          <w:rFonts w:ascii="Times New Roman" w:hAnsi="Times New Roman"/>
          <w:sz w:val="24"/>
          <w:szCs w:val="24"/>
          <w:lang w:eastAsia="ru-RU"/>
        </w:rPr>
        <w:t xml:space="preserve">изначені в </w:t>
      </w:r>
      <w:r w:rsidR="00AE67BA" w:rsidRPr="00496C72">
        <w:rPr>
          <w:rFonts w:ascii="Times New Roman" w:hAnsi="Times New Roman"/>
          <w:sz w:val="24"/>
          <w:szCs w:val="24"/>
          <w:lang w:eastAsia="ru-RU"/>
        </w:rPr>
        <w:t>додатку №1.</w:t>
      </w:r>
    </w:p>
    <w:p w:rsidR="00A457E4" w:rsidRPr="0048377A" w:rsidRDefault="00A457E4" w:rsidP="009A06A6">
      <w:pPr>
        <w:pStyle w:val="a4"/>
        <w:rPr>
          <w:rFonts w:ascii="Times New Roman" w:hAnsi="Times New Roman"/>
          <w:sz w:val="12"/>
          <w:szCs w:val="12"/>
          <w:lang w:eastAsia="ru-RU"/>
        </w:rPr>
      </w:pPr>
    </w:p>
    <w:p w:rsidR="00AE67BA" w:rsidRDefault="00AE67BA" w:rsidP="00AE67BA">
      <w:pPr>
        <w:spacing w:after="0" w:line="240" w:lineRule="auto"/>
        <w:jc w:val="both"/>
        <w:rPr>
          <w:rFonts w:ascii="Times New Roman" w:hAnsi="Times New Roman"/>
          <w:sz w:val="24"/>
          <w:szCs w:val="24"/>
          <w:lang w:val="uk-UA" w:eastAsia="ru-RU"/>
        </w:rPr>
      </w:pPr>
      <w:r w:rsidRPr="009A06A6">
        <w:rPr>
          <w:rFonts w:ascii="Times New Roman" w:hAnsi="Times New Roman"/>
          <w:b/>
          <w:sz w:val="24"/>
          <w:szCs w:val="24"/>
          <w:lang w:val="uk-UA" w:eastAsia="ru-RU"/>
        </w:rPr>
        <w:t>1</w:t>
      </w:r>
      <w:r w:rsidR="006344BC">
        <w:rPr>
          <w:rFonts w:ascii="Times New Roman" w:hAnsi="Times New Roman"/>
          <w:b/>
          <w:sz w:val="24"/>
          <w:szCs w:val="24"/>
          <w:lang w:val="uk-UA" w:eastAsia="ru-RU"/>
        </w:rPr>
        <w:t>0</w:t>
      </w:r>
      <w:r w:rsidRPr="009A06A6">
        <w:rPr>
          <w:rFonts w:ascii="Times New Roman" w:hAnsi="Times New Roman"/>
          <w:i/>
          <w:sz w:val="24"/>
          <w:szCs w:val="24"/>
          <w:lang w:val="uk-UA" w:eastAsia="ru-RU"/>
        </w:rPr>
        <w:t xml:space="preserve">. </w:t>
      </w:r>
      <w:r w:rsidRPr="009A06A6">
        <w:rPr>
          <w:rFonts w:ascii="Times New Roman" w:hAnsi="Times New Roman"/>
          <w:sz w:val="24"/>
          <w:szCs w:val="24"/>
          <w:lang w:val="uk-UA" w:eastAsia="ru-RU"/>
        </w:rPr>
        <w:t>Переможець оплачує усі витрати, пов’язані з пересилкою документів  через кур’єрську службу («Нова пошта» та ін.)</w:t>
      </w:r>
      <w:r w:rsidR="009A06A6">
        <w:rPr>
          <w:rFonts w:ascii="Times New Roman" w:hAnsi="Times New Roman"/>
          <w:sz w:val="24"/>
          <w:szCs w:val="24"/>
          <w:lang w:val="uk-UA" w:eastAsia="ru-RU"/>
        </w:rPr>
        <w:t>.</w:t>
      </w:r>
    </w:p>
    <w:p w:rsidR="009A06A6" w:rsidRPr="0048377A" w:rsidRDefault="009A06A6" w:rsidP="00AE67BA">
      <w:pPr>
        <w:spacing w:after="0" w:line="240" w:lineRule="auto"/>
        <w:jc w:val="both"/>
        <w:rPr>
          <w:rFonts w:ascii="Times New Roman" w:hAnsi="Times New Roman"/>
          <w:sz w:val="12"/>
          <w:szCs w:val="12"/>
          <w:lang w:val="uk-UA" w:eastAsia="ru-RU"/>
        </w:rPr>
      </w:pPr>
    </w:p>
    <w:p w:rsidR="00AE67BA" w:rsidRDefault="00AE67BA" w:rsidP="00AE67BA">
      <w:pPr>
        <w:spacing w:after="0" w:line="240" w:lineRule="auto"/>
        <w:ind w:left="360" w:hanging="360"/>
        <w:jc w:val="both"/>
        <w:rPr>
          <w:rFonts w:ascii="Times New Roman" w:hAnsi="Times New Roman"/>
          <w:sz w:val="24"/>
          <w:szCs w:val="24"/>
          <w:lang w:val="uk-UA" w:eastAsia="ru-RU"/>
        </w:rPr>
      </w:pPr>
      <w:r w:rsidRPr="009A06A6">
        <w:rPr>
          <w:rFonts w:ascii="Times New Roman" w:hAnsi="Times New Roman"/>
          <w:b/>
          <w:sz w:val="24"/>
          <w:szCs w:val="24"/>
          <w:lang w:val="uk-UA" w:eastAsia="ru-RU"/>
        </w:rPr>
        <w:t>1</w:t>
      </w:r>
      <w:r w:rsidR="006344BC">
        <w:rPr>
          <w:rFonts w:ascii="Times New Roman" w:hAnsi="Times New Roman"/>
          <w:b/>
          <w:sz w:val="24"/>
          <w:szCs w:val="24"/>
          <w:lang w:val="uk-UA" w:eastAsia="ru-RU"/>
        </w:rPr>
        <w:t>1</w:t>
      </w:r>
      <w:r w:rsidRPr="009A06A6">
        <w:rPr>
          <w:rFonts w:ascii="Times New Roman" w:hAnsi="Times New Roman"/>
          <w:b/>
          <w:sz w:val="24"/>
          <w:szCs w:val="24"/>
          <w:lang w:val="uk-UA" w:eastAsia="ru-RU"/>
        </w:rPr>
        <w:t xml:space="preserve">. </w:t>
      </w:r>
      <w:r w:rsidRPr="009A06A6">
        <w:rPr>
          <w:rFonts w:ascii="Times New Roman" w:hAnsi="Times New Roman"/>
          <w:sz w:val="24"/>
          <w:szCs w:val="24"/>
          <w:lang w:val="uk-UA" w:eastAsia="ru-RU"/>
        </w:rPr>
        <w:t>За результатами здійснення продажу укладається договір з обов’язковим включенням до нього істотних умов</w:t>
      </w:r>
      <w:r w:rsidR="006344BC">
        <w:rPr>
          <w:rFonts w:ascii="Times New Roman" w:hAnsi="Times New Roman"/>
          <w:sz w:val="24"/>
          <w:szCs w:val="24"/>
          <w:lang w:val="uk-UA" w:eastAsia="ru-RU"/>
        </w:rPr>
        <w:t>,</w:t>
      </w:r>
      <w:r w:rsidRPr="009A06A6">
        <w:rPr>
          <w:rFonts w:ascii="Times New Roman" w:hAnsi="Times New Roman"/>
          <w:sz w:val="24"/>
          <w:szCs w:val="24"/>
          <w:lang w:val="uk-UA" w:eastAsia="ru-RU"/>
        </w:rPr>
        <w:t xml:space="preserve"> вказаних у </w:t>
      </w:r>
      <w:r w:rsidRPr="005300E5">
        <w:rPr>
          <w:rFonts w:ascii="Times New Roman" w:hAnsi="Times New Roman"/>
          <w:sz w:val="24"/>
          <w:szCs w:val="24"/>
          <w:lang w:val="uk-UA" w:eastAsia="ru-RU"/>
        </w:rPr>
        <w:t>додатку №</w:t>
      </w:r>
      <w:r w:rsidR="00DB68FF">
        <w:rPr>
          <w:rFonts w:ascii="Times New Roman" w:hAnsi="Times New Roman"/>
          <w:sz w:val="24"/>
          <w:szCs w:val="24"/>
          <w:lang w:val="uk-UA" w:eastAsia="ru-RU"/>
        </w:rPr>
        <w:t>2</w:t>
      </w:r>
      <w:r w:rsidRPr="005300E5">
        <w:rPr>
          <w:rFonts w:ascii="Times New Roman" w:hAnsi="Times New Roman"/>
          <w:sz w:val="24"/>
          <w:szCs w:val="24"/>
          <w:lang w:val="uk-UA" w:eastAsia="ru-RU"/>
        </w:rPr>
        <w:t>.</w:t>
      </w:r>
    </w:p>
    <w:p w:rsidR="007307C6" w:rsidRPr="009A06A6" w:rsidRDefault="007307C6" w:rsidP="00AE67BA">
      <w:pPr>
        <w:spacing w:after="0" w:line="240" w:lineRule="auto"/>
        <w:ind w:left="360" w:hanging="360"/>
        <w:jc w:val="both"/>
        <w:rPr>
          <w:rFonts w:ascii="Times New Roman" w:hAnsi="Times New Roman"/>
          <w:sz w:val="24"/>
          <w:szCs w:val="24"/>
          <w:lang w:val="uk-UA" w:eastAsia="ru-RU"/>
        </w:rPr>
      </w:pPr>
    </w:p>
    <w:p w:rsidR="00CD49CB" w:rsidRDefault="00CD49CB">
      <w:pPr>
        <w:rPr>
          <w:rFonts w:ascii="Times New Roman" w:hAnsi="Times New Roman"/>
          <w:sz w:val="24"/>
          <w:szCs w:val="24"/>
          <w:lang w:val="uk-UA" w:eastAsia="ru-RU"/>
        </w:rPr>
      </w:pPr>
      <w:r>
        <w:rPr>
          <w:rFonts w:ascii="Times New Roman" w:hAnsi="Times New Roman"/>
          <w:sz w:val="24"/>
          <w:szCs w:val="24"/>
          <w:lang w:val="uk-UA" w:eastAsia="ru-RU"/>
        </w:rPr>
        <w:br w:type="page"/>
      </w:r>
    </w:p>
    <w:p w:rsidR="000B30B8" w:rsidRDefault="00496C72" w:rsidP="00496C72">
      <w:pPr>
        <w:spacing w:after="0" w:line="240" w:lineRule="auto"/>
        <w:ind w:left="360" w:hanging="360"/>
        <w:jc w:val="right"/>
        <w:rPr>
          <w:rFonts w:ascii="Times New Roman" w:hAnsi="Times New Roman"/>
          <w:sz w:val="24"/>
          <w:szCs w:val="24"/>
          <w:lang w:val="uk-UA" w:eastAsia="ru-RU"/>
        </w:rPr>
      </w:pPr>
      <w:r>
        <w:rPr>
          <w:rFonts w:ascii="Times New Roman" w:hAnsi="Times New Roman"/>
          <w:sz w:val="24"/>
          <w:szCs w:val="24"/>
          <w:lang w:val="uk-UA" w:eastAsia="ru-RU"/>
        </w:rPr>
        <w:lastRenderedPageBreak/>
        <w:t>ДОДАТОК 1</w:t>
      </w:r>
    </w:p>
    <w:p w:rsidR="00496C72" w:rsidRPr="000B30B8" w:rsidRDefault="00496C72" w:rsidP="00496C72">
      <w:pPr>
        <w:spacing w:after="0" w:line="240" w:lineRule="auto"/>
        <w:ind w:left="360" w:hanging="360"/>
        <w:jc w:val="right"/>
        <w:rPr>
          <w:rFonts w:ascii="Times New Roman" w:hAnsi="Times New Roman"/>
          <w:sz w:val="24"/>
          <w:szCs w:val="24"/>
          <w:lang w:val="uk-UA" w:eastAsia="ru-RU"/>
        </w:rPr>
      </w:pPr>
    </w:p>
    <w:p w:rsidR="000B30B8" w:rsidRDefault="000B30B8" w:rsidP="000B30B8">
      <w:pPr>
        <w:pStyle w:val="a6"/>
        <w:jc w:val="center"/>
        <w:rPr>
          <w:b/>
          <w:lang w:val="uk-UA"/>
        </w:rPr>
      </w:pPr>
      <w:r w:rsidRPr="00733813">
        <w:rPr>
          <w:b/>
          <w:lang w:val="uk-UA"/>
        </w:rPr>
        <w:t>ТЕХНІЧНІ ВИМОГИ</w:t>
      </w:r>
    </w:p>
    <w:p w:rsidR="00A87FFE" w:rsidRPr="00D1239D" w:rsidRDefault="00A87FFE" w:rsidP="000B30B8">
      <w:pPr>
        <w:pStyle w:val="a6"/>
        <w:jc w:val="center"/>
        <w:rPr>
          <w:b/>
          <w:sz w:val="18"/>
          <w:szCs w:val="18"/>
          <w:lang w:val="uk-UA"/>
        </w:rPr>
      </w:pPr>
    </w:p>
    <w:p w:rsidR="000B30B8" w:rsidRPr="00AC30D2" w:rsidRDefault="00154C7C" w:rsidP="008C26F4">
      <w:pPr>
        <w:autoSpaceDE w:val="0"/>
        <w:autoSpaceDN w:val="0"/>
        <w:adjustRightInd w:val="0"/>
        <w:spacing w:after="0" w:line="240" w:lineRule="auto"/>
        <w:jc w:val="both"/>
        <w:rPr>
          <w:rFonts w:ascii="Times New Roman" w:eastAsia="Calibri" w:hAnsi="Times New Roman"/>
          <w:sz w:val="24"/>
          <w:szCs w:val="24"/>
          <w:lang w:val="uk-UA"/>
        </w:rPr>
      </w:pPr>
      <w:r>
        <w:rPr>
          <w:rFonts w:ascii="Times New Roman" w:hAnsi="Times New Roman"/>
          <w:sz w:val="24"/>
          <w:szCs w:val="24"/>
          <w:lang w:val="uk-UA" w:eastAsia="ru-RU"/>
        </w:rPr>
        <w:tab/>
      </w:r>
      <w:r w:rsidR="000B30B8" w:rsidRPr="00AC30D2">
        <w:rPr>
          <w:rFonts w:ascii="Times New Roman" w:eastAsia="Calibri" w:hAnsi="Times New Roman"/>
          <w:sz w:val="24"/>
          <w:szCs w:val="24"/>
          <w:lang w:val="uk-UA"/>
        </w:rPr>
        <w:t>Учасники подають</w:t>
      </w:r>
      <w:r>
        <w:rPr>
          <w:rFonts w:ascii="Times New Roman" w:eastAsia="Calibri" w:hAnsi="Times New Roman"/>
          <w:sz w:val="24"/>
          <w:szCs w:val="24"/>
          <w:lang w:val="uk-UA"/>
        </w:rPr>
        <w:t xml:space="preserve"> </w:t>
      </w:r>
      <w:r w:rsidR="000B30B8" w:rsidRPr="00AC30D2">
        <w:rPr>
          <w:rFonts w:ascii="Times New Roman" w:eastAsia="Calibri" w:hAnsi="Times New Roman"/>
          <w:sz w:val="24"/>
          <w:szCs w:val="24"/>
          <w:lang w:val="uk-UA"/>
        </w:rPr>
        <w:t>свої цінові пропозиції в електронному вигляді шляхом заповнення електронних форм з окремими полями, у яких зазначається інформація про ціну.</w:t>
      </w:r>
    </w:p>
    <w:p w:rsidR="000B30B8" w:rsidRPr="00AC30D2" w:rsidRDefault="000B30B8" w:rsidP="000B30B8">
      <w:pPr>
        <w:spacing w:after="60" w:line="240" w:lineRule="auto"/>
        <w:ind w:firstLine="708"/>
        <w:jc w:val="both"/>
        <w:rPr>
          <w:rFonts w:ascii="Times New Roman" w:eastAsia="Calibri" w:hAnsi="Times New Roman"/>
          <w:b/>
          <w:sz w:val="24"/>
          <w:szCs w:val="24"/>
          <w:lang w:val="uk-UA"/>
        </w:rPr>
      </w:pPr>
      <w:r w:rsidRPr="00AC30D2">
        <w:rPr>
          <w:rFonts w:ascii="Times New Roman" w:eastAsia="Calibri" w:hAnsi="Times New Roman"/>
          <w:b/>
          <w:sz w:val="24"/>
          <w:szCs w:val="24"/>
          <w:lang w:val="uk-UA"/>
        </w:rPr>
        <w:t xml:space="preserve">Протягом </w:t>
      </w:r>
      <w:r w:rsidR="008C3122">
        <w:rPr>
          <w:rFonts w:ascii="Times New Roman" w:eastAsia="Calibri" w:hAnsi="Times New Roman"/>
          <w:b/>
          <w:sz w:val="24"/>
          <w:szCs w:val="24"/>
          <w:lang w:val="uk-UA"/>
        </w:rPr>
        <w:t>1 (</w:t>
      </w:r>
      <w:r w:rsidRPr="00AC30D2">
        <w:rPr>
          <w:rFonts w:ascii="Times New Roman" w:eastAsia="Calibri" w:hAnsi="Times New Roman"/>
          <w:b/>
          <w:sz w:val="24"/>
          <w:szCs w:val="24"/>
          <w:lang w:val="uk-UA"/>
        </w:rPr>
        <w:t>одного</w:t>
      </w:r>
      <w:r w:rsidR="008C3122">
        <w:rPr>
          <w:rFonts w:ascii="Times New Roman" w:eastAsia="Calibri" w:hAnsi="Times New Roman"/>
          <w:b/>
          <w:sz w:val="24"/>
          <w:szCs w:val="24"/>
          <w:lang w:val="uk-UA"/>
        </w:rPr>
        <w:t>)</w:t>
      </w:r>
      <w:r w:rsidRPr="00AC30D2">
        <w:rPr>
          <w:rFonts w:ascii="Times New Roman" w:eastAsia="Calibri" w:hAnsi="Times New Roman"/>
          <w:b/>
          <w:sz w:val="24"/>
          <w:szCs w:val="24"/>
          <w:lang w:val="uk-UA"/>
        </w:rPr>
        <w:t xml:space="preserve"> робочого дня після закінчення електронного аукціону, учасник, який за результатами аукціону надав цінову пропозицію з найвищою вартістю, повинен підтвердити вартість своєї цінової пропозиції. </w:t>
      </w:r>
    </w:p>
    <w:p w:rsidR="000B30B8" w:rsidRPr="00AC30D2" w:rsidRDefault="000B30B8" w:rsidP="000B30B8">
      <w:pPr>
        <w:spacing w:after="60" w:line="240" w:lineRule="auto"/>
        <w:ind w:firstLine="708"/>
        <w:jc w:val="both"/>
        <w:rPr>
          <w:rFonts w:ascii="Times New Roman" w:eastAsia="Calibri" w:hAnsi="Times New Roman"/>
          <w:sz w:val="24"/>
          <w:szCs w:val="24"/>
          <w:lang w:val="uk-UA"/>
        </w:rPr>
      </w:pPr>
      <w:r w:rsidRPr="00AC30D2">
        <w:rPr>
          <w:rFonts w:ascii="Times New Roman" w:eastAsia="Calibri" w:hAnsi="Times New Roman"/>
          <w:sz w:val="24"/>
          <w:szCs w:val="24"/>
          <w:lang w:val="uk-UA"/>
        </w:rPr>
        <w:t xml:space="preserve">У разі дискваліфікації учасника, який надав цінову пропозицію з найвищою вартістю, учасник з наступною за величиною ціновою пропозицією, протягом одного робочого дня після публікації в системі відповідного рішення про дискваліфікацію попереднього учасника, повинен підтвердити вартість своєї цінової пропозиції. </w:t>
      </w:r>
    </w:p>
    <w:p w:rsidR="000B30B8" w:rsidRPr="00AC30D2" w:rsidRDefault="000B30B8" w:rsidP="000B30B8">
      <w:pPr>
        <w:spacing w:after="60" w:line="240" w:lineRule="auto"/>
        <w:ind w:firstLine="708"/>
        <w:jc w:val="both"/>
        <w:rPr>
          <w:rFonts w:ascii="Times New Roman" w:eastAsia="Calibri" w:hAnsi="Times New Roman"/>
          <w:b/>
          <w:sz w:val="24"/>
          <w:szCs w:val="24"/>
          <w:lang w:val="uk-UA"/>
        </w:rPr>
      </w:pPr>
      <w:r w:rsidRPr="00AC30D2">
        <w:rPr>
          <w:rFonts w:ascii="Times New Roman" w:eastAsia="Calibri" w:hAnsi="Times New Roman"/>
          <w:b/>
          <w:sz w:val="24"/>
          <w:szCs w:val="24"/>
          <w:lang w:val="uk-UA"/>
        </w:rPr>
        <w:t>Учасники підтверджують вартість своєї цінової пропозиції шляхом оприлюднення в системі «</w:t>
      </w:r>
      <w:proofErr w:type="spellStart"/>
      <w:r w:rsidRPr="00AC30D2">
        <w:rPr>
          <w:rFonts w:ascii="Times New Roman" w:eastAsia="Calibri" w:hAnsi="Times New Roman"/>
          <w:b/>
          <w:sz w:val="24"/>
          <w:szCs w:val="24"/>
          <w:lang w:val="uk-UA"/>
        </w:rPr>
        <w:t>Prozorro</w:t>
      </w:r>
      <w:proofErr w:type="spellEnd"/>
      <w:r w:rsidRPr="00AC30D2">
        <w:rPr>
          <w:rFonts w:ascii="Times New Roman" w:eastAsia="Calibri" w:hAnsi="Times New Roman"/>
          <w:b/>
          <w:sz w:val="24"/>
          <w:szCs w:val="24"/>
          <w:lang w:val="uk-UA"/>
        </w:rPr>
        <w:t>.</w:t>
      </w:r>
      <w:r w:rsidR="00154C7C">
        <w:rPr>
          <w:rFonts w:ascii="Times New Roman" w:eastAsia="Calibri" w:hAnsi="Times New Roman"/>
          <w:b/>
          <w:sz w:val="24"/>
          <w:szCs w:val="24"/>
          <w:lang w:val="uk-UA"/>
        </w:rPr>
        <w:t xml:space="preserve"> </w:t>
      </w:r>
      <w:r w:rsidRPr="00AC30D2">
        <w:rPr>
          <w:rFonts w:ascii="Times New Roman" w:eastAsia="Calibri" w:hAnsi="Times New Roman"/>
          <w:b/>
          <w:sz w:val="24"/>
          <w:szCs w:val="24"/>
          <w:lang w:val="uk-UA"/>
        </w:rPr>
        <w:t>Продажі» сканованої копії Пропозиції.</w:t>
      </w:r>
    </w:p>
    <w:p w:rsidR="000B30B8" w:rsidRPr="00AC30D2" w:rsidRDefault="000B30B8" w:rsidP="000B30B8">
      <w:pPr>
        <w:spacing w:after="0" w:line="240" w:lineRule="auto"/>
        <w:ind w:firstLine="709"/>
        <w:jc w:val="both"/>
        <w:rPr>
          <w:rFonts w:ascii="Times New Roman" w:eastAsia="Calibri" w:hAnsi="Times New Roman"/>
          <w:sz w:val="24"/>
          <w:szCs w:val="24"/>
          <w:lang w:val="uk-UA"/>
        </w:rPr>
      </w:pPr>
      <w:r w:rsidRPr="00AC30D2">
        <w:rPr>
          <w:rFonts w:ascii="Times New Roman" w:eastAsia="Calibri" w:hAnsi="Times New Roman"/>
          <w:b/>
          <w:sz w:val="24"/>
          <w:szCs w:val="24"/>
          <w:lang w:val="uk-UA"/>
        </w:rPr>
        <w:t>Пропозиції</w:t>
      </w:r>
      <w:r w:rsidRPr="00AC30D2">
        <w:rPr>
          <w:rFonts w:ascii="Times New Roman" w:eastAsia="Calibri" w:hAnsi="Times New Roman"/>
          <w:sz w:val="24"/>
          <w:szCs w:val="24"/>
          <w:lang w:val="uk-UA"/>
        </w:rPr>
        <w:t xml:space="preserve"> подаються за ф</w:t>
      </w:r>
      <w:r w:rsidR="00130B51">
        <w:rPr>
          <w:rFonts w:ascii="Times New Roman" w:eastAsia="Calibri" w:hAnsi="Times New Roman"/>
          <w:sz w:val="24"/>
          <w:szCs w:val="24"/>
          <w:lang w:val="uk-UA"/>
        </w:rPr>
        <w:t>ормою, встановленою Додатком №4</w:t>
      </w:r>
      <w:r w:rsidRPr="00AC30D2">
        <w:rPr>
          <w:rFonts w:ascii="Times New Roman" w:eastAsia="Calibri" w:hAnsi="Times New Roman"/>
          <w:sz w:val="24"/>
          <w:szCs w:val="24"/>
          <w:lang w:val="uk-UA"/>
        </w:rPr>
        <w:t>.</w:t>
      </w:r>
      <w:r w:rsidR="00154C7C">
        <w:rPr>
          <w:rFonts w:ascii="Times New Roman" w:eastAsia="Calibri" w:hAnsi="Times New Roman"/>
          <w:sz w:val="24"/>
          <w:szCs w:val="24"/>
          <w:lang w:val="uk-UA"/>
        </w:rPr>
        <w:t xml:space="preserve"> </w:t>
      </w:r>
      <w:r w:rsidRPr="00AC30D2">
        <w:rPr>
          <w:rFonts w:ascii="Times New Roman" w:eastAsia="Calibri" w:hAnsi="Times New Roman"/>
          <w:sz w:val="24"/>
          <w:szCs w:val="24"/>
          <w:lang w:val="uk-UA"/>
        </w:rPr>
        <w:t xml:space="preserve">У </w:t>
      </w:r>
      <w:r w:rsidRPr="00AC30D2">
        <w:rPr>
          <w:rFonts w:ascii="Times New Roman" w:eastAsia="Calibri" w:hAnsi="Times New Roman"/>
          <w:b/>
          <w:sz w:val="24"/>
          <w:szCs w:val="24"/>
          <w:lang w:val="uk-UA"/>
        </w:rPr>
        <w:t>Пропозиції</w:t>
      </w:r>
      <w:r w:rsidRPr="00AC30D2">
        <w:rPr>
          <w:rFonts w:ascii="Times New Roman" w:eastAsia="Calibri" w:hAnsi="Times New Roman"/>
          <w:sz w:val="24"/>
          <w:szCs w:val="24"/>
          <w:lang w:val="uk-UA"/>
        </w:rPr>
        <w:t xml:space="preserve">, повинні бути зазначені контактні телефони та електронна поштова адреса представника учасника, з яким у подальшому можна зв’язатись  з питань укладання договору. </w:t>
      </w:r>
      <w:r w:rsidRPr="00AC30D2">
        <w:rPr>
          <w:rFonts w:ascii="Times New Roman" w:eastAsia="Calibri" w:hAnsi="Times New Roman"/>
          <w:b/>
          <w:sz w:val="24"/>
          <w:szCs w:val="24"/>
          <w:lang w:val="uk-UA"/>
        </w:rPr>
        <w:t>Пропозиції</w:t>
      </w:r>
      <w:r w:rsidRPr="00AC30D2">
        <w:rPr>
          <w:rFonts w:ascii="Times New Roman" w:eastAsia="Calibri" w:hAnsi="Times New Roman"/>
          <w:sz w:val="24"/>
          <w:szCs w:val="24"/>
          <w:lang w:val="uk-UA"/>
        </w:rPr>
        <w:t>, надані з порушенням встановленої форми</w:t>
      </w:r>
      <w:r w:rsidR="00154C7C">
        <w:rPr>
          <w:rFonts w:ascii="Times New Roman" w:eastAsia="Calibri" w:hAnsi="Times New Roman"/>
          <w:sz w:val="24"/>
          <w:szCs w:val="24"/>
          <w:lang w:val="uk-UA"/>
        </w:rPr>
        <w:t>,</w:t>
      </w:r>
      <w:r w:rsidRPr="00AC30D2">
        <w:rPr>
          <w:rFonts w:ascii="Times New Roman" w:eastAsia="Calibri" w:hAnsi="Times New Roman"/>
          <w:sz w:val="24"/>
          <w:szCs w:val="24"/>
          <w:lang w:val="uk-UA"/>
        </w:rPr>
        <w:t xml:space="preserve"> не будуть прийматися до розгляду. </w:t>
      </w:r>
      <w:r w:rsidRPr="00AC30D2">
        <w:rPr>
          <w:rFonts w:ascii="Times New Roman" w:eastAsia="Calibri" w:hAnsi="Times New Roman"/>
          <w:bCs/>
          <w:sz w:val="24"/>
          <w:szCs w:val="24"/>
          <w:lang w:val="uk-UA"/>
        </w:rPr>
        <w:t xml:space="preserve">Усі вартісні показники </w:t>
      </w:r>
      <w:r w:rsidRPr="00AC30D2">
        <w:rPr>
          <w:rFonts w:ascii="Times New Roman" w:eastAsia="Calibri" w:hAnsi="Times New Roman"/>
          <w:b/>
          <w:bCs/>
          <w:sz w:val="24"/>
          <w:szCs w:val="24"/>
          <w:lang w:val="uk-UA"/>
        </w:rPr>
        <w:t>Пропозиції</w:t>
      </w:r>
      <w:r w:rsidRPr="00AC30D2">
        <w:rPr>
          <w:rFonts w:ascii="Times New Roman" w:eastAsia="Calibri" w:hAnsi="Times New Roman"/>
          <w:bCs/>
          <w:sz w:val="24"/>
          <w:szCs w:val="24"/>
          <w:lang w:val="uk-UA"/>
        </w:rPr>
        <w:t xml:space="preserve"> мають містити не більше двох знаків після коми.</w:t>
      </w:r>
      <w:r w:rsidR="00154C7C">
        <w:rPr>
          <w:rFonts w:ascii="Times New Roman" w:eastAsia="Calibri" w:hAnsi="Times New Roman"/>
          <w:bCs/>
          <w:sz w:val="24"/>
          <w:szCs w:val="24"/>
          <w:lang w:val="uk-UA"/>
        </w:rPr>
        <w:t xml:space="preserve"> </w:t>
      </w:r>
      <w:r w:rsidRPr="00AC30D2">
        <w:rPr>
          <w:rFonts w:ascii="Times New Roman" w:eastAsia="Calibri" w:hAnsi="Times New Roman"/>
          <w:sz w:val="24"/>
          <w:szCs w:val="24"/>
          <w:lang w:val="uk-UA"/>
        </w:rPr>
        <w:t xml:space="preserve">Зміст </w:t>
      </w:r>
      <w:r w:rsidRPr="00AC30D2">
        <w:rPr>
          <w:rFonts w:ascii="Times New Roman" w:eastAsia="Calibri" w:hAnsi="Times New Roman"/>
          <w:b/>
          <w:sz w:val="24"/>
          <w:szCs w:val="24"/>
          <w:lang w:val="uk-UA"/>
        </w:rPr>
        <w:t>Пропозиції</w:t>
      </w:r>
      <w:r w:rsidRPr="00AC30D2">
        <w:rPr>
          <w:rFonts w:ascii="Times New Roman" w:eastAsia="Calibri" w:hAnsi="Times New Roman"/>
          <w:sz w:val="24"/>
          <w:szCs w:val="24"/>
          <w:lang w:val="uk-UA"/>
        </w:rPr>
        <w:t xml:space="preserve"> повинен співпадати з технічними вимогами замовника. </w:t>
      </w:r>
    </w:p>
    <w:p w:rsidR="000B30B8" w:rsidRPr="00AC30D2" w:rsidRDefault="000B30B8" w:rsidP="000B30B8">
      <w:pPr>
        <w:spacing w:after="0" w:line="240" w:lineRule="auto"/>
        <w:ind w:firstLine="709"/>
        <w:jc w:val="both"/>
        <w:rPr>
          <w:rFonts w:ascii="Times New Roman" w:eastAsia="Calibri" w:hAnsi="Times New Roman"/>
          <w:b/>
          <w:bCs/>
          <w:i/>
          <w:sz w:val="24"/>
          <w:szCs w:val="24"/>
          <w:lang w:val="uk-UA"/>
        </w:rPr>
      </w:pPr>
      <w:r w:rsidRPr="00AC30D2">
        <w:rPr>
          <w:rFonts w:ascii="Times New Roman" w:eastAsia="Calibri" w:hAnsi="Times New Roman"/>
          <w:sz w:val="24"/>
          <w:szCs w:val="24"/>
          <w:lang w:val="uk-UA"/>
        </w:rPr>
        <w:t xml:space="preserve">У разі, якщо учасник протягом встановленого строку з будь-яких причин не підтвердив вартість своєї цінової пропозиції у вищезазначений спосіб або зміст </w:t>
      </w:r>
      <w:r w:rsidRPr="00AC30D2">
        <w:rPr>
          <w:rFonts w:ascii="Times New Roman" w:eastAsia="Calibri" w:hAnsi="Times New Roman"/>
          <w:b/>
          <w:sz w:val="24"/>
          <w:szCs w:val="24"/>
          <w:lang w:val="uk-UA"/>
        </w:rPr>
        <w:t xml:space="preserve">Пропозиції </w:t>
      </w:r>
      <w:r w:rsidRPr="00AC30D2">
        <w:rPr>
          <w:rFonts w:ascii="Times New Roman" w:eastAsia="Calibri" w:hAnsi="Times New Roman"/>
          <w:sz w:val="24"/>
          <w:szCs w:val="24"/>
          <w:lang w:val="uk-UA"/>
        </w:rPr>
        <w:t>не співпадає з технічними вимогами замовника, або учасник не надав всі необхідні документи (у разі, якщо вони вимагаються для надання) такий учасник відхиляється через невідповідність пропозиції</w:t>
      </w:r>
      <w:r w:rsidR="00154C7C">
        <w:rPr>
          <w:rFonts w:ascii="Times New Roman" w:eastAsia="Calibri" w:hAnsi="Times New Roman"/>
          <w:sz w:val="24"/>
          <w:szCs w:val="24"/>
          <w:lang w:val="uk-UA"/>
        </w:rPr>
        <w:t xml:space="preserve"> </w:t>
      </w:r>
      <w:r w:rsidRPr="00AC30D2">
        <w:rPr>
          <w:rFonts w:ascii="Times New Roman" w:eastAsia="Calibri" w:hAnsi="Times New Roman"/>
          <w:sz w:val="24"/>
          <w:szCs w:val="24"/>
          <w:lang w:val="uk-UA"/>
        </w:rPr>
        <w:t>технічним вимогам замовника.</w:t>
      </w:r>
    </w:p>
    <w:p w:rsidR="00800BD4" w:rsidRDefault="000B30B8" w:rsidP="000B30B8">
      <w:pPr>
        <w:spacing w:after="60" w:line="240" w:lineRule="auto"/>
        <w:ind w:firstLine="709"/>
        <w:jc w:val="both"/>
        <w:rPr>
          <w:rFonts w:ascii="Times New Roman" w:eastAsia="Calibri" w:hAnsi="Times New Roman"/>
          <w:sz w:val="24"/>
          <w:szCs w:val="24"/>
          <w:lang w:val="uk-UA"/>
        </w:rPr>
      </w:pPr>
      <w:r w:rsidRPr="00AC30D2">
        <w:rPr>
          <w:rFonts w:ascii="Times New Roman" w:eastAsia="Calibri" w:hAnsi="Times New Roman"/>
          <w:sz w:val="24"/>
          <w:szCs w:val="24"/>
          <w:lang w:val="uk-UA"/>
        </w:rPr>
        <w:t>У разі відхилення, з причин невідповідності технічним вимогам замовника, пропозиції учасника електронного аукціону, замовник розглядає пропозицію наступного учасника електронного аукціону, з наступною за величиною ціновою пропозицією.</w:t>
      </w:r>
    </w:p>
    <w:p w:rsidR="000B30B8" w:rsidRPr="002976B9" w:rsidRDefault="00800BD4" w:rsidP="000B30B8">
      <w:pPr>
        <w:spacing w:after="60" w:line="240" w:lineRule="auto"/>
        <w:ind w:firstLine="709"/>
        <w:jc w:val="both"/>
        <w:rPr>
          <w:rFonts w:ascii="Times New Roman" w:eastAsia="Calibri" w:hAnsi="Times New Roman"/>
          <w:b/>
          <w:sz w:val="24"/>
          <w:szCs w:val="24"/>
          <w:lang w:val="uk-UA"/>
        </w:rPr>
      </w:pPr>
      <w:r w:rsidRPr="002976B9">
        <w:rPr>
          <w:rFonts w:ascii="Times New Roman" w:eastAsia="Calibri" w:hAnsi="Times New Roman"/>
          <w:b/>
          <w:sz w:val="24"/>
          <w:szCs w:val="24"/>
          <w:lang w:val="uk-UA"/>
        </w:rPr>
        <w:t>Підписати протокол</w:t>
      </w:r>
      <w:r w:rsidR="002976B9" w:rsidRPr="002976B9">
        <w:rPr>
          <w:rFonts w:ascii="Times New Roman" w:eastAsia="Calibri" w:hAnsi="Times New Roman"/>
          <w:b/>
          <w:sz w:val="24"/>
          <w:szCs w:val="24"/>
          <w:lang w:val="uk-UA"/>
        </w:rPr>
        <w:t xml:space="preserve"> електронного </w:t>
      </w:r>
      <w:r w:rsidR="00CC124B">
        <w:rPr>
          <w:rFonts w:ascii="Times New Roman" w:eastAsia="Calibri" w:hAnsi="Times New Roman"/>
          <w:b/>
          <w:sz w:val="24"/>
          <w:szCs w:val="24"/>
          <w:lang w:val="uk-UA"/>
        </w:rPr>
        <w:t>А</w:t>
      </w:r>
      <w:r w:rsidR="002976B9" w:rsidRPr="002976B9">
        <w:rPr>
          <w:rFonts w:ascii="Times New Roman" w:eastAsia="Calibri" w:hAnsi="Times New Roman"/>
          <w:b/>
          <w:sz w:val="24"/>
          <w:szCs w:val="24"/>
          <w:lang w:val="uk-UA"/>
        </w:rPr>
        <w:t>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r w:rsidR="000B30B8" w:rsidRPr="002976B9">
        <w:rPr>
          <w:rFonts w:ascii="Times New Roman" w:eastAsia="Calibri" w:hAnsi="Times New Roman"/>
          <w:b/>
          <w:sz w:val="24"/>
          <w:szCs w:val="24"/>
          <w:lang w:val="uk-UA"/>
        </w:rPr>
        <w:t xml:space="preserve"> </w:t>
      </w:r>
    </w:p>
    <w:p w:rsidR="000B30B8" w:rsidRPr="00CC124B" w:rsidRDefault="000B30B8" w:rsidP="000B30B8">
      <w:pPr>
        <w:spacing w:after="60" w:line="240" w:lineRule="auto"/>
        <w:ind w:firstLine="709"/>
        <w:jc w:val="both"/>
        <w:rPr>
          <w:rFonts w:ascii="Times New Roman" w:eastAsia="Calibri" w:hAnsi="Times New Roman"/>
          <w:b/>
          <w:sz w:val="24"/>
          <w:szCs w:val="24"/>
          <w:lang w:val="uk-UA"/>
        </w:rPr>
      </w:pPr>
      <w:r w:rsidRPr="00CC124B">
        <w:rPr>
          <w:rFonts w:ascii="Times New Roman" w:eastAsia="Calibri" w:hAnsi="Times New Roman"/>
          <w:b/>
          <w:sz w:val="24"/>
          <w:szCs w:val="24"/>
          <w:lang w:val="uk-UA"/>
        </w:rPr>
        <w:t xml:space="preserve">Договір між Замовником та Переможцем має бути </w:t>
      </w:r>
      <w:r w:rsidR="002976B9" w:rsidRPr="00CC124B">
        <w:rPr>
          <w:rFonts w:ascii="Times New Roman" w:eastAsia="Calibri" w:hAnsi="Times New Roman"/>
          <w:b/>
          <w:sz w:val="24"/>
          <w:szCs w:val="24"/>
          <w:lang w:val="uk-UA"/>
        </w:rPr>
        <w:t xml:space="preserve">укладено протягом 10 (десяти) робочих </w:t>
      </w:r>
      <w:r w:rsidR="00CC124B" w:rsidRPr="00CC124B">
        <w:rPr>
          <w:rFonts w:ascii="Times New Roman" w:eastAsia="Calibri" w:hAnsi="Times New Roman"/>
          <w:b/>
          <w:sz w:val="24"/>
          <w:szCs w:val="24"/>
          <w:lang w:val="uk-UA"/>
        </w:rPr>
        <w:t>днів з дня наступного за днем підписання протоколу</w:t>
      </w:r>
      <w:r w:rsidR="002976B9" w:rsidRPr="00CC124B">
        <w:rPr>
          <w:rFonts w:ascii="Times New Roman" w:eastAsia="Calibri" w:hAnsi="Times New Roman"/>
          <w:b/>
          <w:sz w:val="24"/>
          <w:szCs w:val="24"/>
          <w:lang w:val="uk-UA"/>
        </w:rPr>
        <w:t xml:space="preserve"> </w:t>
      </w:r>
      <w:r w:rsidR="00CC124B" w:rsidRPr="00CC124B">
        <w:rPr>
          <w:rFonts w:ascii="Times New Roman" w:eastAsia="Calibri" w:hAnsi="Times New Roman"/>
          <w:b/>
          <w:sz w:val="24"/>
          <w:szCs w:val="24"/>
          <w:lang w:val="uk-UA"/>
        </w:rPr>
        <w:t xml:space="preserve">електронного Аукціону </w:t>
      </w:r>
      <w:r w:rsidRPr="00CC124B">
        <w:rPr>
          <w:rFonts w:ascii="Times New Roman" w:eastAsia="Calibri" w:hAnsi="Times New Roman"/>
          <w:b/>
          <w:sz w:val="24"/>
          <w:szCs w:val="24"/>
          <w:lang w:val="uk-UA"/>
        </w:rPr>
        <w:t>на суму, яка є не меншою за ціну останньої цінової пропозиції, поданої Переможцем в Аукціоні.</w:t>
      </w:r>
    </w:p>
    <w:p w:rsidR="00F8144C" w:rsidRDefault="002E023A" w:rsidP="00F8144C">
      <w:pPr>
        <w:pStyle w:val="a4"/>
        <w:jc w:val="both"/>
        <w:rPr>
          <w:rFonts w:ascii="Times New Roman" w:hAnsi="Times New Roman"/>
          <w:sz w:val="24"/>
          <w:szCs w:val="24"/>
          <w:lang w:eastAsia="ru-RU"/>
        </w:rPr>
      </w:pPr>
      <w:r>
        <w:rPr>
          <w:rFonts w:ascii="Times New Roman" w:hAnsi="Times New Roman"/>
          <w:sz w:val="24"/>
          <w:szCs w:val="24"/>
        </w:rPr>
        <w:tab/>
      </w:r>
      <w:r w:rsidR="000B30B8" w:rsidRPr="00AC30D2">
        <w:rPr>
          <w:rFonts w:ascii="Times New Roman" w:hAnsi="Times New Roman"/>
          <w:sz w:val="24"/>
          <w:szCs w:val="24"/>
        </w:rPr>
        <w:t>За роз’ясненнями та з запитаннями стосовно вимог</w:t>
      </w:r>
      <w:r w:rsidR="008D27B6">
        <w:rPr>
          <w:rFonts w:ascii="Times New Roman" w:hAnsi="Times New Roman"/>
          <w:sz w:val="24"/>
          <w:szCs w:val="24"/>
        </w:rPr>
        <w:t>,</w:t>
      </w:r>
      <w:r w:rsidR="000B30B8" w:rsidRPr="00AC30D2">
        <w:rPr>
          <w:rFonts w:ascii="Times New Roman" w:hAnsi="Times New Roman"/>
          <w:sz w:val="24"/>
          <w:szCs w:val="24"/>
        </w:rPr>
        <w:t xml:space="preserve"> зазначених в цих технічних вимогах</w:t>
      </w:r>
      <w:r w:rsidR="008D27B6">
        <w:rPr>
          <w:rFonts w:ascii="Times New Roman" w:hAnsi="Times New Roman"/>
          <w:sz w:val="24"/>
          <w:szCs w:val="24"/>
        </w:rPr>
        <w:t>,</w:t>
      </w:r>
      <w:r w:rsidR="000B30B8" w:rsidRPr="00AC30D2">
        <w:rPr>
          <w:rFonts w:ascii="Times New Roman" w:hAnsi="Times New Roman"/>
          <w:sz w:val="24"/>
          <w:szCs w:val="24"/>
        </w:rPr>
        <w:t xml:space="preserve"> звертатися до </w:t>
      </w:r>
      <w:proofErr w:type="spellStart"/>
      <w:r w:rsidR="00DA50CC">
        <w:rPr>
          <w:rFonts w:ascii="Times New Roman" w:hAnsi="Times New Roman"/>
          <w:iCs/>
          <w:sz w:val="24"/>
          <w:szCs w:val="24"/>
          <w:lang w:eastAsia="ru-RU"/>
        </w:rPr>
        <w:t>Кірєєва</w:t>
      </w:r>
      <w:proofErr w:type="spellEnd"/>
      <w:r w:rsidR="00DA50CC">
        <w:rPr>
          <w:rFonts w:ascii="Times New Roman" w:hAnsi="Times New Roman"/>
          <w:iCs/>
          <w:sz w:val="24"/>
          <w:szCs w:val="24"/>
          <w:lang w:eastAsia="ru-RU"/>
        </w:rPr>
        <w:t xml:space="preserve"> Євгена Вікторовича</w:t>
      </w:r>
      <w:r w:rsidR="00DA50CC" w:rsidRPr="009A06A6">
        <w:rPr>
          <w:rFonts w:ascii="Times New Roman" w:hAnsi="Times New Roman"/>
          <w:iCs/>
          <w:sz w:val="24"/>
          <w:szCs w:val="24"/>
          <w:lang w:eastAsia="ru-RU"/>
        </w:rPr>
        <w:t xml:space="preserve"> тел. </w:t>
      </w:r>
      <w:r w:rsidR="00DA50CC">
        <w:rPr>
          <w:rFonts w:ascii="Times New Roman" w:hAnsi="Times New Roman"/>
          <w:iCs/>
          <w:sz w:val="24"/>
          <w:szCs w:val="24"/>
          <w:lang w:eastAsia="ru-RU"/>
        </w:rPr>
        <w:t>095-342-11-53</w:t>
      </w:r>
      <w:r w:rsidR="00F8144C" w:rsidRPr="009A06A6">
        <w:rPr>
          <w:rFonts w:ascii="Times New Roman" w:hAnsi="Times New Roman"/>
          <w:sz w:val="24"/>
          <w:szCs w:val="24"/>
          <w:lang w:eastAsia="ru-RU"/>
        </w:rPr>
        <w:t xml:space="preserve">, </w:t>
      </w:r>
    </w:p>
    <w:p w:rsidR="00F8144C" w:rsidRDefault="00F8144C" w:rsidP="00F8144C">
      <w:pPr>
        <w:pStyle w:val="a4"/>
        <w:jc w:val="both"/>
      </w:pPr>
      <w:r w:rsidRPr="009A06A6">
        <w:rPr>
          <w:rFonts w:ascii="Times New Roman" w:hAnsi="Times New Roman"/>
          <w:sz w:val="24"/>
          <w:szCs w:val="24"/>
          <w:lang w:eastAsia="ru-RU"/>
        </w:rPr>
        <w:t xml:space="preserve">е-mail: </w:t>
      </w:r>
      <w:hyperlink r:id="rId7" w:history="1">
        <w:r w:rsidRPr="00532957">
          <w:rPr>
            <w:rStyle w:val="a3"/>
            <w:rFonts w:ascii="Times New Roman" w:hAnsi="Times New Roman"/>
            <w:sz w:val="24"/>
            <w:szCs w:val="24"/>
            <w:bdr w:val="none" w:sz="0" w:space="0" w:color="auto" w:frame="1"/>
            <w:shd w:val="clear" w:color="auto" w:fill="FFFFFF"/>
          </w:rPr>
          <w:t>arenda@malyshev.kharkov.ua</w:t>
        </w:r>
      </w:hyperlink>
    </w:p>
    <w:p w:rsidR="00044E09" w:rsidRDefault="00044E09" w:rsidP="00F8144C">
      <w:pPr>
        <w:pStyle w:val="a4"/>
        <w:jc w:val="both"/>
      </w:pPr>
    </w:p>
    <w:p w:rsidR="00044E09" w:rsidRDefault="00044E09" w:rsidP="00F8144C">
      <w:pPr>
        <w:pStyle w:val="a4"/>
        <w:jc w:val="both"/>
      </w:pPr>
    </w:p>
    <w:p w:rsidR="00044E09" w:rsidRDefault="00044E09" w:rsidP="00F8144C">
      <w:pPr>
        <w:pStyle w:val="a4"/>
        <w:jc w:val="both"/>
      </w:pPr>
    </w:p>
    <w:p w:rsidR="00044E09" w:rsidRDefault="00044E09" w:rsidP="00F8144C">
      <w:pPr>
        <w:pStyle w:val="a4"/>
        <w:jc w:val="both"/>
        <w:rPr>
          <w:rFonts w:ascii="Arial" w:hAnsi="Arial" w:cs="Arial"/>
          <w:szCs w:val="22"/>
          <w:bdr w:val="none" w:sz="0" w:space="0" w:color="auto" w:frame="1"/>
          <w:shd w:val="clear" w:color="auto" w:fill="FFFFFF"/>
        </w:rPr>
      </w:pPr>
    </w:p>
    <w:p w:rsidR="000B30B8" w:rsidRDefault="00F8144C" w:rsidP="00DB41ED">
      <w:pPr>
        <w:spacing w:after="60" w:line="240" w:lineRule="auto"/>
        <w:ind w:firstLine="709"/>
        <w:jc w:val="both"/>
        <w:rPr>
          <w:rFonts w:ascii="Times New Roman" w:hAnsi="Times New Roman"/>
          <w:b/>
          <w:sz w:val="24"/>
          <w:szCs w:val="24"/>
          <w:lang w:val="uk-UA"/>
        </w:rPr>
      </w:pPr>
      <w:r>
        <w:rPr>
          <w:i/>
          <w:lang w:val="uk-UA"/>
        </w:rPr>
        <w:tab/>
      </w:r>
      <w:r>
        <w:rPr>
          <w:i/>
          <w:lang w:val="uk-UA"/>
        </w:rPr>
        <w:tab/>
      </w:r>
      <w:r>
        <w:rPr>
          <w:i/>
          <w:lang w:val="uk-UA"/>
        </w:rPr>
        <w:tab/>
      </w:r>
      <w:r>
        <w:rPr>
          <w:i/>
          <w:lang w:val="uk-UA"/>
        </w:rPr>
        <w:tab/>
      </w:r>
      <w:r>
        <w:rPr>
          <w:i/>
          <w:lang w:val="uk-UA"/>
        </w:rPr>
        <w:tab/>
      </w:r>
      <w:r w:rsidR="000B30B8" w:rsidRPr="00AC30D2">
        <w:rPr>
          <w:rFonts w:ascii="Times New Roman" w:hAnsi="Times New Roman"/>
          <w:b/>
          <w:sz w:val="24"/>
          <w:szCs w:val="24"/>
          <w:lang w:val="uk-UA"/>
        </w:rPr>
        <w:t>Опис товару, що підлягає реалізації:</w:t>
      </w:r>
    </w:p>
    <w:tbl>
      <w:tblPr>
        <w:tblStyle w:val="a5"/>
        <w:tblW w:w="10314" w:type="dxa"/>
        <w:tblLayout w:type="fixed"/>
        <w:tblLook w:val="04A0" w:firstRow="1" w:lastRow="0" w:firstColumn="1" w:lastColumn="0" w:noHBand="0" w:noVBand="1"/>
      </w:tblPr>
      <w:tblGrid>
        <w:gridCol w:w="1526"/>
        <w:gridCol w:w="8788"/>
      </w:tblGrid>
      <w:tr w:rsidR="000B30B8" w:rsidRPr="00AC30D2" w:rsidTr="00177B45">
        <w:trPr>
          <w:trHeight w:val="255"/>
        </w:trPr>
        <w:tc>
          <w:tcPr>
            <w:tcW w:w="1526" w:type="dxa"/>
            <w:vAlign w:val="center"/>
          </w:tcPr>
          <w:p w:rsidR="000B30B8" w:rsidRPr="00AC30D2" w:rsidRDefault="000B30B8" w:rsidP="00C22939">
            <w:pPr>
              <w:spacing w:line="360" w:lineRule="auto"/>
              <w:jc w:val="center"/>
              <w:rPr>
                <w:rFonts w:ascii="Times New Roman" w:hAnsi="Times New Roman"/>
                <w:b/>
                <w:sz w:val="24"/>
                <w:szCs w:val="24"/>
                <w:lang w:val="uk-UA"/>
              </w:rPr>
            </w:pPr>
            <w:r w:rsidRPr="00AC30D2">
              <w:rPr>
                <w:rFonts w:ascii="Times New Roman" w:hAnsi="Times New Roman"/>
                <w:b/>
                <w:sz w:val="24"/>
                <w:szCs w:val="24"/>
                <w:lang w:val="uk-UA"/>
              </w:rPr>
              <w:t>Власник</w:t>
            </w:r>
          </w:p>
        </w:tc>
        <w:tc>
          <w:tcPr>
            <w:tcW w:w="8788" w:type="dxa"/>
            <w:vAlign w:val="center"/>
          </w:tcPr>
          <w:p w:rsidR="000B30B8" w:rsidRPr="00AC30D2" w:rsidRDefault="000B30B8" w:rsidP="00C22939">
            <w:pPr>
              <w:spacing w:line="360" w:lineRule="auto"/>
              <w:jc w:val="center"/>
              <w:rPr>
                <w:rFonts w:ascii="Times New Roman" w:hAnsi="Times New Roman"/>
                <w:sz w:val="24"/>
                <w:szCs w:val="24"/>
                <w:lang w:val="uk-UA"/>
              </w:rPr>
            </w:pPr>
            <w:r w:rsidRPr="00AC30D2">
              <w:rPr>
                <w:rFonts w:ascii="Times New Roman" w:hAnsi="Times New Roman"/>
                <w:sz w:val="24"/>
                <w:szCs w:val="24"/>
                <w:lang w:val="uk-UA"/>
              </w:rPr>
              <w:t>Державне підприємство</w:t>
            </w:r>
            <w:r w:rsidR="00AC30D2">
              <w:rPr>
                <w:rFonts w:ascii="Times New Roman" w:hAnsi="Times New Roman"/>
                <w:sz w:val="24"/>
                <w:szCs w:val="24"/>
                <w:lang w:val="uk-UA"/>
              </w:rPr>
              <w:t xml:space="preserve"> </w:t>
            </w:r>
            <w:r w:rsidRPr="00AC30D2">
              <w:rPr>
                <w:rFonts w:ascii="Times New Roman" w:hAnsi="Times New Roman"/>
                <w:sz w:val="24"/>
                <w:szCs w:val="24"/>
                <w:lang w:val="uk-UA"/>
              </w:rPr>
              <w:t>«</w:t>
            </w:r>
            <w:r w:rsidR="00A87FFE">
              <w:rPr>
                <w:rFonts w:ascii="Times New Roman" w:hAnsi="Times New Roman"/>
                <w:sz w:val="24"/>
                <w:szCs w:val="24"/>
                <w:lang w:val="uk-UA"/>
              </w:rPr>
              <w:t>Завод імені В.О. Малишева</w:t>
            </w:r>
            <w:r w:rsidRPr="00AC30D2">
              <w:rPr>
                <w:rFonts w:ascii="Times New Roman" w:hAnsi="Times New Roman"/>
                <w:sz w:val="24"/>
                <w:szCs w:val="24"/>
                <w:lang w:val="uk-UA"/>
              </w:rPr>
              <w:t>»</w:t>
            </w:r>
          </w:p>
        </w:tc>
      </w:tr>
      <w:tr w:rsidR="000B30B8" w:rsidRPr="00C45D34" w:rsidTr="00044E09">
        <w:trPr>
          <w:trHeight w:val="422"/>
        </w:trPr>
        <w:tc>
          <w:tcPr>
            <w:tcW w:w="1526" w:type="dxa"/>
            <w:vAlign w:val="center"/>
          </w:tcPr>
          <w:p w:rsidR="000B30B8" w:rsidRPr="00AC30D2" w:rsidRDefault="000B30B8" w:rsidP="001C2B96">
            <w:pPr>
              <w:jc w:val="center"/>
              <w:rPr>
                <w:rFonts w:ascii="Times New Roman" w:hAnsi="Times New Roman"/>
                <w:b/>
                <w:sz w:val="24"/>
                <w:szCs w:val="24"/>
                <w:lang w:val="uk-UA"/>
              </w:rPr>
            </w:pPr>
            <w:r w:rsidRPr="00AC30D2">
              <w:rPr>
                <w:rFonts w:ascii="Times New Roman" w:hAnsi="Times New Roman"/>
                <w:b/>
                <w:sz w:val="24"/>
                <w:szCs w:val="24"/>
                <w:lang w:val="uk-UA"/>
              </w:rPr>
              <w:t>Опис товару</w:t>
            </w:r>
          </w:p>
        </w:tc>
        <w:tc>
          <w:tcPr>
            <w:tcW w:w="8788" w:type="dxa"/>
            <w:vAlign w:val="center"/>
          </w:tcPr>
          <w:p w:rsidR="00044E09" w:rsidRDefault="00E56912" w:rsidP="00044E09">
            <w:pPr>
              <w:autoSpaceDE w:val="0"/>
              <w:autoSpaceDN w:val="0"/>
              <w:adjustRightInd w:val="0"/>
              <w:jc w:val="both"/>
              <w:rPr>
                <w:rFonts w:ascii="Times New Roman" w:hAnsi="Times New Roman"/>
                <w:sz w:val="24"/>
                <w:szCs w:val="24"/>
                <w:lang w:val="uk-UA"/>
              </w:rPr>
            </w:pPr>
            <w:r w:rsidRPr="00E56912">
              <w:rPr>
                <w:rFonts w:ascii="Times New Roman" w:hAnsi="Times New Roman"/>
                <w:sz w:val="24"/>
                <w:szCs w:val="24"/>
                <w:lang w:val="uk-UA"/>
              </w:rPr>
              <w:t>Брухт легований вид 326</w:t>
            </w:r>
            <w:r w:rsidR="002E023A">
              <w:rPr>
                <w:rFonts w:ascii="Times New Roman" w:hAnsi="Times New Roman"/>
                <w:sz w:val="24"/>
                <w:szCs w:val="24"/>
                <w:lang w:val="uk-UA"/>
              </w:rPr>
              <w:t xml:space="preserve"> по ДСТУ 4121-2002 «</w:t>
            </w:r>
            <w:r w:rsidR="002E023A" w:rsidRPr="009A06A6">
              <w:rPr>
                <w:rFonts w:ascii="Times New Roman" w:hAnsi="Times New Roman"/>
                <w:sz w:val="24"/>
                <w:szCs w:val="24"/>
                <w:lang w:val="uk-UA"/>
              </w:rPr>
              <w:t>Метали чорні вторинні</w:t>
            </w:r>
            <w:r w:rsidR="002E023A">
              <w:rPr>
                <w:rFonts w:ascii="Times New Roman" w:hAnsi="Times New Roman"/>
                <w:sz w:val="24"/>
                <w:szCs w:val="24"/>
                <w:lang w:val="uk-UA"/>
              </w:rPr>
              <w:t>»</w:t>
            </w:r>
            <w:r w:rsidR="002E023A" w:rsidRPr="009A06A6">
              <w:rPr>
                <w:rFonts w:ascii="Times New Roman" w:hAnsi="Times New Roman"/>
                <w:sz w:val="24"/>
                <w:szCs w:val="24"/>
                <w:lang w:val="uk-UA"/>
              </w:rPr>
              <w:t xml:space="preserve">, </w:t>
            </w:r>
            <w:r w:rsidR="00044E09" w:rsidRPr="00FE31C2">
              <w:rPr>
                <w:rFonts w:ascii="Times New Roman" w:hAnsi="Times New Roman"/>
                <w:sz w:val="24"/>
                <w:szCs w:val="24"/>
                <w:lang w:val="uk-UA"/>
              </w:rPr>
              <w:t>який утворився в результаті списання непридатних для прямого використання обладнання,</w:t>
            </w:r>
            <w:r w:rsidR="00044E09">
              <w:rPr>
                <w:rFonts w:ascii="Times New Roman" w:hAnsi="Times New Roman"/>
                <w:sz w:val="24"/>
                <w:szCs w:val="24"/>
                <w:lang w:val="uk-UA"/>
              </w:rPr>
              <w:t xml:space="preserve"> устаткування, агрегатів, машин</w:t>
            </w:r>
            <w:r w:rsidR="00AF4233">
              <w:rPr>
                <w:rFonts w:ascii="Times New Roman" w:hAnsi="Times New Roman"/>
                <w:sz w:val="24"/>
                <w:szCs w:val="24"/>
                <w:lang w:val="uk-UA"/>
              </w:rPr>
              <w:t>,</w:t>
            </w:r>
            <w:r w:rsidR="00044E09" w:rsidRPr="00FE31C2">
              <w:rPr>
                <w:rFonts w:ascii="Times New Roman" w:hAnsi="Times New Roman"/>
                <w:sz w:val="24"/>
                <w:szCs w:val="24"/>
                <w:lang w:val="uk-UA"/>
              </w:rPr>
              <w:t xml:space="preserve"> інших металоконструкцій</w:t>
            </w:r>
            <w:r w:rsidR="00044E09">
              <w:rPr>
                <w:rFonts w:ascii="Times New Roman" w:hAnsi="Times New Roman"/>
                <w:sz w:val="24"/>
                <w:szCs w:val="24"/>
                <w:lang w:val="uk-UA"/>
              </w:rPr>
              <w:t xml:space="preserve"> та в процесі господарської </w:t>
            </w:r>
            <w:r w:rsidR="00044E09" w:rsidRPr="004318D7">
              <w:rPr>
                <w:rFonts w:ascii="Times New Roman" w:hAnsi="Times New Roman"/>
                <w:sz w:val="24"/>
                <w:szCs w:val="24"/>
                <w:lang w:val="uk-UA"/>
              </w:rPr>
              <w:t xml:space="preserve">діяльності </w:t>
            </w:r>
            <w:r w:rsidR="00044E09">
              <w:rPr>
                <w:rFonts w:ascii="Times New Roman" w:hAnsi="Times New Roman"/>
                <w:sz w:val="24"/>
                <w:szCs w:val="24"/>
                <w:lang w:val="uk-UA"/>
              </w:rPr>
              <w:t>ДП «ЗІМ»</w:t>
            </w:r>
            <w:r w:rsidR="00C45D34" w:rsidRPr="00D1239D">
              <w:rPr>
                <w:rFonts w:ascii="Times New Roman" w:hAnsi="Times New Roman"/>
                <w:sz w:val="24"/>
                <w:szCs w:val="24"/>
                <w:lang w:val="uk-UA"/>
              </w:rPr>
              <w:t>,</w:t>
            </w:r>
            <w:r w:rsidR="00C45D34">
              <w:rPr>
                <w:rFonts w:ascii="Times New Roman" w:hAnsi="Times New Roman"/>
                <w:sz w:val="24"/>
                <w:szCs w:val="24"/>
                <w:lang w:val="uk-UA"/>
              </w:rPr>
              <w:t xml:space="preserve"> </w:t>
            </w:r>
            <w:r w:rsidR="00044E09">
              <w:rPr>
                <w:rFonts w:ascii="Times New Roman" w:hAnsi="Times New Roman"/>
                <w:sz w:val="24"/>
                <w:szCs w:val="24"/>
                <w:lang w:val="uk-UA"/>
              </w:rPr>
              <w:t xml:space="preserve">загальною вагою – </w:t>
            </w:r>
            <w:r>
              <w:rPr>
                <w:rFonts w:ascii="Times New Roman" w:hAnsi="Times New Roman"/>
                <w:sz w:val="24"/>
                <w:szCs w:val="24"/>
                <w:lang w:val="uk-UA"/>
              </w:rPr>
              <w:t>3</w:t>
            </w:r>
            <w:r w:rsidR="00044E09">
              <w:rPr>
                <w:rFonts w:ascii="Times New Roman" w:hAnsi="Times New Roman"/>
                <w:sz w:val="24"/>
                <w:szCs w:val="24"/>
                <w:lang w:val="uk-UA"/>
              </w:rPr>
              <w:t xml:space="preserve">,0т. </w:t>
            </w:r>
          </w:p>
          <w:p w:rsidR="000B30B8" w:rsidRPr="00AC30D2" w:rsidRDefault="00044E09" w:rsidP="00044E09">
            <w:pPr>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0%</w:t>
            </w:r>
            <w:r w:rsidR="00C45D34">
              <w:rPr>
                <w:rFonts w:ascii="Times New Roman" w:hAnsi="Times New Roman"/>
                <w:sz w:val="24"/>
                <w:szCs w:val="24"/>
                <w:lang w:val="uk-UA"/>
              </w:rPr>
              <w:t xml:space="preserve"> засміченість.</w:t>
            </w:r>
          </w:p>
        </w:tc>
      </w:tr>
      <w:tr w:rsidR="00DB41ED" w:rsidRPr="00E56912" w:rsidTr="00044E09">
        <w:trPr>
          <w:trHeight w:val="274"/>
        </w:trPr>
        <w:tc>
          <w:tcPr>
            <w:tcW w:w="1526" w:type="dxa"/>
            <w:vAlign w:val="center"/>
          </w:tcPr>
          <w:p w:rsidR="00DB41ED" w:rsidRPr="00AC30D2" w:rsidRDefault="00DB41ED" w:rsidP="001C2B96">
            <w:pPr>
              <w:jc w:val="center"/>
              <w:rPr>
                <w:rFonts w:ascii="Times New Roman" w:hAnsi="Times New Roman"/>
                <w:b/>
                <w:sz w:val="24"/>
                <w:szCs w:val="24"/>
                <w:lang w:val="uk-UA"/>
              </w:rPr>
            </w:pPr>
            <w:r w:rsidRPr="00AC30D2">
              <w:rPr>
                <w:rFonts w:ascii="Times New Roman" w:hAnsi="Times New Roman"/>
                <w:b/>
                <w:sz w:val="24"/>
                <w:szCs w:val="24"/>
                <w:lang w:val="uk-UA"/>
              </w:rPr>
              <w:t>Порядок оплати товару</w:t>
            </w:r>
          </w:p>
        </w:tc>
        <w:tc>
          <w:tcPr>
            <w:tcW w:w="8788" w:type="dxa"/>
            <w:vAlign w:val="center"/>
          </w:tcPr>
          <w:p w:rsidR="00DB41ED" w:rsidRPr="00DB41ED" w:rsidRDefault="00DB41ED" w:rsidP="00DB41ED">
            <w:pPr>
              <w:jc w:val="both"/>
              <w:rPr>
                <w:rFonts w:ascii="Times New Roman" w:hAnsi="Times New Roman"/>
                <w:sz w:val="24"/>
                <w:szCs w:val="24"/>
                <w:lang w:val="uk-UA"/>
              </w:rPr>
            </w:pPr>
            <w:r w:rsidRPr="00DB41ED">
              <w:rPr>
                <w:rFonts w:ascii="Times New Roman" w:hAnsi="Times New Roman"/>
                <w:color w:val="000000"/>
                <w:sz w:val="24"/>
                <w:szCs w:val="24"/>
                <w:lang w:val="uk-UA"/>
              </w:rPr>
              <w:t xml:space="preserve">Оплата Товару здійснюється Покупцем в національній валюті України шляхом здійснення попередньої оплати у розмірі 100% ціни Товару протягом 3-х (трьох) банківських днів з  моменту повідомлення Покупця (усно шляхом телефонного зв’язку, письмово електронною поштою або факсом) про готовність Товару до відвантаження та </w:t>
            </w:r>
            <w:r w:rsidRPr="00DB41ED">
              <w:rPr>
                <w:rFonts w:ascii="Times New Roman" w:hAnsi="Times New Roman"/>
                <w:color w:val="000000"/>
                <w:sz w:val="24"/>
                <w:szCs w:val="24"/>
                <w:highlight w:val="white"/>
                <w:lang w:val="uk-UA"/>
              </w:rPr>
              <w:t xml:space="preserve">отримання Покупцем </w:t>
            </w:r>
            <w:r w:rsidRPr="00DB41ED">
              <w:rPr>
                <w:rFonts w:ascii="Times New Roman" w:hAnsi="Times New Roman"/>
                <w:color w:val="000000"/>
                <w:sz w:val="24"/>
                <w:szCs w:val="24"/>
                <w:lang w:val="uk-UA"/>
              </w:rPr>
              <w:t xml:space="preserve">оригіналу </w:t>
            </w:r>
            <w:r w:rsidRPr="00DB41ED">
              <w:rPr>
                <w:rFonts w:ascii="Times New Roman" w:hAnsi="Times New Roman"/>
                <w:color w:val="000000"/>
                <w:sz w:val="24"/>
                <w:szCs w:val="24"/>
                <w:highlight w:val="white"/>
                <w:lang w:val="uk-UA"/>
              </w:rPr>
              <w:t>належним чином оформленого</w:t>
            </w:r>
            <w:r w:rsidRPr="00DB41ED">
              <w:rPr>
                <w:rFonts w:ascii="Times New Roman" w:hAnsi="Times New Roman"/>
                <w:color w:val="000000"/>
                <w:sz w:val="24"/>
                <w:szCs w:val="24"/>
                <w:lang w:val="uk-UA"/>
              </w:rPr>
              <w:t xml:space="preserve"> </w:t>
            </w:r>
            <w:r w:rsidRPr="00DB41ED">
              <w:rPr>
                <w:rFonts w:ascii="Times New Roman" w:hAnsi="Times New Roman"/>
                <w:color w:val="000000"/>
                <w:sz w:val="24"/>
                <w:szCs w:val="24"/>
                <w:lang w:val="uk-UA"/>
              </w:rPr>
              <w:lastRenderedPageBreak/>
              <w:t xml:space="preserve">рахунку </w:t>
            </w:r>
            <w:r w:rsidRPr="00DB41ED">
              <w:rPr>
                <w:rFonts w:ascii="Times New Roman" w:hAnsi="Times New Roman"/>
                <w:color w:val="000000"/>
                <w:sz w:val="24"/>
                <w:szCs w:val="24"/>
                <w:highlight w:val="white"/>
                <w:lang w:val="uk-UA"/>
              </w:rPr>
              <w:t xml:space="preserve">від </w:t>
            </w:r>
            <w:r w:rsidRPr="00DB41ED">
              <w:rPr>
                <w:rFonts w:ascii="Times New Roman" w:hAnsi="Times New Roman"/>
                <w:color w:val="000000"/>
                <w:sz w:val="24"/>
                <w:szCs w:val="24"/>
                <w:lang w:val="uk-UA"/>
              </w:rPr>
              <w:t>Продавця</w:t>
            </w:r>
            <w:r w:rsidRPr="00DB41ED">
              <w:rPr>
                <w:rFonts w:ascii="Times New Roman" w:hAnsi="Times New Roman"/>
                <w:b/>
                <w:color w:val="000000"/>
                <w:sz w:val="24"/>
                <w:szCs w:val="24"/>
                <w:lang w:val="uk-UA"/>
              </w:rPr>
              <w:t>.</w:t>
            </w:r>
          </w:p>
        </w:tc>
      </w:tr>
      <w:tr w:rsidR="00DB41ED" w:rsidRPr="00AC30D2" w:rsidTr="00177B45">
        <w:trPr>
          <w:trHeight w:val="1130"/>
        </w:trPr>
        <w:tc>
          <w:tcPr>
            <w:tcW w:w="1526" w:type="dxa"/>
            <w:vAlign w:val="center"/>
          </w:tcPr>
          <w:p w:rsidR="00DB41ED" w:rsidRPr="00AC30D2" w:rsidRDefault="00DB41ED" w:rsidP="001C2B96">
            <w:pPr>
              <w:jc w:val="center"/>
              <w:rPr>
                <w:rFonts w:ascii="Times New Roman" w:hAnsi="Times New Roman"/>
                <w:b/>
                <w:sz w:val="24"/>
                <w:szCs w:val="24"/>
                <w:lang w:val="uk-UA"/>
              </w:rPr>
            </w:pPr>
            <w:r>
              <w:rPr>
                <w:rFonts w:ascii="Times New Roman" w:hAnsi="Times New Roman"/>
                <w:b/>
                <w:sz w:val="22"/>
                <w:szCs w:val="24"/>
                <w:lang w:val="uk-UA"/>
              </w:rPr>
              <w:lastRenderedPageBreak/>
              <w:t xml:space="preserve">Строк передачі товару </w:t>
            </w:r>
            <w:r w:rsidRPr="00AC30D2">
              <w:rPr>
                <w:rFonts w:ascii="Times New Roman" w:hAnsi="Times New Roman"/>
                <w:b/>
                <w:sz w:val="22"/>
                <w:szCs w:val="24"/>
                <w:lang w:val="uk-UA"/>
              </w:rPr>
              <w:t>у власність Покупця</w:t>
            </w:r>
          </w:p>
        </w:tc>
        <w:tc>
          <w:tcPr>
            <w:tcW w:w="8788" w:type="dxa"/>
            <w:vAlign w:val="center"/>
          </w:tcPr>
          <w:p w:rsidR="00DB41ED" w:rsidRPr="00DB41ED" w:rsidRDefault="00DB41ED" w:rsidP="00DB41ED">
            <w:pPr>
              <w:jc w:val="both"/>
              <w:rPr>
                <w:rFonts w:ascii="Times New Roman" w:hAnsi="Times New Roman"/>
                <w:sz w:val="24"/>
                <w:szCs w:val="24"/>
              </w:rPr>
            </w:pPr>
            <w:r w:rsidRPr="00DB41ED">
              <w:rPr>
                <w:rFonts w:ascii="Times New Roman" w:hAnsi="Times New Roman"/>
                <w:sz w:val="24"/>
                <w:szCs w:val="24"/>
                <w:lang w:val="uk-UA"/>
              </w:rPr>
              <w:t>Покупець</w:t>
            </w:r>
            <w:r w:rsidRPr="00DB41ED">
              <w:rPr>
                <w:rFonts w:ascii="Times New Roman" w:hAnsi="Times New Roman"/>
                <w:b/>
                <w:sz w:val="24"/>
                <w:szCs w:val="24"/>
                <w:lang w:val="uk-UA"/>
              </w:rPr>
              <w:t xml:space="preserve"> </w:t>
            </w:r>
            <w:r w:rsidRPr="00DB41ED">
              <w:rPr>
                <w:rFonts w:ascii="Times New Roman" w:hAnsi="Times New Roman"/>
                <w:sz w:val="24"/>
                <w:szCs w:val="24"/>
                <w:lang w:val="uk-UA"/>
              </w:rPr>
              <w:t>зобов’язаний вивезти Товар протягом 60 (шістдесяти) календарних днів після здійснення попередньої  оплати та підписання Акту прийому-передачі Товару. У випадку, якщо Товар не може бути відвантажений за один раз, допускається відвантаження Товару декількома партіями.</w:t>
            </w:r>
            <w:r w:rsidRPr="00DB41ED">
              <w:rPr>
                <w:rFonts w:ascii="Times New Roman" w:hAnsi="Times New Roman"/>
                <w:sz w:val="24"/>
                <w:szCs w:val="24"/>
              </w:rPr>
              <w:t xml:space="preserve"> </w:t>
            </w:r>
          </w:p>
        </w:tc>
      </w:tr>
    </w:tbl>
    <w:p w:rsidR="000B30B8" w:rsidRPr="00AC30D2" w:rsidRDefault="000B30B8" w:rsidP="000B30B8">
      <w:pPr>
        <w:pStyle w:val="a4"/>
        <w:ind w:firstLine="709"/>
        <w:contextualSpacing/>
        <w:jc w:val="both"/>
        <w:rPr>
          <w:rFonts w:ascii="Times New Roman" w:hAnsi="Times New Roman"/>
          <w:b/>
          <w:sz w:val="24"/>
          <w:szCs w:val="24"/>
        </w:rPr>
      </w:pPr>
      <w:r w:rsidRPr="00AC30D2">
        <w:rPr>
          <w:rFonts w:ascii="Times New Roman" w:hAnsi="Times New Roman"/>
          <w:b/>
          <w:sz w:val="24"/>
          <w:szCs w:val="24"/>
        </w:rPr>
        <w:t>Учасник</w:t>
      </w:r>
      <w:r w:rsidR="00693E7D">
        <w:rPr>
          <w:rFonts w:ascii="Times New Roman" w:hAnsi="Times New Roman"/>
          <w:b/>
          <w:sz w:val="24"/>
          <w:szCs w:val="24"/>
          <w:lang w:val="ru-RU"/>
        </w:rPr>
        <w:t xml:space="preserve"> </w:t>
      </w:r>
      <w:r w:rsidRPr="00AC30D2">
        <w:rPr>
          <w:rFonts w:ascii="Times New Roman" w:hAnsi="Times New Roman"/>
          <w:sz w:val="24"/>
          <w:szCs w:val="24"/>
        </w:rPr>
        <w:t>–</w:t>
      </w:r>
      <w:r w:rsidR="00693E7D">
        <w:rPr>
          <w:rFonts w:ascii="Times New Roman" w:hAnsi="Times New Roman"/>
          <w:sz w:val="24"/>
          <w:szCs w:val="24"/>
          <w:lang w:val="ru-RU"/>
        </w:rPr>
        <w:t xml:space="preserve"> </w:t>
      </w:r>
      <w:r w:rsidRPr="00AC30D2">
        <w:rPr>
          <w:rFonts w:ascii="Times New Roman" w:hAnsi="Times New Roman"/>
          <w:b/>
          <w:sz w:val="24"/>
          <w:szCs w:val="24"/>
        </w:rPr>
        <w:t>переможець, протягом 3 (трьох) робочих днів з дати визначення його переможцем (підписання та публікації замовником протоколу електронних торгів) надає наведені нижче документи у паперовому вигляді:</w:t>
      </w:r>
    </w:p>
    <w:p w:rsidR="000B30B8" w:rsidRPr="00AC30D2" w:rsidRDefault="000B30B8" w:rsidP="000B30B8">
      <w:pPr>
        <w:pStyle w:val="a4"/>
        <w:ind w:firstLine="709"/>
        <w:jc w:val="both"/>
        <w:rPr>
          <w:rFonts w:ascii="Times New Roman" w:hAnsi="Times New Roman"/>
          <w:b/>
          <w:bCs/>
          <w:sz w:val="24"/>
          <w:szCs w:val="24"/>
        </w:rPr>
      </w:pPr>
      <w:r w:rsidRPr="00AC30D2">
        <w:rPr>
          <w:rFonts w:ascii="Times New Roman" w:hAnsi="Times New Roman"/>
          <w:b/>
          <w:bCs/>
          <w:sz w:val="24"/>
          <w:szCs w:val="24"/>
        </w:rPr>
        <w:t>Юридичні особи:</w:t>
      </w:r>
    </w:p>
    <w:p w:rsidR="000B30B8" w:rsidRPr="00AC30D2" w:rsidRDefault="000B30B8" w:rsidP="000B30B8">
      <w:pPr>
        <w:spacing w:after="0" w:line="240" w:lineRule="auto"/>
        <w:ind w:firstLine="709"/>
        <w:jc w:val="both"/>
        <w:rPr>
          <w:rFonts w:ascii="Times New Roman" w:hAnsi="Times New Roman"/>
          <w:sz w:val="24"/>
          <w:szCs w:val="24"/>
          <w:lang w:val="uk-UA"/>
        </w:rPr>
      </w:pPr>
      <w:r w:rsidRPr="00AC30D2">
        <w:rPr>
          <w:rFonts w:ascii="Times New Roman" w:hAnsi="Times New Roman"/>
          <w:sz w:val="24"/>
          <w:szCs w:val="24"/>
          <w:lang w:val="uk-UA"/>
        </w:rPr>
        <w:t xml:space="preserve">- копія Статуту або іншого установчого документу; </w:t>
      </w:r>
    </w:p>
    <w:p w:rsidR="000B30B8" w:rsidRPr="00AC30D2" w:rsidRDefault="000B30B8" w:rsidP="000B30B8">
      <w:pPr>
        <w:pStyle w:val="a4"/>
        <w:ind w:firstLine="709"/>
        <w:jc w:val="both"/>
        <w:rPr>
          <w:rFonts w:ascii="Times New Roman" w:hAnsi="Times New Roman"/>
          <w:sz w:val="24"/>
          <w:szCs w:val="24"/>
        </w:rPr>
      </w:pPr>
      <w:r w:rsidRPr="00AC30D2">
        <w:rPr>
          <w:rFonts w:ascii="Times New Roman" w:hAnsi="Times New Roman"/>
          <w:sz w:val="24"/>
          <w:szCs w:val="24"/>
        </w:rPr>
        <w:t>- оригінал або копія Витягу з Єдиного державного реєстру юридичних осіб, фізичних осіб – підприємців та громадських формувань (крім бюджетних установ, організацій тощо, які повністю утримуються за рахунок відповідно державного бюджету чи місцевих бюджетів) або Виписки з Єдиного державного реєстру юридичних осіб, фізичних осіб – підприємців та громадських формувань;</w:t>
      </w:r>
    </w:p>
    <w:p w:rsidR="000B30B8" w:rsidRPr="00AC30D2" w:rsidRDefault="000B30B8" w:rsidP="000B30B8">
      <w:pPr>
        <w:spacing w:after="0" w:line="240" w:lineRule="auto"/>
        <w:ind w:firstLine="567"/>
        <w:contextualSpacing/>
        <w:jc w:val="both"/>
        <w:rPr>
          <w:rFonts w:ascii="Times New Roman" w:hAnsi="Times New Roman"/>
          <w:sz w:val="24"/>
          <w:szCs w:val="24"/>
          <w:lang w:val="uk-UA"/>
        </w:rPr>
      </w:pPr>
      <w:r w:rsidRPr="00AC30D2">
        <w:rPr>
          <w:rFonts w:ascii="Times New Roman" w:hAnsi="Times New Roman"/>
          <w:sz w:val="24"/>
          <w:szCs w:val="24"/>
          <w:lang w:val="uk-UA"/>
        </w:rPr>
        <w:t>- Витяг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 копія документа (протокол загальних зборів засновників, довіреність тощо), що визначає повноваження особи, яка підписує договір;</w:t>
      </w:r>
    </w:p>
    <w:p w:rsidR="00C96900" w:rsidRDefault="000B30B8" w:rsidP="00C96900">
      <w:pPr>
        <w:pStyle w:val="a4"/>
        <w:ind w:firstLine="709"/>
        <w:contextualSpacing/>
        <w:jc w:val="both"/>
        <w:rPr>
          <w:rFonts w:ascii="Times New Roman" w:hAnsi="Times New Roman"/>
          <w:sz w:val="24"/>
          <w:szCs w:val="24"/>
        </w:rPr>
      </w:pPr>
      <w:r w:rsidRPr="00AC30D2">
        <w:rPr>
          <w:rFonts w:ascii="Times New Roman" w:hAnsi="Times New Roman"/>
          <w:sz w:val="24"/>
          <w:szCs w:val="24"/>
        </w:rPr>
        <w:t>- довідка в довільній формі, яка містить відомості про юридичну особу з зазначенням банківських реквізитів, ел</w:t>
      </w:r>
      <w:r w:rsidR="00A00200">
        <w:rPr>
          <w:rFonts w:ascii="Times New Roman" w:hAnsi="Times New Roman"/>
          <w:sz w:val="24"/>
          <w:szCs w:val="24"/>
        </w:rPr>
        <w:t>ектронної пошти та номеру факсу.</w:t>
      </w:r>
    </w:p>
    <w:p w:rsidR="000B30B8" w:rsidRPr="00AC30D2" w:rsidRDefault="000B30B8" w:rsidP="000B30B8">
      <w:pPr>
        <w:pStyle w:val="a4"/>
        <w:ind w:firstLine="709"/>
        <w:jc w:val="both"/>
        <w:rPr>
          <w:rFonts w:ascii="Times New Roman" w:hAnsi="Times New Roman"/>
          <w:b/>
          <w:sz w:val="24"/>
          <w:szCs w:val="24"/>
        </w:rPr>
      </w:pPr>
      <w:r w:rsidRPr="00AC30D2">
        <w:rPr>
          <w:rFonts w:ascii="Times New Roman" w:hAnsi="Times New Roman"/>
          <w:b/>
          <w:sz w:val="24"/>
          <w:szCs w:val="24"/>
        </w:rPr>
        <w:t>Фізичні особи – підприємці:</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 оригінал або копія Витягу або Виписки з Єдиного державного реєстру юридичних осіб, фізичних осіб – підприємців та громадських формувань;</w:t>
      </w:r>
    </w:p>
    <w:p w:rsidR="000B30B8" w:rsidRPr="00AC30D2" w:rsidRDefault="000B30B8" w:rsidP="000B30B8">
      <w:pPr>
        <w:spacing w:after="0" w:line="240" w:lineRule="auto"/>
        <w:ind w:firstLine="567"/>
        <w:contextualSpacing/>
        <w:jc w:val="both"/>
        <w:rPr>
          <w:rFonts w:ascii="Times New Roman" w:hAnsi="Times New Roman"/>
          <w:sz w:val="24"/>
          <w:szCs w:val="24"/>
          <w:lang w:val="uk-UA"/>
        </w:rPr>
      </w:pPr>
      <w:r w:rsidRPr="00AC30D2">
        <w:rPr>
          <w:rFonts w:ascii="Times New Roman" w:hAnsi="Times New Roman"/>
          <w:sz w:val="24"/>
          <w:szCs w:val="24"/>
          <w:lang w:val="uk-UA"/>
        </w:rPr>
        <w:t>- Витяг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 копія паспорту;</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 копія довідки про присвоєння ідентифікаційного номеру або облікової картки платника податків;</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 довідка в довільній формі, яка містить відомості про фізичну особу-підприємця з зазначенням банківських реквізитів, електронної пошти та номеру факсу.</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У випадку надання копій документів юридичної особи або фізичної особи-підприємця, вони повинні бути завірені наступним чином:</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 підпис керівника юридичної особи (фізичної особи підприємця);</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 прізвище, ініціали, посада керівника юридичної особи (фізичної особи – підприємця);</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 печатка юридичної особи (фізичної особи-підприємця)*;</w:t>
      </w:r>
    </w:p>
    <w:p w:rsidR="000B30B8" w:rsidRPr="00AC30D2" w:rsidRDefault="000B30B8" w:rsidP="000B30B8">
      <w:pPr>
        <w:pStyle w:val="a4"/>
        <w:ind w:firstLine="709"/>
        <w:contextualSpacing/>
        <w:jc w:val="both"/>
        <w:rPr>
          <w:rFonts w:ascii="Times New Roman" w:hAnsi="Times New Roman"/>
          <w:sz w:val="24"/>
          <w:szCs w:val="24"/>
        </w:rPr>
      </w:pPr>
      <w:r w:rsidRPr="00AC30D2">
        <w:rPr>
          <w:rFonts w:ascii="Times New Roman" w:hAnsi="Times New Roman"/>
          <w:sz w:val="24"/>
          <w:szCs w:val="24"/>
        </w:rPr>
        <w:t>- дата підпису.</w:t>
      </w:r>
    </w:p>
    <w:p w:rsidR="000B30B8" w:rsidRDefault="000B30B8" w:rsidP="008C3340">
      <w:pPr>
        <w:pStyle w:val="a4"/>
        <w:contextualSpacing/>
        <w:jc w:val="both"/>
        <w:rPr>
          <w:rFonts w:ascii="Times New Roman" w:hAnsi="Times New Roman"/>
          <w:i/>
        </w:rPr>
      </w:pPr>
      <w:r w:rsidRPr="00AC30D2">
        <w:rPr>
          <w:rFonts w:ascii="Times New Roman" w:hAnsi="Times New Roman"/>
          <w:b/>
        </w:rPr>
        <w:t>*</w:t>
      </w:r>
      <w:r w:rsidRPr="00AC30D2">
        <w:rPr>
          <w:rFonts w:ascii="Times New Roman" w:hAnsi="Times New Roman"/>
          <w:i/>
        </w:rPr>
        <w:t>Вимога про наявність відбитку печатки стосується лише тих Учасників, які використовують</w:t>
      </w:r>
      <w:r w:rsidR="008C3340">
        <w:rPr>
          <w:rFonts w:ascii="Times New Roman" w:hAnsi="Times New Roman"/>
          <w:i/>
        </w:rPr>
        <w:t xml:space="preserve"> </w:t>
      </w:r>
      <w:r w:rsidRPr="00AC30D2">
        <w:rPr>
          <w:rFonts w:ascii="Times New Roman" w:hAnsi="Times New Roman"/>
          <w:i/>
        </w:rPr>
        <w:t>печатки. Учасники, які не використовують печатку</w:t>
      </w:r>
      <w:r w:rsidR="00496C72">
        <w:rPr>
          <w:rFonts w:ascii="Times New Roman" w:hAnsi="Times New Roman"/>
          <w:i/>
        </w:rPr>
        <w:t>,</w:t>
      </w:r>
      <w:r w:rsidRPr="00AC30D2">
        <w:rPr>
          <w:rFonts w:ascii="Times New Roman" w:hAnsi="Times New Roman"/>
          <w:i/>
        </w:rPr>
        <w:t xml:space="preserve"> надають лист-довідку про не користування печаткою.</w:t>
      </w:r>
    </w:p>
    <w:p w:rsidR="00632025" w:rsidRPr="00632025" w:rsidRDefault="00632025" w:rsidP="000B30B8">
      <w:pPr>
        <w:spacing w:after="0" w:line="240" w:lineRule="auto"/>
        <w:ind w:right="22"/>
        <w:contextualSpacing/>
        <w:jc w:val="both"/>
        <w:rPr>
          <w:rFonts w:ascii="Times New Roman" w:hAnsi="Times New Roman"/>
          <w:lang w:val="uk-UA"/>
        </w:rPr>
      </w:pPr>
    </w:p>
    <w:p w:rsidR="00CD49CB" w:rsidRDefault="00CD49CB">
      <w:pPr>
        <w:rPr>
          <w:rFonts w:ascii="Times New Roman" w:hAnsi="Times New Roman"/>
          <w:bCs/>
          <w:sz w:val="24"/>
          <w:szCs w:val="24"/>
          <w:lang w:val="uk-UA"/>
        </w:rPr>
      </w:pPr>
      <w:r>
        <w:rPr>
          <w:rFonts w:ascii="Times New Roman" w:hAnsi="Times New Roman"/>
          <w:bCs/>
          <w:sz w:val="24"/>
          <w:szCs w:val="24"/>
          <w:lang w:val="uk-UA"/>
        </w:rPr>
        <w:br w:type="page"/>
      </w:r>
    </w:p>
    <w:p w:rsidR="00DB41ED" w:rsidRDefault="00DB41ED" w:rsidP="00130B51">
      <w:pPr>
        <w:spacing w:after="0" w:line="240" w:lineRule="auto"/>
        <w:jc w:val="right"/>
        <w:rPr>
          <w:rFonts w:ascii="Times New Roman" w:hAnsi="Times New Roman"/>
          <w:bCs/>
          <w:sz w:val="24"/>
          <w:szCs w:val="24"/>
          <w:lang w:val="uk-UA"/>
        </w:rPr>
      </w:pPr>
    </w:p>
    <w:p w:rsidR="00130B51" w:rsidRPr="00130B51" w:rsidRDefault="00130B51" w:rsidP="00130B51">
      <w:pPr>
        <w:spacing w:after="0" w:line="240" w:lineRule="auto"/>
        <w:jc w:val="right"/>
        <w:rPr>
          <w:rFonts w:ascii="Times New Roman" w:hAnsi="Times New Roman"/>
          <w:bCs/>
          <w:sz w:val="24"/>
          <w:szCs w:val="24"/>
          <w:lang w:val="uk-UA"/>
        </w:rPr>
      </w:pPr>
      <w:r w:rsidRPr="00130B51">
        <w:rPr>
          <w:rFonts w:ascii="Times New Roman" w:hAnsi="Times New Roman"/>
          <w:bCs/>
          <w:sz w:val="24"/>
          <w:szCs w:val="24"/>
          <w:lang w:val="uk-UA"/>
        </w:rPr>
        <w:t>ДОДАТОК №4</w:t>
      </w:r>
    </w:p>
    <w:p w:rsidR="00130B51" w:rsidRPr="00130B51" w:rsidRDefault="00130B51" w:rsidP="00130B51">
      <w:pPr>
        <w:spacing w:after="0" w:line="240" w:lineRule="auto"/>
        <w:contextualSpacing/>
        <w:jc w:val="right"/>
        <w:rPr>
          <w:rFonts w:ascii="Times New Roman" w:hAnsi="Times New Roman"/>
          <w:sz w:val="24"/>
          <w:szCs w:val="24"/>
          <w:lang w:val="uk-UA"/>
        </w:rPr>
      </w:pPr>
    </w:p>
    <w:p w:rsidR="00130B51" w:rsidRPr="00130B51" w:rsidRDefault="00130B51" w:rsidP="00130B51">
      <w:pPr>
        <w:spacing w:after="0" w:line="240" w:lineRule="auto"/>
        <w:contextualSpacing/>
        <w:jc w:val="center"/>
        <w:rPr>
          <w:rFonts w:ascii="Times New Roman" w:hAnsi="Times New Roman"/>
          <w:sz w:val="24"/>
          <w:szCs w:val="24"/>
          <w:lang w:val="uk-UA"/>
        </w:rPr>
      </w:pPr>
      <w:r w:rsidRPr="00130B51">
        <w:rPr>
          <w:rFonts w:ascii="Times New Roman" w:hAnsi="Times New Roman"/>
          <w:sz w:val="24"/>
          <w:szCs w:val="24"/>
          <w:lang w:val="uk-UA"/>
        </w:rPr>
        <w:t>БЛАНК ПІДПРИЄМСТВА</w:t>
      </w:r>
    </w:p>
    <w:p w:rsidR="00130B51" w:rsidRPr="00130B51" w:rsidRDefault="00130B51" w:rsidP="00130B51">
      <w:pPr>
        <w:spacing w:after="0" w:line="240" w:lineRule="auto"/>
        <w:contextualSpacing/>
        <w:jc w:val="center"/>
        <w:rPr>
          <w:rFonts w:ascii="Times New Roman" w:hAnsi="Times New Roman"/>
          <w:sz w:val="24"/>
          <w:szCs w:val="24"/>
          <w:lang w:val="uk-UA"/>
        </w:rPr>
      </w:pPr>
      <w:r w:rsidRPr="00130B51">
        <w:rPr>
          <w:rFonts w:ascii="Times New Roman" w:hAnsi="Times New Roman"/>
          <w:sz w:val="24"/>
          <w:szCs w:val="24"/>
          <w:lang w:val="uk-UA"/>
        </w:rPr>
        <w:t>(у разі наявності таких бланків)</w:t>
      </w:r>
    </w:p>
    <w:p w:rsidR="00130B51" w:rsidRPr="00130B51" w:rsidRDefault="00130B51" w:rsidP="00130B51">
      <w:pPr>
        <w:spacing w:after="0" w:line="240" w:lineRule="auto"/>
        <w:contextualSpacing/>
        <w:jc w:val="both"/>
        <w:rPr>
          <w:rFonts w:ascii="Times New Roman" w:hAnsi="Times New Roman"/>
          <w:sz w:val="24"/>
          <w:szCs w:val="24"/>
          <w:lang w:val="uk-UA"/>
        </w:rPr>
      </w:pPr>
    </w:p>
    <w:p w:rsidR="00130B51" w:rsidRPr="00130B51" w:rsidRDefault="00130B51" w:rsidP="00130B51">
      <w:pPr>
        <w:spacing w:after="0" w:line="240" w:lineRule="auto"/>
        <w:rPr>
          <w:rFonts w:ascii="Times New Roman" w:hAnsi="Times New Roman"/>
          <w:b/>
          <w:sz w:val="24"/>
          <w:szCs w:val="24"/>
          <w:lang w:val="uk-UA"/>
        </w:rPr>
      </w:pPr>
    </w:p>
    <w:tbl>
      <w:tblPr>
        <w:tblStyle w:val="a5"/>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6025"/>
      </w:tblGrid>
      <w:tr w:rsidR="00130B51" w:rsidRPr="00130B51" w:rsidTr="00130B51">
        <w:tc>
          <w:tcPr>
            <w:tcW w:w="4856" w:type="dxa"/>
          </w:tcPr>
          <w:p w:rsidR="00130B51" w:rsidRPr="00130B51" w:rsidRDefault="00130B51" w:rsidP="002B29BF">
            <w:pPr>
              <w:rPr>
                <w:rFonts w:ascii="Times New Roman" w:hAnsi="Times New Roman"/>
                <w:sz w:val="24"/>
                <w:szCs w:val="24"/>
                <w:lang w:val="uk-UA"/>
              </w:rPr>
            </w:pPr>
            <w:r w:rsidRPr="00130B51">
              <w:rPr>
                <w:rFonts w:ascii="Times New Roman" w:hAnsi="Times New Roman"/>
                <w:sz w:val="24"/>
                <w:szCs w:val="24"/>
                <w:lang w:val="uk-UA"/>
              </w:rPr>
              <w:t>Вих. № та дата</w:t>
            </w:r>
          </w:p>
        </w:tc>
        <w:tc>
          <w:tcPr>
            <w:tcW w:w="6025" w:type="dxa"/>
          </w:tcPr>
          <w:p w:rsidR="00130B51" w:rsidRPr="00130B51" w:rsidRDefault="00130B51" w:rsidP="00130B51">
            <w:pPr>
              <w:ind w:right="-108"/>
              <w:rPr>
                <w:rFonts w:ascii="Times New Roman" w:hAnsi="Times New Roman"/>
                <w:sz w:val="24"/>
                <w:szCs w:val="24"/>
                <w:u w:val="single"/>
                <w:lang w:val="uk-UA"/>
              </w:rPr>
            </w:pPr>
            <w:r w:rsidRPr="00130B51">
              <w:rPr>
                <w:rFonts w:ascii="Times New Roman" w:hAnsi="Times New Roman"/>
                <w:sz w:val="24"/>
                <w:szCs w:val="24"/>
                <w:u w:val="single"/>
                <w:lang w:val="uk-UA"/>
              </w:rPr>
              <w:t>Державне підприємство «Завод імені В.О. Малишева»</w:t>
            </w:r>
          </w:p>
          <w:p w:rsidR="00130B51" w:rsidRPr="00130B51" w:rsidRDefault="00130B51" w:rsidP="00130B51">
            <w:pPr>
              <w:rPr>
                <w:rFonts w:ascii="Times New Roman" w:hAnsi="Times New Roman"/>
                <w:sz w:val="24"/>
                <w:szCs w:val="24"/>
                <w:lang w:val="uk-UA"/>
              </w:rPr>
            </w:pPr>
            <w:r>
              <w:rPr>
                <w:rFonts w:ascii="Times New Roman" w:hAnsi="Times New Roman"/>
                <w:sz w:val="24"/>
                <w:szCs w:val="24"/>
                <w:lang w:val="uk-UA"/>
              </w:rPr>
              <w:t>61037</w:t>
            </w:r>
            <w:r w:rsidRPr="00130B51">
              <w:rPr>
                <w:rFonts w:ascii="Times New Roman" w:hAnsi="Times New Roman"/>
                <w:sz w:val="24"/>
                <w:szCs w:val="24"/>
                <w:lang w:val="uk-UA"/>
              </w:rPr>
              <w:t xml:space="preserve">, м. </w:t>
            </w:r>
            <w:r>
              <w:rPr>
                <w:rFonts w:ascii="Times New Roman" w:hAnsi="Times New Roman"/>
                <w:sz w:val="24"/>
                <w:szCs w:val="24"/>
                <w:lang w:val="uk-UA"/>
              </w:rPr>
              <w:t>Харків</w:t>
            </w:r>
            <w:r w:rsidRPr="00130B51">
              <w:rPr>
                <w:rFonts w:ascii="Times New Roman" w:hAnsi="Times New Roman"/>
                <w:sz w:val="24"/>
                <w:szCs w:val="24"/>
                <w:lang w:val="uk-UA"/>
              </w:rPr>
              <w:t xml:space="preserve">, вул. </w:t>
            </w:r>
            <w:r>
              <w:rPr>
                <w:rFonts w:ascii="Times New Roman" w:hAnsi="Times New Roman"/>
                <w:sz w:val="24"/>
                <w:szCs w:val="24"/>
                <w:lang w:val="uk-UA"/>
              </w:rPr>
              <w:t>Плеханівська</w:t>
            </w:r>
            <w:r w:rsidRPr="00130B51">
              <w:rPr>
                <w:rFonts w:ascii="Times New Roman" w:hAnsi="Times New Roman"/>
                <w:sz w:val="24"/>
                <w:szCs w:val="24"/>
                <w:lang w:val="uk-UA"/>
              </w:rPr>
              <w:t xml:space="preserve">, </w:t>
            </w:r>
            <w:r>
              <w:rPr>
                <w:rFonts w:ascii="Times New Roman" w:hAnsi="Times New Roman"/>
                <w:sz w:val="24"/>
                <w:szCs w:val="24"/>
                <w:lang w:val="uk-UA"/>
              </w:rPr>
              <w:t>126</w:t>
            </w:r>
          </w:p>
        </w:tc>
      </w:tr>
    </w:tbl>
    <w:p w:rsidR="00130B51" w:rsidRPr="00130B51" w:rsidRDefault="00130B51" w:rsidP="00130B51">
      <w:pPr>
        <w:spacing w:after="0" w:line="240" w:lineRule="auto"/>
        <w:rPr>
          <w:rFonts w:ascii="Times New Roman" w:hAnsi="Times New Roman"/>
          <w:b/>
          <w:sz w:val="24"/>
          <w:szCs w:val="24"/>
          <w:lang w:val="uk-UA"/>
        </w:rPr>
      </w:pPr>
    </w:p>
    <w:p w:rsidR="00130B51" w:rsidRPr="00130B51" w:rsidRDefault="00130B51" w:rsidP="00130B51">
      <w:pPr>
        <w:spacing w:after="0" w:line="240" w:lineRule="auto"/>
        <w:jc w:val="center"/>
        <w:rPr>
          <w:rFonts w:ascii="Times New Roman" w:hAnsi="Times New Roman"/>
          <w:b/>
          <w:sz w:val="24"/>
          <w:szCs w:val="24"/>
          <w:lang w:val="uk-UA"/>
        </w:rPr>
      </w:pPr>
      <w:r w:rsidRPr="00130B51">
        <w:rPr>
          <w:rFonts w:ascii="Times New Roman" w:hAnsi="Times New Roman"/>
          <w:b/>
          <w:sz w:val="24"/>
          <w:szCs w:val="24"/>
          <w:lang w:val="uk-UA"/>
        </w:rPr>
        <w:t>ПРОПОЗИЦІЯ</w:t>
      </w:r>
    </w:p>
    <w:p w:rsidR="00130B51" w:rsidRPr="00130B51" w:rsidRDefault="00130B51" w:rsidP="00130B51">
      <w:pPr>
        <w:spacing w:after="0" w:line="240" w:lineRule="auto"/>
        <w:jc w:val="center"/>
        <w:rPr>
          <w:rFonts w:ascii="Times New Roman" w:hAnsi="Times New Roman"/>
          <w:b/>
          <w:sz w:val="24"/>
          <w:szCs w:val="24"/>
          <w:lang w:val="uk-UA"/>
        </w:rPr>
      </w:pPr>
    </w:p>
    <w:p w:rsidR="00130B51" w:rsidRPr="00130B51" w:rsidRDefault="00130B51" w:rsidP="00130B51">
      <w:pPr>
        <w:spacing w:after="0" w:line="240" w:lineRule="auto"/>
        <w:ind w:firstLine="567"/>
        <w:jc w:val="both"/>
        <w:rPr>
          <w:rFonts w:ascii="Times New Roman" w:hAnsi="Times New Roman"/>
          <w:sz w:val="20"/>
          <w:lang w:val="uk-UA"/>
        </w:rPr>
      </w:pPr>
      <w:r w:rsidRPr="00130B51">
        <w:rPr>
          <w:rFonts w:ascii="Times New Roman" w:hAnsi="Times New Roman"/>
          <w:sz w:val="24"/>
          <w:lang w:val="uk-UA" w:eastAsia="ru-RU"/>
        </w:rPr>
        <w:t>Ми, (найменування Учасника), надаємо свою пропозицію щодо участі у закупівлі  товару згідно з технічними та іншими вимогами Замовника торгів.</w:t>
      </w:r>
    </w:p>
    <w:p w:rsidR="00130B51" w:rsidRDefault="00130B51" w:rsidP="00130B51">
      <w:pPr>
        <w:spacing w:after="0" w:line="240" w:lineRule="auto"/>
        <w:ind w:firstLine="567"/>
        <w:jc w:val="both"/>
        <w:rPr>
          <w:rFonts w:ascii="Times New Roman" w:hAnsi="Times New Roman"/>
          <w:sz w:val="24"/>
          <w:lang w:val="uk-UA" w:eastAsia="ru-RU"/>
        </w:rPr>
      </w:pPr>
      <w:r w:rsidRPr="00130B51">
        <w:rPr>
          <w:rFonts w:ascii="Times New Roman" w:hAnsi="Times New Roman"/>
          <w:sz w:val="24"/>
          <w:lang w:val="uk-UA" w:eastAsia="ru-RU"/>
        </w:rPr>
        <w:t xml:space="preserve">Вивчивши </w:t>
      </w:r>
      <w:r w:rsidR="00DC107B">
        <w:rPr>
          <w:rFonts w:ascii="Times New Roman" w:hAnsi="Times New Roman"/>
          <w:sz w:val="24"/>
          <w:lang w:val="uk-UA" w:eastAsia="ru-RU"/>
        </w:rPr>
        <w:t xml:space="preserve">документацію електронного Аукціону та технічні </w:t>
      </w:r>
      <w:r w:rsidRPr="00130B51">
        <w:rPr>
          <w:rFonts w:ascii="Times New Roman" w:hAnsi="Times New Roman"/>
          <w:sz w:val="24"/>
          <w:lang w:val="uk-UA" w:eastAsia="ru-RU"/>
        </w:rPr>
        <w:t xml:space="preserve">вимоги Замовника до предмету закупівлі, ми, уповноважені на підписання </w:t>
      </w:r>
      <w:r w:rsidR="00DC107B">
        <w:rPr>
          <w:rFonts w:ascii="Times New Roman" w:hAnsi="Times New Roman"/>
          <w:sz w:val="24"/>
          <w:lang w:val="uk-UA" w:eastAsia="ru-RU"/>
        </w:rPr>
        <w:t xml:space="preserve">пропозиції, </w:t>
      </w:r>
      <w:r w:rsidRPr="00130B51">
        <w:rPr>
          <w:rFonts w:ascii="Times New Roman" w:hAnsi="Times New Roman"/>
          <w:sz w:val="24"/>
          <w:lang w:val="uk-UA" w:eastAsia="ru-RU"/>
        </w:rPr>
        <w:t>Договору</w:t>
      </w:r>
      <w:r w:rsidR="00DC107B">
        <w:rPr>
          <w:rFonts w:ascii="Times New Roman" w:hAnsi="Times New Roman"/>
          <w:sz w:val="24"/>
          <w:lang w:val="uk-UA" w:eastAsia="ru-RU"/>
        </w:rPr>
        <w:t xml:space="preserve"> поставки</w:t>
      </w:r>
      <w:r w:rsidRPr="00130B51">
        <w:rPr>
          <w:rFonts w:ascii="Times New Roman" w:hAnsi="Times New Roman"/>
          <w:sz w:val="24"/>
          <w:lang w:val="uk-UA" w:eastAsia="ru-RU"/>
        </w:rPr>
        <w:t xml:space="preserve">, маємо можливість та </w:t>
      </w:r>
      <w:r w:rsidR="00DC107B">
        <w:rPr>
          <w:rFonts w:ascii="Times New Roman" w:hAnsi="Times New Roman"/>
          <w:sz w:val="24"/>
          <w:lang w:val="uk-UA" w:eastAsia="ru-RU"/>
        </w:rPr>
        <w:t>згодні</w:t>
      </w:r>
      <w:r w:rsidRPr="00130B51">
        <w:rPr>
          <w:rFonts w:ascii="Times New Roman" w:hAnsi="Times New Roman"/>
          <w:sz w:val="24"/>
          <w:lang w:val="uk-UA" w:eastAsia="ru-RU"/>
        </w:rPr>
        <w:t xml:space="preserve"> виконати вимоги Замовника та Договору</w:t>
      </w:r>
      <w:r w:rsidR="00DC107B">
        <w:rPr>
          <w:rFonts w:ascii="Times New Roman" w:hAnsi="Times New Roman"/>
          <w:sz w:val="24"/>
          <w:lang w:val="uk-UA" w:eastAsia="ru-RU"/>
        </w:rPr>
        <w:t xml:space="preserve"> поставки на таких умовах та повністю погоджуємося із вимогами електронного Аукціону та в разі перемоги підписати Договір.</w:t>
      </w:r>
      <w:r w:rsidRPr="00130B51">
        <w:rPr>
          <w:rFonts w:ascii="Times New Roman" w:hAnsi="Times New Roman"/>
          <w:sz w:val="24"/>
          <w:lang w:val="uk-UA" w:eastAsia="ru-RU"/>
        </w:rPr>
        <w:t xml:space="preserve"> </w:t>
      </w:r>
      <w:r w:rsidR="00DC107B">
        <w:rPr>
          <w:rFonts w:ascii="Times New Roman" w:hAnsi="Times New Roman"/>
          <w:sz w:val="24"/>
          <w:lang w:val="uk-UA" w:eastAsia="ru-RU"/>
        </w:rPr>
        <w:t xml:space="preserve"> </w:t>
      </w:r>
    </w:p>
    <w:p w:rsidR="00DC107B" w:rsidRDefault="00DC107B" w:rsidP="00130B51">
      <w:pPr>
        <w:spacing w:after="0" w:line="240" w:lineRule="auto"/>
        <w:ind w:firstLine="567"/>
        <w:jc w:val="both"/>
        <w:rPr>
          <w:rFonts w:ascii="Times New Roman" w:hAnsi="Times New Roman"/>
          <w:sz w:val="24"/>
          <w:lang w:val="uk-UA" w:eastAsia="ru-RU"/>
        </w:rPr>
      </w:pPr>
    </w:p>
    <w:tbl>
      <w:tblPr>
        <w:tblW w:w="9924"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670"/>
        <w:gridCol w:w="3756"/>
      </w:tblGrid>
      <w:tr w:rsidR="00DC107B" w:rsidRPr="008C0DCA" w:rsidTr="00FA1CC6">
        <w:trPr>
          <w:trHeight w:val="288"/>
          <w:jc w:val="center"/>
        </w:trPr>
        <w:tc>
          <w:tcPr>
            <w:tcW w:w="498" w:type="dxa"/>
            <w:shd w:val="clear" w:color="auto" w:fill="FFFFFF"/>
            <w:hideMark/>
          </w:tcPr>
          <w:p w:rsidR="00DC107B" w:rsidRPr="008C0DCA" w:rsidRDefault="00DC107B" w:rsidP="00DC107B">
            <w:pPr>
              <w:pStyle w:val="a4"/>
              <w:rPr>
                <w:rFonts w:ascii="Times New Roman" w:hAnsi="Times New Roman"/>
              </w:rPr>
            </w:pPr>
            <w:r>
              <w:rPr>
                <w:rFonts w:ascii="Times New Roman" w:hAnsi="Times New Roman"/>
              </w:rPr>
              <w:t>1.</w:t>
            </w:r>
          </w:p>
        </w:tc>
        <w:tc>
          <w:tcPr>
            <w:tcW w:w="5670" w:type="dxa"/>
            <w:shd w:val="clear" w:color="auto" w:fill="FFFFFF"/>
            <w:hideMark/>
          </w:tcPr>
          <w:p w:rsidR="00DC107B" w:rsidRPr="008C0DCA" w:rsidRDefault="00DC107B" w:rsidP="00DC107B">
            <w:pPr>
              <w:pStyle w:val="a4"/>
              <w:ind w:left="-108" w:right="-108"/>
              <w:rPr>
                <w:rFonts w:ascii="Times New Roman" w:hAnsi="Times New Roman"/>
              </w:rPr>
            </w:pPr>
            <w:r>
              <w:rPr>
                <w:rFonts w:ascii="Times New Roman" w:hAnsi="Times New Roman"/>
              </w:rPr>
              <w:t xml:space="preserve"> Повне найменування Учасника</w:t>
            </w:r>
          </w:p>
        </w:tc>
        <w:tc>
          <w:tcPr>
            <w:tcW w:w="3756" w:type="dxa"/>
            <w:shd w:val="clear" w:color="auto" w:fill="FFFFFF"/>
            <w:hideMark/>
          </w:tcPr>
          <w:p w:rsidR="00DC107B" w:rsidRPr="008C0DCA" w:rsidRDefault="00DC107B" w:rsidP="00DC107B">
            <w:pPr>
              <w:pStyle w:val="a4"/>
              <w:ind w:left="-108" w:right="-108"/>
              <w:rPr>
                <w:rFonts w:ascii="Times New Roman" w:hAnsi="Times New Roman"/>
              </w:rPr>
            </w:pPr>
            <w:r>
              <w:rPr>
                <w:rFonts w:ascii="Times New Roman" w:hAnsi="Times New Roman"/>
              </w:rPr>
              <w:t xml:space="preserve"> </w:t>
            </w:r>
          </w:p>
        </w:tc>
      </w:tr>
      <w:tr w:rsidR="00DC107B" w:rsidRPr="008C0DCA" w:rsidTr="00FA1CC6">
        <w:trPr>
          <w:trHeight w:val="288"/>
          <w:jc w:val="center"/>
        </w:trPr>
        <w:tc>
          <w:tcPr>
            <w:tcW w:w="498" w:type="dxa"/>
            <w:shd w:val="clear" w:color="auto" w:fill="FFFFFF"/>
          </w:tcPr>
          <w:p w:rsidR="00DC107B" w:rsidRDefault="00DC107B" w:rsidP="00DC107B">
            <w:pPr>
              <w:pStyle w:val="a4"/>
              <w:rPr>
                <w:rFonts w:ascii="Times New Roman" w:hAnsi="Times New Roman"/>
              </w:rPr>
            </w:pPr>
            <w:r>
              <w:rPr>
                <w:rFonts w:ascii="Times New Roman" w:hAnsi="Times New Roman"/>
              </w:rPr>
              <w:t>2.</w:t>
            </w:r>
          </w:p>
        </w:tc>
        <w:tc>
          <w:tcPr>
            <w:tcW w:w="5670" w:type="dxa"/>
            <w:shd w:val="clear" w:color="auto" w:fill="FFFFFF"/>
          </w:tcPr>
          <w:p w:rsidR="00DC107B" w:rsidRDefault="00DC107B" w:rsidP="00DC107B">
            <w:pPr>
              <w:pStyle w:val="a4"/>
              <w:ind w:left="-108" w:right="-108"/>
              <w:rPr>
                <w:rFonts w:ascii="Times New Roman" w:hAnsi="Times New Roman"/>
              </w:rPr>
            </w:pPr>
            <w:r>
              <w:rPr>
                <w:rFonts w:ascii="Times New Roman" w:hAnsi="Times New Roman"/>
              </w:rPr>
              <w:t xml:space="preserve"> Код ЄДРПОУ</w:t>
            </w:r>
          </w:p>
        </w:tc>
        <w:tc>
          <w:tcPr>
            <w:tcW w:w="3756" w:type="dxa"/>
            <w:shd w:val="clear" w:color="auto" w:fill="FFFFFF"/>
          </w:tcPr>
          <w:p w:rsidR="00DC107B" w:rsidRDefault="00DC107B" w:rsidP="00DC107B">
            <w:pPr>
              <w:pStyle w:val="a4"/>
              <w:ind w:left="-108" w:right="-108"/>
              <w:rPr>
                <w:rFonts w:ascii="Times New Roman" w:hAnsi="Times New Roman"/>
              </w:rPr>
            </w:pPr>
          </w:p>
        </w:tc>
      </w:tr>
      <w:tr w:rsidR="00DC107B" w:rsidRPr="008C0DCA" w:rsidTr="00FA1CC6">
        <w:trPr>
          <w:trHeight w:val="288"/>
          <w:jc w:val="center"/>
        </w:trPr>
        <w:tc>
          <w:tcPr>
            <w:tcW w:w="498" w:type="dxa"/>
            <w:shd w:val="clear" w:color="auto" w:fill="FFFFFF"/>
          </w:tcPr>
          <w:p w:rsidR="00DC107B" w:rsidRDefault="00DC107B" w:rsidP="00DC107B">
            <w:pPr>
              <w:pStyle w:val="a4"/>
              <w:rPr>
                <w:rFonts w:ascii="Times New Roman" w:hAnsi="Times New Roman"/>
              </w:rPr>
            </w:pPr>
            <w:r>
              <w:rPr>
                <w:rFonts w:ascii="Times New Roman" w:hAnsi="Times New Roman"/>
              </w:rPr>
              <w:t>3.</w:t>
            </w:r>
          </w:p>
        </w:tc>
        <w:tc>
          <w:tcPr>
            <w:tcW w:w="5670" w:type="dxa"/>
            <w:shd w:val="clear" w:color="auto" w:fill="FFFFFF"/>
          </w:tcPr>
          <w:p w:rsidR="00DC107B" w:rsidRDefault="00DC107B" w:rsidP="00DC107B">
            <w:pPr>
              <w:pStyle w:val="a4"/>
              <w:ind w:left="-108" w:right="-108"/>
              <w:rPr>
                <w:rFonts w:ascii="Times New Roman" w:hAnsi="Times New Roman"/>
              </w:rPr>
            </w:pPr>
            <w:r>
              <w:rPr>
                <w:rFonts w:ascii="Times New Roman" w:hAnsi="Times New Roman"/>
              </w:rPr>
              <w:t xml:space="preserve"> Адреса (юридична та фактична)</w:t>
            </w:r>
          </w:p>
        </w:tc>
        <w:tc>
          <w:tcPr>
            <w:tcW w:w="3756" w:type="dxa"/>
            <w:shd w:val="clear" w:color="auto" w:fill="FFFFFF"/>
          </w:tcPr>
          <w:p w:rsidR="00DC107B" w:rsidRDefault="00DC107B" w:rsidP="00DC107B">
            <w:pPr>
              <w:pStyle w:val="a4"/>
              <w:ind w:left="-108" w:right="-108"/>
              <w:rPr>
                <w:rFonts w:ascii="Times New Roman" w:hAnsi="Times New Roman"/>
              </w:rPr>
            </w:pPr>
          </w:p>
        </w:tc>
      </w:tr>
      <w:tr w:rsidR="00DC107B" w:rsidRPr="008C0DCA" w:rsidTr="00FA1CC6">
        <w:trPr>
          <w:trHeight w:val="288"/>
          <w:jc w:val="center"/>
        </w:trPr>
        <w:tc>
          <w:tcPr>
            <w:tcW w:w="498" w:type="dxa"/>
            <w:shd w:val="clear" w:color="auto" w:fill="FFFFFF"/>
          </w:tcPr>
          <w:p w:rsidR="00DC107B" w:rsidRDefault="00DC107B" w:rsidP="00DC107B">
            <w:pPr>
              <w:pStyle w:val="a4"/>
              <w:rPr>
                <w:rFonts w:ascii="Times New Roman" w:hAnsi="Times New Roman"/>
              </w:rPr>
            </w:pPr>
            <w:r>
              <w:rPr>
                <w:rFonts w:ascii="Times New Roman" w:hAnsi="Times New Roman"/>
              </w:rPr>
              <w:t>4.</w:t>
            </w:r>
          </w:p>
        </w:tc>
        <w:tc>
          <w:tcPr>
            <w:tcW w:w="5670" w:type="dxa"/>
            <w:shd w:val="clear" w:color="auto" w:fill="FFFFFF"/>
          </w:tcPr>
          <w:p w:rsidR="00DC107B" w:rsidRDefault="00DC107B" w:rsidP="00DC107B">
            <w:pPr>
              <w:pStyle w:val="a4"/>
              <w:ind w:left="-108" w:right="-108"/>
              <w:rPr>
                <w:rFonts w:ascii="Times New Roman" w:hAnsi="Times New Roman"/>
              </w:rPr>
            </w:pPr>
            <w:r>
              <w:rPr>
                <w:rFonts w:ascii="Times New Roman" w:hAnsi="Times New Roman"/>
              </w:rPr>
              <w:t xml:space="preserve"> Телефон/факс</w:t>
            </w:r>
          </w:p>
        </w:tc>
        <w:tc>
          <w:tcPr>
            <w:tcW w:w="3756" w:type="dxa"/>
            <w:shd w:val="clear" w:color="auto" w:fill="FFFFFF"/>
          </w:tcPr>
          <w:p w:rsidR="00DC107B" w:rsidRDefault="00DC107B" w:rsidP="00DC107B">
            <w:pPr>
              <w:pStyle w:val="a4"/>
              <w:ind w:left="-108" w:right="-108"/>
              <w:rPr>
                <w:rFonts w:ascii="Times New Roman" w:hAnsi="Times New Roman"/>
              </w:rPr>
            </w:pPr>
          </w:p>
        </w:tc>
      </w:tr>
      <w:tr w:rsidR="00DC107B" w:rsidRPr="008C0DCA" w:rsidTr="00FA1CC6">
        <w:trPr>
          <w:trHeight w:val="288"/>
          <w:jc w:val="center"/>
        </w:trPr>
        <w:tc>
          <w:tcPr>
            <w:tcW w:w="498" w:type="dxa"/>
            <w:shd w:val="clear" w:color="auto" w:fill="FFFFFF"/>
          </w:tcPr>
          <w:p w:rsidR="00DC107B" w:rsidRDefault="00DC107B" w:rsidP="00DC107B">
            <w:pPr>
              <w:pStyle w:val="a4"/>
              <w:rPr>
                <w:rFonts w:ascii="Times New Roman" w:hAnsi="Times New Roman"/>
              </w:rPr>
            </w:pPr>
            <w:r>
              <w:rPr>
                <w:rFonts w:ascii="Times New Roman" w:hAnsi="Times New Roman"/>
              </w:rPr>
              <w:t>5.</w:t>
            </w:r>
          </w:p>
        </w:tc>
        <w:tc>
          <w:tcPr>
            <w:tcW w:w="5670" w:type="dxa"/>
            <w:shd w:val="clear" w:color="auto" w:fill="FFFFFF"/>
          </w:tcPr>
          <w:p w:rsidR="00DC107B" w:rsidRPr="00DC107B" w:rsidRDefault="00DC107B" w:rsidP="00DC107B">
            <w:pPr>
              <w:pStyle w:val="a4"/>
              <w:ind w:left="-108" w:right="-108"/>
              <w:rPr>
                <w:rFonts w:ascii="Times New Roman" w:hAnsi="Times New Roman"/>
                <w:lang w:val="en-US"/>
              </w:rPr>
            </w:pPr>
            <w:r>
              <w:rPr>
                <w:rFonts w:ascii="Times New Roman" w:hAnsi="Times New Roman"/>
              </w:rPr>
              <w:t xml:space="preserve"> Е-mail</w:t>
            </w:r>
          </w:p>
        </w:tc>
        <w:tc>
          <w:tcPr>
            <w:tcW w:w="3756" w:type="dxa"/>
            <w:shd w:val="clear" w:color="auto" w:fill="FFFFFF"/>
          </w:tcPr>
          <w:p w:rsidR="00DC107B" w:rsidRDefault="00DC107B" w:rsidP="00DC107B">
            <w:pPr>
              <w:pStyle w:val="a4"/>
              <w:ind w:left="-108" w:right="-108"/>
              <w:rPr>
                <w:rFonts w:ascii="Times New Roman" w:hAnsi="Times New Roman"/>
              </w:rPr>
            </w:pPr>
          </w:p>
        </w:tc>
      </w:tr>
      <w:tr w:rsidR="00DC107B" w:rsidRPr="008C0DCA" w:rsidTr="00FA1CC6">
        <w:trPr>
          <w:trHeight w:val="288"/>
          <w:jc w:val="center"/>
        </w:trPr>
        <w:tc>
          <w:tcPr>
            <w:tcW w:w="498" w:type="dxa"/>
            <w:shd w:val="clear" w:color="auto" w:fill="FFFFFF"/>
          </w:tcPr>
          <w:p w:rsidR="00DC107B" w:rsidRPr="00CA4770" w:rsidRDefault="00DC107B" w:rsidP="00DC107B">
            <w:pPr>
              <w:pStyle w:val="a4"/>
              <w:rPr>
                <w:rFonts w:ascii="Times New Roman" w:hAnsi="Times New Roman"/>
              </w:rPr>
            </w:pPr>
            <w:r>
              <w:rPr>
                <w:rFonts w:ascii="Times New Roman" w:hAnsi="Times New Roman"/>
                <w:lang w:val="en-US"/>
              </w:rPr>
              <w:t>6</w:t>
            </w:r>
            <w:r w:rsidR="00CA4770">
              <w:rPr>
                <w:rFonts w:ascii="Times New Roman" w:hAnsi="Times New Roman"/>
              </w:rPr>
              <w:t>.</w:t>
            </w:r>
          </w:p>
        </w:tc>
        <w:tc>
          <w:tcPr>
            <w:tcW w:w="5670" w:type="dxa"/>
            <w:shd w:val="clear" w:color="auto" w:fill="FFFFFF"/>
          </w:tcPr>
          <w:p w:rsidR="00DC107B" w:rsidRPr="00DC107B" w:rsidRDefault="00DC107B" w:rsidP="00DC107B">
            <w:pPr>
              <w:pStyle w:val="a4"/>
              <w:ind w:left="-108" w:right="-108"/>
              <w:rPr>
                <w:rFonts w:ascii="Times New Roman" w:hAnsi="Times New Roman"/>
              </w:rPr>
            </w:pPr>
            <w:r w:rsidRPr="00CA4770">
              <w:rPr>
                <w:rFonts w:ascii="Times New Roman" w:hAnsi="Times New Roman"/>
                <w:lang w:val="ru-RU"/>
              </w:rPr>
              <w:t xml:space="preserve"> </w:t>
            </w:r>
            <w:r w:rsidRPr="00CA4770">
              <w:rPr>
                <w:rFonts w:ascii="Times New Roman" w:hAnsi="Times New Roman"/>
              </w:rPr>
              <w:t>Відомості</w:t>
            </w:r>
            <w:r w:rsidRPr="00CA4770">
              <w:rPr>
                <w:rFonts w:ascii="Times New Roman" w:hAnsi="Times New Roman"/>
                <w:lang w:val="ru-RU"/>
              </w:rPr>
              <w:t xml:space="preserve"> </w:t>
            </w:r>
            <w:r>
              <w:rPr>
                <w:rFonts w:ascii="Times New Roman" w:hAnsi="Times New Roman"/>
              </w:rPr>
              <w:t>про керівника</w:t>
            </w:r>
            <w:r w:rsidR="00CA4770">
              <w:rPr>
                <w:rFonts w:ascii="Times New Roman" w:hAnsi="Times New Roman"/>
              </w:rPr>
              <w:t xml:space="preserve"> (посада, ПІБ, телефон)</w:t>
            </w:r>
          </w:p>
        </w:tc>
        <w:tc>
          <w:tcPr>
            <w:tcW w:w="3756" w:type="dxa"/>
            <w:shd w:val="clear" w:color="auto" w:fill="FFFFFF"/>
          </w:tcPr>
          <w:p w:rsidR="00DC107B" w:rsidRDefault="00DC107B" w:rsidP="00DC107B">
            <w:pPr>
              <w:pStyle w:val="a4"/>
              <w:ind w:left="-108" w:right="-108"/>
              <w:rPr>
                <w:rFonts w:ascii="Times New Roman" w:hAnsi="Times New Roman"/>
              </w:rPr>
            </w:pPr>
          </w:p>
        </w:tc>
      </w:tr>
      <w:tr w:rsidR="00CA4770" w:rsidRPr="00FA1CC6" w:rsidTr="00FA1CC6">
        <w:trPr>
          <w:trHeight w:val="288"/>
          <w:jc w:val="center"/>
        </w:trPr>
        <w:tc>
          <w:tcPr>
            <w:tcW w:w="498" w:type="dxa"/>
            <w:shd w:val="clear" w:color="auto" w:fill="FFFFFF"/>
          </w:tcPr>
          <w:p w:rsidR="00CA4770" w:rsidRPr="00FA1CC6" w:rsidRDefault="00CA4770" w:rsidP="00DC107B">
            <w:pPr>
              <w:pStyle w:val="a4"/>
              <w:rPr>
                <w:rFonts w:ascii="Times New Roman" w:hAnsi="Times New Roman"/>
              </w:rPr>
            </w:pPr>
            <w:r w:rsidRPr="00FA1CC6">
              <w:rPr>
                <w:rFonts w:ascii="Times New Roman" w:hAnsi="Times New Roman"/>
              </w:rPr>
              <w:t>7.</w:t>
            </w:r>
          </w:p>
        </w:tc>
        <w:tc>
          <w:tcPr>
            <w:tcW w:w="5670" w:type="dxa"/>
            <w:shd w:val="clear" w:color="auto" w:fill="FFFFFF"/>
          </w:tcPr>
          <w:p w:rsidR="00CA4770" w:rsidRPr="00FA1CC6" w:rsidRDefault="00CA4770" w:rsidP="00DC107B">
            <w:pPr>
              <w:pStyle w:val="a4"/>
              <w:ind w:left="-108" w:right="-108"/>
              <w:rPr>
                <w:rFonts w:ascii="Times New Roman" w:hAnsi="Times New Roman"/>
              </w:rPr>
            </w:pPr>
            <w:r w:rsidRPr="00FA1CC6">
              <w:rPr>
                <w:rFonts w:ascii="Times New Roman" w:hAnsi="Times New Roman"/>
              </w:rPr>
              <w:t xml:space="preserve"> </w:t>
            </w:r>
            <w:r w:rsidR="00FA1CC6" w:rsidRPr="00FA1CC6">
              <w:rPr>
                <w:rFonts w:ascii="Times New Roman" w:hAnsi="Times New Roman"/>
              </w:rPr>
              <w:t xml:space="preserve">Відомості про підписанта договору </w:t>
            </w:r>
            <w:r w:rsidR="00FA1CC6">
              <w:rPr>
                <w:rFonts w:ascii="Times New Roman" w:hAnsi="Times New Roman"/>
              </w:rPr>
              <w:t>(посада, ПІБ, телефон)</w:t>
            </w:r>
          </w:p>
        </w:tc>
        <w:tc>
          <w:tcPr>
            <w:tcW w:w="3756" w:type="dxa"/>
            <w:shd w:val="clear" w:color="auto" w:fill="FFFFFF"/>
          </w:tcPr>
          <w:p w:rsidR="00CA4770" w:rsidRPr="00FA1CC6" w:rsidRDefault="00CA4770" w:rsidP="00DC107B">
            <w:pPr>
              <w:pStyle w:val="a4"/>
              <w:ind w:left="-108" w:right="-108"/>
              <w:rPr>
                <w:rFonts w:ascii="Times New Roman" w:hAnsi="Times New Roman"/>
              </w:rPr>
            </w:pPr>
          </w:p>
        </w:tc>
      </w:tr>
      <w:tr w:rsidR="00FA1CC6" w:rsidRPr="00FA1CC6" w:rsidTr="00FA1CC6">
        <w:trPr>
          <w:trHeight w:val="288"/>
          <w:jc w:val="center"/>
        </w:trPr>
        <w:tc>
          <w:tcPr>
            <w:tcW w:w="498" w:type="dxa"/>
            <w:shd w:val="clear" w:color="auto" w:fill="FFFFFF"/>
          </w:tcPr>
          <w:p w:rsidR="00FA1CC6" w:rsidRPr="00FA1CC6" w:rsidRDefault="00FA1CC6" w:rsidP="00DC107B">
            <w:pPr>
              <w:pStyle w:val="a4"/>
              <w:rPr>
                <w:rFonts w:ascii="Times New Roman" w:hAnsi="Times New Roman"/>
              </w:rPr>
            </w:pPr>
            <w:r>
              <w:rPr>
                <w:rFonts w:ascii="Times New Roman" w:hAnsi="Times New Roman"/>
              </w:rPr>
              <w:t>8.</w:t>
            </w:r>
          </w:p>
        </w:tc>
        <w:tc>
          <w:tcPr>
            <w:tcW w:w="5670" w:type="dxa"/>
            <w:shd w:val="clear" w:color="auto" w:fill="FFFFFF"/>
          </w:tcPr>
          <w:p w:rsidR="00FA1CC6" w:rsidRPr="00FA1CC6" w:rsidRDefault="00FA1CC6" w:rsidP="00FA1CC6">
            <w:pPr>
              <w:pStyle w:val="a4"/>
              <w:ind w:left="-108" w:right="-108"/>
              <w:rPr>
                <w:rFonts w:ascii="Times New Roman" w:hAnsi="Times New Roman"/>
              </w:rPr>
            </w:pPr>
            <w:r w:rsidRPr="00FA1CC6">
              <w:rPr>
                <w:rFonts w:ascii="Times New Roman" w:hAnsi="Times New Roman"/>
              </w:rPr>
              <w:t xml:space="preserve"> Відомості про підписанта </w:t>
            </w:r>
            <w:r>
              <w:rPr>
                <w:rFonts w:ascii="Times New Roman" w:hAnsi="Times New Roman"/>
              </w:rPr>
              <w:t>документів цінової пропозиції</w:t>
            </w:r>
            <w:r w:rsidRPr="00FA1CC6">
              <w:rPr>
                <w:rFonts w:ascii="Times New Roman" w:hAnsi="Times New Roman"/>
              </w:rPr>
              <w:t xml:space="preserve"> </w:t>
            </w:r>
            <w:r>
              <w:rPr>
                <w:rFonts w:ascii="Times New Roman" w:hAnsi="Times New Roman"/>
              </w:rPr>
              <w:t>(посада, ПІБ, телефон)</w:t>
            </w:r>
          </w:p>
        </w:tc>
        <w:tc>
          <w:tcPr>
            <w:tcW w:w="3756" w:type="dxa"/>
            <w:shd w:val="clear" w:color="auto" w:fill="FFFFFF"/>
          </w:tcPr>
          <w:p w:rsidR="00FA1CC6" w:rsidRPr="00FA1CC6" w:rsidRDefault="00FA1CC6" w:rsidP="00DC107B">
            <w:pPr>
              <w:pStyle w:val="a4"/>
              <w:ind w:left="-108" w:right="-108"/>
              <w:rPr>
                <w:rFonts w:ascii="Times New Roman" w:hAnsi="Times New Roman"/>
              </w:rPr>
            </w:pPr>
          </w:p>
        </w:tc>
      </w:tr>
      <w:tr w:rsidR="00FA1CC6" w:rsidRPr="00FA1CC6" w:rsidTr="00FA1CC6">
        <w:trPr>
          <w:trHeight w:val="288"/>
          <w:jc w:val="center"/>
        </w:trPr>
        <w:tc>
          <w:tcPr>
            <w:tcW w:w="498" w:type="dxa"/>
            <w:shd w:val="clear" w:color="auto" w:fill="FFFFFF"/>
          </w:tcPr>
          <w:p w:rsidR="00FA1CC6" w:rsidRDefault="00FA1CC6" w:rsidP="00DC107B">
            <w:pPr>
              <w:pStyle w:val="a4"/>
              <w:rPr>
                <w:rFonts w:ascii="Times New Roman" w:hAnsi="Times New Roman"/>
              </w:rPr>
            </w:pPr>
            <w:r>
              <w:rPr>
                <w:rFonts w:ascii="Times New Roman" w:hAnsi="Times New Roman"/>
              </w:rPr>
              <w:t>9.</w:t>
            </w:r>
          </w:p>
        </w:tc>
        <w:tc>
          <w:tcPr>
            <w:tcW w:w="5670" w:type="dxa"/>
            <w:shd w:val="clear" w:color="auto" w:fill="FFFFFF"/>
          </w:tcPr>
          <w:p w:rsidR="00FA1CC6" w:rsidRPr="00FA1CC6" w:rsidRDefault="00FA1CC6" w:rsidP="00FA1CC6">
            <w:pPr>
              <w:pStyle w:val="a4"/>
              <w:ind w:left="-108" w:right="-108"/>
              <w:rPr>
                <w:rFonts w:ascii="Times New Roman" w:hAnsi="Times New Roman"/>
              </w:rPr>
            </w:pPr>
            <w:r>
              <w:rPr>
                <w:rFonts w:ascii="Times New Roman" w:hAnsi="Times New Roman"/>
              </w:rPr>
              <w:t xml:space="preserve"> Строк дії пропозиції (календарні дні)</w:t>
            </w:r>
          </w:p>
        </w:tc>
        <w:tc>
          <w:tcPr>
            <w:tcW w:w="3756" w:type="dxa"/>
            <w:shd w:val="clear" w:color="auto" w:fill="FFFFFF"/>
          </w:tcPr>
          <w:p w:rsidR="00FA1CC6" w:rsidRPr="00FA1CC6" w:rsidRDefault="00FA1CC6" w:rsidP="00DC107B">
            <w:pPr>
              <w:pStyle w:val="a4"/>
              <w:ind w:left="-108" w:right="-108"/>
              <w:rPr>
                <w:rFonts w:ascii="Times New Roman" w:hAnsi="Times New Roman"/>
              </w:rPr>
            </w:pPr>
          </w:p>
        </w:tc>
      </w:tr>
      <w:tr w:rsidR="00FA1CC6" w:rsidRPr="00FA1CC6" w:rsidTr="00FA1CC6">
        <w:trPr>
          <w:trHeight w:val="288"/>
          <w:jc w:val="center"/>
        </w:trPr>
        <w:tc>
          <w:tcPr>
            <w:tcW w:w="498" w:type="dxa"/>
            <w:shd w:val="clear" w:color="auto" w:fill="FFFFFF"/>
          </w:tcPr>
          <w:p w:rsidR="00FA1CC6" w:rsidRDefault="00FA1CC6" w:rsidP="00DC107B">
            <w:pPr>
              <w:pStyle w:val="a4"/>
              <w:rPr>
                <w:rFonts w:ascii="Times New Roman" w:hAnsi="Times New Roman"/>
              </w:rPr>
            </w:pPr>
            <w:r>
              <w:rPr>
                <w:rFonts w:ascii="Times New Roman" w:hAnsi="Times New Roman"/>
              </w:rPr>
              <w:t>10.</w:t>
            </w:r>
          </w:p>
        </w:tc>
        <w:tc>
          <w:tcPr>
            <w:tcW w:w="5670" w:type="dxa"/>
            <w:shd w:val="clear" w:color="auto" w:fill="FFFFFF"/>
          </w:tcPr>
          <w:p w:rsidR="00FA1CC6" w:rsidRDefault="00FA1CC6" w:rsidP="00FA1CC6">
            <w:pPr>
              <w:pStyle w:val="a4"/>
              <w:ind w:left="-108" w:right="-108"/>
              <w:rPr>
                <w:rFonts w:ascii="Times New Roman" w:hAnsi="Times New Roman"/>
              </w:rPr>
            </w:pPr>
            <w:r>
              <w:rPr>
                <w:rFonts w:ascii="Times New Roman" w:hAnsi="Times New Roman"/>
              </w:rPr>
              <w:t xml:space="preserve"> Банківські реквізити</w:t>
            </w:r>
          </w:p>
        </w:tc>
        <w:tc>
          <w:tcPr>
            <w:tcW w:w="3756" w:type="dxa"/>
            <w:shd w:val="clear" w:color="auto" w:fill="FFFFFF"/>
          </w:tcPr>
          <w:p w:rsidR="00FA1CC6" w:rsidRPr="00FA1CC6" w:rsidRDefault="00FA1CC6" w:rsidP="00DC107B">
            <w:pPr>
              <w:pStyle w:val="a4"/>
              <w:ind w:left="-108" w:right="-108"/>
              <w:rPr>
                <w:rFonts w:ascii="Times New Roman" w:hAnsi="Times New Roman"/>
              </w:rPr>
            </w:pPr>
          </w:p>
        </w:tc>
      </w:tr>
      <w:tr w:rsidR="00FA1CC6" w:rsidRPr="00E56912" w:rsidTr="00FA1CC6">
        <w:trPr>
          <w:trHeight w:val="288"/>
          <w:jc w:val="center"/>
        </w:trPr>
        <w:tc>
          <w:tcPr>
            <w:tcW w:w="498" w:type="dxa"/>
            <w:shd w:val="clear" w:color="auto" w:fill="FFFFFF"/>
          </w:tcPr>
          <w:p w:rsidR="00FA1CC6" w:rsidRDefault="00FA1CC6" w:rsidP="00DC107B">
            <w:pPr>
              <w:pStyle w:val="a4"/>
              <w:rPr>
                <w:rFonts w:ascii="Times New Roman" w:hAnsi="Times New Roman"/>
              </w:rPr>
            </w:pPr>
            <w:r>
              <w:rPr>
                <w:rFonts w:ascii="Times New Roman" w:hAnsi="Times New Roman"/>
              </w:rPr>
              <w:t>11.</w:t>
            </w:r>
          </w:p>
        </w:tc>
        <w:tc>
          <w:tcPr>
            <w:tcW w:w="5670" w:type="dxa"/>
            <w:shd w:val="clear" w:color="auto" w:fill="FFFFFF"/>
          </w:tcPr>
          <w:p w:rsidR="00FA1CC6" w:rsidRDefault="00FA1CC6" w:rsidP="00FA1CC6">
            <w:pPr>
              <w:pStyle w:val="a4"/>
              <w:ind w:left="-108" w:right="-108"/>
              <w:rPr>
                <w:rFonts w:ascii="Times New Roman" w:hAnsi="Times New Roman"/>
              </w:rPr>
            </w:pPr>
            <w:r>
              <w:rPr>
                <w:rFonts w:ascii="Times New Roman" w:hAnsi="Times New Roman"/>
              </w:rPr>
              <w:t xml:space="preserve"> Статус Учасника (спеціалізоване або спеціалізоване </w:t>
            </w:r>
            <w:r w:rsidR="008F5870">
              <w:rPr>
                <w:rFonts w:ascii="Times New Roman" w:hAnsi="Times New Roman"/>
              </w:rPr>
              <w:t xml:space="preserve">  </w:t>
            </w:r>
            <w:r>
              <w:rPr>
                <w:rFonts w:ascii="Times New Roman" w:hAnsi="Times New Roman"/>
              </w:rPr>
              <w:t>металургійне переробне підприємство, або їхні приймальні пункти тощо)</w:t>
            </w:r>
          </w:p>
        </w:tc>
        <w:tc>
          <w:tcPr>
            <w:tcW w:w="3756" w:type="dxa"/>
            <w:shd w:val="clear" w:color="auto" w:fill="FFFFFF"/>
          </w:tcPr>
          <w:p w:rsidR="00FA1CC6" w:rsidRPr="00FA1CC6" w:rsidRDefault="00FA1CC6" w:rsidP="00DC107B">
            <w:pPr>
              <w:pStyle w:val="a4"/>
              <w:ind w:left="-108" w:right="-108"/>
              <w:rPr>
                <w:rFonts w:ascii="Times New Roman" w:hAnsi="Times New Roman"/>
              </w:rPr>
            </w:pPr>
          </w:p>
        </w:tc>
      </w:tr>
      <w:tr w:rsidR="00FA1CC6" w:rsidRPr="00FA1CC6" w:rsidTr="00FA1CC6">
        <w:trPr>
          <w:trHeight w:val="288"/>
          <w:jc w:val="center"/>
        </w:trPr>
        <w:tc>
          <w:tcPr>
            <w:tcW w:w="498" w:type="dxa"/>
            <w:shd w:val="clear" w:color="auto" w:fill="FFFFFF"/>
          </w:tcPr>
          <w:p w:rsidR="00FA1CC6" w:rsidRDefault="00FA1CC6" w:rsidP="00DC107B">
            <w:pPr>
              <w:pStyle w:val="a4"/>
              <w:rPr>
                <w:rFonts w:ascii="Times New Roman" w:hAnsi="Times New Roman"/>
              </w:rPr>
            </w:pPr>
            <w:r>
              <w:rPr>
                <w:rFonts w:ascii="Times New Roman" w:hAnsi="Times New Roman"/>
              </w:rPr>
              <w:t>12.</w:t>
            </w:r>
          </w:p>
        </w:tc>
        <w:tc>
          <w:tcPr>
            <w:tcW w:w="5670" w:type="dxa"/>
            <w:shd w:val="clear" w:color="auto" w:fill="FFFFFF"/>
          </w:tcPr>
          <w:p w:rsidR="00FA1CC6" w:rsidRDefault="00FA1CC6" w:rsidP="00FA1CC6">
            <w:pPr>
              <w:pStyle w:val="a4"/>
              <w:ind w:left="-108" w:right="-108"/>
              <w:rPr>
                <w:rFonts w:ascii="Times New Roman" w:hAnsi="Times New Roman"/>
              </w:rPr>
            </w:pPr>
            <w:r>
              <w:rPr>
                <w:rFonts w:ascii="Times New Roman" w:hAnsi="Times New Roman"/>
              </w:rPr>
              <w:t xml:space="preserve"> Дозвільні документи (діючи ліцензії, дозволи тощо)*</w:t>
            </w:r>
          </w:p>
        </w:tc>
        <w:tc>
          <w:tcPr>
            <w:tcW w:w="3756" w:type="dxa"/>
            <w:shd w:val="clear" w:color="auto" w:fill="FFFFFF"/>
          </w:tcPr>
          <w:p w:rsidR="00FA1CC6" w:rsidRPr="00FA1CC6" w:rsidRDefault="00FA1CC6" w:rsidP="00DC107B">
            <w:pPr>
              <w:pStyle w:val="a4"/>
              <w:ind w:left="-108" w:right="-108"/>
              <w:rPr>
                <w:rFonts w:ascii="Times New Roman" w:hAnsi="Times New Roman"/>
              </w:rPr>
            </w:pPr>
          </w:p>
        </w:tc>
      </w:tr>
      <w:tr w:rsidR="00FA1CC6" w:rsidRPr="00FA1CC6" w:rsidTr="00FA1CC6">
        <w:trPr>
          <w:trHeight w:val="288"/>
          <w:jc w:val="center"/>
        </w:trPr>
        <w:tc>
          <w:tcPr>
            <w:tcW w:w="498" w:type="dxa"/>
            <w:shd w:val="clear" w:color="auto" w:fill="FFFFFF"/>
          </w:tcPr>
          <w:p w:rsidR="00FA1CC6" w:rsidRDefault="00FA1CC6" w:rsidP="00DC107B">
            <w:pPr>
              <w:pStyle w:val="a4"/>
              <w:rPr>
                <w:rFonts w:ascii="Times New Roman" w:hAnsi="Times New Roman"/>
              </w:rPr>
            </w:pPr>
            <w:r>
              <w:rPr>
                <w:rFonts w:ascii="Times New Roman" w:hAnsi="Times New Roman"/>
              </w:rPr>
              <w:t>13.</w:t>
            </w:r>
          </w:p>
        </w:tc>
        <w:tc>
          <w:tcPr>
            <w:tcW w:w="5670" w:type="dxa"/>
            <w:shd w:val="clear" w:color="auto" w:fill="FFFFFF"/>
          </w:tcPr>
          <w:p w:rsidR="00FA1CC6" w:rsidRDefault="00FA1CC6" w:rsidP="00FA1CC6">
            <w:pPr>
              <w:pStyle w:val="a4"/>
              <w:ind w:left="-108" w:right="-108"/>
              <w:rPr>
                <w:rFonts w:ascii="Times New Roman" w:hAnsi="Times New Roman"/>
              </w:rPr>
            </w:pPr>
            <w:r>
              <w:rPr>
                <w:rFonts w:ascii="Times New Roman" w:hAnsi="Times New Roman"/>
              </w:rPr>
              <w:t xml:space="preserve"> Відсутність/наявність податкового боргу</w:t>
            </w:r>
          </w:p>
        </w:tc>
        <w:tc>
          <w:tcPr>
            <w:tcW w:w="3756" w:type="dxa"/>
            <w:shd w:val="clear" w:color="auto" w:fill="FFFFFF"/>
          </w:tcPr>
          <w:p w:rsidR="00FA1CC6" w:rsidRPr="00FA1CC6" w:rsidRDefault="00FA1CC6" w:rsidP="00DC107B">
            <w:pPr>
              <w:pStyle w:val="a4"/>
              <w:ind w:left="-108" w:right="-108"/>
              <w:rPr>
                <w:rFonts w:ascii="Times New Roman" w:hAnsi="Times New Roman"/>
              </w:rPr>
            </w:pPr>
          </w:p>
        </w:tc>
      </w:tr>
      <w:tr w:rsidR="00FA1CC6" w:rsidRPr="00E56912" w:rsidTr="00FA1CC6">
        <w:trPr>
          <w:trHeight w:val="288"/>
          <w:jc w:val="center"/>
        </w:trPr>
        <w:tc>
          <w:tcPr>
            <w:tcW w:w="498" w:type="dxa"/>
            <w:shd w:val="clear" w:color="auto" w:fill="FFFFFF"/>
          </w:tcPr>
          <w:p w:rsidR="00FA1CC6" w:rsidRDefault="00FA1CC6" w:rsidP="00DC107B">
            <w:pPr>
              <w:pStyle w:val="a4"/>
              <w:rPr>
                <w:rFonts w:ascii="Times New Roman" w:hAnsi="Times New Roman"/>
              </w:rPr>
            </w:pPr>
            <w:r>
              <w:rPr>
                <w:rFonts w:ascii="Times New Roman" w:hAnsi="Times New Roman"/>
              </w:rPr>
              <w:t>14.</w:t>
            </w:r>
          </w:p>
        </w:tc>
        <w:tc>
          <w:tcPr>
            <w:tcW w:w="5670" w:type="dxa"/>
            <w:shd w:val="clear" w:color="auto" w:fill="FFFFFF"/>
          </w:tcPr>
          <w:p w:rsidR="00FA1CC6" w:rsidRDefault="00FA1CC6" w:rsidP="00FA1CC6">
            <w:pPr>
              <w:pStyle w:val="a4"/>
              <w:ind w:left="-108" w:right="-108"/>
              <w:rPr>
                <w:rFonts w:ascii="Times New Roman" w:hAnsi="Times New Roman"/>
              </w:rPr>
            </w:pPr>
            <w:r>
              <w:rPr>
                <w:rFonts w:ascii="Times New Roman" w:hAnsi="Times New Roman"/>
              </w:rPr>
              <w:t xml:space="preserve"> </w:t>
            </w:r>
            <w:r w:rsidR="008F5870">
              <w:rPr>
                <w:rFonts w:ascii="Times New Roman" w:hAnsi="Times New Roman"/>
              </w:rPr>
              <w:t xml:space="preserve">Відсутність/наявність кримінальних, виконавчих проваджень, арешту рахунків/майна, які можуть вплинути на виконання договірних зобов’язань </w:t>
            </w:r>
          </w:p>
        </w:tc>
        <w:tc>
          <w:tcPr>
            <w:tcW w:w="3756" w:type="dxa"/>
            <w:shd w:val="clear" w:color="auto" w:fill="FFFFFF"/>
          </w:tcPr>
          <w:p w:rsidR="00FA1CC6" w:rsidRPr="00FA1CC6" w:rsidRDefault="00FA1CC6" w:rsidP="00DC107B">
            <w:pPr>
              <w:pStyle w:val="a4"/>
              <w:ind w:left="-108" w:right="-108"/>
              <w:rPr>
                <w:rFonts w:ascii="Times New Roman" w:hAnsi="Times New Roman"/>
              </w:rPr>
            </w:pPr>
          </w:p>
        </w:tc>
      </w:tr>
      <w:tr w:rsidR="008F5870" w:rsidRPr="00E56912" w:rsidTr="00FA1CC6">
        <w:trPr>
          <w:trHeight w:val="288"/>
          <w:jc w:val="center"/>
        </w:trPr>
        <w:tc>
          <w:tcPr>
            <w:tcW w:w="498" w:type="dxa"/>
            <w:shd w:val="clear" w:color="auto" w:fill="FFFFFF"/>
          </w:tcPr>
          <w:p w:rsidR="008F5870" w:rsidRDefault="008F5870" w:rsidP="00DC107B">
            <w:pPr>
              <w:pStyle w:val="a4"/>
              <w:rPr>
                <w:rFonts w:ascii="Times New Roman" w:hAnsi="Times New Roman"/>
              </w:rPr>
            </w:pPr>
            <w:r>
              <w:rPr>
                <w:rFonts w:ascii="Times New Roman" w:hAnsi="Times New Roman"/>
              </w:rPr>
              <w:t>15.</w:t>
            </w:r>
          </w:p>
        </w:tc>
        <w:tc>
          <w:tcPr>
            <w:tcW w:w="5670" w:type="dxa"/>
            <w:shd w:val="clear" w:color="auto" w:fill="FFFFFF"/>
          </w:tcPr>
          <w:p w:rsidR="008F5870" w:rsidRDefault="008F5870" w:rsidP="00FA1CC6">
            <w:pPr>
              <w:pStyle w:val="a4"/>
              <w:ind w:left="-108" w:right="-108"/>
              <w:rPr>
                <w:rFonts w:ascii="Times New Roman" w:hAnsi="Times New Roman"/>
              </w:rPr>
            </w:pPr>
            <w:r>
              <w:rPr>
                <w:rFonts w:ascii="Times New Roman" w:hAnsi="Times New Roman"/>
              </w:rPr>
              <w:t xml:space="preserve"> </w:t>
            </w:r>
            <w:r w:rsidR="008219B9">
              <w:rPr>
                <w:rFonts w:ascii="Times New Roman" w:hAnsi="Times New Roman"/>
              </w:rPr>
              <w:t>Відсутність/наявність фактів притягнення до кримінальної відповідальності службових осіб (керівника, підписанта договору), наявність у них судимостей за вчинення злочинів у сфері корупції та службових зловживань – зокрема, пов’язані із хабарництвом, шахрайством та відмиванням коштів.</w:t>
            </w:r>
          </w:p>
        </w:tc>
        <w:tc>
          <w:tcPr>
            <w:tcW w:w="3756" w:type="dxa"/>
            <w:shd w:val="clear" w:color="auto" w:fill="FFFFFF"/>
          </w:tcPr>
          <w:p w:rsidR="008F5870" w:rsidRPr="00FA1CC6" w:rsidRDefault="008F5870" w:rsidP="00DC107B">
            <w:pPr>
              <w:pStyle w:val="a4"/>
              <w:ind w:left="-108" w:right="-108"/>
              <w:rPr>
                <w:rFonts w:ascii="Times New Roman" w:hAnsi="Times New Roman"/>
              </w:rPr>
            </w:pPr>
          </w:p>
        </w:tc>
      </w:tr>
    </w:tbl>
    <w:p w:rsidR="00DC107B" w:rsidRPr="008219B9" w:rsidRDefault="008219B9" w:rsidP="008219B9">
      <w:pPr>
        <w:spacing w:after="0"/>
        <w:ind w:left="567"/>
        <w:jc w:val="both"/>
        <w:rPr>
          <w:rFonts w:ascii="Times New Roman" w:hAnsi="Times New Roman" w:cs="Times New Roman"/>
          <w:sz w:val="24"/>
          <w:lang w:val="uk-UA" w:eastAsia="ru-RU"/>
        </w:rPr>
      </w:pPr>
      <w:r w:rsidRPr="008219B9">
        <w:rPr>
          <w:rFonts w:ascii="Times New Roman" w:hAnsi="Times New Roman" w:cs="Times New Roman"/>
          <w:lang w:val="uk-UA"/>
        </w:rPr>
        <w:t>*</w:t>
      </w:r>
      <w:r>
        <w:rPr>
          <w:rFonts w:ascii="Times New Roman" w:hAnsi="Times New Roman" w:cs="Times New Roman"/>
          <w:lang w:val="uk-UA"/>
        </w:rPr>
        <w:t xml:space="preserve"> </w:t>
      </w:r>
      <w:r w:rsidR="004D46A6">
        <w:rPr>
          <w:rFonts w:ascii="Times New Roman" w:hAnsi="Times New Roman" w:cs="Times New Roman"/>
          <w:lang w:val="uk-UA"/>
        </w:rPr>
        <w:t>у</w:t>
      </w:r>
      <w:r w:rsidRPr="008219B9">
        <w:rPr>
          <w:rFonts w:ascii="Times New Roman" w:hAnsi="Times New Roman" w:cs="Times New Roman"/>
          <w:lang w:val="uk-UA"/>
        </w:rPr>
        <w:t xml:space="preserve"> випадку</w:t>
      </w:r>
      <w:r>
        <w:rPr>
          <w:rFonts w:ascii="Times New Roman" w:hAnsi="Times New Roman" w:cs="Times New Roman"/>
          <w:lang w:val="uk-UA"/>
        </w:rPr>
        <w:t>, якщо діяльність підлягає ліцензуванню або потребує спеціального дозволу.</w:t>
      </w:r>
    </w:p>
    <w:p w:rsidR="00130B51" w:rsidRPr="008219B9" w:rsidRDefault="00130B51" w:rsidP="00130B51">
      <w:pPr>
        <w:spacing w:after="0" w:line="240" w:lineRule="auto"/>
        <w:ind w:firstLine="567"/>
        <w:jc w:val="both"/>
        <w:rPr>
          <w:rFonts w:ascii="Times New Roman" w:hAnsi="Times New Roman" w:cs="Times New Roman"/>
          <w:sz w:val="24"/>
          <w:lang w:val="uk-UA" w:eastAsia="ru-RU"/>
        </w:rPr>
      </w:pPr>
    </w:p>
    <w:tbl>
      <w:tblPr>
        <w:tblW w:w="9924"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889"/>
        <w:gridCol w:w="850"/>
        <w:gridCol w:w="1276"/>
        <w:gridCol w:w="1134"/>
        <w:gridCol w:w="1277"/>
      </w:tblGrid>
      <w:tr w:rsidR="00130B51" w:rsidRPr="008C0DCA" w:rsidTr="00464E29">
        <w:trPr>
          <w:trHeight w:val="750"/>
          <w:jc w:val="center"/>
        </w:trPr>
        <w:tc>
          <w:tcPr>
            <w:tcW w:w="498" w:type="dxa"/>
            <w:shd w:val="clear" w:color="auto" w:fill="FFFFFF"/>
            <w:vAlign w:val="center"/>
            <w:hideMark/>
          </w:tcPr>
          <w:p w:rsidR="00130B51" w:rsidRPr="008C0DCA" w:rsidRDefault="00130B51" w:rsidP="002B29BF">
            <w:pPr>
              <w:pStyle w:val="a4"/>
              <w:jc w:val="center"/>
              <w:rPr>
                <w:rFonts w:ascii="Times New Roman" w:hAnsi="Times New Roman"/>
              </w:rPr>
            </w:pPr>
            <w:r w:rsidRPr="008C0DCA">
              <w:rPr>
                <w:rFonts w:ascii="Times New Roman" w:hAnsi="Times New Roman"/>
              </w:rPr>
              <w:t>№ з/п</w:t>
            </w:r>
          </w:p>
        </w:tc>
        <w:tc>
          <w:tcPr>
            <w:tcW w:w="4889" w:type="dxa"/>
            <w:shd w:val="clear" w:color="auto" w:fill="FFFFFF"/>
            <w:vAlign w:val="center"/>
            <w:hideMark/>
          </w:tcPr>
          <w:p w:rsidR="00130B51" w:rsidRPr="008C0DCA" w:rsidRDefault="00130B51" w:rsidP="002B29BF">
            <w:pPr>
              <w:pStyle w:val="a4"/>
              <w:jc w:val="center"/>
              <w:rPr>
                <w:rFonts w:ascii="Times New Roman" w:hAnsi="Times New Roman"/>
              </w:rPr>
            </w:pPr>
            <w:r w:rsidRPr="008C0DCA">
              <w:rPr>
                <w:rFonts w:ascii="Times New Roman" w:hAnsi="Times New Roman"/>
              </w:rPr>
              <w:t>Найменування</w:t>
            </w:r>
          </w:p>
        </w:tc>
        <w:tc>
          <w:tcPr>
            <w:tcW w:w="850" w:type="dxa"/>
            <w:shd w:val="clear" w:color="auto" w:fill="FFFFFF"/>
            <w:vAlign w:val="center"/>
            <w:hideMark/>
          </w:tcPr>
          <w:p w:rsidR="00130B51" w:rsidRPr="008C0DCA" w:rsidRDefault="00130B51" w:rsidP="00762405">
            <w:pPr>
              <w:pStyle w:val="a4"/>
              <w:ind w:left="-108" w:right="-108"/>
              <w:jc w:val="center"/>
              <w:rPr>
                <w:rFonts w:ascii="Times New Roman" w:hAnsi="Times New Roman"/>
              </w:rPr>
            </w:pPr>
            <w:r w:rsidRPr="008C0DCA">
              <w:rPr>
                <w:rFonts w:ascii="Times New Roman" w:hAnsi="Times New Roman"/>
              </w:rPr>
              <w:t>Од. виміру</w:t>
            </w:r>
          </w:p>
        </w:tc>
        <w:tc>
          <w:tcPr>
            <w:tcW w:w="1276" w:type="dxa"/>
            <w:shd w:val="clear" w:color="auto" w:fill="FFFFFF"/>
            <w:vAlign w:val="center"/>
            <w:hideMark/>
          </w:tcPr>
          <w:p w:rsidR="00130B51" w:rsidRPr="008C0DCA" w:rsidRDefault="00130B51" w:rsidP="00762405">
            <w:pPr>
              <w:pStyle w:val="a4"/>
              <w:ind w:right="-108" w:hanging="108"/>
              <w:jc w:val="center"/>
              <w:rPr>
                <w:rFonts w:ascii="Times New Roman" w:hAnsi="Times New Roman"/>
              </w:rPr>
            </w:pPr>
            <w:r w:rsidRPr="008C0DCA">
              <w:rPr>
                <w:rFonts w:ascii="Times New Roman" w:hAnsi="Times New Roman"/>
              </w:rPr>
              <w:t>Орієнтовна</w:t>
            </w:r>
          </w:p>
          <w:p w:rsidR="00130B51" w:rsidRPr="008C0DCA" w:rsidRDefault="00130B51" w:rsidP="00762405">
            <w:pPr>
              <w:pStyle w:val="a4"/>
              <w:ind w:right="-108" w:hanging="108"/>
              <w:jc w:val="center"/>
              <w:rPr>
                <w:rFonts w:ascii="Times New Roman" w:hAnsi="Times New Roman"/>
              </w:rPr>
            </w:pPr>
            <w:r w:rsidRPr="008C0DCA">
              <w:rPr>
                <w:rFonts w:ascii="Times New Roman" w:hAnsi="Times New Roman"/>
              </w:rPr>
              <w:t>кількість</w:t>
            </w:r>
          </w:p>
        </w:tc>
        <w:tc>
          <w:tcPr>
            <w:tcW w:w="1134" w:type="dxa"/>
            <w:shd w:val="clear" w:color="auto" w:fill="FFFFFF"/>
            <w:vAlign w:val="center"/>
            <w:hideMark/>
          </w:tcPr>
          <w:p w:rsidR="00130B51" w:rsidRPr="008C0DCA" w:rsidRDefault="00130B51" w:rsidP="008C0DCA">
            <w:pPr>
              <w:pStyle w:val="a4"/>
              <w:ind w:right="-108"/>
              <w:jc w:val="center"/>
              <w:rPr>
                <w:rFonts w:ascii="Times New Roman" w:hAnsi="Times New Roman"/>
              </w:rPr>
            </w:pPr>
            <w:r w:rsidRPr="008C0DCA">
              <w:rPr>
                <w:rFonts w:ascii="Times New Roman" w:hAnsi="Times New Roman"/>
              </w:rPr>
              <w:t>Ціна за одиницю,</w:t>
            </w:r>
          </w:p>
          <w:p w:rsidR="00130B51" w:rsidRPr="008C0DCA" w:rsidRDefault="00130B51" w:rsidP="002B29BF">
            <w:pPr>
              <w:pStyle w:val="a4"/>
              <w:jc w:val="center"/>
              <w:rPr>
                <w:rFonts w:ascii="Times New Roman" w:hAnsi="Times New Roman"/>
              </w:rPr>
            </w:pPr>
            <w:r w:rsidRPr="008C0DCA">
              <w:rPr>
                <w:rFonts w:ascii="Times New Roman" w:hAnsi="Times New Roman"/>
              </w:rPr>
              <w:t>грн. без ПДВ</w:t>
            </w:r>
          </w:p>
        </w:tc>
        <w:tc>
          <w:tcPr>
            <w:tcW w:w="1277" w:type="dxa"/>
            <w:shd w:val="clear" w:color="auto" w:fill="FFFFFF"/>
            <w:vAlign w:val="center"/>
          </w:tcPr>
          <w:p w:rsidR="00130B51" w:rsidRPr="008C0DCA" w:rsidRDefault="00130B51" w:rsidP="002B29BF">
            <w:pPr>
              <w:pStyle w:val="a4"/>
              <w:jc w:val="center"/>
              <w:rPr>
                <w:rFonts w:ascii="Times New Roman" w:hAnsi="Times New Roman"/>
              </w:rPr>
            </w:pPr>
            <w:r w:rsidRPr="008C0DCA">
              <w:rPr>
                <w:rFonts w:ascii="Times New Roman" w:hAnsi="Times New Roman"/>
              </w:rPr>
              <w:t>Загальна</w:t>
            </w:r>
          </w:p>
          <w:p w:rsidR="00130B51" w:rsidRPr="008C0DCA" w:rsidRDefault="00130B51" w:rsidP="002B29BF">
            <w:pPr>
              <w:pStyle w:val="a4"/>
              <w:jc w:val="center"/>
              <w:rPr>
                <w:rFonts w:ascii="Times New Roman" w:hAnsi="Times New Roman"/>
              </w:rPr>
            </w:pPr>
            <w:r w:rsidRPr="008C0DCA">
              <w:rPr>
                <w:rFonts w:ascii="Times New Roman" w:hAnsi="Times New Roman"/>
              </w:rPr>
              <w:t>вартість,</w:t>
            </w:r>
          </w:p>
          <w:p w:rsidR="00130B51" w:rsidRPr="008C0DCA" w:rsidRDefault="00130B51" w:rsidP="002B29BF">
            <w:pPr>
              <w:pStyle w:val="a4"/>
              <w:jc w:val="center"/>
              <w:rPr>
                <w:rFonts w:ascii="Times New Roman" w:hAnsi="Times New Roman"/>
              </w:rPr>
            </w:pPr>
            <w:r w:rsidRPr="008C0DCA">
              <w:rPr>
                <w:rFonts w:ascii="Times New Roman" w:hAnsi="Times New Roman"/>
              </w:rPr>
              <w:t>грн. без ПДВ</w:t>
            </w:r>
          </w:p>
        </w:tc>
      </w:tr>
      <w:tr w:rsidR="00130B51" w:rsidRPr="00130B51" w:rsidTr="00464E29">
        <w:trPr>
          <w:trHeight w:val="607"/>
          <w:jc w:val="center"/>
        </w:trPr>
        <w:tc>
          <w:tcPr>
            <w:tcW w:w="498" w:type="dxa"/>
            <w:shd w:val="clear" w:color="auto" w:fill="FFFFFF"/>
            <w:vAlign w:val="center"/>
            <w:hideMark/>
          </w:tcPr>
          <w:p w:rsidR="00130B51" w:rsidRPr="00130B51" w:rsidRDefault="00130B51" w:rsidP="002B29BF">
            <w:pPr>
              <w:pStyle w:val="a4"/>
              <w:jc w:val="center"/>
              <w:rPr>
                <w:rFonts w:ascii="Times New Roman" w:hAnsi="Times New Roman"/>
              </w:rPr>
            </w:pPr>
            <w:r w:rsidRPr="00130B51">
              <w:rPr>
                <w:rFonts w:ascii="Times New Roman" w:hAnsi="Times New Roman"/>
              </w:rPr>
              <w:t>1.</w:t>
            </w:r>
          </w:p>
        </w:tc>
        <w:tc>
          <w:tcPr>
            <w:tcW w:w="4889" w:type="dxa"/>
            <w:shd w:val="clear" w:color="auto" w:fill="FFFFFF"/>
            <w:vAlign w:val="center"/>
          </w:tcPr>
          <w:p w:rsidR="00130B51" w:rsidRPr="00130B51" w:rsidRDefault="00E56912" w:rsidP="00044E09">
            <w:pPr>
              <w:pStyle w:val="a4"/>
              <w:jc w:val="both"/>
              <w:rPr>
                <w:rFonts w:ascii="Times New Roman" w:hAnsi="Times New Roman"/>
              </w:rPr>
            </w:pPr>
            <w:r w:rsidRPr="00E56912">
              <w:rPr>
                <w:rFonts w:ascii="Times New Roman" w:hAnsi="Times New Roman"/>
                <w:sz w:val="24"/>
                <w:szCs w:val="24"/>
                <w:lang w:eastAsia="ru-RU"/>
              </w:rPr>
              <w:t>Брухт легований вид 326</w:t>
            </w:r>
          </w:p>
        </w:tc>
        <w:tc>
          <w:tcPr>
            <w:tcW w:w="850" w:type="dxa"/>
            <w:shd w:val="clear" w:color="auto" w:fill="FFFFFF"/>
            <w:vAlign w:val="center"/>
          </w:tcPr>
          <w:p w:rsidR="00130B51" w:rsidRPr="00130B51" w:rsidRDefault="00FA1B58" w:rsidP="002E023A">
            <w:pPr>
              <w:pStyle w:val="a4"/>
              <w:jc w:val="center"/>
              <w:rPr>
                <w:rFonts w:ascii="Times New Roman" w:hAnsi="Times New Roman"/>
              </w:rPr>
            </w:pPr>
            <w:r>
              <w:rPr>
                <w:rFonts w:ascii="Times New Roman" w:hAnsi="Times New Roman"/>
              </w:rPr>
              <w:t>т</w:t>
            </w:r>
            <w:r w:rsidR="002E023A">
              <w:rPr>
                <w:rFonts w:ascii="Times New Roman" w:hAnsi="Times New Roman"/>
              </w:rPr>
              <w:t xml:space="preserve"> </w:t>
            </w:r>
          </w:p>
        </w:tc>
        <w:tc>
          <w:tcPr>
            <w:tcW w:w="1276" w:type="dxa"/>
            <w:shd w:val="clear" w:color="auto" w:fill="FFFFFF"/>
            <w:vAlign w:val="center"/>
          </w:tcPr>
          <w:p w:rsidR="00130B51" w:rsidRPr="00130B51" w:rsidRDefault="00E56912" w:rsidP="008A7A90">
            <w:pPr>
              <w:pStyle w:val="a4"/>
              <w:jc w:val="center"/>
              <w:rPr>
                <w:rFonts w:ascii="Times New Roman" w:hAnsi="Times New Roman"/>
              </w:rPr>
            </w:pPr>
            <w:r>
              <w:rPr>
                <w:rFonts w:ascii="Times New Roman" w:hAnsi="Times New Roman"/>
                <w:lang w:val="ru-RU"/>
              </w:rPr>
              <w:t>3</w:t>
            </w:r>
            <w:bookmarkStart w:id="0" w:name="_GoBack"/>
            <w:bookmarkEnd w:id="0"/>
          </w:p>
        </w:tc>
        <w:tc>
          <w:tcPr>
            <w:tcW w:w="1134" w:type="dxa"/>
            <w:shd w:val="clear" w:color="auto" w:fill="FFFFFF"/>
            <w:vAlign w:val="center"/>
          </w:tcPr>
          <w:p w:rsidR="00130B51" w:rsidRPr="00130B51" w:rsidRDefault="00130B51" w:rsidP="002B29BF">
            <w:pPr>
              <w:pStyle w:val="a4"/>
              <w:jc w:val="center"/>
              <w:rPr>
                <w:rFonts w:ascii="Times New Roman" w:hAnsi="Times New Roman"/>
                <w:color w:val="FF0000"/>
              </w:rPr>
            </w:pPr>
          </w:p>
        </w:tc>
        <w:tc>
          <w:tcPr>
            <w:tcW w:w="1277" w:type="dxa"/>
            <w:shd w:val="clear" w:color="auto" w:fill="FFFFFF"/>
            <w:vAlign w:val="center"/>
          </w:tcPr>
          <w:p w:rsidR="00130B51" w:rsidRPr="00130B51" w:rsidRDefault="00130B51" w:rsidP="002B29BF">
            <w:pPr>
              <w:pStyle w:val="a4"/>
              <w:jc w:val="center"/>
              <w:rPr>
                <w:rFonts w:ascii="Times New Roman" w:hAnsi="Times New Roman"/>
                <w:color w:val="FF0000"/>
              </w:rPr>
            </w:pPr>
          </w:p>
        </w:tc>
      </w:tr>
      <w:tr w:rsidR="004D46A6" w:rsidRPr="00130B51" w:rsidTr="004D46A6">
        <w:trPr>
          <w:trHeight w:val="351"/>
          <w:jc w:val="center"/>
        </w:trPr>
        <w:tc>
          <w:tcPr>
            <w:tcW w:w="8647" w:type="dxa"/>
            <w:gridSpan w:val="5"/>
            <w:shd w:val="clear" w:color="auto" w:fill="FFFFFF"/>
            <w:vAlign w:val="center"/>
          </w:tcPr>
          <w:p w:rsidR="004D46A6" w:rsidRPr="004D46A6" w:rsidRDefault="004D46A6" w:rsidP="004D46A6">
            <w:pPr>
              <w:pStyle w:val="a4"/>
              <w:jc w:val="right"/>
              <w:rPr>
                <w:rFonts w:ascii="Times New Roman" w:hAnsi="Times New Roman"/>
              </w:rPr>
            </w:pPr>
            <w:r w:rsidRPr="004D46A6">
              <w:rPr>
                <w:rFonts w:ascii="Times New Roman" w:hAnsi="Times New Roman"/>
              </w:rPr>
              <w:t>Разом без ПДВ</w:t>
            </w:r>
            <w:r>
              <w:rPr>
                <w:rFonts w:ascii="Times New Roman" w:hAnsi="Times New Roman"/>
              </w:rPr>
              <w:t>:</w:t>
            </w:r>
          </w:p>
        </w:tc>
        <w:tc>
          <w:tcPr>
            <w:tcW w:w="1277" w:type="dxa"/>
            <w:shd w:val="clear" w:color="auto" w:fill="FFFFFF"/>
            <w:vAlign w:val="center"/>
          </w:tcPr>
          <w:p w:rsidR="004D46A6" w:rsidRPr="00130B51" w:rsidRDefault="004D46A6" w:rsidP="002B29BF">
            <w:pPr>
              <w:pStyle w:val="a4"/>
              <w:jc w:val="center"/>
              <w:rPr>
                <w:rFonts w:ascii="Times New Roman" w:hAnsi="Times New Roman"/>
                <w:color w:val="FF0000"/>
              </w:rPr>
            </w:pPr>
          </w:p>
        </w:tc>
      </w:tr>
      <w:tr w:rsidR="004D46A6" w:rsidRPr="00130B51" w:rsidTr="004D46A6">
        <w:trPr>
          <w:trHeight w:val="351"/>
          <w:jc w:val="center"/>
        </w:trPr>
        <w:tc>
          <w:tcPr>
            <w:tcW w:w="8647" w:type="dxa"/>
            <w:gridSpan w:val="5"/>
            <w:shd w:val="clear" w:color="auto" w:fill="FFFFFF"/>
            <w:vAlign w:val="center"/>
          </w:tcPr>
          <w:p w:rsidR="004D46A6" w:rsidRPr="004D46A6" w:rsidRDefault="004D46A6" w:rsidP="004D46A6">
            <w:pPr>
              <w:pStyle w:val="a4"/>
              <w:jc w:val="right"/>
              <w:rPr>
                <w:rFonts w:ascii="Times New Roman" w:hAnsi="Times New Roman"/>
              </w:rPr>
            </w:pPr>
            <w:r>
              <w:rPr>
                <w:rFonts w:ascii="Times New Roman" w:hAnsi="Times New Roman"/>
              </w:rPr>
              <w:t>20% ПДВ:</w:t>
            </w:r>
          </w:p>
        </w:tc>
        <w:tc>
          <w:tcPr>
            <w:tcW w:w="1277" w:type="dxa"/>
            <w:shd w:val="clear" w:color="auto" w:fill="FFFFFF"/>
            <w:vAlign w:val="center"/>
          </w:tcPr>
          <w:p w:rsidR="004D46A6" w:rsidRPr="00130B51" w:rsidRDefault="004D46A6" w:rsidP="002B29BF">
            <w:pPr>
              <w:pStyle w:val="a4"/>
              <w:jc w:val="center"/>
              <w:rPr>
                <w:rFonts w:ascii="Times New Roman" w:hAnsi="Times New Roman"/>
                <w:color w:val="FF0000"/>
              </w:rPr>
            </w:pPr>
          </w:p>
        </w:tc>
      </w:tr>
      <w:tr w:rsidR="004D46A6" w:rsidRPr="00130B51" w:rsidTr="004D46A6">
        <w:trPr>
          <w:trHeight w:val="351"/>
          <w:jc w:val="center"/>
        </w:trPr>
        <w:tc>
          <w:tcPr>
            <w:tcW w:w="8647" w:type="dxa"/>
            <w:gridSpan w:val="5"/>
            <w:shd w:val="clear" w:color="auto" w:fill="FFFFFF"/>
            <w:vAlign w:val="center"/>
          </w:tcPr>
          <w:p w:rsidR="004D46A6" w:rsidRDefault="004D46A6" w:rsidP="004D46A6">
            <w:pPr>
              <w:pStyle w:val="a4"/>
              <w:jc w:val="right"/>
              <w:rPr>
                <w:rFonts w:ascii="Times New Roman" w:hAnsi="Times New Roman"/>
              </w:rPr>
            </w:pPr>
            <w:r>
              <w:rPr>
                <w:rFonts w:ascii="Times New Roman" w:hAnsi="Times New Roman"/>
              </w:rPr>
              <w:t>Загальна ціна з ПДВ:</w:t>
            </w:r>
          </w:p>
        </w:tc>
        <w:tc>
          <w:tcPr>
            <w:tcW w:w="1277" w:type="dxa"/>
            <w:shd w:val="clear" w:color="auto" w:fill="FFFFFF"/>
            <w:vAlign w:val="center"/>
          </w:tcPr>
          <w:p w:rsidR="004D46A6" w:rsidRPr="00130B51" w:rsidRDefault="004D46A6" w:rsidP="002B29BF">
            <w:pPr>
              <w:pStyle w:val="a4"/>
              <w:jc w:val="center"/>
              <w:rPr>
                <w:rFonts w:ascii="Times New Roman" w:hAnsi="Times New Roman"/>
                <w:color w:val="FF0000"/>
              </w:rPr>
            </w:pPr>
          </w:p>
        </w:tc>
      </w:tr>
    </w:tbl>
    <w:p w:rsidR="00130B51" w:rsidRPr="00130B51" w:rsidRDefault="00130B51" w:rsidP="00130B51">
      <w:pPr>
        <w:tabs>
          <w:tab w:val="left" w:pos="6285"/>
        </w:tabs>
        <w:spacing w:after="0" w:line="240" w:lineRule="auto"/>
        <w:rPr>
          <w:rFonts w:ascii="Times New Roman" w:eastAsia="Batang" w:hAnsi="Times New Roman"/>
          <w:sz w:val="24"/>
          <w:szCs w:val="24"/>
          <w:lang w:val="uk-UA"/>
        </w:rPr>
      </w:pPr>
    </w:p>
    <w:p w:rsidR="00130B51" w:rsidRDefault="00130B51" w:rsidP="00130B51">
      <w:pPr>
        <w:tabs>
          <w:tab w:val="left" w:pos="567"/>
        </w:tabs>
        <w:spacing w:after="0" w:line="240" w:lineRule="auto"/>
        <w:rPr>
          <w:rFonts w:ascii="Times New Roman" w:eastAsia="Batang" w:hAnsi="Times New Roman"/>
          <w:sz w:val="24"/>
          <w:szCs w:val="24"/>
          <w:lang w:val="uk-UA"/>
        </w:rPr>
      </w:pPr>
      <w:r w:rsidRPr="00130B51">
        <w:rPr>
          <w:rFonts w:ascii="Times New Roman" w:eastAsia="Batang" w:hAnsi="Times New Roman"/>
          <w:sz w:val="24"/>
          <w:szCs w:val="24"/>
          <w:lang w:val="uk-UA"/>
        </w:rPr>
        <w:tab/>
        <w:t>Загальна ціна пропозиції становить _____________ грн. (</w:t>
      </w:r>
      <w:r w:rsidRPr="00130B51">
        <w:rPr>
          <w:rFonts w:ascii="Times New Roman" w:eastAsia="Batang" w:hAnsi="Times New Roman"/>
          <w:i/>
          <w:sz w:val="24"/>
          <w:szCs w:val="24"/>
          <w:u w:val="single"/>
          <w:lang w:val="uk-UA"/>
        </w:rPr>
        <w:t>прописом</w:t>
      </w:r>
      <w:r w:rsidRPr="00130B51">
        <w:rPr>
          <w:rFonts w:ascii="Times New Roman" w:eastAsia="Batang" w:hAnsi="Times New Roman"/>
          <w:sz w:val="24"/>
          <w:szCs w:val="24"/>
          <w:lang w:val="uk-UA"/>
        </w:rPr>
        <w:t>) без урахування ПДВ.</w:t>
      </w:r>
    </w:p>
    <w:p w:rsidR="00F23E2B" w:rsidRPr="00130B51" w:rsidRDefault="00F23E2B" w:rsidP="00130B51">
      <w:pPr>
        <w:tabs>
          <w:tab w:val="left" w:pos="567"/>
        </w:tabs>
        <w:spacing w:after="0" w:line="240" w:lineRule="auto"/>
        <w:rPr>
          <w:rFonts w:ascii="Times New Roman" w:eastAsia="Batang" w:hAnsi="Times New Roman"/>
          <w:sz w:val="24"/>
          <w:szCs w:val="24"/>
          <w:lang w:val="uk-UA"/>
        </w:rPr>
      </w:pPr>
    </w:p>
    <w:p w:rsidR="00F23E2B" w:rsidRDefault="00084012" w:rsidP="00F23E2B">
      <w:pPr>
        <w:pStyle w:val="a8"/>
        <w:tabs>
          <w:tab w:val="left" w:pos="0"/>
        </w:tabs>
        <w:spacing w:before="0" w:beforeAutospacing="0" w:after="0" w:afterAutospacing="0"/>
        <w:ind w:firstLine="567"/>
        <w:contextualSpacing/>
        <w:jc w:val="both"/>
        <w:rPr>
          <w:lang w:val="uk-UA"/>
        </w:rPr>
      </w:pPr>
      <w:r>
        <w:rPr>
          <w:lang w:val="uk-UA"/>
        </w:rPr>
        <w:t xml:space="preserve">1. </w:t>
      </w:r>
      <w:r w:rsidR="004D46A6">
        <w:rPr>
          <w:lang w:val="uk-UA"/>
        </w:rPr>
        <w:t>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w:t>
      </w:r>
      <w:r>
        <w:rPr>
          <w:lang w:val="uk-UA"/>
        </w:rPr>
        <w:t xml:space="preserve"> у прийнятті будь-якої іншої пропозиції з більш вигідними для Вас умовами.</w:t>
      </w:r>
    </w:p>
    <w:p w:rsidR="00F23E2B" w:rsidRDefault="00F23E2B" w:rsidP="00F23E2B">
      <w:pPr>
        <w:pStyle w:val="a8"/>
        <w:tabs>
          <w:tab w:val="left" w:pos="0"/>
        </w:tabs>
        <w:spacing w:before="0" w:beforeAutospacing="0" w:after="0" w:afterAutospacing="0"/>
        <w:ind w:firstLine="567"/>
        <w:contextualSpacing/>
        <w:jc w:val="both"/>
        <w:rPr>
          <w:lang w:val="uk-UA"/>
        </w:rPr>
      </w:pPr>
      <w:r>
        <w:rPr>
          <w:lang w:val="uk-UA"/>
        </w:rPr>
        <w:t>2. Ми розуміємо та погоджуємося, що Ви можете відмінити електронний Аукціон у разі наявності обставин.</w:t>
      </w:r>
    </w:p>
    <w:p w:rsidR="00F23E2B" w:rsidRDefault="00F23E2B" w:rsidP="00F23E2B">
      <w:pPr>
        <w:pStyle w:val="a8"/>
        <w:tabs>
          <w:tab w:val="left" w:pos="0"/>
        </w:tabs>
        <w:spacing w:before="0" w:beforeAutospacing="0" w:after="0" w:afterAutospacing="0"/>
        <w:ind w:firstLine="567"/>
        <w:contextualSpacing/>
        <w:jc w:val="both"/>
        <w:rPr>
          <w:lang w:val="uk-UA"/>
        </w:rPr>
      </w:pPr>
      <w:r>
        <w:rPr>
          <w:lang w:val="uk-UA"/>
        </w:rPr>
        <w:t>3. 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w:t>
      </w:r>
    </w:p>
    <w:p w:rsidR="00F23E2B" w:rsidRDefault="008D27B6" w:rsidP="00F23E2B">
      <w:pPr>
        <w:pStyle w:val="a8"/>
        <w:tabs>
          <w:tab w:val="left" w:pos="0"/>
        </w:tabs>
        <w:spacing w:before="0" w:beforeAutospacing="0" w:after="0" w:afterAutospacing="0"/>
        <w:ind w:firstLine="567"/>
        <w:contextualSpacing/>
        <w:jc w:val="both"/>
        <w:rPr>
          <w:lang w:val="uk-UA"/>
        </w:rPr>
      </w:pPr>
      <w:r>
        <w:rPr>
          <w:lang w:val="uk-UA"/>
        </w:rPr>
        <w:t xml:space="preserve">4. </w:t>
      </w:r>
      <w:r w:rsidR="00A552D6">
        <w:rPr>
          <w:lang w:val="uk-UA"/>
        </w:rPr>
        <w:t>зазначеним нижче підписом ми підтверджуємо повну, безумовну і безперечну згоду з усіма умовами проведення електронного Аукціону, визначеними в документації.</w:t>
      </w:r>
    </w:p>
    <w:p w:rsidR="00130B51" w:rsidRPr="00130B51" w:rsidRDefault="00A552D6" w:rsidP="00130B51">
      <w:pPr>
        <w:tabs>
          <w:tab w:val="left" w:pos="0"/>
        </w:tabs>
        <w:spacing w:after="0" w:line="240" w:lineRule="auto"/>
        <w:ind w:firstLine="567"/>
        <w:jc w:val="both"/>
        <w:rPr>
          <w:rFonts w:ascii="Times New Roman" w:hAnsi="Times New Roman"/>
          <w:sz w:val="24"/>
          <w:lang w:val="uk-UA" w:eastAsia="ru-RU"/>
        </w:rPr>
      </w:pPr>
      <w:r>
        <w:rPr>
          <w:rFonts w:ascii="Times New Roman" w:hAnsi="Times New Roman"/>
          <w:sz w:val="24"/>
          <w:lang w:val="uk-UA" w:eastAsia="ru-RU"/>
        </w:rPr>
        <w:t xml:space="preserve">  </w:t>
      </w:r>
    </w:p>
    <w:p w:rsidR="00A552D6" w:rsidRDefault="00130B51" w:rsidP="00130B51">
      <w:pPr>
        <w:spacing w:after="0" w:line="240" w:lineRule="auto"/>
        <w:jc w:val="both"/>
        <w:rPr>
          <w:rFonts w:ascii="Times New Roman" w:hAnsi="Times New Roman"/>
          <w:sz w:val="24"/>
          <w:szCs w:val="24"/>
          <w:lang w:val="uk-UA"/>
        </w:rPr>
      </w:pPr>
      <w:r w:rsidRPr="00130B51">
        <w:rPr>
          <w:rFonts w:ascii="Times New Roman" w:hAnsi="Times New Roman"/>
          <w:sz w:val="24"/>
          <w:szCs w:val="24"/>
          <w:lang w:val="uk-UA"/>
        </w:rPr>
        <w:t>Представник, з яким у подальшому можна зв’язатись з питань укладання договору</w:t>
      </w:r>
      <w:r w:rsidR="00A552D6">
        <w:rPr>
          <w:rFonts w:ascii="Times New Roman" w:hAnsi="Times New Roman"/>
          <w:sz w:val="24"/>
          <w:szCs w:val="24"/>
          <w:lang w:val="uk-UA"/>
        </w:rPr>
        <w:t>:</w:t>
      </w:r>
      <w:r w:rsidRPr="00130B51">
        <w:rPr>
          <w:rFonts w:ascii="Times New Roman" w:hAnsi="Times New Roman"/>
          <w:sz w:val="24"/>
          <w:szCs w:val="24"/>
          <w:lang w:val="uk-UA"/>
        </w:rPr>
        <w:t xml:space="preserve"> </w:t>
      </w:r>
    </w:p>
    <w:p w:rsidR="00130B51" w:rsidRDefault="00A552D6" w:rsidP="00130B51">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w:t>
      </w:r>
      <w:r w:rsidR="00130B51" w:rsidRPr="00130B51">
        <w:rPr>
          <w:rFonts w:ascii="Times New Roman" w:hAnsi="Times New Roman"/>
          <w:sz w:val="24"/>
          <w:szCs w:val="24"/>
          <w:lang w:val="uk-UA"/>
        </w:rPr>
        <w:t>_____ П.І.Б., телефон ______</w:t>
      </w:r>
      <w:r>
        <w:rPr>
          <w:rFonts w:ascii="Times New Roman" w:hAnsi="Times New Roman"/>
          <w:sz w:val="24"/>
          <w:szCs w:val="24"/>
          <w:lang w:val="uk-UA"/>
        </w:rPr>
        <w:t>______</w:t>
      </w:r>
      <w:r w:rsidR="00130B51" w:rsidRPr="00130B51">
        <w:rPr>
          <w:rFonts w:ascii="Times New Roman" w:hAnsi="Times New Roman"/>
          <w:sz w:val="24"/>
          <w:szCs w:val="24"/>
          <w:lang w:val="uk-UA"/>
        </w:rPr>
        <w:t xml:space="preserve"> та електронна поштова адреса ________</w:t>
      </w:r>
      <w:r>
        <w:rPr>
          <w:rFonts w:ascii="Times New Roman" w:hAnsi="Times New Roman"/>
          <w:sz w:val="24"/>
          <w:szCs w:val="24"/>
          <w:lang w:val="uk-UA"/>
        </w:rPr>
        <w:t>______</w:t>
      </w:r>
      <w:r w:rsidR="00130B51" w:rsidRPr="00130B51">
        <w:rPr>
          <w:rFonts w:ascii="Times New Roman" w:hAnsi="Times New Roman"/>
          <w:sz w:val="24"/>
          <w:szCs w:val="24"/>
          <w:lang w:val="uk-UA"/>
        </w:rPr>
        <w:t>.</w:t>
      </w:r>
    </w:p>
    <w:p w:rsidR="00A00200" w:rsidRDefault="00A00200" w:rsidP="00130B51">
      <w:pPr>
        <w:spacing w:after="0" w:line="240" w:lineRule="auto"/>
        <w:jc w:val="both"/>
        <w:rPr>
          <w:rFonts w:ascii="Times New Roman" w:hAnsi="Times New Roman"/>
          <w:sz w:val="24"/>
          <w:szCs w:val="24"/>
          <w:lang w:val="uk-UA"/>
        </w:rPr>
      </w:pPr>
    </w:p>
    <w:p w:rsidR="00102DAC" w:rsidRDefault="00102DAC" w:rsidP="00130B51">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w:t>
      </w:r>
      <w:r>
        <w:rPr>
          <w:rFonts w:ascii="Times New Roman" w:hAnsi="Times New Roman"/>
          <w:sz w:val="24"/>
          <w:szCs w:val="24"/>
          <w:lang w:val="uk-UA"/>
        </w:rPr>
        <w:tab/>
      </w:r>
      <w:r>
        <w:rPr>
          <w:rFonts w:ascii="Times New Roman" w:hAnsi="Times New Roman"/>
          <w:sz w:val="24"/>
          <w:szCs w:val="24"/>
          <w:lang w:val="uk-UA"/>
        </w:rPr>
        <w:tab/>
      </w:r>
      <w:r w:rsidRPr="00130B51">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sidRPr="00130B51">
        <w:rPr>
          <w:rFonts w:ascii="Times New Roman" w:hAnsi="Times New Roman"/>
          <w:sz w:val="24"/>
          <w:szCs w:val="24"/>
          <w:lang w:val="uk-UA"/>
        </w:rPr>
        <w:t xml:space="preserve"> </w:t>
      </w:r>
      <w:r w:rsidRPr="00130B51">
        <w:rPr>
          <w:rFonts w:ascii="Times New Roman" w:eastAsia="Batang" w:hAnsi="Times New Roman"/>
          <w:i/>
          <w:sz w:val="24"/>
          <w:szCs w:val="24"/>
          <w:lang w:val="uk-UA"/>
        </w:rPr>
        <w:t xml:space="preserve">___________ </w:t>
      </w:r>
      <w:r w:rsidRPr="00102DAC">
        <w:rPr>
          <w:rFonts w:ascii="Times New Roman" w:eastAsia="Batang" w:hAnsi="Times New Roman"/>
          <w:sz w:val="24"/>
          <w:szCs w:val="24"/>
          <w:lang w:val="uk-UA"/>
        </w:rPr>
        <w:t xml:space="preserve">(ініціали, </w:t>
      </w:r>
      <w:r w:rsidRPr="00102DAC">
        <w:rPr>
          <w:rFonts w:ascii="Times New Roman" w:hAnsi="Times New Roman"/>
          <w:sz w:val="24"/>
          <w:szCs w:val="24"/>
          <w:lang w:val="uk-UA"/>
        </w:rPr>
        <w:t>прізвище)</w:t>
      </w:r>
      <w:r>
        <w:rPr>
          <w:rFonts w:ascii="Times New Roman" w:hAnsi="Times New Roman"/>
          <w:sz w:val="24"/>
          <w:szCs w:val="24"/>
          <w:lang w:val="uk-UA"/>
        </w:rPr>
        <w:tab/>
      </w:r>
    </w:p>
    <w:p w:rsidR="00130B51" w:rsidRPr="00130B51" w:rsidRDefault="00130B51" w:rsidP="00130B51">
      <w:pPr>
        <w:spacing w:after="0" w:line="240" w:lineRule="auto"/>
        <w:jc w:val="both"/>
        <w:rPr>
          <w:rFonts w:ascii="Times New Roman" w:hAnsi="Times New Roman"/>
          <w:i/>
          <w:sz w:val="24"/>
          <w:szCs w:val="24"/>
          <w:lang w:val="uk-UA"/>
        </w:rPr>
      </w:pPr>
      <w:r w:rsidRPr="00130B51">
        <w:rPr>
          <w:rFonts w:ascii="Times New Roman" w:hAnsi="Times New Roman"/>
          <w:i/>
          <w:sz w:val="24"/>
          <w:szCs w:val="24"/>
          <w:lang w:val="uk-UA"/>
        </w:rPr>
        <w:t>(посада підписанта та скорочене</w:t>
      </w:r>
      <w:r w:rsidR="00102DAC">
        <w:rPr>
          <w:rFonts w:ascii="Times New Roman" w:hAnsi="Times New Roman"/>
          <w:i/>
          <w:sz w:val="24"/>
          <w:szCs w:val="24"/>
          <w:lang w:val="uk-UA"/>
        </w:rPr>
        <w:tab/>
      </w:r>
      <w:r w:rsidR="00102DAC">
        <w:rPr>
          <w:rFonts w:ascii="Times New Roman" w:hAnsi="Times New Roman"/>
          <w:i/>
          <w:sz w:val="24"/>
          <w:szCs w:val="24"/>
          <w:lang w:val="uk-UA"/>
        </w:rPr>
        <w:tab/>
      </w:r>
      <w:r w:rsidR="00102DAC">
        <w:rPr>
          <w:rFonts w:ascii="Times New Roman" w:hAnsi="Times New Roman"/>
          <w:i/>
          <w:sz w:val="24"/>
          <w:szCs w:val="24"/>
          <w:lang w:val="uk-UA"/>
        </w:rPr>
        <w:tab/>
      </w:r>
      <w:r w:rsidR="00102DAC">
        <w:rPr>
          <w:rFonts w:ascii="Times New Roman" w:hAnsi="Times New Roman"/>
          <w:i/>
          <w:sz w:val="24"/>
          <w:szCs w:val="24"/>
          <w:lang w:val="uk-UA"/>
        </w:rPr>
        <w:tab/>
      </w:r>
      <w:r w:rsidR="00102DAC">
        <w:rPr>
          <w:rFonts w:ascii="Times New Roman" w:hAnsi="Times New Roman"/>
          <w:i/>
          <w:sz w:val="24"/>
          <w:szCs w:val="24"/>
          <w:lang w:val="uk-UA"/>
        </w:rPr>
        <w:tab/>
        <w:t xml:space="preserve">     </w:t>
      </w:r>
      <w:r w:rsidR="00102DAC" w:rsidRPr="00102DAC">
        <w:rPr>
          <w:rFonts w:ascii="Times New Roman" w:hAnsi="Times New Roman"/>
          <w:i/>
          <w:sz w:val="24"/>
          <w:szCs w:val="24"/>
          <w:lang w:val="uk-UA"/>
        </w:rPr>
        <w:t>підпис</w:t>
      </w:r>
    </w:p>
    <w:p w:rsidR="00130B51" w:rsidRPr="00130B51" w:rsidRDefault="00130B51" w:rsidP="00130B51">
      <w:pPr>
        <w:spacing w:after="0" w:line="240" w:lineRule="auto"/>
        <w:jc w:val="both"/>
        <w:rPr>
          <w:rFonts w:ascii="Times New Roman" w:eastAsia="Batang" w:hAnsi="Times New Roman"/>
          <w:i/>
          <w:sz w:val="24"/>
          <w:szCs w:val="24"/>
          <w:lang w:val="uk-UA"/>
        </w:rPr>
      </w:pPr>
      <w:r w:rsidRPr="00130B51">
        <w:rPr>
          <w:rFonts w:ascii="Times New Roman" w:hAnsi="Times New Roman"/>
          <w:i/>
          <w:sz w:val="24"/>
          <w:szCs w:val="24"/>
          <w:lang w:val="uk-UA"/>
        </w:rPr>
        <w:t>найменування суб’єкта господарювання)</w:t>
      </w:r>
      <w:r w:rsidRPr="00130B51">
        <w:rPr>
          <w:rFonts w:ascii="Times New Roman" w:hAnsi="Times New Roman"/>
          <w:sz w:val="24"/>
          <w:szCs w:val="24"/>
          <w:lang w:val="uk-UA"/>
        </w:rPr>
        <w:t xml:space="preserve">           </w:t>
      </w:r>
    </w:p>
    <w:p w:rsidR="00130B51" w:rsidRPr="00130B51" w:rsidRDefault="00130B51" w:rsidP="00130B51">
      <w:pPr>
        <w:spacing w:after="0" w:line="240" w:lineRule="auto"/>
        <w:jc w:val="both"/>
        <w:rPr>
          <w:rFonts w:ascii="Times New Roman" w:hAnsi="Times New Roman"/>
          <w:sz w:val="24"/>
          <w:szCs w:val="24"/>
          <w:lang w:val="uk-UA"/>
        </w:rPr>
      </w:pPr>
    </w:p>
    <w:p w:rsidR="00130B51" w:rsidRPr="00130B51" w:rsidRDefault="00102DAC" w:rsidP="00130B51">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130B51" w:rsidRPr="00130B51">
        <w:rPr>
          <w:rFonts w:ascii="Times New Roman" w:hAnsi="Times New Roman"/>
          <w:sz w:val="24"/>
          <w:szCs w:val="24"/>
          <w:lang w:val="uk-UA"/>
        </w:rPr>
        <w:t>М.П.(печатка у разі її використання)</w:t>
      </w:r>
    </w:p>
    <w:p w:rsidR="00130B51" w:rsidRPr="00130B51" w:rsidRDefault="00130B51" w:rsidP="00130B51">
      <w:pPr>
        <w:spacing w:after="0" w:line="240" w:lineRule="auto"/>
        <w:contextualSpacing/>
        <w:jc w:val="both"/>
        <w:rPr>
          <w:rFonts w:ascii="Times New Roman" w:hAnsi="Times New Roman"/>
          <w:sz w:val="24"/>
          <w:szCs w:val="24"/>
          <w:lang w:val="uk-UA"/>
        </w:rPr>
      </w:pPr>
    </w:p>
    <w:p w:rsidR="00130B51" w:rsidRDefault="00130B51" w:rsidP="00130B51">
      <w:pPr>
        <w:spacing w:after="0" w:line="240" w:lineRule="auto"/>
        <w:ind w:firstLine="709"/>
        <w:jc w:val="both"/>
        <w:rPr>
          <w:rFonts w:ascii="Times New Roman" w:hAnsi="Times New Roman"/>
          <w:b/>
          <w:bCs/>
          <w:i/>
          <w:sz w:val="24"/>
          <w:szCs w:val="24"/>
          <w:lang w:val="uk-UA"/>
        </w:rPr>
      </w:pPr>
      <w:r w:rsidRPr="00130B51">
        <w:rPr>
          <w:rFonts w:ascii="Times New Roman" w:hAnsi="Times New Roman"/>
          <w:b/>
          <w:bCs/>
          <w:i/>
          <w:sz w:val="24"/>
          <w:szCs w:val="24"/>
          <w:lang w:val="uk-UA"/>
        </w:rPr>
        <w:t>Примітка для учасників: Усі вартісні показники пропозиції мають містити не більше двох знаків після коми.</w:t>
      </w:r>
    </w:p>
    <w:p w:rsidR="00044E09" w:rsidRDefault="00044E09" w:rsidP="00D426AB">
      <w:pPr>
        <w:pStyle w:val="a8"/>
        <w:spacing w:after="0"/>
        <w:ind w:left="720"/>
        <w:jc w:val="both"/>
        <w:rPr>
          <w:lang w:val="uk-UA"/>
        </w:rPr>
      </w:pPr>
    </w:p>
    <w:sectPr w:rsidR="00044E09" w:rsidSect="00044E09">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8C1"/>
    <w:multiLevelType w:val="hybridMultilevel"/>
    <w:tmpl w:val="8BC22AC2"/>
    <w:lvl w:ilvl="0" w:tplc="C41C216C">
      <w:start w:val="1"/>
      <w:numFmt w:val="bullet"/>
      <w:lvlText w:val="-"/>
      <w:lvlJc w:val="left"/>
      <w:pPr>
        <w:ind w:left="678" w:hanging="360"/>
      </w:pPr>
      <w:rPr>
        <w:rFonts w:ascii="Times New Roman" w:eastAsia="Times New Roman" w:hAnsi="Times New Roman" w:cs="Times New Roman" w:hint="default"/>
        <w:b/>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
    <w:nsid w:val="1F8F5C8C"/>
    <w:multiLevelType w:val="hybridMultilevel"/>
    <w:tmpl w:val="42C00F14"/>
    <w:lvl w:ilvl="0" w:tplc="827E9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7F4A7D"/>
    <w:multiLevelType w:val="hybridMultilevel"/>
    <w:tmpl w:val="86BA12E8"/>
    <w:lvl w:ilvl="0" w:tplc="B90ECF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7948EE"/>
    <w:multiLevelType w:val="hybridMultilevel"/>
    <w:tmpl w:val="342CC850"/>
    <w:lvl w:ilvl="0" w:tplc="2000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377B"/>
    <w:multiLevelType w:val="hybridMultilevel"/>
    <w:tmpl w:val="7EA8520E"/>
    <w:lvl w:ilvl="0" w:tplc="49406A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457EDE"/>
    <w:multiLevelType w:val="hybridMultilevel"/>
    <w:tmpl w:val="CE88D620"/>
    <w:lvl w:ilvl="0" w:tplc="838CF7E6">
      <w:start w:val="15"/>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C2270A"/>
    <w:rsid w:val="000141D6"/>
    <w:rsid w:val="00015E09"/>
    <w:rsid w:val="00020924"/>
    <w:rsid w:val="00040EE9"/>
    <w:rsid w:val="00041A8D"/>
    <w:rsid w:val="00044E09"/>
    <w:rsid w:val="00050D9D"/>
    <w:rsid w:val="00084012"/>
    <w:rsid w:val="000A256F"/>
    <w:rsid w:val="000B30B8"/>
    <w:rsid w:val="00100F4F"/>
    <w:rsid w:val="00102DAC"/>
    <w:rsid w:val="001116AA"/>
    <w:rsid w:val="00130B51"/>
    <w:rsid w:val="00154C7C"/>
    <w:rsid w:val="00177B45"/>
    <w:rsid w:val="001961CC"/>
    <w:rsid w:val="001B150D"/>
    <w:rsid w:val="001D1458"/>
    <w:rsid w:val="00206F33"/>
    <w:rsid w:val="00207AFA"/>
    <w:rsid w:val="00222C39"/>
    <w:rsid w:val="00240DCB"/>
    <w:rsid w:val="00243237"/>
    <w:rsid w:val="00252E1D"/>
    <w:rsid w:val="00256B02"/>
    <w:rsid w:val="00257733"/>
    <w:rsid w:val="002976B9"/>
    <w:rsid w:val="002A2156"/>
    <w:rsid w:val="002A3357"/>
    <w:rsid w:val="002D39CD"/>
    <w:rsid w:val="002E023A"/>
    <w:rsid w:val="00341674"/>
    <w:rsid w:val="00347567"/>
    <w:rsid w:val="00361C0B"/>
    <w:rsid w:val="003B3FEA"/>
    <w:rsid w:val="003E1FE8"/>
    <w:rsid w:val="003E2A43"/>
    <w:rsid w:val="003F0B17"/>
    <w:rsid w:val="003F0EFF"/>
    <w:rsid w:val="003F40FE"/>
    <w:rsid w:val="00410CE2"/>
    <w:rsid w:val="004318D7"/>
    <w:rsid w:val="00451AE2"/>
    <w:rsid w:val="00464E29"/>
    <w:rsid w:val="00466FE4"/>
    <w:rsid w:val="0048377A"/>
    <w:rsid w:val="004840CF"/>
    <w:rsid w:val="00496C72"/>
    <w:rsid w:val="004B31A0"/>
    <w:rsid w:val="004D46A6"/>
    <w:rsid w:val="004E1EC0"/>
    <w:rsid w:val="004F0E1D"/>
    <w:rsid w:val="005300E5"/>
    <w:rsid w:val="005313E2"/>
    <w:rsid w:val="00537667"/>
    <w:rsid w:val="005802F0"/>
    <w:rsid w:val="005875FE"/>
    <w:rsid w:val="0058779B"/>
    <w:rsid w:val="00587913"/>
    <w:rsid w:val="005926A4"/>
    <w:rsid w:val="005B2B4B"/>
    <w:rsid w:val="005B4BB4"/>
    <w:rsid w:val="005C63A1"/>
    <w:rsid w:val="005C7C8B"/>
    <w:rsid w:val="005E5867"/>
    <w:rsid w:val="005F7972"/>
    <w:rsid w:val="00616569"/>
    <w:rsid w:val="00622102"/>
    <w:rsid w:val="00632025"/>
    <w:rsid w:val="006344BC"/>
    <w:rsid w:val="006363CA"/>
    <w:rsid w:val="0064613F"/>
    <w:rsid w:val="00651E3C"/>
    <w:rsid w:val="00654670"/>
    <w:rsid w:val="00693E7D"/>
    <w:rsid w:val="006A559B"/>
    <w:rsid w:val="006F27A0"/>
    <w:rsid w:val="006F4807"/>
    <w:rsid w:val="007307C6"/>
    <w:rsid w:val="007525DB"/>
    <w:rsid w:val="007544AE"/>
    <w:rsid w:val="00762405"/>
    <w:rsid w:val="00765D46"/>
    <w:rsid w:val="007C65AE"/>
    <w:rsid w:val="00800BD4"/>
    <w:rsid w:val="008219B9"/>
    <w:rsid w:val="008221D5"/>
    <w:rsid w:val="00835269"/>
    <w:rsid w:val="00837A58"/>
    <w:rsid w:val="00845327"/>
    <w:rsid w:val="00845CD7"/>
    <w:rsid w:val="00872658"/>
    <w:rsid w:val="008A25AE"/>
    <w:rsid w:val="008A7A90"/>
    <w:rsid w:val="008B77F5"/>
    <w:rsid w:val="008C0DCA"/>
    <w:rsid w:val="008C26F4"/>
    <w:rsid w:val="008C3122"/>
    <w:rsid w:val="008C3340"/>
    <w:rsid w:val="008D27B6"/>
    <w:rsid w:val="008D2C69"/>
    <w:rsid w:val="008E3443"/>
    <w:rsid w:val="008F5870"/>
    <w:rsid w:val="00917F3B"/>
    <w:rsid w:val="00927648"/>
    <w:rsid w:val="00946132"/>
    <w:rsid w:val="009474BD"/>
    <w:rsid w:val="00947BBE"/>
    <w:rsid w:val="00950876"/>
    <w:rsid w:val="00951A68"/>
    <w:rsid w:val="00985ED2"/>
    <w:rsid w:val="00994BFB"/>
    <w:rsid w:val="009A06A6"/>
    <w:rsid w:val="009C05A9"/>
    <w:rsid w:val="00A00200"/>
    <w:rsid w:val="00A25F7A"/>
    <w:rsid w:val="00A457E4"/>
    <w:rsid w:val="00A45912"/>
    <w:rsid w:val="00A552D6"/>
    <w:rsid w:val="00A87A25"/>
    <w:rsid w:val="00A87FF6"/>
    <w:rsid w:val="00A87FFE"/>
    <w:rsid w:val="00AA4079"/>
    <w:rsid w:val="00AA4A0A"/>
    <w:rsid w:val="00AC30D2"/>
    <w:rsid w:val="00AD6FF9"/>
    <w:rsid w:val="00AE67BA"/>
    <w:rsid w:val="00AF4233"/>
    <w:rsid w:val="00B249D2"/>
    <w:rsid w:val="00B25DB2"/>
    <w:rsid w:val="00B30A92"/>
    <w:rsid w:val="00B56BA1"/>
    <w:rsid w:val="00B62757"/>
    <w:rsid w:val="00B77371"/>
    <w:rsid w:val="00BB26CF"/>
    <w:rsid w:val="00C02C30"/>
    <w:rsid w:val="00C2270A"/>
    <w:rsid w:val="00C22939"/>
    <w:rsid w:val="00C25C18"/>
    <w:rsid w:val="00C45D34"/>
    <w:rsid w:val="00C84EE6"/>
    <w:rsid w:val="00C96900"/>
    <w:rsid w:val="00CA4165"/>
    <w:rsid w:val="00CA4770"/>
    <w:rsid w:val="00CC124B"/>
    <w:rsid w:val="00CD49CB"/>
    <w:rsid w:val="00CE01BB"/>
    <w:rsid w:val="00D00FAE"/>
    <w:rsid w:val="00D1215B"/>
    <w:rsid w:val="00D1239D"/>
    <w:rsid w:val="00D125BC"/>
    <w:rsid w:val="00D426AB"/>
    <w:rsid w:val="00D50E2D"/>
    <w:rsid w:val="00D77B48"/>
    <w:rsid w:val="00D95625"/>
    <w:rsid w:val="00DA368A"/>
    <w:rsid w:val="00DA50CC"/>
    <w:rsid w:val="00DB16BF"/>
    <w:rsid w:val="00DB41ED"/>
    <w:rsid w:val="00DB6401"/>
    <w:rsid w:val="00DB68FF"/>
    <w:rsid w:val="00DB6C81"/>
    <w:rsid w:val="00DC107B"/>
    <w:rsid w:val="00DC7DFA"/>
    <w:rsid w:val="00DE6963"/>
    <w:rsid w:val="00E028B1"/>
    <w:rsid w:val="00E03A44"/>
    <w:rsid w:val="00E20A1B"/>
    <w:rsid w:val="00E37AB7"/>
    <w:rsid w:val="00E56912"/>
    <w:rsid w:val="00E87F03"/>
    <w:rsid w:val="00E9346A"/>
    <w:rsid w:val="00EC4693"/>
    <w:rsid w:val="00ED3532"/>
    <w:rsid w:val="00EF2EEC"/>
    <w:rsid w:val="00F02F70"/>
    <w:rsid w:val="00F07F7C"/>
    <w:rsid w:val="00F16D39"/>
    <w:rsid w:val="00F23E2B"/>
    <w:rsid w:val="00F6015E"/>
    <w:rsid w:val="00F75614"/>
    <w:rsid w:val="00F8144C"/>
    <w:rsid w:val="00FA1B58"/>
    <w:rsid w:val="00FA1CC6"/>
    <w:rsid w:val="00FA1FD8"/>
    <w:rsid w:val="00FD0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7BA"/>
    <w:rPr>
      <w:color w:val="0000FF" w:themeColor="hyperlink"/>
      <w:u w:val="single"/>
    </w:rPr>
  </w:style>
  <w:style w:type="paragraph" w:styleId="a4">
    <w:name w:val="No Spacing"/>
    <w:uiPriority w:val="1"/>
    <w:qFormat/>
    <w:rsid w:val="00AE67BA"/>
    <w:pPr>
      <w:spacing w:after="0" w:line="240" w:lineRule="auto"/>
    </w:pPr>
    <w:rPr>
      <w:rFonts w:ascii="Calibri" w:eastAsia="Times New Roman" w:hAnsi="Calibri" w:cs="Times New Roman"/>
      <w:szCs w:val="20"/>
      <w:lang w:val="uk-UA"/>
    </w:rPr>
  </w:style>
  <w:style w:type="table" w:styleId="a5">
    <w:name w:val="Table Grid"/>
    <w:basedOn w:val="a1"/>
    <w:uiPriority w:val="59"/>
    <w:rsid w:val="000B30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0B30B8"/>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B30B8"/>
    <w:rPr>
      <w:rFonts w:ascii="Times New Roman" w:eastAsia="Times New Roman" w:hAnsi="Times New Roman" w:cs="Times New Roman"/>
      <w:sz w:val="24"/>
      <w:szCs w:val="24"/>
      <w:lang w:eastAsia="ru-RU"/>
    </w:rPr>
  </w:style>
  <w:style w:type="paragraph" w:styleId="a8">
    <w:name w:val="List Paragraph"/>
    <w:basedOn w:val="a"/>
    <w:uiPriority w:val="34"/>
    <w:qFormat/>
    <w:rsid w:val="00C969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enda@malyshev.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nda@malyshev.khark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8590</Words>
  <Characters>4897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arenda6</dc:creator>
  <cp:lastModifiedBy>Киреев Евгений Викторови</cp:lastModifiedBy>
  <cp:revision>14</cp:revision>
  <cp:lastPrinted>2020-12-16T09:00:00Z</cp:lastPrinted>
  <dcterms:created xsi:type="dcterms:W3CDTF">2020-10-07T07:54:00Z</dcterms:created>
  <dcterms:modified xsi:type="dcterms:W3CDTF">2021-06-09T12:09:00Z</dcterms:modified>
</cp:coreProperties>
</file>