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E1" w:rsidRPr="00AC3193" w:rsidRDefault="002946E1" w:rsidP="00AC3193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7"/>
          <w:szCs w:val="27"/>
        </w:rPr>
      </w:pPr>
      <w:r w:rsidRPr="00AC3193">
        <w:rPr>
          <w:rFonts w:ascii="Times New Roman" w:hAnsi="Times New Roman" w:cs="Times New Roman"/>
          <w:noProof/>
          <w:sz w:val="27"/>
          <w:szCs w:val="27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AC3193" w:rsidRDefault="002946E1" w:rsidP="00AC3193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7"/>
          <w:szCs w:val="27"/>
        </w:rPr>
      </w:pPr>
    </w:p>
    <w:p w:rsidR="002946E1" w:rsidRPr="00AC3193" w:rsidRDefault="002946E1" w:rsidP="00AC3193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C3193">
        <w:rPr>
          <w:rFonts w:ascii="Times New Roman" w:hAnsi="Times New Roman" w:cs="Times New Roman"/>
          <w:b/>
          <w:sz w:val="27"/>
          <w:szCs w:val="27"/>
        </w:rPr>
        <w:t>УКРАЇНА</w:t>
      </w:r>
    </w:p>
    <w:p w:rsidR="002946E1" w:rsidRPr="00AC3193" w:rsidRDefault="002946E1" w:rsidP="00AC3193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C3193">
        <w:rPr>
          <w:rFonts w:ascii="Times New Roman" w:hAnsi="Times New Roman" w:cs="Times New Roman"/>
          <w:b/>
          <w:sz w:val="27"/>
          <w:szCs w:val="27"/>
        </w:rPr>
        <w:t>ЧЕРНІГІВСЬКА ОБЛАСТЬ</w:t>
      </w:r>
    </w:p>
    <w:p w:rsidR="002946E1" w:rsidRPr="00AC3193" w:rsidRDefault="002946E1" w:rsidP="00AC3193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C3193">
        <w:rPr>
          <w:rFonts w:ascii="Times New Roman" w:hAnsi="Times New Roman" w:cs="Times New Roman"/>
          <w:b/>
          <w:sz w:val="27"/>
          <w:szCs w:val="27"/>
          <w:lang w:val="uk-UA"/>
        </w:rPr>
        <w:t>НІЖИНСЬКА МІСЬКА РАДА</w:t>
      </w:r>
    </w:p>
    <w:p w:rsidR="002946E1" w:rsidRPr="00AC3193" w:rsidRDefault="002946E1" w:rsidP="00AC3193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C3193">
        <w:rPr>
          <w:rFonts w:ascii="Times New Roman" w:hAnsi="Times New Roman" w:cs="Times New Roman"/>
          <w:b/>
          <w:sz w:val="27"/>
          <w:szCs w:val="27"/>
          <w:lang w:val="uk-UA"/>
        </w:rPr>
        <w:t xml:space="preserve">УПРАВЛІННЯ КОМУНАЛЬНОГО МАЙНА </w:t>
      </w:r>
    </w:p>
    <w:p w:rsidR="002946E1" w:rsidRPr="00AC3193" w:rsidRDefault="002946E1" w:rsidP="00AC3193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C3193">
        <w:rPr>
          <w:rFonts w:ascii="Times New Roman" w:hAnsi="Times New Roman" w:cs="Times New Roman"/>
          <w:b/>
          <w:sz w:val="27"/>
          <w:szCs w:val="27"/>
          <w:lang w:val="uk-UA"/>
        </w:rPr>
        <w:t>ТА ЗЕМЕЛЬНИХ ВІДНОСИН</w:t>
      </w:r>
    </w:p>
    <w:p w:rsidR="002A0106" w:rsidRPr="00AC3193" w:rsidRDefault="002A0106" w:rsidP="00AC3193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C3193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                                               </w:t>
      </w:r>
    </w:p>
    <w:p w:rsidR="002946E1" w:rsidRPr="00AC3193" w:rsidRDefault="002946E1" w:rsidP="00AC3193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C3193">
        <w:rPr>
          <w:rFonts w:ascii="Times New Roman" w:hAnsi="Times New Roman" w:cs="Times New Roman"/>
          <w:b/>
          <w:sz w:val="27"/>
          <w:szCs w:val="27"/>
          <w:lang w:val="uk-UA"/>
        </w:rPr>
        <w:t>НАКАЗ</w:t>
      </w:r>
    </w:p>
    <w:p w:rsidR="002946E1" w:rsidRPr="00AC3193" w:rsidRDefault="002946E1" w:rsidP="00AC3193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7"/>
          <w:szCs w:val="27"/>
        </w:rPr>
      </w:pPr>
    </w:p>
    <w:p w:rsidR="002946E1" w:rsidRPr="00EA5313" w:rsidRDefault="002946E1" w:rsidP="00AC3193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AC3193">
        <w:rPr>
          <w:rFonts w:ascii="Times New Roman" w:hAnsi="Times New Roman" w:cs="Times New Roman"/>
          <w:sz w:val="27"/>
          <w:szCs w:val="27"/>
        </w:rPr>
        <w:t>від</w:t>
      </w:r>
      <w:proofErr w:type="spellEnd"/>
      <w:r w:rsidRPr="00AC3193">
        <w:rPr>
          <w:rFonts w:ascii="Times New Roman" w:hAnsi="Times New Roman" w:cs="Times New Roman"/>
          <w:sz w:val="27"/>
          <w:szCs w:val="27"/>
        </w:rPr>
        <w:t xml:space="preserve"> </w:t>
      </w:r>
      <w:r w:rsidR="00EA5313">
        <w:rPr>
          <w:rFonts w:ascii="Times New Roman" w:hAnsi="Times New Roman" w:cs="Times New Roman"/>
          <w:sz w:val="27"/>
          <w:szCs w:val="27"/>
          <w:lang w:val="uk-UA"/>
        </w:rPr>
        <w:t>13 жовтня</w:t>
      </w:r>
      <w:r w:rsidR="00225F84" w:rsidRPr="00AC31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C0DA7">
        <w:rPr>
          <w:rFonts w:ascii="Times New Roman" w:hAnsi="Times New Roman" w:cs="Times New Roman"/>
          <w:sz w:val="27"/>
          <w:szCs w:val="27"/>
        </w:rPr>
        <w:t>2020</w:t>
      </w:r>
      <w:r w:rsidRPr="00AC3193">
        <w:rPr>
          <w:rFonts w:ascii="Times New Roman" w:hAnsi="Times New Roman" w:cs="Times New Roman"/>
          <w:sz w:val="27"/>
          <w:szCs w:val="27"/>
        </w:rPr>
        <w:t xml:space="preserve"> р.</w:t>
      </w:r>
      <w:r w:rsidRPr="00AC3193">
        <w:rPr>
          <w:rFonts w:ascii="Times New Roman" w:hAnsi="Times New Roman" w:cs="Times New Roman"/>
          <w:sz w:val="27"/>
          <w:szCs w:val="27"/>
        </w:rPr>
        <w:tab/>
      </w:r>
      <w:r w:rsidRPr="00AC3193">
        <w:rPr>
          <w:rFonts w:ascii="Times New Roman" w:hAnsi="Times New Roman" w:cs="Times New Roman"/>
          <w:sz w:val="27"/>
          <w:szCs w:val="27"/>
        </w:rPr>
        <w:tab/>
      </w:r>
      <w:r w:rsidR="00173E79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="00F65937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EA5313">
        <w:rPr>
          <w:rFonts w:ascii="Times New Roman" w:hAnsi="Times New Roman" w:cs="Times New Roman"/>
          <w:sz w:val="27"/>
          <w:szCs w:val="27"/>
          <w:lang w:val="uk-UA"/>
        </w:rPr>
        <w:t xml:space="preserve">             </w:t>
      </w:r>
      <w:r w:rsidR="00225F84" w:rsidRPr="00AC3193">
        <w:rPr>
          <w:rFonts w:ascii="Times New Roman" w:hAnsi="Times New Roman" w:cs="Times New Roman"/>
          <w:sz w:val="27"/>
          <w:szCs w:val="27"/>
        </w:rPr>
        <w:t xml:space="preserve">м. </w:t>
      </w:r>
      <w:proofErr w:type="spellStart"/>
      <w:r w:rsidR="00225F84" w:rsidRPr="00EA5313">
        <w:rPr>
          <w:rFonts w:ascii="Times New Roman" w:hAnsi="Times New Roman" w:cs="Times New Roman"/>
          <w:sz w:val="27"/>
          <w:szCs w:val="27"/>
        </w:rPr>
        <w:t>Ніжин</w:t>
      </w:r>
      <w:proofErr w:type="spellEnd"/>
      <w:r w:rsidR="00225F84" w:rsidRPr="00EA5313">
        <w:rPr>
          <w:rFonts w:ascii="Times New Roman" w:hAnsi="Times New Roman" w:cs="Times New Roman"/>
          <w:sz w:val="27"/>
          <w:szCs w:val="27"/>
        </w:rPr>
        <w:tab/>
      </w:r>
      <w:r w:rsidR="00225F84" w:rsidRPr="00EA5313">
        <w:rPr>
          <w:rFonts w:ascii="Times New Roman" w:hAnsi="Times New Roman" w:cs="Times New Roman"/>
          <w:sz w:val="27"/>
          <w:szCs w:val="27"/>
        </w:rPr>
        <w:tab/>
        <w:t xml:space="preserve">                     </w:t>
      </w:r>
      <w:r w:rsidR="00F65937" w:rsidRPr="00EA5313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EA5313">
        <w:rPr>
          <w:rFonts w:ascii="Times New Roman" w:hAnsi="Times New Roman" w:cs="Times New Roman"/>
          <w:sz w:val="27"/>
          <w:szCs w:val="27"/>
        </w:rPr>
        <w:t xml:space="preserve">  № </w:t>
      </w:r>
      <w:r w:rsidR="00EA5313" w:rsidRPr="00EA5313">
        <w:rPr>
          <w:rFonts w:ascii="Times New Roman" w:hAnsi="Times New Roman" w:cs="Times New Roman"/>
          <w:sz w:val="27"/>
          <w:szCs w:val="27"/>
          <w:lang w:val="uk-UA"/>
        </w:rPr>
        <w:t>77</w:t>
      </w:r>
    </w:p>
    <w:p w:rsidR="00A909F2" w:rsidRPr="00AC3193" w:rsidRDefault="00A909F2" w:rsidP="00AC3193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E56F1" w:rsidRDefault="00F75C4A" w:rsidP="00AD2841">
      <w:pPr>
        <w:pStyle w:val="1"/>
        <w:ind w:left="-426" w:right="-426"/>
        <w:rPr>
          <w:noProof/>
          <w:sz w:val="27"/>
          <w:szCs w:val="27"/>
          <w:lang w:val="uk-UA"/>
        </w:rPr>
      </w:pPr>
      <w:r>
        <w:rPr>
          <w:noProof/>
          <w:sz w:val="27"/>
          <w:szCs w:val="27"/>
          <w:lang w:val="uk-UA"/>
        </w:rPr>
        <w:t>Про затвердження умов оренди</w:t>
      </w:r>
      <w:r w:rsidR="00AD2841">
        <w:rPr>
          <w:noProof/>
          <w:sz w:val="27"/>
          <w:szCs w:val="27"/>
          <w:lang w:val="uk-UA"/>
        </w:rPr>
        <w:t>,</w:t>
      </w:r>
    </w:p>
    <w:p w:rsidR="00F75C4A" w:rsidRDefault="00F75C4A" w:rsidP="00AD2841">
      <w:pPr>
        <w:pStyle w:val="1"/>
        <w:ind w:left="-426" w:right="-426"/>
        <w:rPr>
          <w:noProof/>
          <w:sz w:val="27"/>
          <w:szCs w:val="27"/>
          <w:lang w:val="uk-UA"/>
        </w:rPr>
      </w:pPr>
      <w:r>
        <w:rPr>
          <w:noProof/>
          <w:sz w:val="27"/>
          <w:szCs w:val="27"/>
          <w:lang w:val="uk-UA"/>
        </w:rPr>
        <w:t>нежитлового приміщення 3</w:t>
      </w:r>
    </w:p>
    <w:p w:rsidR="00F75C4A" w:rsidRDefault="00F75C4A" w:rsidP="00AD2841">
      <w:pPr>
        <w:pStyle w:val="1"/>
        <w:ind w:left="-426" w:right="-426"/>
        <w:rPr>
          <w:noProof/>
          <w:sz w:val="27"/>
          <w:szCs w:val="27"/>
          <w:lang w:val="uk-UA"/>
        </w:rPr>
      </w:pPr>
      <w:r>
        <w:rPr>
          <w:noProof/>
          <w:sz w:val="27"/>
          <w:szCs w:val="27"/>
          <w:lang w:val="uk-UA"/>
        </w:rPr>
        <w:t>за адресою: місто Ніжин, вулиця Космонавтів,</w:t>
      </w:r>
    </w:p>
    <w:p w:rsidR="00F75C4A" w:rsidRDefault="00F75C4A" w:rsidP="00AD2841">
      <w:pPr>
        <w:pStyle w:val="1"/>
        <w:ind w:left="-426" w:right="-426"/>
        <w:rPr>
          <w:noProof/>
          <w:sz w:val="27"/>
          <w:szCs w:val="27"/>
          <w:lang w:val="uk-UA"/>
        </w:rPr>
      </w:pPr>
      <w:r>
        <w:rPr>
          <w:noProof/>
          <w:sz w:val="27"/>
          <w:szCs w:val="27"/>
          <w:lang w:val="uk-UA"/>
        </w:rPr>
        <w:t>будинок 52, загальною площею 60,99 кв.м.,</w:t>
      </w:r>
    </w:p>
    <w:p w:rsidR="00AD2841" w:rsidRPr="00EB28B1" w:rsidRDefault="00EB28B1" w:rsidP="00AD2841">
      <w:pPr>
        <w:pStyle w:val="1"/>
        <w:ind w:left="-426" w:right="-426"/>
        <w:rPr>
          <w:sz w:val="28"/>
          <w:szCs w:val="28"/>
        </w:rPr>
      </w:pPr>
      <w:proofErr w:type="spellStart"/>
      <w:r w:rsidRPr="00EB28B1">
        <w:rPr>
          <w:sz w:val="28"/>
          <w:szCs w:val="28"/>
        </w:rPr>
        <w:t>включеного</w:t>
      </w:r>
      <w:proofErr w:type="spellEnd"/>
      <w:r w:rsidRPr="00EB28B1">
        <w:rPr>
          <w:sz w:val="28"/>
          <w:szCs w:val="28"/>
        </w:rPr>
        <w:t xml:space="preserve"> до </w:t>
      </w:r>
      <w:proofErr w:type="spellStart"/>
      <w:r w:rsidRPr="00EB28B1">
        <w:rPr>
          <w:sz w:val="28"/>
          <w:szCs w:val="28"/>
        </w:rPr>
        <w:t>Переліку</w:t>
      </w:r>
      <w:proofErr w:type="spellEnd"/>
      <w:r w:rsidRPr="00EB28B1">
        <w:rPr>
          <w:sz w:val="28"/>
          <w:szCs w:val="28"/>
        </w:rPr>
        <w:t xml:space="preserve"> </w:t>
      </w:r>
      <w:proofErr w:type="spellStart"/>
      <w:r w:rsidRPr="00EB28B1">
        <w:rPr>
          <w:sz w:val="28"/>
          <w:szCs w:val="28"/>
        </w:rPr>
        <w:t>першого</w:t>
      </w:r>
      <w:proofErr w:type="spellEnd"/>
      <w:r w:rsidRPr="00EB28B1">
        <w:rPr>
          <w:sz w:val="28"/>
          <w:szCs w:val="28"/>
        </w:rPr>
        <w:t xml:space="preserve"> типу</w:t>
      </w:r>
    </w:p>
    <w:p w:rsidR="00EB28B1" w:rsidRDefault="00EB28B1" w:rsidP="00AD2841">
      <w:pPr>
        <w:pStyle w:val="1"/>
        <w:ind w:left="-426" w:right="-426"/>
        <w:rPr>
          <w:noProof/>
          <w:sz w:val="27"/>
          <w:szCs w:val="27"/>
          <w:lang w:val="uk-UA"/>
        </w:rPr>
      </w:pPr>
    </w:p>
    <w:p w:rsidR="00AD2841" w:rsidRPr="007C6A70" w:rsidRDefault="00AD2841" w:rsidP="0061557C">
      <w:pPr>
        <w:pStyle w:val="1"/>
        <w:ind w:left="-426" w:right="-284"/>
        <w:jc w:val="both"/>
        <w:rPr>
          <w:noProof/>
          <w:sz w:val="27"/>
          <w:szCs w:val="27"/>
          <w:lang w:val="uk-UA"/>
        </w:rPr>
      </w:pPr>
      <w:r>
        <w:rPr>
          <w:noProof/>
          <w:sz w:val="27"/>
          <w:szCs w:val="27"/>
          <w:lang w:val="uk-UA"/>
        </w:rPr>
        <w:tab/>
      </w:r>
      <w:r w:rsidRPr="00AD2841">
        <w:rPr>
          <w:noProof/>
          <w:sz w:val="27"/>
          <w:szCs w:val="27"/>
          <w:lang w:val="uk-UA"/>
        </w:rPr>
        <w:t>Ві</w:t>
      </w:r>
      <w:r>
        <w:rPr>
          <w:noProof/>
          <w:sz w:val="27"/>
          <w:szCs w:val="27"/>
          <w:lang w:val="uk-UA"/>
        </w:rPr>
        <w:t>дповідно до</w:t>
      </w:r>
      <w:r w:rsidRPr="00AD2841">
        <w:rPr>
          <w:noProof/>
          <w:sz w:val="27"/>
          <w:szCs w:val="27"/>
          <w:lang w:val="uk-UA"/>
        </w:rPr>
        <w:t xml:space="preserve"> Закону України «Про оренду державного та комунального майна» від 03 жовтня 2019 року №157-</w:t>
      </w:r>
      <w:r w:rsidR="0061557C" w:rsidRPr="00AD2841">
        <w:rPr>
          <w:noProof/>
          <w:sz w:val="27"/>
          <w:szCs w:val="27"/>
          <w:lang w:val="uk-UA"/>
        </w:rPr>
        <w:t>I</w:t>
      </w:r>
      <w:r w:rsidRPr="00AD2841">
        <w:rPr>
          <w:noProof/>
          <w:sz w:val="27"/>
          <w:szCs w:val="27"/>
          <w:lang w:val="uk-UA"/>
        </w:rPr>
        <w:t xml:space="preserve">X, Порядку передачі в оренду державного та комунального майна, затвердженого постановою Кабінету Міністрів </w:t>
      </w:r>
      <w:r w:rsidRPr="007C6A70">
        <w:rPr>
          <w:noProof/>
          <w:sz w:val="27"/>
          <w:szCs w:val="27"/>
          <w:lang w:val="uk-UA"/>
        </w:rPr>
        <w:t>України від 03 червня 2020р. №483 «Деякі питання оренди державного та комунального майна»,</w:t>
      </w:r>
      <w:r w:rsidR="0061557C" w:rsidRPr="007C6A70">
        <w:rPr>
          <w:noProof/>
          <w:sz w:val="27"/>
          <w:szCs w:val="27"/>
          <w:lang w:val="uk-UA"/>
        </w:rPr>
        <w:t xml:space="preserve"> Рішення Ніжинської міської ради від 30.09.2020 року №37-79/2020 «Про включення об’єкта комунальної власності Ніжинської міської об’єднаної територіальної громади, які можуть бути передані в оренду на аукціоні, до Переліку Першого типу».</w:t>
      </w:r>
    </w:p>
    <w:p w:rsidR="001E56F1" w:rsidRPr="00AC3193" w:rsidRDefault="001E56F1" w:rsidP="0061557C">
      <w:pPr>
        <w:pStyle w:val="1"/>
        <w:ind w:left="-426" w:right="-284"/>
        <w:rPr>
          <w:b/>
          <w:sz w:val="27"/>
          <w:szCs w:val="27"/>
          <w:lang w:val="uk-UA"/>
        </w:rPr>
      </w:pPr>
    </w:p>
    <w:p w:rsidR="00AD2841" w:rsidRDefault="00AD2841" w:rsidP="0061557C">
      <w:pPr>
        <w:pStyle w:val="1"/>
        <w:ind w:left="-426" w:right="-284" w:firstLine="71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НАКАЗУЮ:</w:t>
      </w:r>
    </w:p>
    <w:p w:rsidR="00C11252" w:rsidRDefault="00DE3CAA" w:rsidP="0061557C">
      <w:pPr>
        <w:pStyle w:val="1"/>
        <w:ind w:left="-426" w:right="-284" w:firstLine="71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</w:t>
      </w:r>
      <w:r w:rsidR="00AD2841">
        <w:rPr>
          <w:sz w:val="27"/>
          <w:szCs w:val="27"/>
          <w:lang w:val="uk-UA"/>
        </w:rPr>
        <w:t>. Оголосити аукціон з передачі майна в оренду</w:t>
      </w:r>
      <w:r w:rsidR="00F111F4">
        <w:rPr>
          <w:sz w:val="27"/>
          <w:szCs w:val="27"/>
          <w:lang w:val="uk-UA"/>
        </w:rPr>
        <w:t xml:space="preserve"> (під аптеку)</w:t>
      </w:r>
      <w:bookmarkStart w:id="0" w:name="_GoBack"/>
      <w:bookmarkEnd w:id="0"/>
      <w:r w:rsidR="00AD2841">
        <w:rPr>
          <w:sz w:val="27"/>
          <w:szCs w:val="27"/>
          <w:lang w:val="uk-UA"/>
        </w:rPr>
        <w:t xml:space="preserve"> на нежитлове приміщення</w:t>
      </w:r>
      <w:r w:rsidR="00072177" w:rsidRPr="0007217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3, </w:t>
      </w:r>
      <w:r w:rsidR="00072177">
        <w:rPr>
          <w:sz w:val="27"/>
          <w:szCs w:val="27"/>
          <w:lang w:val="uk-UA"/>
        </w:rPr>
        <w:t>що знаходиться</w:t>
      </w:r>
      <w:r w:rsidR="00AD2841" w:rsidRPr="00AD2841">
        <w:rPr>
          <w:color w:val="FF0000"/>
          <w:sz w:val="27"/>
          <w:szCs w:val="27"/>
          <w:lang w:val="uk-UA"/>
        </w:rPr>
        <w:t xml:space="preserve"> </w:t>
      </w:r>
      <w:r w:rsidR="00F75C4A">
        <w:rPr>
          <w:noProof/>
          <w:sz w:val="27"/>
          <w:szCs w:val="27"/>
          <w:lang w:val="uk-UA"/>
        </w:rPr>
        <w:t>за адресою: місто Ніжин, вулиця Космонавтів,</w:t>
      </w:r>
      <w:r w:rsidR="00072177">
        <w:rPr>
          <w:noProof/>
          <w:sz w:val="27"/>
          <w:szCs w:val="27"/>
          <w:lang w:val="uk-UA"/>
        </w:rPr>
        <w:t xml:space="preserve"> </w:t>
      </w:r>
      <w:r w:rsidR="00F75C4A">
        <w:rPr>
          <w:noProof/>
          <w:sz w:val="27"/>
          <w:szCs w:val="27"/>
          <w:lang w:val="uk-UA"/>
        </w:rPr>
        <w:t>будинок 52</w:t>
      </w:r>
      <w:r w:rsidR="00072177">
        <w:rPr>
          <w:color w:val="FF0000"/>
          <w:sz w:val="27"/>
          <w:szCs w:val="27"/>
          <w:lang w:val="uk-UA"/>
        </w:rPr>
        <w:t xml:space="preserve">, </w:t>
      </w:r>
      <w:r w:rsidR="00AD2841">
        <w:rPr>
          <w:sz w:val="27"/>
          <w:szCs w:val="27"/>
          <w:lang w:val="uk-UA"/>
        </w:rPr>
        <w:t>загальною площею</w:t>
      </w:r>
      <w:r w:rsidR="00AD2841" w:rsidRPr="00AD2841">
        <w:rPr>
          <w:color w:val="FF0000"/>
          <w:sz w:val="27"/>
          <w:szCs w:val="27"/>
          <w:lang w:val="uk-UA"/>
        </w:rPr>
        <w:t xml:space="preserve"> </w:t>
      </w:r>
      <w:r w:rsidR="00072177">
        <w:rPr>
          <w:noProof/>
          <w:sz w:val="27"/>
          <w:szCs w:val="27"/>
          <w:lang w:val="uk-UA"/>
        </w:rPr>
        <w:t xml:space="preserve">60,99 </w:t>
      </w:r>
      <w:proofErr w:type="spellStart"/>
      <w:r w:rsidR="00072177">
        <w:rPr>
          <w:sz w:val="27"/>
          <w:szCs w:val="27"/>
          <w:lang w:val="uk-UA"/>
        </w:rPr>
        <w:t>кв.м</w:t>
      </w:r>
      <w:proofErr w:type="spellEnd"/>
      <w:r w:rsidR="00072177">
        <w:rPr>
          <w:sz w:val="27"/>
          <w:szCs w:val="27"/>
          <w:lang w:val="uk-UA"/>
        </w:rPr>
        <w:t>.</w:t>
      </w:r>
    </w:p>
    <w:p w:rsidR="00726986" w:rsidRDefault="00726986" w:rsidP="0061557C">
      <w:pPr>
        <w:pStyle w:val="1"/>
        <w:ind w:left="-426" w:right="-284" w:firstLine="71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 Орендар має право здавати майно в суборенду, особам, які відповідають статті 4 Закону України «Про оренду державного та комунального майна».</w:t>
      </w:r>
    </w:p>
    <w:p w:rsidR="00490684" w:rsidRDefault="00726986" w:rsidP="0061557C">
      <w:pPr>
        <w:pStyle w:val="1"/>
        <w:ind w:left="-426" w:right="-284" w:firstLine="71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AD2841">
        <w:rPr>
          <w:sz w:val="27"/>
          <w:szCs w:val="27"/>
          <w:lang w:val="uk-UA"/>
        </w:rPr>
        <w:t>. Затвердити текст оголошення про передачу майна в оренду на аукціоні</w:t>
      </w:r>
      <w:r w:rsidR="0061557C">
        <w:rPr>
          <w:sz w:val="27"/>
          <w:szCs w:val="27"/>
          <w:lang w:val="uk-UA"/>
        </w:rPr>
        <w:t xml:space="preserve"> (додаток №1</w:t>
      </w:r>
      <w:r w:rsidR="00F75C4A">
        <w:rPr>
          <w:sz w:val="27"/>
          <w:szCs w:val="27"/>
          <w:lang w:val="uk-UA"/>
        </w:rPr>
        <w:t>)</w:t>
      </w:r>
      <w:r w:rsidR="00B16BE0" w:rsidRPr="00253325">
        <w:rPr>
          <w:sz w:val="27"/>
          <w:szCs w:val="27"/>
          <w:lang w:val="uk-UA"/>
        </w:rPr>
        <w:t>.</w:t>
      </w:r>
    </w:p>
    <w:p w:rsidR="0061557C" w:rsidRDefault="00726986" w:rsidP="0061557C">
      <w:pPr>
        <w:pStyle w:val="1"/>
        <w:ind w:left="-426" w:right="-284" w:firstLine="71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61557C">
        <w:rPr>
          <w:sz w:val="27"/>
          <w:szCs w:val="27"/>
          <w:lang w:val="uk-UA"/>
        </w:rPr>
        <w:t>. Затвердити проект примірного договору оренди (додаток №2)</w:t>
      </w:r>
      <w:r w:rsidR="0061557C" w:rsidRPr="00253325">
        <w:rPr>
          <w:sz w:val="27"/>
          <w:szCs w:val="27"/>
          <w:lang w:val="uk-UA"/>
        </w:rPr>
        <w:t>.</w:t>
      </w:r>
    </w:p>
    <w:p w:rsidR="007C4F3D" w:rsidRPr="003F5962" w:rsidRDefault="00726986" w:rsidP="007C6A70">
      <w:pPr>
        <w:pStyle w:val="1"/>
        <w:ind w:left="-426" w:right="-284" w:firstLine="710"/>
        <w:jc w:val="both"/>
        <w:rPr>
          <w:noProof/>
          <w:sz w:val="27"/>
          <w:szCs w:val="27"/>
          <w:lang w:val="uk-UA"/>
        </w:rPr>
      </w:pPr>
      <w:r>
        <w:rPr>
          <w:noProof/>
          <w:sz w:val="27"/>
          <w:szCs w:val="27"/>
          <w:lang w:val="uk-UA"/>
        </w:rPr>
        <w:t>5</w:t>
      </w:r>
      <w:r w:rsidR="007C4F3D">
        <w:rPr>
          <w:noProof/>
          <w:sz w:val="27"/>
          <w:szCs w:val="27"/>
          <w:lang w:val="uk-UA"/>
        </w:rPr>
        <w:t xml:space="preserve">.Начальнику відділу комунального майна управління комунального майна та земельних відносин Ніжинської міської ради Чернігівської </w:t>
      </w:r>
      <w:r w:rsidR="003F5962">
        <w:rPr>
          <w:noProof/>
          <w:sz w:val="27"/>
          <w:szCs w:val="27"/>
          <w:lang w:val="uk-UA"/>
        </w:rPr>
        <w:t>області Федчун Н.О. оприлюднити інформацію щодо прийняття рішення про оголошення аукціону на офіційному сайті Ніжинської міської ради «</w:t>
      </w:r>
      <w:r w:rsidR="003F5962">
        <w:rPr>
          <w:noProof/>
          <w:sz w:val="27"/>
          <w:szCs w:val="27"/>
          <w:lang w:val="en-US"/>
        </w:rPr>
        <w:t>nizhynrada</w:t>
      </w:r>
      <w:r w:rsidR="003F5962" w:rsidRPr="003F5962">
        <w:rPr>
          <w:noProof/>
          <w:sz w:val="27"/>
          <w:szCs w:val="27"/>
          <w:lang w:val="uk-UA"/>
        </w:rPr>
        <w:t>.</w:t>
      </w:r>
      <w:r w:rsidR="003F5962">
        <w:rPr>
          <w:noProof/>
          <w:sz w:val="27"/>
          <w:szCs w:val="27"/>
          <w:lang w:val="en-US"/>
        </w:rPr>
        <w:t>gov</w:t>
      </w:r>
      <w:r w:rsidR="003F5962" w:rsidRPr="003F5962">
        <w:rPr>
          <w:noProof/>
          <w:sz w:val="27"/>
          <w:szCs w:val="27"/>
          <w:lang w:val="uk-UA"/>
        </w:rPr>
        <w:t>.</w:t>
      </w:r>
      <w:r w:rsidR="003F5962">
        <w:rPr>
          <w:noProof/>
          <w:sz w:val="27"/>
          <w:szCs w:val="27"/>
          <w:lang w:val="en-US"/>
        </w:rPr>
        <w:t>ua</w:t>
      </w:r>
      <w:r w:rsidR="003F5962">
        <w:rPr>
          <w:noProof/>
          <w:sz w:val="27"/>
          <w:szCs w:val="27"/>
          <w:lang w:val="uk-UA"/>
        </w:rPr>
        <w:t>», та ЕТС.</w:t>
      </w:r>
    </w:p>
    <w:p w:rsidR="002A0106" w:rsidRDefault="00726986" w:rsidP="0061557C">
      <w:pPr>
        <w:tabs>
          <w:tab w:val="left" w:pos="851"/>
        </w:tabs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8F2FB9" w:rsidRPr="00AC3193">
        <w:rPr>
          <w:rFonts w:ascii="Times New Roman" w:hAnsi="Times New Roman" w:cs="Times New Roman"/>
          <w:sz w:val="27"/>
          <w:szCs w:val="27"/>
          <w:lang w:val="uk-UA"/>
        </w:rPr>
        <w:t>. Контроль за виконанням наказу залишаю за собою.</w:t>
      </w:r>
    </w:p>
    <w:p w:rsidR="00F65937" w:rsidRPr="00AC3193" w:rsidRDefault="00F65937" w:rsidP="00F65937">
      <w:pPr>
        <w:tabs>
          <w:tab w:val="left" w:pos="851"/>
        </w:tabs>
        <w:spacing w:after="0" w:line="240" w:lineRule="auto"/>
        <w:ind w:left="-425" w:right="-425" w:firstLine="709"/>
        <w:jc w:val="both"/>
        <w:rPr>
          <w:rFonts w:ascii="Times New Roman" w:hAnsi="Times New Roman" w:cs="Times New Roman"/>
          <w:noProof/>
          <w:sz w:val="27"/>
          <w:szCs w:val="27"/>
          <w:lang w:val="uk-UA"/>
        </w:rPr>
      </w:pPr>
    </w:p>
    <w:p w:rsidR="00284D51" w:rsidRPr="00AC3193" w:rsidRDefault="00284D51" w:rsidP="00AC3193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A0106" w:rsidRPr="00AC3193" w:rsidRDefault="00F30153" w:rsidP="00AC3193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C3193">
        <w:rPr>
          <w:rFonts w:ascii="Times New Roman" w:hAnsi="Times New Roman" w:cs="Times New Roman"/>
          <w:sz w:val="27"/>
          <w:szCs w:val="27"/>
          <w:lang w:val="uk-UA"/>
        </w:rPr>
        <w:t>Начальник управління комунального</w:t>
      </w:r>
    </w:p>
    <w:p w:rsidR="00F30153" w:rsidRPr="00AC3193" w:rsidRDefault="00F30153" w:rsidP="00AC3193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C3193">
        <w:rPr>
          <w:rFonts w:ascii="Times New Roman" w:hAnsi="Times New Roman" w:cs="Times New Roman"/>
          <w:sz w:val="27"/>
          <w:szCs w:val="27"/>
          <w:lang w:val="uk-UA"/>
        </w:rPr>
        <w:t>майна та земельних відносин</w:t>
      </w:r>
      <w:r w:rsidR="002A0106" w:rsidRPr="00AC3193">
        <w:rPr>
          <w:rFonts w:ascii="Times New Roman" w:hAnsi="Times New Roman" w:cs="Times New Roman"/>
          <w:sz w:val="27"/>
          <w:szCs w:val="27"/>
          <w:lang w:val="uk-UA"/>
        </w:rPr>
        <w:tab/>
      </w:r>
      <w:r w:rsidR="002A0106" w:rsidRPr="00AC3193">
        <w:rPr>
          <w:rFonts w:ascii="Times New Roman" w:hAnsi="Times New Roman" w:cs="Times New Roman"/>
          <w:sz w:val="27"/>
          <w:szCs w:val="27"/>
          <w:lang w:val="uk-UA"/>
        </w:rPr>
        <w:tab/>
      </w:r>
      <w:r w:rsidR="002A0106" w:rsidRPr="00AC3193">
        <w:rPr>
          <w:rFonts w:ascii="Times New Roman" w:hAnsi="Times New Roman" w:cs="Times New Roman"/>
          <w:sz w:val="27"/>
          <w:szCs w:val="27"/>
          <w:lang w:val="uk-UA"/>
        </w:rPr>
        <w:tab/>
      </w:r>
      <w:r w:rsidR="002A0106" w:rsidRPr="00AC3193">
        <w:rPr>
          <w:rFonts w:ascii="Times New Roman" w:hAnsi="Times New Roman" w:cs="Times New Roman"/>
          <w:sz w:val="27"/>
          <w:szCs w:val="27"/>
          <w:lang w:val="uk-UA"/>
        </w:rPr>
        <w:tab/>
      </w:r>
      <w:r w:rsidR="002A0106" w:rsidRPr="00AC3193">
        <w:rPr>
          <w:rFonts w:ascii="Times New Roman" w:hAnsi="Times New Roman" w:cs="Times New Roman"/>
          <w:sz w:val="27"/>
          <w:szCs w:val="27"/>
          <w:lang w:val="uk-UA"/>
        </w:rPr>
        <w:tab/>
        <w:t xml:space="preserve">               </w:t>
      </w:r>
      <w:r w:rsidR="00177266" w:rsidRPr="00AC31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C3193">
        <w:rPr>
          <w:rFonts w:ascii="Times New Roman" w:hAnsi="Times New Roman" w:cs="Times New Roman"/>
          <w:sz w:val="27"/>
          <w:szCs w:val="27"/>
          <w:lang w:val="uk-UA"/>
        </w:rPr>
        <w:t xml:space="preserve">І. А. </w:t>
      </w:r>
      <w:proofErr w:type="spellStart"/>
      <w:r w:rsidRPr="00AC3193">
        <w:rPr>
          <w:rFonts w:ascii="Times New Roman" w:hAnsi="Times New Roman" w:cs="Times New Roman"/>
          <w:sz w:val="27"/>
          <w:szCs w:val="27"/>
          <w:lang w:val="uk-UA"/>
        </w:rPr>
        <w:t>Онокало</w:t>
      </w:r>
      <w:proofErr w:type="spellEnd"/>
      <w:r w:rsidRPr="00AC31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165248" w:rsidRPr="000322D4" w:rsidRDefault="00AE244B" w:rsidP="00B45362">
      <w:pPr>
        <w:spacing w:after="0" w:line="240" w:lineRule="auto"/>
        <w:ind w:left="-426" w:right="-426" w:hanging="7088"/>
        <w:rPr>
          <w:sz w:val="28"/>
          <w:szCs w:val="28"/>
          <w:lang w:val="uk-UA"/>
        </w:rPr>
      </w:pPr>
      <w:r w:rsidRPr="00AC3193">
        <w:rPr>
          <w:rFonts w:ascii="Times New Roman" w:hAnsi="Times New Roman" w:cs="Times New Roman"/>
          <w:sz w:val="27"/>
          <w:szCs w:val="27"/>
          <w:lang w:val="uk-UA"/>
        </w:rPr>
        <w:t xml:space="preserve">  Ознайомлена</w:t>
      </w:r>
      <w:r w:rsidR="008F2FB9" w:rsidRPr="00AC3193">
        <w:rPr>
          <w:rFonts w:ascii="Times New Roman" w:hAnsi="Times New Roman" w:cs="Times New Roman"/>
          <w:sz w:val="27"/>
          <w:szCs w:val="27"/>
          <w:lang w:val="uk-UA"/>
        </w:rPr>
        <w:t xml:space="preserve">:                                     </w:t>
      </w:r>
      <w:r w:rsidR="003F596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</w:p>
    <w:sectPr w:rsidR="00165248" w:rsidRPr="000322D4" w:rsidSect="00AC31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E1"/>
    <w:rsid w:val="000322D4"/>
    <w:rsid w:val="00045D55"/>
    <w:rsid w:val="00072177"/>
    <w:rsid w:val="000D12B3"/>
    <w:rsid w:val="000E6754"/>
    <w:rsid w:val="000E79F8"/>
    <w:rsid w:val="00120E41"/>
    <w:rsid w:val="00125C4A"/>
    <w:rsid w:val="00161238"/>
    <w:rsid w:val="00165248"/>
    <w:rsid w:val="00173E79"/>
    <w:rsid w:val="0017455F"/>
    <w:rsid w:val="00177266"/>
    <w:rsid w:val="001B01AE"/>
    <w:rsid w:val="001B6A33"/>
    <w:rsid w:val="001C2C10"/>
    <w:rsid w:val="001E56F1"/>
    <w:rsid w:val="001F2E4A"/>
    <w:rsid w:val="002022BA"/>
    <w:rsid w:val="00225F84"/>
    <w:rsid w:val="00253325"/>
    <w:rsid w:val="00262884"/>
    <w:rsid w:val="00271297"/>
    <w:rsid w:val="00284D51"/>
    <w:rsid w:val="00293C44"/>
    <w:rsid w:val="002946E1"/>
    <w:rsid w:val="0029731D"/>
    <w:rsid w:val="002A0106"/>
    <w:rsid w:val="002C7934"/>
    <w:rsid w:val="00326FC7"/>
    <w:rsid w:val="00331C70"/>
    <w:rsid w:val="003B6400"/>
    <w:rsid w:val="003F5962"/>
    <w:rsid w:val="004007A3"/>
    <w:rsid w:val="00457978"/>
    <w:rsid w:val="00460230"/>
    <w:rsid w:val="00485F59"/>
    <w:rsid w:val="004904DF"/>
    <w:rsid w:val="00490684"/>
    <w:rsid w:val="004B331C"/>
    <w:rsid w:val="004E41D4"/>
    <w:rsid w:val="004F2B54"/>
    <w:rsid w:val="005225CA"/>
    <w:rsid w:val="00531784"/>
    <w:rsid w:val="0057481B"/>
    <w:rsid w:val="00586A71"/>
    <w:rsid w:val="005A4FE6"/>
    <w:rsid w:val="0061557C"/>
    <w:rsid w:val="006826A5"/>
    <w:rsid w:val="006C78A3"/>
    <w:rsid w:val="00726986"/>
    <w:rsid w:val="00733ABE"/>
    <w:rsid w:val="00741957"/>
    <w:rsid w:val="00754A4F"/>
    <w:rsid w:val="007967F9"/>
    <w:rsid w:val="007C4F3D"/>
    <w:rsid w:val="007C6A70"/>
    <w:rsid w:val="007E2FDC"/>
    <w:rsid w:val="007E3B39"/>
    <w:rsid w:val="007F190C"/>
    <w:rsid w:val="007F47D2"/>
    <w:rsid w:val="0085699E"/>
    <w:rsid w:val="008B415C"/>
    <w:rsid w:val="008D1F55"/>
    <w:rsid w:val="008F2FB9"/>
    <w:rsid w:val="00947CF2"/>
    <w:rsid w:val="0095369A"/>
    <w:rsid w:val="00965291"/>
    <w:rsid w:val="00981AB6"/>
    <w:rsid w:val="009C4133"/>
    <w:rsid w:val="009C69A7"/>
    <w:rsid w:val="009E521C"/>
    <w:rsid w:val="009F3CA0"/>
    <w:rsid w:val="00A06509"/>
    <w:rsid w:val="00A246D2"/>
    <w:rsid w:val="00A305C9"/>
    <w:rsid w:val="00A46726"/>
    <w:rsid w:val="00A909F2"/>
    <w:rsid w:val="00AB2A7B"/>
    <w:rsid w:val="00AC3193"/>
    <w:rsid w:val="00AD2841"/>
    <w:rsid w:val="00AE23BF"/>
    <w:rsid w:val="00AE244B"/>
    <w:rsid w:val="00AF57CC"/>
    <w:rsid w:val="00B0042D"/>
    <w:rsid w:val="00B009C7"/>
    <w:rsid w:val="00B16BE0"/>
    <w:rsid w:val="00B27924"/>
    <w:rsid w:val="00B45362"/>
    <w:rsid w:val="00B873FC"/>
    <w:rsid w:val="00BB2CA1"/>
    <w:rsid w:val="00BC7EA4"/>
    <w:rsid w:val="00BD65CB"/>
    <w:rsid w:val="00BE1ECA"/>
    <w:rsid w:val="00BE6436"/>
    <w:rsid w:val="00BF591A"/>
    <w:rsid w:val="00C11252"/>
    <w:rsid w:val="00C239EB"/>
    <w:rsid w:val="00C57855"/>
    <w:rsid w:val="00C628CC"/>
    <w:rsid w:val="00C762D2"/>
    <w:rsid w:val="00CD72E2"/>
    <w:rsid w:val="00D539E0"/>
    <w:rsid w:val="00DB551E"/>
    <w:rsid w:val="00DC2675"/>
    <w:rsid w:val="00DC5326"/>
    <w:rsid w:val="00DD3FA2"/>
    <w:rsid w:val="00DE3CAA"/>
    <w:rsid w:val="00E1709C"/>
    <w:rsid w:val="00EA5313"/>
    <w:rsid w:val="00EB28B1"/>
    <w:rsid w:val="00EB2D94"/>
    <w:rsid w:val="00EB325C"/>
    <w:rsid w:val="00EC0DA7"/>
    <w:rsid w:val="00ED7750"/>
    <w:rsid w:val="00F111F4"/>
    <w:rsid w:val="00F135E8"/>
    <w:rsid w:val="00F30153"/>
    <w:rsid w:val="00F448AB"/>
    <w:rsid w:val="00F65937"/>
    <w:rsid w:val="00F75C4A"/>
    <w:rsid w:val="00FB0376"/>
    <w:rsid w:val="00FB6694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4D6A"/>
  <w15:docId w15:val="{166FCEB6-ED6D-4DF0-8D24-46A3A6A1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1">
    <w:name w:val="Обычный1"/>
    <w:rsid w:val="00C1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qFormat/>
    <w:rsid w:val="00C1125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ADF5-0B0D-442A-9965-C8136961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Mayno-02</cp:lastModifiedBy>
  <cp:revision>52</cp:revision>
  <cp:lastPrinted>2020-11-11T09:42:00Z</cp:lastPrinted>
  <dcterms:created xsi:type="dcterms:W3CDTF">2019-10-11T05:27:00Z</dcterms:created>
  <dcterms:modified xsi:type="dcterms:W3CDTF">2020-11-11T09:42:00Z</dcterms:modified>
</cp:coreProperties>
</file>