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8A1" w:rsidRDefault="009C3A8E">
      <w:pPr>
        <w:pStyle w:val="1"/>
        <w:spacing w:line="259" w:lineRule="auto"/>
        <w:ind w:firstLine="0"/>
        <w:jc w:val="center"/>
      </w:pPr>
      <w:r>
        <w:rPr>
          <w:b/>
          <w:bCs/>
        </w:rPr>
        <w:t>ДОГОВІР ОРЕНДИ</w:t>
      </w:r>
      <w:r>
        <w:rPr>
          <w:b/>
          <w:bCs/>
        </w:rPr>
        <w:br/>
        <w:t>нерухомого майна, що</w:t>
      </w:r>
      <w:r w:rsidR="00821D0E">
        <w:rPr>
          <w:b/>
          <w:bCs/>
        </w:rPr>
        <w:t xml:space="preserve"> </w:t>
      </w:r>
      <w:r>
        <w:rPr>
          <w:b/>
          <w:bCs/>
        </w:rPr>
        <w:t xml:space="preserve">належить до </w:t>
      </w:r>
      <w:r w:rsidR="00821D0E">
        <w:rPr>
          <w:b/>
          <w:bCs/>
        </w:rPr>
        <w:t xml:space="preserve">спільної власності територіальних громад сіл, селищ, міст Чернігівської області </w:t>
      </w:r>
      <w:r>
        <w:rPr>
          <w:b/>
          <w:bCs/>
        </w:rPr>
        <w:t xml:space="preserve"> (далі - Договір)</w:t>
      </w:r>
    </w:p>
    <w:p w:rsidR="006468A1" w:rsidRDefault="009C3A8E">
      <w:pPr>
        <w:pStyle w:val="11"/>
        <w:keepNext/>
        <w:keepLines/>
        <w:spacing w:after="0" w:line="259" w:lineRule="auto"/>
      </w:pPr>
      <w:bookmarkStart w:id="0" w:name="bookmark0"/>
      <w:bookmarkStart w:id="1" w:name="bookmark1"/>
      <w:bookmarkStart w:id="2" w:name="bookmark2"/>
      <w:r>
        <w:t>А. ЗМІНЮВАНІ УМОВИ ДОГОВОРУ (ДАЛІ - УМОВИ)</w:t>
      </w:r>
      <w:bookmarkEnd w:id="0"/>
      <w:bookmarkEnd w:id="1"/>
      <w:bookmarkEnd w:id="2"/>
    </w:p>
    <w:tbl>
      <w:tblPr>
        <w:tblOverlap w:val="never"/>
        <w:tblW w:w="10539" w:type="dxa"/>
        <w:jc w:val="center"/>
        <w:tblLayout w:type="fixed"/>
        <w:tblCellMar>
          <w:left w:w="10" w:type="dxa"/>
          <w:right w:w="10" w:type="dxa"/>
        </w:tblCellMar>
        <w:tblLook w:val="0000" w:firstRow="0" w:lastRow="0" w:firstColumn="0" w:lastColumn="0" w:noHBand="0" w:noVBand="0"/>
      </w:tblPr>
      <w:tblGrid>
        <w:gridCol w:w="629"/>
        <w:gridCol w:w="1776"/>
        <w:gridCol w:w="1579"/>
        <w:gridCol w:w="1291"/>
        <w:gridCol w:w="1334"/>
        <w:gridCol w:w="1324"/>
        <w:gridCol w:w="1134"/>
        <w:gridCol w:w="1464"/>
        <w:gridCol w:w="8"/>
      </w:tblGrid>
      <w:tr w:rsidR="006468A1" w:rsidRPr="00821D0E" w:rsidTr="00B50AA2">
        <w:trPr>
          <w:trHeight w:hRule="exact" w:val="559"/>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rPr>
                <w:sz w:val="20"/>
                <w:szCs w:val="20"/>
              </w:rPr>
            </w:pPr>
            <w:r w:rsidRPr="00821D0E">
              <w:rPr>
                <w:sz w:val="20"/>
                <w:szCs w:val="20"/>
              </w:rPr>
              <w:t>1</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Населений пункт</w:t>
            </w:r>
          </w:p>
        </w:tc>
        <w:tc>
          <w:tcPr>
            <w:tcW w:w="8134" w:type="dxa"/>
            <w:gridSpan w:val="7"/>
            <w:tcBorders>
              <w:top w:val="single" w:sz="4" w:space="0" w:color="auto"/>
              <w:left w:val="single" w:sz="4" w:space="0" w:color="auto"/>
              <w:right w:val="single" w:sz="4" w:space="0" w:color="auto"/>
            </w:tcBorders>
            <w:shd w:val="clear" w:color="auto" w:fill="FFFFFF"/>
          </w:tcPr>
          <w:p w:rsidR="006468A1" w:rsidRPr="00821D0E" w:rsidRDefault="00821D0E">
            <w:pPr>
              <w:rPr>
                <w:rFonts w:ascii="Times New Roman" w:hAnsi="Times New Roman" w:cs="Times New Roman"/>
              </w:rPr>
            </w:pPr>
            <w:r w:rsidRPr="00821D0E">
              <w:rPr>
                <w:rFonts w:ascii="Times New Roman" w:hAnsi="Times New Roman" w:cs="Times New Roman"/>
              </w:rPr>
              <w:t>м. Чернігів</w:t>
            </w:r>
          </w:p>
        </w:tc>
      </w:tr>
      <w:tr w:rsidR="006468A1" w:rsidRPr="00821D0E" w:rsidTr="00B50AA2">
        <w:trPr>
          <w:trHeight w:hRule="exact" w:val="331"/>
          <w:jc w:val="center"/>
        </w:trPr>
        <w:tc>
          <w:tcPr>
            <w:tcW w:w="629"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rPr>
                <w:sz w:val="20"/>
                <w:szCs w:val="20"/>
              </w:rPr>
            </w:pPr>
            <w:r w:rsidRPr="00821D0E">
              <w:rPr>
                <w:sz w:val="20"/>
                <w:szCs w:val="20"/>
              </w:rPr>
              <w:t>2</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Дата</w:t>
            </w:r>
          </w:p>
        </w:tc>
        <w:tc>
          <w:tcPr>
            <w:tcW w:w="8134" w:type="dxa"/>
            <w:gridSpan w:val="7"/>
            <w:tcBorders>
              <w:top w:val="single" w:sz="4" w:space="0" w:color="auto"/>
              <w:left w:val="single" w:sz="4" w:space="0" w:color="auto"/>
              <w:right w:val="single" w:sz="4" w:space="0" w:color="auto"/>
            </w:tcBorders>
            <w:shd w:val="clear" w:color="auto" w:fill="FFFFFF"/>
          </w:tcPr>
          <w:p w:rsidR="006468A1" w:rsidRPr="00821D0E" w:rsidRDefault="006468A1">
            <w:pPr>
              <w:rPr>
                <w:rFonts w:ascii="Times New Roman" w:hAnsi="Times New Roman" w:cs="Times New Roman"/>
                <w:sz w:val="10"/>
                <w:szCs w:val="10"/>
              </w:rPr>
            </w:pPr>
          </w:p>
        </w:tc>
      </w:tr>
      <w:tr w:rsidR="006468A1" w:rsidRPr="00821D0E" w:rsidTr="00B50AA2">
        <w:trPr>
          <w:gridAfter w:val="1"/>
          <w:wAfter w:w="8" w:type="dxa"/>
          <w:trHeight w:hRule="exact" w:val="2880"/>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rPr>
                <w:sz w:val="20"/>
                <w:szCs w:val="20"/>
              </w:rPr>
            </w:pPr>
            <w:r w:rsidRPr="00821D0E">
              <w:rPr>
                <w:sz w:val="20"/>
                <w:szCs w:val="20"/>
              </w:rPr>
              <w:t>3</w:t>
            </w:r>
          </w:p>
        </w:tc>
        <w:tc>
          <w:tcPr>
            <w:tcW w:w="1776"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540"/>
              <w:rPr>
                <w:sz w:val="20"/>
                <w:szCs w:val="20"/>
              </w:rPr>
            </w:pPr>
            <w:r w:rsidRPr="00821D0E">
              <w:rPr>
                <w:sz w:val="20"/>
                <w:szCs w:val="20"/>
              </w:rPr>
              <w:t>Сторони</w:t>
            </w:r>
          </w:p>
        </w:tc>
        <w:tc>
          <w:tcPr>
            <w:tcW w:w="157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rPr>
                <w:sz w:val="20"/>
                <w:szCs w:val="20"/>
              </w:rPr>
            </w:pPr>
            <w:r w:rsidRPr="00821D0E">
              <w:rPr>
                <w:sz w:val="20"/>
                <w:szCs w:val="20"/>
              </w:rPr>
              <w:t>Найменування</w:t>
            </w:r>
          </w:p>
        </w:tc>
        <w:tc>
          <w:tcPr>
            <w:tcW w:w="1291" w:type="dxa"/>
            <w:tcBorders>
              <w:top w:val="single" w:sz="4" w:space="0" w:color="auto"/>
              <w:left w:val="single" w:sz="4" w:space="0" w:color="auto"/>
            </w:tcBorders>
            <w:shd w:val="clear" w:color="auto" w:fill="FFFFFF"/>
            <w:vAlign w:val="center"/>
          </w:tcPr>
          <w:p w:rsidR="006468A1" w:rsidRPr="00821D0E" w:rsidRDefault="009C3A8E" w:rsidP="00821D0E">
            <w:pPr>
              <w:pStyle w:val="a7"/>
              <w:spacing w:line="240" w:lineRule="auto"/>
              <w:ind w:firstLine="0"/>
              <w:jc w:val="center"/>
              <w:rPr>
                <w:sz w:val="20"/>
                <w:szCs w:val="20"/>
              </w:rPr>
            </w:pPr>
            <w:r w:rsidRPr="00821D0E">
              <w:rPr>
                <w:sz w:val="20"/>
                <w:szCs w:val="20"/>
              </w:rPr>
              <w:t>Код за Єдиним державним реєстром юридичних осіб, фізичних осіб</w:t>
            </w:r>
            <w:r w:rsidR="00821D0E" w:rsidRPr="00821D0E">
              <w:rPr>
                <w:sz w:val="20"/>
                <w:szCs w:val="20"/>
              </w:rPr>
              <w:t>-</w:t>
            </w:r>
            <w:r w:rsidRPr="00821D0E">
              <w:rPr>
                <w:sz w:val="20"/>
                <w:szCs w:val="20"/>
              </w:rPr>
              <w:t xml:space="preserve"> </w:t>
            </w:r>
            <w:r w:rsidR="00821D0E" w:rsidRPr="00821D0E">
              <w:rPr>
                <w:sz w:val="20"/>
                <w:szCs w:val="20"/>
              </w:rPr>
              <w:t>підприємців</w:t>
            </w:r>
            <w:r w:rsidRPr="00821D0E">
              <w:rPr>
                <w:sz w:val="20"/>
                <w:szCs w:val="20"/>
              </w:rPr>
              <w:t xml:space="preserve"> і громадських формувань</w:t>
            </w:r>
          </w:p>
        </w:tc>
        <w:tc>
          <w:tcPr>
            <w:tcW w:w="1334"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Адреса місцезнахо</w:t>
            </w:r>
            <w:r w:rsidRPr="00821D0E">
              <w:rPr>
                <w:sz w:val="20"/>
                <w:szCs w:val="20"/>
              </w:rPr>
              <w:softHyphen/>
              <w:t>дження</w:t>
            </w:r>
          </w:p>
        </w:tc>
        <w:tc>
          <w:tcPr>
            <w:tcW w:w="1324"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Прізвище, ім’я, по- батькові (за наявності) особи, що підписала Договір</w:t>
            </w:r>
          </w:p>
        </w:tc>
        <w:tc>
          <w:tcPr>
            <w:tcW w:w="1134"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Посада особи, що підписала Договір</w:t>
            </w:r>
          </w:p>
        </w:tc>
        <w:tc>
          <w:tcPr>
            <w:tcW w:w="1464" w:type="dxa"/>
            <w:tcBorders>
              <w:top w:val="single" w:sz="4" w:space="0" w:color="auto"/>
              <w:left w:val="single" w:sz="4" w:space="0" w:color="auto"/>
              <w:righ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Посилання на документ, який надає повн</w:t>
            </w:r>
            <w:r w:rsidR="00821D0E">
              <w:rPr>
                <w:sz w:val="20"/>
                <w:szCs w:val="20"/>
              </w:rPr>
              <w:t>оваженн</w:t>
            </w:r>
            <w:r w:rsidRPr="00821D0E">
              <w:rPr>
                <w:sz w:val="20"/>
                <w:szCs w:val="20"/>
              </w:rPr>
              <w:t>я на підписання Договору (статут, положення, наказ, довіреність тощо)</w:t>
            </w:r>
          </w:p>
        </w:tc>
      </w:tr>
      <w:tr w:rsidR="006468A1" w:rsidRPr="00AB57CD" w:rsidTr="00B50AA2">
        <w:trPr>
          <w:gridAfter w:val="1"/>
          <w:wAfter w:w="8" w:type="dxa"/>
          <w:trHeight w:hRule="exact" w:val="1464"/>
          <w:jc w:val="center"/>
        </w:trPr>
        <w:tc>
          <w:tcPr>
            <w:tcW w:w="629" w:type="dxa"/>
            <w:tcBorders>
              <w:top w:val="single" w:sz="4" w:space="0" w:color="auto"/>
              <w:left w:val="single" w:sz="4" w:space="0" w:color="auto"/>
            </w:tcBorders>
            <w:shd w:val="clear" w:color="auto" w:fill="FFFFFF"/>
          </w:tcPr>
          <w:p w:rsidR="006468A1" w:rsidRPr="00AB57CD" w:rsidRDefault="009C3A8E">
            <w:pPr>
              <w:pStyle w:val="a7"/>
              <w:spacing w:line="240" w:lineRule="auto"/>
              <w:ind w:firstLine="240"/>
              <w:rPr>
                <w:sz w:val="20"/>
                <w:szCs w:val="20"/>
              </w:rPr>
            </w:pPr>
            <w:r w:rsidRPr="00AB57CD">
              <w:rPr>
                <w:sz w:val="20"/>
                <w:szCs w:val="20"/>
              </w:rPr>
              <w:t>3.1.</w:t>
            </w:r>
          </w:p>
        </w:tc>
        <w:tc>
          <w:tcPr>
            <w:tcW w:w="1776" w:type="dxa"/>
            <w:tcBorders>
              <w:top w:val="single" w:sz="4" w:space="0" w:color="auto"/>
              <w:left w:val="single" w:sz="4" w:space="0" w:color="auto"/>
            </w:tcBorders>
            <w:shd w:val="clear" w:color="auto" w:fill="FFFFFF"/>
          </w:tcPr>
          <w:p w:rsidR="006468A1" w:rsidRPr="00AB57CD" w:rsidRDefault="009C3A8E">
            <w:pPr>
              <w:pStyle w:val="a7"/>
              <w:spacing w:line="240" w:lineRule="auto"/>
              <w:ind w:firstLine="0"/>
              <w:rPr>
                <w:sz w:val="20"/>
                <w:szCs w:val="20"/>
              </w:rPr>
            </w:pPr>
            <w:r w:rsidRPr="00AB57CD">
              <w:rPr>
                <w:b/>
                <w:bCs/>
                <w:sz w:val="20"/>
                <w:szCs w:val="20"/>
              </w:rPr>
              <w:t>Орендодавець</w:t>
            </w:r>
          </w:p>
        </w:tc>
        <w:tc>
          <w:tcPr>
            <w:tcW w:w="1579" w:type="dxa"/>
            <w:tcBorders>
              <w:top w:val="single" w:sz="4" w:space="0" w:color="auto"/>
              <w:left w:val="single" w:sz="4" w:space="0" w:color="auto"/>
            </w:tcBorders>
            <w:shd w:val="clear" w:color="auto" w:fill="FFFFFF"/>
          </w:tcPr>
          <w:p w:rsidR="006468A1" w:rsidRPr="00AB57CD" w:rsidRDefault="00821D0E">
            <w:pPr>
              <w:rPr>
                <w:rFonts w:ascii="Times New Roman" w:hAnsi="Times New Roman" w:cs="Times New Roman"/>
                <w:sz w:val="20"/>
                <w:szCs w:val="20"/>
              </w:rPr>
            </w:pPr>
            <w:r w:rsidRPr="00AB57CD">
              <w:rPr>
                <w:rFonts w:ascii="Times New Roman" w:hAnsi="Times New Roman" w:cs="Times New Roman"/>
                <w:sz w:val="20"/>
                <w:szCs w:val="20"/>
              </w:rPr>
              <w:t>Управління комунального майна Чернігівської обласної ради</w:t>
            </w:r>
          </w:p>
        </w:tc>
        <w:tc>
          <w:tcPr>
            <w:tcW w:w="1291" w:type="dxa"/>
            <w:tcBorders>
              <w:top w:val="single" w:sz="4" w:space="0" w:color="auto"/>
              <w:left w:val="single" w:sz="4" w:space="0" w:color="auto"/>
            </w:tcBorders>
            <w:shd w:val="clear" w:color="auto" w:fill="FFFFFF"/>
          </w:tcPr>
          <w:p w:rsidR="006468A1" w:rsidRPr="00AB57CD" w:rsidRDefault="00821D0E">
            <w:pPr>
              <w:rPr>
                <w:rFonts w:ascii="Times New Roman" w:hAnsi="Times New Roman" w:cs="Times New Roman"/>
                <w:sz w:val="20"/>
                <w:szCs w:val="20"/>
              </w:rPr>
            </w:pPr>
            <w:r w:rsidRPr="00AB57CD">
              <w:rPr>
                <w:rFonts w:ascii="Times New Roman" w:hAnsi="Times New Roman" w:cs="Times New Roman"/>
                <w:sz w:val="20"/>
                <w:szCs w:val="20"/>
              </w:rPr>
              <w:t>33469166</w:t>
            </w:r>
          </w:p>
        </w:tc>
        <w:tc>
          <w:tcPr>
            <w:tcW w:w="1334" w:type="dxa"/>
            <w:tcBorders>
              <w:top w:val="single" w:sz="4" w:space="0" w:color="auto"/>
              <w:left w:val="single" w:sz="4" w:space="0" w:color="auto"/>
            </w:tcBorders>
            <w:shd w:val="clear" w:color="auto" w:fill="FFFFFF"/>
          </w:tcPr>
          <w:p w:rsidR="006468A1" w:rsidRPr="00AB57CD" w:rsidRDefault="00821D0E">
            <w:pPr>
              <w:rPr>
                <w:rFonts w:ascii="Times New Roman" w:hAnsi="Times New Roman" w:cs="Times New Roman"/>
                <w:sz w:val="20"/>
                <w:szCs w:val="20"/>
              </w:rPr>
            </w:pPr>
            <w:r w:rsidRPr="00AB57CD">
              <w:rPr>
                <w:rFonts w:ascii="Times New Roman" w:hAnsi="Times New Roman" w:cs="Times New Roman"/>
                <w:sz w:val="20"/>
                <w:szCs w:val="20"/>
              </w:rPr>
              <w:t>м. Чернігів, проспект Миру, 43</w:t>
            </w:r>
          </w:p>
        </w:tc>
        <w:tc>
          <w:tcPr>
            <w:tcW w:w="1324" w:type="dxa"/>
            <w:tcBorders>
              <w:top w:val="single" w:sz="4" w:space="0" w:color="auto"/>
              <w:left w:val="single" w:sz="4" w:space="0" w:color="auto"/>
            </w:tcBorders>
            <w:shd w:val="clear" w:color="auto" w:fill="FFFFFF"/>
          </w:tcPr>
          <w:p w:rsidR="006468A1" w:rsidRPr="00AB57CD" w:rsidRDefault="00821D0E">
            <w:pPr>
              <w:rPr>
                <w:rFonts w:ascii="Times New Roman" w:hAnsi="Times New Roman" w:cs="Times New Roman"/>
                <w:sz w:val="20"/>
                <w:szCs w:val="20"/>
              </w:rPr>
            </w:pPr>
            <w:r w:rsidRPr="00AB57CD">
              <w:rPr>
                <w:rFonts w:ascii="Times New Roman" w:hAnsi="Times New Roman" w:cs="Times New Roman"/>
                <w:sz w:val="20"/>
                <w:szCs w:val="20"/>
              </w:rPr>
              <w:t>Пилипович Оксана Михайлівна</w:t>
            </w:r>
          </w:p>
        </w:tc>
        <w:tc>
          <w:tcPr>
            <w:tcW w:w="1134" w:type="dxa"/>
            <w:tcBorders>
              <w:top w:val="single" w:sz="4" w:space="0" w:color="auto"/>
              <w:left w:val="single" w:sz="4" w:space="0" w:color="auto"/>
            </w:tcBorders>
            <w:shd w:val="clear" w:color="auto" w:fill="FFFFFF"/>
          </w:tcPr>
          <w:p w:rsidR="006468A1" w:rsidRPr="00AB57CD" w:rsidRDefault="00821D0E">
            <w:pPr>
              <w:rPr>
                <w:rFonts w:ascii="Times New Roman" w:hAnsi="Times New Roman" w:cs="Times New Roman"/>
                <w:sz w:val="20"/>
                <w:szCs w:val="20"/>
              </w:rPr>
            </w:pPr>
            <w:r w:rsidRPr="00AB57CD">
              <w:rPr>
                <w:rFonts w:ascii="Times New Roman" w:hAnsi="Times New Roman" w:cs="Times New Roman"/>
                <w:sz w:val="20"/>
                <w:szCs w:val="20"/>
              </w:rPr>
              <w:t>начальник відділу оренди майна</w:t>
            </w:r>
          </w:p>
        </w:tc>
        <w:tc>
          <w:tcPr>
            <w:tcW w:w="1464" w:type="dxa"/>
            <w:tcBorders>
              <w:top w:val="single" w:sz="4" w:space="0" w:color="auto"/>
              <w:left w:val="single" w:sz="4" w:space="0" w:color="auto"/>
              <w:right w:val="single" w:sz="4" w:space="0" w:color="auto"/>
            </w:tcBorders>
            <w:shd w:val="clear" w:color="auto" w:fill="FFFFFF"/>
          </w:tcPr>
          <w:p w:rsidR="006468A1" w:rsidRPr="00AB57CD" w:rsidRDefault="003B2E3A">
            <w:pPr>
              <w:rPr>
                <w:rFonts w:ascii="Times New Roman" w:hAnsi="Times New Roman" w:cs="Times New Roman"/>
                <w:sz w:val="20"/>
                <w:szCs w:val="20"/>
              </w:rPr>
            </w:pPr>
            <w:r w:rsidRPr="00AB57CD">
              <w:rPr>
                <w:rFonts w:ascii="Times New Roman" w:hAnsi="Times New Roman" w:cs="Times New Roman"/>
                <w:sz w:val="20"/>
                <w:szCs w:val="20"/>
              </w:rPr>
              <w:t>н</w:t>
            </w:r>
            <w:r w:rsidR="00821D0E" w:rsidRPr="00AB57CD">
              <w:rPr>
                <w:rFonts w:ascii="Times New Roman" w:hAnsi="Times New Roman" w:cs="Times New Roman"/>
                <w:sz w:val="20"/>
                <w:szCs w:val="20"/>
              </w:rPr>
              <w:t xml:space="preserve">аказ від </w:t>
            </w:r>
            <w:r w:rsidRPr="00AB57CD">
              <w:rPr>
                <w:rFonts w:ascii="Times New Roman" w:hAnsi="Times New Roman" w:cs="Times New Roman"/>
                <w:sz w:val="20"/>
                <w:szCs w:val="20"/>
              </w:rPr>
              <w:t>21.11.2018         № 185</w:t>
            </w:r>
          </w:p>
        </w:tc>
      </w:tr>
      <w:tr w:rsidR="006468A1" w:rsidRPr="00AB57CD" w:rsidTr="00B50AA2">
        <w:trPr>
          <w:trHeight w:hRule="exact" w:val="706"/>
          <w:jc w:val="center"/>
        </w:trPr>
        <w:tc>
          <w:tcPr>
            <w:tcW w:w="629" w:type="dxa"/>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140"/>
              <w:rPr>
                <w:sz w:val="20"/>
                <w:szCs w:val="20"/>
              </w:rPr>
            </w:pPr>
            <w:r w:rsidRPr="00AB57CD">
              <w:rPr>
                <w:sz w:val="20"/>
                <w:szCs w:val="20"/>
              </w:rPr>
              <w:t>3.1.1</w:t>
            </w:r>
          </w:p>
        </w:tc>
        <w:tc>
          <w:tcPr>
            <w:tcW w:w="4646" w:type="dxa"/>
            <w:gridSpan w:val="3"/>
            <w:tcBorders>
              <w:top w:val="single" w:sz="4" w:space="0" w:color="auto"/>
              <w:left w:val="single" w:sz="4" w:space="0" w:color="auto"/>
            </w:tcBorders>
            <w:shd w:val="clear" w:color="auto" w:fill="FFFFFF"/>
            <w:vAlign w:val="bottom"/>
          </w:tcPr>
          <w:p w:rsidR="006468A1" w:rsidRPr="00AB57CD" w:rsidRDefault="009C3A8E">
            <w:pPr>
              <w:pStyle w:val="a7"/>
              <w:spacing w:line="240" w:lineRule="auto"/>
              <w:ind w:firstLine="0"/>
              <w:rPr>
                <w:sz w:val="20"/>
                <w:szCs w:val="20"/>
              </w:rPr>
            </w:pPr>
            <w:r w:rsidRPr="00AB57CD">
              <w:rPr>
                <w:sz w:val="20"/>
                <w:szCs w:val="20"/>
              </w:rPr>
              <w:t>Адреса електронної пошти Орендодавця, на яку надсилаються офіційні повідомленням за цим Договором</w:t>
            </w:r>
          </w:p>
        </w:tc>
        <w:tc>
          <w:tcPr>
            <w:tcW w:w="5264" w:type="dxa"/>
            <w:gridSpan w:val="5"/>
            <w:tcBorders>
              <w:top w:val="single" w:sz="4" w:space="0" w:color="auto"/>
              <w:left w:val="single" w:sz="4" w:space="0" w:color="auto"/>
              <w:right w:val="single" w:sz="4" w:space="0" w:color="auto"/>
            </w:tcBorders>
            <w:shd w:val="clear" w:color="auto" w:fill="FFFFFF"/>
          </w:tcPr>
          <w:p w:rsidR="006468A1" w:rsidRPr="00AB57CD" w:rsidRDefault="003B2E3A">
            <w:pPr>
              <w:rPr>
                <w:rFonts w:ascii="Times New Roman" w:hAnsi="Times New Roman" w:cs="Times New Roman"/>
                <w:sz w:val="20"/>
                <w:szCs w:val="20"/>
                <w:lang w:val="en-US"/>
              </w:rPr>
            </w:pPr>
            <w:r w:rsidRPr="00AB57CD">
              <w:rPr>
                <w:rFonts w:ascii="Times New Roman" w:hAnsi="Times New Roman" w:cs="Times New Roman"/>
                <w:sz w:val="20"/>
                <w:szCs w:val="20"/>
                <w:lang w:val="en-US"/>
              </w:rPr>
              <w:t>ukm.or@ukr.net</w:t>
            </w:r>
          </w:p>
        </w:tc>
      </w:tr>
      <w:tr w:rsidR="006468A1" w:rsidRPr="00AB57CD" w:rsidTr="00B50AA2">
        <w:trPr>
          <w:gridAfter w:val="1"/>
          <w:wAfter w:w="8" w:type="dxa"/>
          <w:trHeight w:hRule="exact" w:val="326"/>
          <w:jc w:val="center"/>
        </w:trPr>
        <w:tc>
          <w:tcPr>
            <w:tcW w:w="629" w:type="dxa"/>
            <w:tcBorders>
              <w:top w:val="single" w:sz="4" w:space="0" w:color="auto"/>
              <w:left w:val="single" w:sz="4" w:space="0" w:color="auto"/>
            </w:tcBorders>
            <w:shd w:val="clear" w:color="auto" w:fill="FFFFFF"/>
            <w:vAlign w:val="bottom"/>
          </w:tcPr>
          <w:p w:rsidR="006468A1" w:rsidRPr="00AB57CD" w:rsidRDefault="009C3A8E">
            <w:pPr>
              <w:pStyle w:val="a7"/>
              <w:spacing w:line="240" w:lineRule="auto"/>
              <w:ind w:firstLine="300"/>
              <w:rPr>
                <w:sz w:val="20"/>
                <w:szCs w:val="20"/>
              </w:rPr>
            </w:pPr>
            <w:r w:rsidRPr="00AB57CD">
              <w:rPr>
                <w:sz w:val="20"/>
                <w:szCs w:val="20"/>
              </w:rPr>
              <w:t>3.2</w:t>
            </w:r>
          </w:p>
        </w:tc>
        <w:tc>
          <w:tcPr>
            <w:tcW w:w="1776" w:type="dxa"/>
            <w:tcBorders>
              <w:top w:val="single" w:sz="4" w:space="0" w:color="auto"/>
              <w:left w:val="single" w:sz="4" w:space="0" w:color="auto"/>
            </w:tcBorders>
            <w:shd w:val="clear" w:color="auto" w:fill="FFFFFF"/>
            <w:vAlign w:val="bottom"/>
          </w:tcPr>
          <w:p w:rsidR="006468A1" w:rsidRPr="00AB57CD" w:rsidRDefault="009C3A8E">
            <w:pPr>
              <w:pStyle w:val="a7"/>
              <w:spacing w:line="240" w:lineRule="auto"/>
              <w:ind w:firstLine="0"/>
              <w:rPr>
                <w:sz w:val="20"/>
                <w:szCs w:val="20"/>
              </w:rPr>
            </w:pPr>
            <w:r w:rsidRPr="00AB57CD">
              <w:rPr>
                <w:b/>
                <w:bCs/>
                <w:sz w:val="20"/>
                <w:szCs w:val="20"/>
              </w:rPr>
              <w:t>Орендар</w:t>
            </w:r>
          </w:p>
        </w:tc>
        <w:tc>
          <w:tcPr>
            <w:tcW w:w="1579" w:type="dxa"/>
            <w:tcBorders>
              <w:top w:val="single" w:sz="4" w:space="0" w:color="auto"/>
              <w:left w:val="single" w:sz="4" w:space="0" w:color="auto"/>
            </w:tcBorders>
            <w:shd w:val="clear" w:color="auto" w:fill="FFFFFF"/>
          </w:tcPr>
          <w:p w:rsidR="006468A1" w:rsidRPr="00AB57CD" w:rsidRDefault="006468A1">
            <w:pPr>
              <w:rPr>
                <w:rFonts w:ascii="Times New Roman" w:hAnsi="Times New Roman" w:cs="Times New Roman"/>
                <w:sz w:val="20"/>
                <w:szCs w:val="20"/>
              </w:rPr>
            </w:pPr>
          </w:p>
        </w:tc>
        <w:tc>
          <w:tcPr>
            <w:tcW w:w="1291" w:type="dxa"/>
            <w:tcBorders>
              <w:top w:val="single" w:sz="4" w:space="0" w:color="auto"/>
              <w:left w:val="single" w:sz="4" w:space="0" w:color="auto"/>
            </w:tcBorders>
            <w:shd w:val="clear" w:color="auto" w:fill="FFFFFF"/>
          </w:tcPr>
          <w:p w:rsidR="006468A1" w:rsidRPr="00AB57CD" w:rsidRDefault="006468A1">
            <w:pPr>
              <w:rPr>
                <w:rFonts w:ascii="Times New Roman" w:hAnsi="Times New Roman" w:cs="Times New Roman"/>
                <w:sz w:val="20"/>
                <w:szCs w:val="20"/>
              </w:rPr>
            </w:pPr>
          </w:p>
        </w:tc>
        <w:tc>
          <w:tcPr>
            <w:tcW w:w="1334" w:type="dxa"/>
            <w:tcBorders>
              <w:top w:val="single" w:sz="4" w:space="0" w:color="auto"/>
              <w:left w:val="single" w:sz="4" w:space="0" w:color="auto"/>
            </w:tcBorders>
            <w:shd w:val="clear" w:color="auto" w:fill="FFFFFF"/>
          </w:tcPr>
          <w:p w:rsidR="006468A1" w:rsidRPr="00AB57CD" w:rsidRDefault="006468A1">
            <w:pPr>
              <w:rPr>
                <w:rFonts w:ascii="Times New Roman" w:hAnsi="Times New Roman" w:cs="Times New Roman"/>
                <w:sz w:val="20"/>
                <w:szCs w:val="20"/>
              </w:rPr>
            </w:pPr>
          </w:p>
        </w:tc>
        <w:tc>
          <w:tcPr>
            <w:tcW w:w="1324" w:type="dxa"/>
            <w:tcBorders>
              <w:top w:val="single" w:sz="4" w:space="0" w:color="auto"/>
              <w:left w:val="single" w:sz="4" w:space="0" w:color="auto"/>
            </w:tcBorders>
            <w:shd w:val="clear" w:color="auto" w:fill="FFFFFF"/>
          </w:tcPr>
          <w:p w:rsidR="006468A1" w:rsidRPr="00AB57CD" w:rsidRDefault="006468A1">
            <w:pPr>
              <w:rPr>
                <w:rFonts w:ascii="Times New Roman" w:hAnsi="Times New Roman" w:cs="Times New Roman"/>
                <w:sz w:val="20"/>
                <w:szCs w:val="20"/>
              </w:rPr>
            </w:pPr>
          </w:p>
        </w:tc>
        <w:tc>
          <w:tcPr>
            <w:tcW w:w="1134" w:type="dxa"/>
            <w:tcBorders>
              <w:top w:val="single" w:sz="4" w:space="0" w:color="auto"/>
              <w:left w:val="single" w:sz="4" w:space="0" w:color="auto"/>
            </w:tcBorders>
            <w:shd w:val="clear" w:color="auto" w:fill="FFFFFF"/>
          </w:tcPr>
          <w:p w:rsidR="006468A1" w:rsidRPr="00AB57CD" w:rsidRDefault="006468A1">
            <w:pPr>
              <w:rPr>
                <w:rFonts w:ascii="Times New Roman" w:hAnsi="Times New Roman" w:cs="Times New Roman"/>
                <w:sz w:val="20"/>
                <w:szCs w:val="20"/>
              </w:rPr>
            </w:pPr>
          </w:p>
        </w:tc>
        <w:tc>
          <w:tcPr>
            <w:tcW w:w="1464" w:type="dxa"/>
            <w:tcBorders>
              <w:top w:val="single" w:sz="4" w:space="0" w:color="auto"/>
              <w:left w:val="single" w:sz="4" w:space="0" w:color="auto"/>
              <w:right w:val="single" w:sz="4" w:space="0" w:color="auto"/>
            </w:tcBorders>
            <w:shd w:val="clear" w:color="auto" w:fill="FFFFFF"/>
          </w:tcPr>
          <w:p w:rsidR="006468A1" w:rsidRPr="00AB57CD" w:rsidRDefault="006468A1">
            <w:pPr>
              <w:rPr>
                <w:rFonts w:ascii="Times New Roman" w:hAnsi="Times New Roman" w:cs="Times New Roman"/>
                <w:sz w:val="20"/>
                <w:szCs w:val="20"/>
              </w:rPr>
            </w:pPr>
          </w:p>
        </w:tc>
      </w:tr>
      <w:tr w:rsidR="006468A1" w:rsidRPr="00AB57CD" w:rsidTr="00B50AA2">
        <w:trPr>
          <w:trHeight w:hRule="exact" w:val="701"/>
          <w:jc w:val="center"/>
        </w:trPr>
        <w:tc>
          <w:tcPr>
            <w:tcW w:w="629" w:type="dxa"/>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140"/>
              <w:rPr>
                <w:sz w:val="20"/>
                <w:szCs w:val="20"/>
              </w:rPr>
            </w:pPr>
            <w:r w:rsidRPr="00AB57CD">
              <w:rPr>
                <w:sz w:val="20"/>
                <w:szCs w:val="20"/>
              </w:rPr>
              <w:t>3.2.1</w:t>
            </w:r>
          </w:p>
        </w:tc>
        <w:tc>
          <w:tcPr>
            <w:tcW w:w="4646" w:type="dxa"/>
            <w:gridSpan w:val="3"/>
            <w:tcBorders>
              <w:top w:val="single" w:sz="4" w:space="0" w:color="auto"/>
              <w:left w:val="single" w:sz="4" w:space="0" w:color="auto"/>
            </w:tcBorders>
            <w:shd w:val="clear" w:color="auto" w:fill="FFFFFF"/>
            <w:vAlign w:val="bottom"/>
          </w:tcPr>
          <w:p w:rsidR="006468A1" w:rsidRPr="00AB57CD" w:rsidRDefault="009C3A8E">
            <w:pPr>
              <w:pStyle w:val="a7"/>
              <w:spacing w:line="240" w:lineRule="auto"/>
              <w:ind w:firstLine="0"/>
              <w:rPr>
                <w:sz w:val="20"/>
                <w:szCs w:val="20"/>
              </w:rPr>
            </w:pPr>
            <w:r w:rsidRPr="00AB57CD">
              <w:rPr>
                <w:sz w:val="20"/>
                <w:szCs w:val="20"/>
              </w:rPr>
              <w:t>Адреса електронної пошти Орендаря, на яку надсилаються офіційні повідомленням за цим Договором</w:t>
            </w:r>
          </w:p>
        </w:tc>
        <w:tc>
          <w:tcPr>
            <w:tcW w:w="5264" w:type="dxa"/>
            <w:gridSpan w:val="5"/>
            <w:tcBorders>
              <w:top w:val="single" w:sz="4" w:space="0" w:color="auto"/>
              <w:left w:val="single" w:sz="4" w:space="0" w:color="auto"/>
              <w:right w:val="single" w:sz="4" w:space="0" w:color="auto"/>
            </w:tcBorders>
            <w:shd w:val="clear" w:color="auto" w:fill="FFFFFF"/>
          </w:tcPr>
          <w:p w:rsidR="006468A1" w:rsidRPr="00AB57CD" w:rsidRDefault="006468A1">
            <w:pPr>
              <w:rPr>
                <w:rFonts w:ascii="Times New Roman" w:hAnsi="Times New Roman" w:cs="Times New Roman"/>
                <w:sz w:val="20"/>
                <w:szCs w:val="20"/>
              </w:rPr>
            </w:pPr>
          </w:p>
        </w:tc>
      </w:tr>
      <w:tr w:rsidR="00832A2D" w:rsidRPr="00AB57CD" w:rsidTr="00B50AA2">
        <w:trPr>
          <w:gridAfter w:val="1"/>
          <w:wAfter w:w="8" w:type="dxa"/>
          <w:trHeight w:hRule="exact" w:val="1811"/>
          <w:jc w:val="center"/>
        </w:trPr>
        <w:tc>
          <w:tcPr>
            <w:tcW w:w="629" w:type="dxa"/>
            <w:tcBorders>
              <w:top w:val="single" w:sz="4" w:space="0" w:color="auto"/>
              <w:left w:val="single" w:sz="4" w:space="0" w:color="auto"/>
            </w:tcBorders>
            <w:shd w:val="clear" w:color="auto" w:fill="FFFFFF"/>
            <w:vAlign w:val="bottom"/>
          </w:tcPr>
          <w:p w:rsidR="00832A2D" w:rsidRPr="00AB57CD" w:rsidRDefault="00832A2D" w:rsidP="00832A2D">
            <w:pPr>
              <w:pStyle w:val="a7"/>
              <w:spacing w:line="240" w:lineRule="auto"/>
              <w:ind w:firstLine="300"/>
              <w:rPr>
                <w:sz w:val="20"/>
                <w:szCs w:val="20"/>
              </w:rPr>
            </w:pPr>
            <w:r w:rsidRPr="00AB57CD">
              <w:rPr>
                <w:sz w:val="20"/>
                <w:szCs w:val="20"/>
              </w:rPr>
              <w:t>3.3</w:t>
            </w:r>
          </w:p>
        </w:tc>
        <w:tc>
          <w:tcPr>
            <w:tcW w:w="1776" w:type="dxa"/>
            <w:tcBorders>
              <w:top w:val="single" w:sz="4" w:space="0" w:color="auto"/>
              <w:left w:val="single" w:sz="4" w:space="0" w:color="auto"/>
            </w:tcBorders>
            <w:shd w:val="clear" w:color="auto" w:fill="FFFFFF"/>
          </w:tcPr>
          <w:p w:rsidR="00832A2D" w:rsidRPr="00AB57CD" w:rsidRDefault="00832A2D" w:rsidP="00832A2D">
            <w:pPr>
              <w:pStyle w:val="a7"/>
              <w:spacing w:line="240" w:lineRule="auto"/>
              <w:ind w:firstLine="0"/>
              <w:rPr>
                <w:sz w:val="20"/>
                <w:szCs w:val="20"/>
              </w:rPr>
            </w:pPr>
            <w:r w:rsidRPr="00AB57CD">
              <w:rPr>
                <w:b/>
                <w:bCs/>
                <w:sz w:val="20"/>
                <w:szCs w:val="20"/>
              </w:rPr>
              <w:t>Балансоутримувач</w:t>
            </w:r>
          </w:p>
        </w:tc>
        <w:tc>
          <w:tcPr>
            <w:tcW w:w="1579" w:type="dxa"/>
            <w:tcBorders>
              <w:top w:val="single" w:sz="4" w:space="0" w:color="auto"/>
              <w:left w:val="single" w:sz="4" w:space="0" w:color="auto"/>
            </w:tcBorders>
            <w:shd w:val="clear" w:color="auto" w:fill="FFFFFF"/>
          </w:tcPr>
          <w:p w:rsidR="00832A2D" w:rsidRPr="00AB57CD" w:rsidRDefault="00832A2D" w:rsidP="00832A2D">
            <w:pPr>
              <w:rPr>
                <w:rFonts w:ascii="Times New Roman" w:hAnsi="Times New Roman" w:cs="Times New Roman"/>
                <w:sz w:val="20"/>
                <w:szCs w:val="20"/>
              </w:rPr>
            </w:pPr>
            <w:r w:rsidRPr="00AB57CD">
              <w:rPr>
                <w:rFonts w:ascii="Times New Roman" w:hAnsi="Times New Roman" w:cs="Times New Roman"/>
                <w:sz w:val="20"/>
                <w:szCs w:val="20"/>
              </w:rPr>
              <w:t>КНП «Чернігівська обласна лікарня» Чернігівської обласної ради</w:t>
            </w:r>
          </w:p>
        </w:tc>
        <w:tc>
          <w:tcPr>
            <w:tcW w:w="1291" w:type="dxa"/>
            <w:tcBorders>
              <w:top w:val="single" w:sz="4" w:space="0" w:color="auto"/>
              <w:left w:val="single" w:sz="4" w:space="0" w:color="auto"/>
            </w:tcBorders>
            <w:shd w:val="clear" w:color="auto" w:fill="FFFFFF"/>
          </w:tcPr>
          <w:p w:rsidR="00832A2D" w:rsidRPr="00AB57CD" w:rsidRDefault="0025027F" w:rsidP="00832A2D">
            <w:pPr>
              <w:rPr>
                <w:rFonts w:ascii="Times New Roman" w:hAnsi="Times New Roman" w:cs="Times New Roman"/>
                <w:sz w:val="20"/>
                <w:szCs w:val="20"/>
              </w:rPr>
            </w:pPr>
            <w:r w:rsidRPr="00AB57CD">
              <w:rPr>
                <w:rFonts w:ascii="Times New Roman" w:hAnsi="Times New Roman" w:cs="Times New Roman"/>
                <w:sz w:val="20"/>
                <w:szCs w:val="20"/>
              </w:rPr>
              <w:t>02006113</w:t>
            </w:r>
          </w:p>
        </w:tc>
        <w:tc>
          <w:tcPr>
            <w:tcW w:w="1334" w:type="dxa"/>
            <w:tcBorders>
              <w:top w:val="single" w:sz="4" w:space="0" w:color="auto"/>
              <w:left w:val="single" w:sz="4" w:space="0" w:color="auto"/>
            </w:tcBorders>
            <w:shd w:val="clear" w:color="auto" w:fill="FFFFFF"/>
          </w:tcPr>
          <w:p w:rsidR="00832A2D" w:rsidRPr="00AB57CD" w:rsidRDefault="0025027F" w:rsidP="0025027F">
            <w:pPr>
              <w:rPr>
                <w:rFonts w:ascii="Times New Roman" w:hAnsi="Times New Roman" w:cs="Times New Roman"/>
                <w:sz w:val="20"/>
                <w:szCs w:val="20"/>
              </w:rPr>
            </w:pPr>
            <w:r w:rsidRPr="00AB57CD">
              <w:rPr>
                <w:rFonts w:ascii="Times New Roman" w:hAnsi="Times New Roman" w:cs="Times New Roman"/>
                <w:sz w:val="20"/>
                <w:szCs w:val="20"/>
              </w:rPr>
              <w:t xml:space="preserve">м. Чернігів, вул. </w:t>
            </w:r>
            <w:proofErr w:type="spellStart"/>
            <w:r w:rsidRPr="00AB57CD">
              <w:rPr>
                <w:rFonts w:ascii="Times New Roman" w:hAnsi="Times New Roman" w:cs="Times New Roman"/>
                <w:sz w:val="20"/>
                <w:szCs w:val="20"/>
              </w:rPr>
              <w:t>Волковича</w:t>
            </w:r>
            <w:proofErr w:type="spellEnd"/>
            <w:r w:rsidRPr="00AB57CD">
              <w:rPr>
                <w:rFonts w:ascii="Times New Roman" w:hAnsi="Times New Roman" w:cs="Times New Roman"/>
                <w:sz w:val="20"/>
                <w:szCs w:val="20"/>
              </w:rPr>
              <w:t>, 25</w:t>
            </w:r>
          </w:p>
        </w:tc>
        <w:tc>
          <w:tcPr>
            <w:tcW w:w="1324" w:type="dxa"/>
            <w:tcBorders>
              <w:top w:val="single" w:sz="4" w:space="0" w:color="auto"/>
              <w:left w:val="single" w:sz="4" w:space="0" w:color="auto"/>
            </w:tcBorders>
            <w:shd w:val="clear" w:color="auto" w:fill="FFFFFF"/>
          </w:tcPr>
          <w:p w:rsidR="00832A2D" w:rsidRPr="00AB57CD" w:rsidRDefault="00FD31AE" w:rsidP="00832A2D">
            <w:pPr>
              <w:rPr>
                <w:rFonts w:ascii="Times New Roman" w:hAnsi="Times New Roman" w:cs="Times New Roman"/>
                <w:sz w:val="20"/>
                <w:szCs w:val="20"/>
              </w:rPr>
            </w:pPr>
            <w:proofErr w:type="spellStart"/>
            <w:r w:rsidRPr="00AB57CD">
              <w:rPr>
                <w:rFonts w:ascii="Times New Roman" w:hAnsi="Times New Roman" w:cs="Times New Roman"/>
                <w:sz w:val="20"/>
                <w:szCs w:val="20"/>
              </w:rPr>
              <w:t>Жиденко</w:t>
            </w:r>
            <w:proofErr w:type="spellEnd"/>
            <w:r w:rsidRPr="00AB57CD">
              <w:rPr>
                <w:rFonts w:ascii="Times New Roman" w:hAnsi="Times New Roman" w:cs="Times New Roman"/>
                <w:sz w:val="20"/>
                <w:szCs w:val="20"/>
              </w:rPr>
              <w:t xml:space="preserve"> Андрій Михайлович</w:t>
            </w:r>
          </w:p>
        </w:tc>
        <w:tc>
          <w:tcPr>
            <w:tcW w:w="1134" w:type="dxa"/>
            <w:tcBorders>
              <w:top w:val="single" w:sz="4" w:space="0" w:color="auto"/>
              <w:left w:val="single" w:sz="4" w:space="0" w:color="auto"/>
            </w:tcBorders>
            <w:shd w:val="clear" w:color="auto" w:fill="FFFFFF"/>
          </w:tcPr>
          <w:p w:rsidR="00832A2D" w:rsidRPr="00AB57CD" w:rsidRDefault="00FD31AE" w:rsidP="00832A2D">
            <w:pPr>
              <w:rPr>
                <w:rFonts w:ascii="Times New Roman" w:hAnsi="Times New Roman" w:cs="Times New Roman"/>
                <w:sz w:val="20"/>
                <w:szCs w:val="20"/>
              </w:rPr>
            </w:pPr>
            <w:r w:rsidRPr="00AB57CD">
              <w:rPr>
                <w:rFonts w:ascii="Times New Roman" w:hAnsi="Times New Roman" w:cs="Times New Roman"/>
                <w:sz w:val="20"/>
                <w:szCs w:val="20"/>
              </w:rPr>
              <w:t>Генеральний директор</w:t>
            </w:r>
          </w:p>
        </w:tc>
        <w:tc>
          <w:tcPr>
            <w:tcW w:w="1464" w:type="dxa"/>
            <w:tcBorders>
              <w:top w:val="single" w:sz="4" w:space="0" w:color="auto"/>
              <w:left w:val="single" w:sz="4" w:space="0" w:color="auto"/>
              <w:right w:val="single" w:sz="4" w:space="0" w:color="auto"/>
            </w:tcBorders>
            <w:shd w:val="clear" w:color="auto" w:fill="FFFFFF"/>
          </w:tcPr>
          <w:p w:rsidR="00832A2D" w:rsidRPr="00AB57CD" w:rsidRDefault="00FD31AE" w:rsidP="00832A2D">
            <w:pPr>
              <w:rPr>
                <w:rFonts w:ascii="Times New Roman" w:hAnsi="Times New Roman" w:cs="Times New Roman"/>
                <w:sz w:val="20"/>
                <w:szCs w:val="20"/>
              </w:rPr>
            </w:pPr>
            <w:r w:rsidRPr="00AB57CD">
              <w:rPr>
                <w:rFonts w:ascii="Times New Roman" w:hAnsi="Times New Roman" w:cs="Times New Roman"/>
                <w:sz w:val="20"/>
                <w:szCs w:val="20"/>
              </w:rPr>
              <w:t>Статут</w:t>
            </w:r>
          </w:p>
        </w:tc>
      </w:tr>
      <w:tr w:rsidR="00832A2D" w:rsidRPr="00AB57CD" w:rsidTr="00B50AA2">
        <w:trPr>
          <w:trHeight w:hRule="exact" w:val="725"/>
          <w:jc w:val="center"/>
        </w:trPr>
        <w:tc>
          <w:tcPr>
            <w:tcW w:w="629" w:type="dxa"/>
            <w:tcBorders>
              <w:top w:val="single" w:sz="4" w:space="0" w:color="auto"/>
              <w:left w:val="single" w:sz="4" w:space="0" w:color="auto"/>
              <w:bottom w:val="single" w:sz="4" w:space="0" w:color="auto"/>
            </w:tcBorders>
            <w:shd w:val="clear" w:color="auto" w:fill="FFFFFF"/>
            <w:vAlign w:val="center"/>
          </w:tcPr>
          <w:p w:rsidR="00832A2D" w:rsidRPr="00AB57CD" w:rsidRDefault="00832A2D" w:rsidP="00832A2D">
            <w:pPr>
              <w:pStyle w:val="a7"/>
              <w:spacing w:line="240" w:lineRule="auto"/>
              <w:ind w:firstLine="140"/>
              <w:rPr>
                <w:sz w:val="20"/>
                <w:szCs w:val="20"/>
              </w:rPr>
            </w:pPr>
            <w:r w:rsidRPr="00AB57CD">
              <w:rPr>
                <w:sz w:val="20"/>
                <w:szCs w:val="20"/>
              </w:rPr>
              <w:t>3.3.1</w:t>
            </w:r>
          </w:p>
        </w:tc>
        <w:tc>
          <w:tcPr>
            <w:tcW w:w="4646" w:type="dxa"/>
            <w:gridSpan w:val="3"/>
            <w:tcBorders>
              <w:top w:val="single" w:sz="4" w:space="0" w:color="auto"/>
              <w:left w:val="single" w:sz="4" w:space="0" w:color="auto"/>
              <w:bottom w:val="single" w:sz="4" w:space="0" w:color="auto"/>
            </w:tcBorders>
            <w:shd w:val="clear" w:color="auto" w:fill="FFFFFF"/>
            <w:vAlign w:val="bottom"/>
          </w:tcPr>
          <w:p w:rsidR="00832A2D" w:rsidRPr="00AB57CD" w:rsidRDefault="00832A2D" w:rsidP="00832A2D">
            <w:pPr>
              <w:pStyle w:val="a7"/>
              <w:spacing w:line="240" w:lineRule="auto"/>
              <w:ind w:firstLine="0"/>
              <w:rPr>
                <w:color w:val="auto"/>
                <w:sz w:val="20"/>
                <w:szCs w:val="20"/>
              </w:rPr>
            </w:pPr>
            <w:r w:rsidRPr="00AB57CD">
              <w:rPr>
                <w:color w:val="auto"/>
                <w:sz w:val="20"/>
                <w:szCs w:val="20"/>
              </w:rPr>
              <w:t>Адреса електронної пошти Балансоутримувача, на яку надсилаються офіційні повідомленням за цим Договором</w:t>
            </w:r>
          </w:p>
        </w:tc>
        <w:tc>
          <w:tcPr>
            <w:tcW w:w="5264" w:type="dxa"/>
            <w:gridSpan w:val="5"/>
            <w:tcBorders>
              <w:top w:val="single" w:sz="4" w:space="0" w:color="auto"/>
              <w:left w:val="single" w:sz="4" w:space="0" w:color="auto"/>
              <w:bottom w:val="single" w:sz="4" w:space="0" w:color="auto"/>
              <w:right w:val="single" w:sz="4" w:space="0" w:color="auto"/>
            </w:tcBorders>
            <w:shd w:val="clear" w:color="auto" w:fill="FFFFFF"/>
          </w:tcPr>
          <w:p w:rsidR="00832A2D" w:rsidRPr="00AB57CD" w:rsidRDefault="009B24F0" w:rsidP="00832A2D">
            <w:pPr>
              <w:rPr>
                <w:rFonts w:ascii="Times New Roman" w:hAnsi="Times New Roman" w:cs="Times New Roman"/>
                <w:color w:val="auto"/>
                <w:sz w:val="20"/>
                <w:szCs w:val="20"/>
              </w:rPr>
            </w:pPr>
            <w:hyperlink r:id="rId8" w:history="1">
              <w:r w:rsidR="00E82C82" w:rsidRPr="00AB57CD">
                <w:rPr>
                  <w:rStyle w:val="aa"/>
                  <w:rFonts w:ascii="Times New Roman" w:hAnsi="Times New Roman" w:cs="Times New Roman"/>
                  <w:color w:val="auto"/>
                  <w:sz w:val="20"/>
                  <w:szCs w:val="20"/>
                  <w:shd w:val="clear" w:color="auto" w:fill="F7F7F7"/>
                </w:rPr>
                <w:t>a</w:t>
              </w:r>
              <w:r w:rsidR="00E82C82" w:rsidRPr="00AB57CD">
                <w:rPr>
                  <w:rStyle w:val="aa"/>
                  <w:rFonts w:ascii="Times New Roman" w:hAnsi="Times New Roman" w:cs="Times New Roman"/>
                  <w:color w:val="auto"/>
                  <w:sz w:val="20"/>
                  <w:szCs w:val="20"/>
                  <w:shd w:val="clear" w:color="auto" w:fill="F7F7F7"/>
                  <w:lang w:val="en-US"/>
                </w:rPr>
                <w:t>dmin</w:t>
              </w:r>
              <w:r w:rsidR="00E82C82" w:rsidRPr="00AB57CD">
                <w:rPr>
                  <w:rStyle w:val="aa"/>
                  <w:rFonts w:ascii="Times New Roman" w:hAnsi="Times New Roman" w:cs="Times New Roman"/>
                  <w:color w:val="auto"/>
                  <w:sz w:val="20"/>
                  <w:szCs w:val="20"/>
                  <w:shd w:val="clear" w:color="auto" w:fill="F7F7F7"/>
                </w:rPr>
                <w:t>_c</w:t>
              </w:r>
              <w:r w:rsidR="00E82C82" w:rsidRPr="00AB57CD">
                <w:rPr>
                  <w:rStyle w:val="aa"/>
                  <w:rFonts w:ascii="Times New Roman" w:hAnsi="Times New Roman" w:cs="Times New Roman"/>
                  <w:color w:val="auto"/>
                  <w:sz w:val="20"/>
                  <w:szCs w:val="20"/>
                  <w:shd w:val="clear" w:color="auto" w:fill="F7F7F7"/>
                  <w:lang w:val="en-US"/>
                </w:rPr>
                <w:t>rh</w:t>
              </w:r>
              <w:r w:rsidR="00E82C82" w:rsidRPr="00AB57CD">
                <w:rPr>
                  <w:rStyle w:val="aa"/>
                  <w:rFonts w:ascii="Times New Roman" w:hAnsi="Times New Roman" w:cs="Times New Roman"/>
                  <w:color w:val="auto"/>
                  <w:sz w:val="20"/>
                  <w:szCs w:val="20"/>
                  <w:shd w:val="clear" w:color="auto" w:fill="F7F7F7"/>
                </w:rPr>
                <w:t>@ukr.net</w:t>
              </w:r>
            </w:hyperlink>
          </w:p>
        </w:tc>
      </w:tr>
    </w:tbl>
    <w:p w:rsidR="006468A1" w:rsidRPr="00AB57CD" w:rsidRDefault="006468A1">
      <w:pPr>
        <w:spacing w:after="199" w:line="1" w:lineRule="exact"/>
        <w:rPr>
          <w:rFonts w:ascii="Times New Roman" w:hAnsi="Times New Roman" w:cs="Times New Roman"/>
          <w:sz w:val="20"/>
          <w:szCs w:val="20"/>
        </w:rPr>
      </w:pPr>
    </w:p>
    <w:p w:rsidR="006468A1" w:rsidRPr="00AB57CD" w:rsidRDefault="006468A1">
      <w:pPr>
        <w:spacing w:line="1" w:lineRule="exact"/>
        <w:rPr>
          <w:rFonts w:ascii="Times New Roman" w:hAnsi="Times New Roman" w:cs="Times New Roman"/>
          <w:sz w:val="20"/>
          <w:szCs w:val="20"/>
        </w:rPr>
      </w:pPr>
    </w:p>
    <w:tbl>
      <w:tblPr>
        <w:tblOverlap w:val="never"/>
        <w:tblW w:w="10503" w:type="dxa"/>
        <w:jc w:val="center"/>
        <w:tblLayout w:type="fixed"/>
        <w:tblCellMar>
          <w:left w:w="10" w:type="dxa"/>
          <w:right w:w="10" w:type="dxa"/>
        </w:tblCellMar>
        <w:tblLook w:val="0000" w:firstRow="0" w:lastRow="0" w:firstColumn="0" w:lastColumn="0" w:noHBand="0" w:noVBand="0"/>
      </w:tblPr>
      <w:tblGrid>
        <w:gridCol w:w="613"/>
        <w:gridCol w:w="10"/>
        <w:gridCol w:w="18"/>
        <w:gridCol w:w="3182"/>
        <w:gridCol w:w="24"/>
        <w:gridCol w:w="15"/>
        <w:gridCol w:w="39"/>
        <w:gridCol w:w="3570"/>
        <w:gridCol w:w="388"/>
        <w:gridCol w:w="2620"/>
        <w:gridCol w:w="10"/>
        <w:gridCol w:w="14"/>
      </w:tblGrid>
      <w:tr w:rsidR="006468A1" w:rsidRPr="00AB57CD" w:rsidTr="00BC1682">
        <w:trPr>
          <w:trHeight w:hRule="exact" w:val="350"/>
          <w:jc w:val="center"/>
        </w:trPr>
        <w:tc>
          <w:tcPr>
            <w:tcW w:w="613" w:type="dxa"/>
            <w:tcBorders>
              <w:top w:val="single" w:sz="4" w:space="0" w:color="auto"/>
              <w:left w:val="single" w:sz="4" w:space="0" w:color="auto"/>
            </w:tcBorders>
            <w:shd w:val="clear" w:color="auto" w:fill="FFFFFF"/>
            <w:vAlign w:val="bottom"/>
          </w:tcPr>
          <w:p w:rsidR="006468A1" w:rsidRPr="00AB57CD" w:rsidRDefault="009C3A8E">
            <w:pPr>
              <w:pStyle w:val="a7"/>
              <w:spacing w:line="240" w:lineRule="auto"/>
              <w:ind w:firstLine="380"/>
              <w:rPr>
                <w:sz w:val="20"/>
                <w:szCs w:val="20"/>
              </w:rPr>
            </w:pPr>
            <w:r w:rsidRPr="00AB57CD">
              <w:rPr>
                <w:sz w:val="20"/>
                <w:szCs w:val="20"/>
              </w:rPr>
              <w:t>4</w:t>
            </w:r>
          </w:p>
        </w:tc>
        <w:tc>
          <w:tcPr>
            <w:tcW w:w="9890" w:type="dxa"/>
            <w:gridSpan w:val="11"/>
            <w:tcBorders>
              <w:top w:val="single" w:sz="4" w:space="0" w:color="auto"/>
              <w:left w:val="single" w:sz="4" w:space="0" w:color="auto"/>
              <w:right w:val="single" w:sz="4" w:space="0" w:color="auto"/>
            </w:tcBorders>
            <w:shd w:val="clear" w:color="auto" w:fill="FFFFFF"/>
            <w:vAlign w:val="bottom"/>
          </w:tcPr>
          <w:p w:rsidR="006468A1" w:rsidRPr="00AB57CD" w:rsidRDefault="009C3A8E">
            <w:pPr>
              <w:pStyle w:val="a7"/>
              <w:spacing w:line="240" w:lineRule="auto"/>
              <w:ind w:firstLine="0"/>
              <w:rPr>
                <w:sz w:val="20"/>
                <w:szCs w:val="20"/>
              </w:rPr>
            </w:pPr>
            <w:r w:rsidRPr="00AB57CD">
              <w:rPr>
                <w:sz w:val="20"/>
                <w:szCs w:val="20"/>
              </w:rPr>
              <w:t>Об’єкт оренди та склад майна (далі - Майно)</w:t>
            </w:r>
          </w:p>
        </w:tc>
      </w:tr>
      <w:tr w:rsidR="006468A1" w:rsidRPr="00AB57CD" w:rsidTr="00BC1682">
        <w:trPr>
          <w:trHeight w:hRule="exact" w:val="1192"/>
          <w:jc w:val="center"/>
        </w:trPr>
        <w:tc>
          <w:tcPr>
            <w:tcW w:w="613" w:type="dxa"/>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220"/>
              <w:rPr>
                <w:sz w:val="20"/>
                <w:szCs w:val="20"/>
              </w:rPr>
            </w:pPr>
            <w:r w:rsidRPr="00AB57CD">
              <w:rPr>
                <w:sz w:val="20"/>
                <w:szCs w:val="20"/>
              </w:rPr>
              <w:t>4.1</w:t>
            </w:r>
          </w:p>
        </w:tc>
        <w:tc>
          <w:tcPr>
            <w:tcW w:w="3234" w:type="dxa"/>
            <w:gridSpan w:val="4"/>
            <w:tcBorders>
              <w:top w:val="single" w:sz="4" w:space="0" w:color="auto"/>
              <w:left w:val="single" w:sz="4" w:space="0" w:color="auto"/>
            </w:tcBorders>
            <w:shd w:val="clear" w:color="auto" w:fill="FFFFFF"/>
          </w:tcPr>
          <w:p w:rsidR="006468A1" w:rsidRPr="00AB57CD" w:rsidRDefault="009C3A8E">
            <w:pPr>
              <w:pStyle w:val="a7"/>
              <w:spacing w:line="240" w:lineRule="auto"/>
              <w:ind w:firstLine="0"/>
              <w:rPr>
                <w:sz w:val="20"/>
                <w:szCs w:val="20"/>
              </w:rPr>
            </w:pPr>
            <w:r w:rsidRPr="00AB57CD">
              <w:rPr>
                <w:sz w:val="20"/>
                <w:szCs w:val="20"/>
              </w:rPr>
              <w:t>Інформація про об’єкт оренди - нерухоме майно</w:t>
            </w:r>
          </w:p>
        </w:tc>
        <w:tc>
          <w:tcPr>
            <w:tcW w:w="6656" w:type="dxa"/>
            <w:gridSpan w:val="7"/>
            <w:tcBorders>
              <w:top w:val="single" w:sz="4" w:space="0" w:color="auto"/>
              <w:left w:val="single" w:sz="4" w:space="0" w:color="auto"/>
              <w:right w:val="single" w:sz="4" w:space="0" w:color="auto"/>
            </w:tcBorders>
            <w:shd w:val="clear" w:color="auto" w:fill="FFFFFF"/>
          </w:tcPr>
          <w:p w:rsidR="00C130EE" w:rsidRPr="00AB57CD" w:rsidRDefault="00A82840" w:rsidP="00C130EE">
            <w:pPr>
              <w:jc w:val="center"/>
              <w:rPr>
                <w:rFonts w:ascii="Times New Roman" w:hAnsi="Times New Roman" w:cs="Times New Roman"/>
                <w:sz w:val="20"/>
                <w:szCs w:val="20"/>
              </w:rPr>
            </w:pPr>
            <w:r>
              <w:rPr>
                <w:rFonts w:ascii="Times New Roman" w:hAnsi="Times New Roman" w:cs="Times New Roman"/>
                <w:sz w:val="20"/>
                <w:szCs w:val="20"/>
              </w:rPr>
              <w:t xml:space="preserve">частина </w:t>
            </w:r>
            <w:r w:rsidR="00C130EE" w:rsidRPr="00AB57CD">
              <w:rPr>
                <w:rFonts w:ascii="Times New Roman" w:hAnsi="Times New Roman" w:cs="Times New Roman"/>
                <w:sz w:val="20"/>
                <w:szCs w:val="20"/>
              </w:rPr>
              <w:t>нежитлов</w:t>
            </w:r>
            <w:r>
              <w:rPr>
                <w:rFonts w:ascii="Times New Roman" w:hAnsi="Times New Roman" w:cs="Times New Roman"/>
                <w:sz w:val="20"/>
                <w:szCs w:val="20"/>
              </w:rPr>
              <w:t>ого</w:t>
            </w:r>
            <w:r w:rsidR="00C130EE" w:rsidRPr="00AB57CD">
              <w:rPr>
                <w:rFonts w:ascii="Times New Roman" w:hAnsi="Times New Roman" w:cs="Times New Roman"/>
                <w:sz w:val="20"/>
                <w:szCs w:val="20"/>
              </w:rPr>
              <w:t xml:space="preserve"> приміщення </w:t>
            </w:r>
            <w:r>
              <w:rPr>
                <w:rFonts w:ascii="Times New Roman" w:hAnsi="Times New Roman" w:cs="Times New Roman"/>
                <w:sz w:val="20"/>
                <w:szCs w:val="20"/>
              </w:rPr>
              <w:t xml:space="preserve">(холу) </w:t>
            </w:r>
            <w:r w:rsidR="00C130EE" w:rsidRPr="00AB57CD">
              <w:rPr>
                <w:rFonts w:ascii="Times New Roman" w:hAnsi="Times New Roman" w:cs="Times New Roman"/>
                <w:sz w:val="20"/>
                <w:szCs w:val="20"/>
              </w:rPr>
              <w:t xml:space="preserve">загальною площею  </w:t>
            </w:r>
            <w:r>
              <w:rPr>
                <w:rFonts w:ascii="Times New Roman" w:hAnsi="Times New Roman" w:cs="Times New Roman"/>
                <w:sz w:val="20"/>
                <w:szCs w:val="20"/>
              </w:rPr>
              <w:t>6,0</w:t>
            </w:r>
            <w:r w:rsidR="00C130EE" w:rsidRPr="00AB57CD">
              <w:rPr>
                <w:rFonts w:ascii="Times New Roman" w:hAnsi="Times New Roman" w:cs="Times New Roman"/>
                <w:sz w:val="20"/>
                <w:szCs w:val="20"/>
              </w:rPr>
              <w:t xml:space="preserve"> </w:t>
            </w:r>
            <w:proofErr w:type="spellStart"/>
            <w:r w:rsidR="00C130EE" w:rsidRPr="00AB57CD">
              <w:rPr>
                <w:rFonts w:ascii="Times New Roman" w:hAnsi="Times New Roman" w:cs="Times New Roman"/>
                <w:sz w:val="20"/>
                <w:szCs w:val="20"/>
              </w:rPr>
              <w:t>кв</w:t>
            </w:r>
            <w:proofErr w:type="spellEnd"/>
            <w:r w:rsidR="00C130EE" w:rsidRPr="00AB57CD">
              <w:rPr>
                <w:rFonts w:ascii="Times New Roman" w:hAnsi="Times New Roman" w:cs="Times New Roman"/>
                <w:sz w:val="20"/>
                <w:szCs w:val="20"/>
              </w:rPr>
              <w:t xml:space="preserve">. м,  </w:t>
            </w:r>
            <w:r>
              <w:rPr>
                <w:rFonts w:ascii="Times New Roman" w:hAnsi="Times New Roman" w:cs="Times New Roman"/>
                <w:sz w:val="20"/>
                <w:szCs w:val="20"/>
              </w:rPr>
              <w:t>що знаходиться</w:t>
            </w:r>
            <w:r w:rsidR="00C130EE" w:rsidRPr="00AB57CD">
              <w:rPr>
                <w:rFonts w:ascii="Times New Roman" w:hAnsi="Times New Roman" w:cs="Times New Roman"/>
                <w:sz w:val="20"/>
                <w:szCs w:val="20"/>
              </w:rPr>
              <w:t xml:space="preserve"> на </w:t>
            </w:r>
            <w:r>
              <w:rPr>
                <w:rFonts w:ascii="Times New Roman" w:hAnsi="Times New Roman" w:cs="Times New Roman"/>
                <w:sz w:val="20"/>
                <w:szCs w:val="20"/>
              </w:rPr>
              <w:t>перш</w:t>
            </w:r>
            <w:r w:rsidR="00E612AC">
              <w:rPr>
                <w:rFonts w:ascii="Times New Roman" w:hAnsi="Times New Roman" w:cs="Times New Roman"/>
                <w:sz w:val="20"/>
                <w:szCs w:val="20"/>
              </w:rPr>
              <w:t xml:space="preserve">ому </w:t>
            </w:r>
            <w:r w:rsidR="00C130EE" w:rsidRPr="00AB57CD">
              <w:rPr>
                <w:rFonts w:ascii="Times New Roman" w:hAnsi="Times New Roman" w:cs="Times New Roman"/>
                <w:sz w:val="20"/>
                <w:szCs w:val="20"/>
              </w:rPr>
              <w:t xml:space="preserve">поверсі </w:t>
            </w:r>
            <w:r>
              <w:rPr>
                <w:rFonts w:ascii="Times New Roman" w:hAnsi="Times New Roman" w:cs="Times New Roman"/>
                <w:sz w:val="20"/>
                <w:szCs w:val="20"/>
              </w:rPr>
              <w:t>п</w:t>
            </w:r>
            <w:r w:rsidRPr="00A82840">
              <w:rPr>
                <w:rFonts w:ascii="Times New Roman" w:hAnsi="Times New Roman" w:cs="Times New Roman"/>
                <w:sz w:val="20"/>
                <w:szCs w:val="20"/>
                <w:lang w:val="ru-RU"/>
              </w:rPr>
              <w:t>’</w:t>
            </w:r>
            <w:r>
              <w:rPr>
                <w:rFonts w:ascii="Times New Roman" w:hAnsi="Times New Roman" w:cs="Times New Roman"/>
                <w:sz w:val="20"/>
                <w:szCs w:val="20"/>
                <w:lang w:val="ru-RU"/>
              </w:rPr>
              <w:t>я</w:t>
            </w:r>
            <w:proofErr w:type="spellStart"/>
            <w:r w:rsidR="00E612AC">
              <w:rPr>
                <w:rFonts w:ascii="Times New Roman" w:hAnsi="Times New Roman" w:cs="Times New Roman"/>
                <w:sz w:val="20"/>
                <w:szCs w:val="20"/>
              </w:rPr>
              <w:t>тири</w:t>
            </w:r>
            <w:r w:rsidR="00C130EE" w:rsidRPr="00AB57CD">
              <w:rPr>
                <w:rFonts w:ascii="Times New Roman" w:hAnsi="Times New Roman" w:cs="Times New Roman"/>
                <w:sz w:val="20"/>
                <w:szCs w:val="20"/>
              </w:rPr>
              <w:t>поверхової</w:t>
            </w:r>
            <w:proofErr w:type="spellEnd"/>
            <w:r w:rsidR="00C130EE" w:rsidRPr="00AB57CD">
              <w:rPr>
                <w:rFonts w:ascii="Times New Roman" w:hAnsi="Times New Roman" w:cs="Times New Roman"/>
                <w:sz w:val="20"/>
                <w:szCs w:val="20"/>
              </w:rPr>
              <w:t xml:space="preserve"> будівлі </w:t>
            </w:r>
            <w:r>
              <w:rPr>
                <w:rFonts w:ascii="Times New Roman" w:hAnsi="Times New Roman" w:cs="Times New Roman"/>
                <w:sz w:val="20"/>
                <w:szCs w:val="20"/>
              </w:rPr>
              <w:t>терапевтичного</w:t>
            </w:r>
            <w:r w:rsidR="00C130EE" w:rsidRPr="00AB57CD">
              <w:rPr>
                <w:rFonts w:ascii="Times New Roman" w:hAnsi="Times New Roman" w:cs="Times New Roman"/>
                <w:sz w:val="20"/>
                <w:szCs w:val="20"/>
              </w:rPr>
              <w:t xml:space="preserve"> корпусу за </w:t>
            </w:r>
            <w:proofErr w:type="spellStart"/>
            <w:r w:rsidR="00C130EE" w:rsidRPr="00AB57CD">
              <w:rPr>
                <w:rFonts w:ascii="Times New Roman" w:hAnsi="Times New Roman" w:cs="Times New Roman"/>
                <w:sz w:val="20"/>
                <w:szCs w:val="20"/>
              </w:rPr>
              <w:t>адресою</w:t>
            </w:r>
            <w:proofErr w:type="spellEnd"/>
            <w:r w:rsidR="00C130EE" w:rsidRPr="00AB57CD">
              <w:rPr>
                <w:rFonts w:ascii="Times New Roman" w:hAnsi="Times New Roman" w:cs="Times New Roman"/>
                <w:sz w:val="20"/>
                <w:szCs w:val="20"/>
              </w:rPr>
              <w:t xml:space="preserve">: м. Чернігів, вул. </w:t>
            </w:r>
            <w:proofErr w:type="spellStart"/>
            <w:r w:rsidR="00C130EE" w:rsidRPr="00AB57CD">
              <w:rPr>
                <w:rFonts w:ascii="Times New Roman" w:hAnsi="Times New Roman" w:cs="Times New Roman"/>
                <w:sz w:val="20"/>
                <w:szCs w:val="20"/>
              </w:rPr>
              <w:t>Волковича</w:t>
            </w:r>
            <w:proofErr w:type="spellEnd"/>
            <w:r w:rsidR="00C130EE" w:rsidRPr="00AB57CD">
              <w:rPr>
                <w:rFonts w:ascii="Times New Roman" w:hAnsi="Times New Roman" w:cs="Times New Roman"/>
                <w:sz w:val="20"/>
                <w:szCs w:val="20"/>
              </w:rPr>
              <w:t>, 25</w:t>
            </w:r>
          </w:p>
          <w:p w:rsidR="006468A1" w:rsidRPr="00AB57CD" w:rsidRDefault="006468A1">
            <w:pPr>
              <w:rPr>
                <w:rFonts w:ascii="Times New Roman" w:hAnsi="Times New Roman" w:cs="Times New Roman"/>
                <w:sz w:val="20"/>
                <w:szCs w:val="20"/>
              </w:rPr>
            </w:pPr>
          </w:p>
        </w:tc>
      </w:tr>
      <w:tr w:rsidR="006468A1" w:rsidRPr="00AB57CD" w:rsidTr="00BC1682">
        <w:trPr>
          <w:gridAfter w:val="1"/>
          <w:wAfter w:w="14" w:type="dxa"/>
          <w:trHeight w:hRule="exact" w:val="274"/>
          <w:jc w:val="center"/>
        </w:trPr>
        <w:tc>
          <w:tcPr>
            <w:tcW w:w="623" w:type="dxa"/>
            <w:gridSpan w:val="2"/>
            <w:tcBorders>
              <w:top w:val="single" w:sz="4" w:space="0" w:color="auto"/>
              <w:left w:val="single" w:sz="4" w:space="0" w:color="auto"/>
            </w:tcBorders>
            <w:shd w:val="clear" w:color="auto" w:fill="FFFFFF"/>
            <w:vAlign w:val="bottom"/>
          </w:tcPr>
          <w:p w:rsidR="006468A1" w:rsidRPr="00AB57CD" w:rsidRDefault="009C3A8E">
            <w:pPr>
              <w:pStyle w:val="a7"/>
              <w:spacing w:line="240" w:lineRule="auto"/>
              <w:ind w:firstLine="380"/>
              <w:rPr>
                <w:sz w:val="20"/>
                <w:szCs w:val="20"/>
              </w:rPr>
            </w:pPr>
            <w:r w:rsidRPr="00AB57CD">
              <w:rPr>
                <w:sz w:val="20"/>
                <w:szCs w:val="20"/>
              </w:rPr>
              <w:t>5</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AB57CD" w:rsidRDefault="009C3A8E">
            <w:pPr>
              <w:pStyle w:val="a7"/>
              <w:spacing w:line="240" w:lineRule="auto"/>
              <w:ind w:firstLine="0"/>
              <w:jc w:val="center"/>
              <w:rPr>
                <w:sz w:val="20"/>
                <w:szCs w:val="20"/>
              </w:rPr>
            </w:pPr>
            <w:r w:rsidRPr="00AB57CD">
              <w:rPr>
                <w:b/>
                <w:bCs/>
                <w:sz w:val="20"/>
                <w:szCs w:val="20"/>
              </w:rPr>
              <w:t>Процедура, внаслідок якої Майно отримано в оренду</w:t>
            </w:r>
          </w:p>
        </w:tc>
      </w:tr>
      <w:tr w:rsidR="006468A1" w:rsidRPr="00AB57CD" w:rsidTr="006F4231">
        <w:trPr>
          <w:gridAfter w:val="1"/>
          <w:wAfter w:w="14" w:type="dxa"/>
          <w:trHeight w:hRule="exact" w:val="657"/>
          <w:jc w:val="center"/>
        </w:trPr>
        <w:tc>
          <w:tcPr>
            <w:tcW w:w="623" w:type="dxa"/>
            <w:gridSpan w:val="2"/>
            <w:vMerge w:val="restart"/>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220"/>
              <w:rPr>
                <w:sz w:val="20"/>
                <w:szCs w:val="20"/>
              </w:rPr>
            </w:pPr>
            <w:r w:rsidRPr="00AB57CD">
              <w:rPr>
                <w:sz w:val="20"/>
                <w:szCs w:val="20"/>
              </w:rPr>
              <w:t>5.1.</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AB57CD" w:rsidRDefault="009C3A8E">
            <w:pPr>
              <w:pStyle w:val="a7"/>
              <w:spacing w:line="240" w:lineRule="auto"/>
              <w:ind w:firstLine="0"/>
              <w:jc w:val="center"/>
              <w:rPr>
                <w:sz w:val="20"/>
                <w:szCs w:val="20"/>
              </w:rPr>
            </w:pPr>
            <w:r w:rsidRPr="00AB57CD">
              <w:rPr>
                <w:sz w:val="20"/>
                <w:szCs w:val="20"/>
              </w:rPr>
              <w:t>(А) Аукціон (Б) Без аукціону (В) Продовження - за результатами проведення аукціону (Г) Продовження - без проведення аукціону</w:t>
            </w:r>
          </w:p>
        </w:tc>
      </w:tr>
      <w:tr w:rsidR="006468A1" w:rsidRPr="00AB57CD" w:rsidTr="00BC1682">
        <w:trPr>
          <w:gridAfter w:val="1"/>
          <w:wAfter w:w="14" w:type="dxa"/>
          <w:trHeight w:hRule="exact" w:val="331"/>
          <w:jc w:val="center"/>
        </w:trPr>
        <w:tc>
          <w:tcPr>
            <w:tcW w:w="623" w:type="dxa"/>
            <w:gridSpan w:val="2"/>
            <w:vMerge/>
            <w:tcBorders>
              <w:left w:val="single" w:sz="4" w:space="0" w:color="auto"/>
            </w:tcBorders>
            <w:shd w:val="clear" w:color="auto" w:fill="FFFFFF"/>
            <w:vAlign w:val="center"/>
          </w:tcPr>
          <w:p w:rsidR="006468A1" w:rsidRPr="00AB57CD" w:rsidRDefault="006468A1">
            <w:pPr>
              <w:rPr>
                <w:rFonts w:ascii="Times New Roman" w:hAnsi="Times New Roman" w:cs="Times New Roman"/>
                <w:sz w:val="20"/>
                <w:szCs w:val="20"/>
              </w:rPr>
            </w:pP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AB57CD" w:rsidRDefault="009C3A8E">
            <w:pPr>
              <w:pStyle w:val="a7"/>
              <w:spacing w:line="240" w:lineRule="auto"/>
              <w:ind w:firstLine="0"/>
              <w:rPr>
                <w:sz w:val="20"/>
                <w:szCs w:val="20"/>
              </w:rPr>
            </w:pPr>
            <w:r w:rsidRPr="00AB57CD">
              <w:rPr>
                <w:i/>
                <w:iCs/>
                <w:sz w:val="20"/>
                <w:szCs w:val="20"/>
              </w:rPr>
              <w:t>Виписати потрібне:</w:t>
            </w:r>
            <w:r w:rsidR="003B2E3A" w:rsidRPr="00AB57CD">
              <w:rPr>
                <w:i/>
                <w:iCs/>
                <w:sz w:val="20"/>
                <w:szCs w:val="20"/>
                <w:lang w:val="en-US"/>
              </w:rPr>
              <w:t xml:space="preserve"> </w:t>
            </w:r>
            <w:r w:rsidR="003B2E3A" w:rsidRPr="00AB57CD">
              <w:rPr>
                <w:i/>
                <w:iCs/>
                <w:sz w:val="20"/>
                <w:szCs w:val="20"/>
              </w:rPr>
              <w:t>(А) Аукціон</w:t>
            </w:r>
          </w:p>
        </w:tc>
      </w:tr>
      <w:tr w:rsidR="006468A1" w:rsidRPr="00AB57CD" w:rsidTr="00BC1682">
        <w:trPr>
          <w:gridAfter w:val="1"/>
          <w:wAfter w:w="14" w:type="dxa"/>
          <w:trHeight w:hRule="exact" w:val="466"/>
          <w:jc w:val="center"/>
        </w:trPr>
        <w:tc>
          <w:tcPr>
            <w:tcW w:w="623" w:type="dxa"/>
            <w:gridSpan w:val="2"/>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460"/>
              <w:rPr>
                <w:sz w:val="20"/>
                <w:szCs w:val="20"/>
              </w:rPr>
            </w:pPr>
            <w:r w:rsidRPr="00AB57CD">
              <w:rPr>
                <w:sz w:val="20"/>
                <w:szCs w:val="20"/>
              </w:rPr>
              <w:t>6</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AB57CD" w:rsidRDefault="009C3A8E" w:rsidP="00B065AC">
            <w:pPr>
              <w:pStyle w:val="a7"/>
              <w:spacing w:line="240" w:lineRule="auto"/>
              <w:ind w:firstLine="0"/>
              <w:jc w:val="center"/>
              <w:rPr>
                <w:sz w:val="20"/>
                <w:szCs w:val="20"/>
              </w:rPr>
            </w:pPr>
            <w:r w:rsidRPr="00AB57CD">
              <w:rPr>
                <w:b/>
                <w:bCs/>
                <w:sz w:val="20"/>
                <w:szCs w:val="20"/>
              </w:rPr>
              <w:t xml:space="preserve">Вартість Майна </w:t>
            </w:r>
          </w:p>
        </w:tc>
      </w:tr>
      <w:tr w:rsidR="006468A1" w:rsidRPr="00AB57CD" w:rsidTr="00580127">
        <w:trPr>
          <w:gridAfter w:val="1"/>
          <w:wAfter w:w="14" w:type="dxa"/>
          <w:trHeight w:hRule="exact" w:val="1341"/>
          <w:jc w:val="center"/>
        </w:trPr>
        <w:tc>
          <w:tcPr>
            <w:tcW w:w="623" w:type="dxa"/>
            <w:gridSpan w:val="2"/>
            <w:tcBorders>
              <w:top w:val="single" w:sz="4" w:space="0" w:color="auto"/>
              <w:left w:val="single" w:sz="4" w:space="0" w:color="auto"/>
            </w:tcBorders>
            <w:shd w:val="clear" w:color="auto" w:fill="FFFFFF"/>
            <w:vAlign w:val="center"/>
          </w:tcPr>
          <w:p w:rsidR="006468A1" w:rsidRPr="00AB57CD" w:rsidRDefault="009C3A8E">
            <w:pPr>
              <w:pStyle w:val="a7"/>
              <w:spacing w:line="218" w:lineRule="auto"/>
              <w:ind w:firstLine="220"/>
              <w:rPr>
                <w:sz w:val="20"/>
                <w:szCs w:val="20"/>
              </w:rPr>
            </w:pPr>
            <w:r w:rsidRPr="00AB57CD">
              <w:rPr>
                <w:sz w:val="20"/>
                <w:szCs w:val="20"/>
              </w:rPr>
              <w:t>6.1</w:t>
            </w:r>
          </w:p>
        </w:tc>
        <w:tc>
          <w:tcPr>
            <w:tcW w:w="3239" w:type="dxa"/>
            <w:gridSpan w:val="4"/>
            <w:tcBorders>
              <w:top w:val="single" w:sz="4" w:space="0" w:color="auto"/>
              <w:left w:val="single" w:sz="4" w:space="0" w:color="auto"/>
            </w:tcBorders>
            <w:shd w:val="clear" w:color="auto" w:fill="FFFFFF"/>
            <w:vAlign w:val="center"/>
          </w:tcPr>
          <w:p w:rsidR="006468A1" w:rsidRPr="00AB57CD" w:rsidRDefault="009C3A8E" w:rsidP="00BC1682">
            <w:pPr>
              <w:pStyle w:val="a7"/>
              <w:spacing w:line="240" w:lineRule="auto"/>
              <w:ind w:firstLine="0"/>
              <w:rPr>
                <w:sz w:val="20"/>
                <w:szCs w:val="20"/>
              </w:rPr>
            </w:pPr>
            <w:r w:rsidRPr="00AB57CD">
              <w:rPr>
                <w:sz w:val="20"/>
                <w:szCs w:val="20"/>
              </w:rPr>
              <w:t>Балансова залишкова вартість, (</w:t>
            </w:r>
            <w:r w:rsidR="00BC1682" w:rsidRPr="00AB57CD">
              <w:rPr>
                <w:sz w:val="20"/>
                <w:szCs w:val="20"/>
              </w:rPr>
              <w:t>ч</w:t>
            </w:r>
            <w:r w:rsidRPr="00AB57CD">
              <w:rPr>
                <w:sz w:val="20"/>
                <w:szCs w:val="20"/>
              </w:rPr>
              <w:t>астина 1 статті 8 Закону)</w:t>
            </w:r>
          </w:p>
        </w:tc>
        <w:tc>
          <w:tcPr>
            <w:tcW w:w="3609" w:type="dxa"/>
            <w:gridSpan w:val="2"/>
            <w:tcBorders>
              <w:top w:val="single" w:sz="4" w:space="0" w:color="auto"/>
              <w:left w:val="single" w:sz="4" w:space="0" w:color="auto"/>
            </w:tcBorders>
            <w:shd w:val="clear" w:color="auto" w:fill="FFFFFF"/>
            <w:vAlign w:val="center"/>
          </w:tcPr>
          <w:p w:rsidR="006468A1" w:rsidRPr="00AB57CD" w:rsidRDefault="009C3A8E" w:rsidP="0004547C">
            <w:pPr>
              <w:pStyle w:val="a7"/>
              <w:tabs>
                <w:tab w:val="left" w:leader="underscore" w:pos="3293"/>
              </w:tabs>
              <w:spacing w:line="240" w:lineRule="auto"/>
              <w:ind w:firstLine="0"/>
              <w:jc w:val="center"/>
              <w:rPr>
                <w:sz w:val="20"/>
                <w:szCs w:val="20"/>
              </w:rPr>
            </w:pPr>
            <w:r w:rsidRPr="00AB57CD">
              <w:rPr>
                <w:sz w:val="20"/>
                <w:szCs w:val="20"/>
              </w:rPr>
              <w:t>Сума (грн), без ПДВ</w:t>
            </w:r>
            <w:r w:rsidR="00FD7122" w:rsidRPr="00AB57CD">
              <w:rPr>
                <w:sz w:val="20"/>
                <w:szCs w:val="20"/>
              </w:rPr>
              <w:t xml:space="preserve"> </w:t>
            </w:r>
            <w:r w:rsidR="002B19AF">
              <w:rPr>
                <w:sz w:val="20"/>
                <w:szCs w:val="20"/>
              </w:rPr>
              <w:t>–</w:t>
            </w:r>
            <w:r w:rsidR="00FD7122" w:rsidRPr="00AB57CD">
              <w:rPr>
                <w:sz w:val="20"/>
                <w:szCs w:val="20"/>
              </w:rPr>
              <w:t xml:space="preserve"> </w:t>
            </w:r>
            <w:r w:rsidR="0004547C">
              <w:rPr>
                <w:sz w:val="20"/>
                <w:szCs w:val="20"/>
              </w:rPr>
              <w:t>6 108,50</w:t>
            </w:r>
            <w:r w:rsidR="00FD7122" w:rsidRPr="00AB57CD">
              <w:rPr>
                <w:sz w:val="20"/>
                <w:szCs w:val="20"/>
              </w:rPr>
              <w:t xml:space="preserve"> грн</w:t>
            </w:r>
          </w:p>
        </w:tc>
        <w:tc>
          <w:tcPr>
            <w:tcW w:w="3018" w:type="dxa"/>
            <w:gridSpan w:val="3"/>
            <w:tcBorders>
              <w:top w:val="single" w:sz="4" w:space="0" w:color="auto"/>
              <w:left w:val="single" w:sz="4" w:space="0" w:color="auto"/>
              <w:right w:val="single" w:sz="4" w:space="0" w:color="auto"/>
            </w:tcBorders>
            <w:shd w:val="clear" w:color="auto" w:fill="FFFFFF"/>
            <w:vAlign w:val="bottom"/>
          </w:tcPr>
          <w:p w:rsidR="006B181B" w:rsidRPr="00AB57CD" w:rsidRDefault="009C3A8E">
            <w:pPr>
              <w:pStyle w:val="a7"/>
              <w:tabs>
                <w:tab w:val="left" w:leader="underscore" w:pos="744"/>
                <w:tab w:val="left" w:leader="underscore" w:pos="1699"/>
                <w:tab w:val="left" w:leader="underscore" w:pos="2146"/>
              </w:tabs>
              <w:spacing w:line="240" w:lineRule="auto"/>
              <w:ind w:firstLine="0"/>
              <w:jc w:val="center"/>
              <w:rPr>
                <w:sz w:val="20"/>
                <w:szCs w:val="20"/>
              </w:rPr>
            </w:pPr>
            <w:r w:rsidRPr="00AB57CD">
              <w:rPr>
                <w:sz w:val="20"/>
                <w:szCs w:val="20"/>
              </w:rPr>
              <w:t xml:space="preserve">Станом на останню дату місяця, що передувала даті оприлюднення оголошення або включення Майна до Переліку </w:t>
            </w:r>
            <w:r w:rsidR="006B181B" w:rsidRPr="00AB57CD">
              <w:rPr>
                <w:sz w:val="20"/>
                <w:szCs w:val="20"/>
              </w:rPr>
              <w:t>першого</w:t>
            </w:r>
            <w:r w:rsidRPr="00AB57CD">
              <w:rPr>
                <w:sz w:val="20"/>
                <w:szCs w:val="20"/>
              </w:rPr>
              <w:t xml:space="preserve"> типу </w:t>
            </w:r>
          </w:p>
          <w:p w:rsidR="006468A1" w:rsidRPr="00AB57CD" w:rsidRDefault="006A4626">
            <w:pPr>
              <w:pStyle w:val="a7"/>
              <w:tabs>
                <w:tab w:val="left" w:leader="underscore" w:pos="744"/>
                <w:tab w:val="left" w:leader="underscore" w:pos="1699"/>
                <w:tab w:val="left" w:leader="underscore" w:pos="2146"/>
              </w:tabs>
              <w:spacing w:line="240" w:lineRule="auto"/>
              <w:ind w:firstLine="0"/>
              <w:jc w:val="center"/>
              <w:rPr>
                <w:sz w:val="20"/>
                <w:szCs w:val="20"/>
              </w:rPr>
            </w:pPr>
            <w:r>
              <w:rPr>
                <w:sz w:val="20"/>
                <w:szCs w:val="20"/>
              </w:rPr>
              <w:t>01.09.2020</w:t>
            </w:r>
            <w:bookmarkStart w:id="3" w:name="_GoBack"/>
            <w:bookmarkEnd w:id="3"/>
            <w:r w:rsidR="009C3A8E" w:rsidRPr="00AB57CD">
              <w:rPr>
                <w:sz w:val="20"/>
                <w:szCs w:val="20"/>
              </w:rPr>
              <w:t>.</w:t>
            </w:r>
          </w:p>
          <w:p w:rsidR="006468A1" w:rsidRPr="00AB57CD" w:rsidRDefault="006468A1">
            <w:pPr>
              <w:pStyle w:val="a7"/>
              <w:spacing w:line="240" w:lineRule="auto"/>
              <w:ind w:firstLine="0"/>
              <w:jc w:val="center"/>
              <w:rPr>
                <w:sz w:val="20"/>
                <w:szCs w:val="20"/>
              </w:rPr>
            </w:pPr>
          </w:p>
        </w:tc>
      </w:tr>
      <w:tr w:rsidR="006468A1" w:rsidRPr="00AB57CD" w:rsidTr="00B065AC">
        <w:trPr>
          <w:gridAfter w:val="1"/>
          <w:wAfter w:w="14" w:type="dxa"/>
          <w:trHeight w:hRule="exact" w:val="470"/>
          <w:jc w:val="center"/>
        </w:trPr>
        <w:tc>
          <w:tcPr>
            <w:tcW w:w="623" w:type="dxa"/>
            <w:gridSpan w:val="2"/>
            <w:tcBorders>
              <w:top w:val="single" w:sz="4" w:space="0" w:color="auto"/>
              <w:left w:val="single" w:sz="4" w:space="0" w:color="auto"/>
              <w:bottom w:val="single" w:sz="4" w:space="0" w:color="auto"/>
            </w:tcBorders>
            <w:shd w:val="clear" w:color="auto" w:fill="FFFFFF"/>
            <w:vAlign w:val="center"/>
          </w:tcPr>
          <w:p w:rsidR="006468A1" w:rsidRPr="00AB57CD" w:rsidRDefault="009C3A8E">
            <w:pPr>
              <w:pStyle w:val="a7"/>
              <w:spacing w:line="240" w:lineRule="auto"/>
              <w:ind w:firstLine="220"/>
              <w:rPr>
                <w:sz w:val="20"/>
                <w:szCs w:val="20"/>
              </w:rPr>
            </w:pPr>
            <w:r w:rsidRPr="00AB57CD">
              <w:rPr>
                <w:sz w:val="20"/>
                <w:szCs w:val="20"/>
              </w:rPr>
              <w:t>6.2</w:t>
            </w:r>
          </w:p>
        </w:tc>
        <w:tc>
          <w:tcPr>
            <w:tcW w:w="9866"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AB57CD" w:rsidRDefault="009C3A8E" w:rsidP="009D021A">
            <w:pPr>
              <w:pStyle w:val="a7"/>
              <w:spacing w:line="240" w:lineRule="auto"/>
              <w:ind w:firstLine="0"/>
              <w:jc w:val="center"/>
              <w:rPr>
                <w:sz w:val="20"/>
                <w:szCs w:val="20"/>
              </w:rPr>
            </w:pPr>
            <w:r w:rsidRPr="00AB57CD">
              <w:rPr>
                <w:b/>
                <w:bCs/>
                <w:sz w:val="20"/>
                <w:szCs w:val="20"/>
              </w:rPr>
              <w:t xml:space="preserve">Страхова </w:t>
            </w:r>
            <w:r w:rsidR="009D021A" w:rsidRPr="00AB57CD">
              <w:rPr>
                <w:b/>
                <w:bCs/>
                <w:sz w:val="20"/>
                <w:szCs w:val="20"/>
              </w:rPr>
              <w:t>сума</w:t>
            </w:r>
            <w:r w:rsidRPr="00AB57CD">
              <w:rPr>
                <w:b/>
                <w:bCs/>
                <w:sz w:val="20"/>
                <w:szCs w:val="20"/>
              </w:rPr>
              <w:t xml:space="preserve"> </w:t>
            </w:r>
          </w:p>
        </w:tc>
      </w:tr>
      <w:tr w:rsidR="006468A1" w:rsidRPr="00AB57CD" w:rsidTr="00B065AC">
        <w:trPr>
          <w:gridAfter w:val="1"/>
          <w:wAfter w:w="14" w:type="dxa"/>
          <w:trHeight w:hRule="exact" w:val="466"/>
          <w:jc w:val="center"/>
        </w:trPr>
        <w:tc>
          <w:tcPr>
            <w:tcW w:w="623" w:type="dxa"/>
            <w:gridSpan w:val="2"/>
            <w:tcBorders>
              <w:top w:val="single" w:sz="4" w:space="0" w:color="auto"/>
              <w:left w:val="single" w:sz="4" w:space="0" w:color="auto"/>
              <w:bottom w:val="single" w:sz="4" w:space="0" w:color="auto"/>
            </w:tcBorders>
            <w:shd w:val="clear" w:color="auto" w:fill="FFFFFF"/>
            <w:vAlign w:val="bottom"/>
          </w:tcPr>
          <w:p w:rsidR="006468A1" w:rsidRPr="00AB57CD" w:rsidRDefault="009C3A8E">
            <w:pPr>
              <w:pStyle w:val="a7"/>
              <w:spacing w:line="199" w:lineRule="auto"/>
              <w:ind w:firstLine="140"/>
              <w:rPr>
                <w:sz w:val="20"/>
                <w:szCs w:val="20"/>
              </w:rPr>
            </w:pPr>
            <w:r w:rsidRPr="00AB57CD">
              <w:rPr>
                <w:sz w:val="20"/>
                <w:szCs w:val="20"/>
              </w:rPr>
              <w:t>6.2.1</w:t>
            </w:r>
          </w:p>
        </w:tc>
        <w:tc>
          <w:tcPr>
            <w:tcW w:w="3239" w:type="dxa"/>
            <w:gridSpan w:val="4"/>
            <w:tcBorders>
              <w:top w:val="single" w:sz="4" w:space="0" w:color="auto"/>
              <w:left w:val="single" w:sz="4" w:space="0" w:color="auto"/>
              <w:bottom w:val="single" w:sz="4" w:space="0" w:color="auto"/>
            </w:tcBorders>
            <w:shd w:val="clear" w:color="auto" w:fill="FFFFFF"/>
            <w:vAlign w:val="bottom"/>
          </w:tcPr>
          <w:p w:rsidR="006468A1" w:rsidRPr="00AB57CD" w:rsidRDefault="009C3A8E">
            <w:pPr>
              <w:pStyle w:val="a7"/>
              <w:spacing w:line="240" w:lineRule="auto"/>
              <w:ind w:firstLine="0"/>
              <w:rPr>
                <w:sz w:val="20"/>
                <w:szCs w:val="20"/>
              </w:rPr>
            </w:pPr>
            <w:r w:rsidRPr="00AB57CD">
              <w:rPr>
                <w:sz w:val="20"/>
                <w:szCs w:val="20"/>
              </w:rPr>
              <w:t>Сума, яка дорівнює визначеній у пункті 6.1 Умов</w:t>
            </w:r>
          </w:p>
        </w:tc>
        <w:tc>
          <w:tcPr>
            <w:tcW w:w="662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468A1" w:rsidRPr="00AB57CD" w:rsidRDefault="009C3A8E" w:rsidP="0004547C">
            <w:pPr>
              <w:pStyle w:val="a7"/>
              <w:tabs>
                <w:tab w:val="left" w:leader="underscore" w:pos="3298"/>
              </w:tabs>
              <w:spacing w:line="240" w:lineRule="auto"/>
              <w:ind w:firstLine="0"/>
              <w:rPr>
                <w:sz w:val="20"/>
                <w:szCs w:val="20"/>
              </w:rPr>
            </w:pPr>
            <w:r w:rsidRPr="00AB57CD">
              <w:rPr>
                <w:sz w:val="20"/>
                <w:szCs w:val="20"/>
              </w:rPr>
              <w:t>Сума (грн), без ПДВ</w:t>
            </w:r>
            <w:r w:rsidR="00FD7122" w:rsidRPr="00AB57CD">
              <w:rPr>
                <w:sz w:val="20"/>
                <w:szCs w:val="20"/>
              </w:rPr>
              <w:t xml:space="preserve"> </w:t>
            </w:r>
            <w:r w:rsidR="004E7624" w:rsidRPr="00AB57CD">
              <w:rPr>
                <w:sz w:val="20"/>
                <w:szCs w:val="20"/>
              </w:rPr>
              <w:t>–</w:t>
            </w:r>
            <w:r w:rsidR="00FD7122" w:rsidRPr="00AB57CD">
              <w:rPr>
                <w:sz w:val="20"/>
                <w:szCs w:val="20"/>
              </w:rPr>
              <w:t xml:space="preserve"> </w:t>
            </w:r>
            <w:r w:rsidR="0004547C">
              <w:rPr>
                <w:sz w:val="20"/>
                <w:szCs w:val="20"/>
              </w:rPr>
              <w:t>6 108,50</w:t>
            </w:r>
            <w:r w:rsidR="004E7624" w:rsidRPr="00AB57CD">
              <w:rPr>
                <w:sz w:val="20"/>
                <w:szCs w:val="20"/>
              </w:rPr>
              <w:t xml:space="preserve"> грн</w:t>
            </w:r>
          </w:p>
        </w:tc>
      </w:tr>
      <w:tr w:rsidR="006468A1" w:rsidRPr="00AB57CD" w:rsidTr="00BC1682">
        <w:trPr>
          <w:gridAfter w:val="2"/>
          <w:wAfter w:w="24" w:type="dxa"/>
          <w:trHeight w:hRule="exact" w:val="466"/>
          <w:jc w:val="center"/>
        </w:trPr>
        <w:tc>
          <w:tcPr>
            <w:tcW w:w="613" w:type="dxa"/>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460"/>
              <w:rPr>
                <w:sz w:val="20"/>
                <w:szCs w:val="20"/>
              </w:rPr>
            </w:pPr>
            <w:r w:rsidRPr="00AB57CD">
              <w:rPr>
                <w:sz w:val="20"/>
                <w:szCs w:val="20"/>
              </w:rPr>
              <w:lastRenderedPageBreak/>
              <w:t>7</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AB57CD" w:rsidRDefault="009C3A8E">
            <w:pPr>
              <w:pStyle w:val="a7"/>
              <w:spacing w:line="230" w:lineRule="auto"/>
              <w:ind w:firstLine="0"/>
              <w:jc w:val="center"/>
              <w:rPr>
                <w:sz w:val="20"/>
                <w:szCs w:val="20"/>
              </w:rPr>
            </w:pPr>
            <w:r w:rsidRPr="00AB57CD">
              <w:rPr>
                <w:b/>
                <w:bCs/>
                <w:sz w:val="20"/>
                <w:szCs w:val="20"/>
              </w:rPr>
              <w:t xml:space="preserve">Цільове призначення Майна </w:t>
            </w:r>
            <w:r w:rsidRPr="00AB57CD">
              <w:rPr>
                <w:i/>
                <w:iCs/>
                <w:sz w:val="20"/>
                <w:szCs w:val="20"/>
              </w:rPr>
              <w:t>(Залишити одне із чотирьох альтернативних формулювань пункту 7.1)</w:t>
            </w:r>
          </w:p>
        </w:tc>
      </w:tr>
      <w:tr w:rsidR="006468A1" w:rsidRPr="00AB57CD" w:rsidTr="00BC1682">
        <w:trPr>
          <w:gridAfter w:val="2"/>
          <w:wAfter w:w="24" w:type="dxa"/>
          <w:trHeight w:hRule="exact" w:val="1123"/>
          <w:jc w:val="center"/>
        </w:trPr>
        <w:tc>
          <w:tcPr>
            <w:tcW w:w="613" w:type="dxa"/>
            <w:vMerge w:val="restart"/>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0"/>
              <w:rPr>
                <w:sz w:val="20"/>
                <w:szCs w:val="20"/>
              </w:rPr>
            </w:pPr>
            <w:r w:rsidRPr="00AB57CD">
              <w:rPr>
                <w:sz w:val="20"/>
                <w:szCs w:val="20"/>
              </w:rPr>
              <w:t>7.1.1</w:t>
            </w:r>
          </w:p>
        </w:tc>
        <w:tc>
          <w:tcPr>
            <w:tcW w:w="9866" w:type="dxa"/>
            <w:gridSpan w:val="9"/>
            <w:tcBorders>
              <w:top w:val="single" w:sz="4" w:space="0" w:color="auto"/>
              <w:left w:val="single" w:sz="4" w:space="0" w:color="auto"/>
              <w:right w:val="single" w:sz="4" w:space="0" w:color="auto"/>
            </w:tcBorders>
            <w:shd w:val="clear" w:color="auto" w:fill="FFFFFF"/>
          </w:tcPr>
          <w:p w:rsidR="006468A1" w:rsidRPr="00AB57CD" w:rsidRDefault="009C3A8E">
            <w:pPr>
              <w:pStyle w:val="a7"/>
              <w:spacing w:line="240" w:lineRule="auto"/>
              <w:ind w:firstLine="0"/>
              <w:jc w:val="center"/>
              <w:rPr>
                <w:sz w:val="20"/>
                <w:szCs w:val="20"/>
              </w:rPr>
            </w:pPr>
            <w:r w:rsidRPr="00AB57CD">
              <w:rPr>
                <w:sz w:val="20"/>
                <w:szCs w:val="20"/>
              </w:rPr>
              <w:t>Майно може бути використане Орендарем з метою надання послуг, які (а) не можуть бути забезпечені безпосередньо установами або закладами, визначеними у пункті29 Порядку, і які (б) є пов’язаними із забезпеченням або обслуговуванням діяльності такої установи або закладу* (вказати конкретну послугу, яку надаватиме Орендар з метою обслуговування або забезпечення діяльності установи або закладу):</w:t>
            </w:r>
          </w:p>
        </w:tc>
      </w:tr>
      <w:tr w:rsidR="006468A1" w:rsidRPr="00AB57CD" w:rsidTr="00334E31">
        <w:trPr>
          <w:gridAfter w:val="2"/>
          <w:wAfter w:w="24" w:type="dxa"/>
          <w:trHeight w:hRule="exact" w:val="407"/>
          <w:jc w:val="center"/>
        </w:trPr>
        <w:tc>
          <w:tcPr>
            <w:tcW w:w="613" w:type="dxa"/>
            <w:vMerge/>
            <w:tcBorders>
              <w:left w:val="single" w:sz="4" w:space="0" w:color="auto"/>
            </w:tcBorders>
            <w:shd w:val="clear" w:color="auto" w:fill="FFFFFF"/>
            <w:vAlign w:val="center"/>
          </w:tcPr>
          <w:p w:rsidR="006468A1" w:rsidRPr="00AB57CD" w:rsidRDefault="006468A1">
            <w:pPr>
              <w:rPr>
                <w:rFonts w:ascii="Times New Roman" w:hAnsi="Times New Roman" w:cs="Times New Roman"/>
                <w:sz w:val="20"/>
                <w:szCs w:val="20"/>
              </w:rPr>
            </w:pP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AB57CD" w:rsidRDefault="00974309" w:rsidP="00EA230C">
            <w:pPr>
              <w:pStyle w:val="a7"/>
              <w:spacing w:line="240" w:lineRule="auto"/>
              <w:ind w:firstLine="0"/>
              <w:jc w:val="center"/>
              <w:rPr>
                <w:sz w:val="20"/>
                <w:szCs w:val="20"/>
                <w:lang w:val="ru-RU"/>
              </w:rPr>
            </w:pPr>
            <w:r w:rsidRPr="00AB57CD">
              <w:rPr>
                <w:i/>
                <w:iCs/>
                <w:sz w:val="20"/>
                <w:szCs w:val="20"/>
              </w:rPr>
              <w:t>Розміщення закладу</w:t>
            </w:r>
            <w:r w:rsidR="00EA230C">
              <w:rPr>
                <w:i/>
                <w:iCs/>
                <w:sz w:val="20"/>
                <w:szCs w:val="20"/>
              </w:rPr>
              <w:t xml:space="preserve"> торгівлі продовольчими товарами</w:t>
            </w:r>
          </w:p>
        </w:tc>
      </w:tr>
      <w:tr w:rsidR="006468A1" w:rsidRPr="00AB57CD" w:rsidTr="00BC1682">
        <w:trPr>
          <w:gridAfter w:val="2"/>
          <w:wAfter w:w="24" w:type="dxa"/>
          <w:trHeight w:hRule="exact" w:val="706"/>
          <w:jc w:val="center"/>
        </w:trPr>
        <w:tc>
          <w:tcPr>
            <w:tcW w:w="613" w:type="dxa"/>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380"/>
              <w:rPr>
                <w:sz w:val="20"/>
                <w:szCs w:val="20"/>
              </w:rPr>
            </w:pPr>
            <w:r w:rsidRPr="00AB57CD">
              <w:rPr>
                <w:sz w:val="20"/>
                <w:szCs w:val="20"/>
              </w:rPr>
              <w:t>8</w:t>
            </w:r>
          </w:p>
        </w:tc>
        <w:tc>
          <w:tcPr>
            <w:tcW w:w="3210" w:type="dxa"/>
            <w:gridSpan w:val="3"/>
            <w:tcBorders>
              <w:top w:val="single" w:sz="4" w:space="0" w:color="auto"/>
              <w:left w:val="single" w:sz="4" w:space="0" w:color="auto"/>
            </w:tcBorders>
            <w:shd w:val="clear" w:color="auto" w:fill="FFFFFF"/>
            <w:vAlign w:val="bottom"/>
          </w:tcPr>
          <w:p w:rsidR="006468A1" w:rsidRPr="00AB57CD" w:rsidRDefault="009C3A8E">
            <w:pPr>
              <w:pStyle w:val="a7"/>
              <w:spacing w:line="240" w:lineRule="auto"/>
              <w:ind w:firstLine="0"/>
              <w:rPr>
                <w:sz w:val="20"/>
                <w:szCs w:val="20"/>
              </w:rPr>
            </w:pPr>
            <w:r w:rsidRPr="00AB57CD">
              <w:rPr>
                <w:sz w:val="20"/>
                <w:szCs w:val="20"/>
              </w:rPr>
              <w:t xml:space="preserve">Графік використання </w:t>
            </w:r>
            <w:r w:rsidRPr="00AB57CD">
              <w:rPr>
                <w:i/>
                <w:iCs/>
                <w:sz w:val="20"/>
                <w:szCs w:val="20"/>
              </w:rPr>
              <w:t>(заповнюється, якщо майно передається в погодинну оренду)</w:t>
            </w:r>
          </w:p>
        </w:tc>
        <w:tc>
          <w:tcPr>
            <w:tcW w:w="6656" w:type="dxa"/>
            <w:gridSpan w:val="6"/>
            <w:tcBorders>
              <w:top w:val="single" w:sz="4" w:space="0" w:color="auto"/>
              <w:left w:val="single" w:sz="4" w:space="0" w:color="auto"/>
              <w:right w:val="single" w:sz="4" w:space="0" w:color="auto"/>
            </w:tcBorders>
            <w:shd w:val="clear" w:color="auto" w:fill="FFFFFF"/>
          </w:tcPr>
          <w:p w:rsidR="006468A1" w:rsidRPr="00AB57CD" w:rsidRDefault="006468A1">
            <w:pPr>
              <w:rPr>
                <w:rFonts w:ascii="Times New Roman" w:hAnsi="Times New Roman" w:cs="Times New Roman"/>
                <w:sz w:val="20"/>
                <w:szCs w:val="20"/>
              </w:rPr>
            </w:pPr>
          </w:p>
        </w:tc>
      </w:tr>
      <w:tr w:rsidR="006468A1" w:rsidRPr="00AB57CD" w:rsidTr="00CD6087">
        <w:trPr>
          <w:gridAfter w:val="2"/>
          <w:wAfter w:w="24" w:type="dxa"/>
          <w:trHeight w:hRule="exact" w:val="466"/>
          <w:jc w:val="center"/>
        </w:trPr>
        <w:tc>
          <w:tcPr>
            <w:tcW w:w="613" w:type="dxa"/>
            <w:tcBorders>
              <w:top w:val="single" w:sz="4" w:space="0" w:color="auto"/>
              <w:left w:val="single" w:sz="4" w:space="0" w:color="auto"/>
              <w:bottom w:val="single" w:sz="4" w:space="0" w:color="auto"/>
            </w:tcBorders>
            <w:shd w:val="clear" w:color="auto" w:fill="FFFFFF"/>
            <w:vAlign w:val="center"/>
          </w:tcPr>
          <w:p w:rsidR="006468A1" w:rsidRPr="00AB57CD" w:rsidRDefault="009C3A8E">
            <w:pPr>
              <w:pStyle w:val="a7"/>
              <w:spacing w:line="240" w:lineRule="auto"/>
              <w:ind w:firstLine="380"/>
              <w:rPr>
                <w:sz w:val="20"/>
                <w:szCs w:val="20"/>
              </w:rPr>
            </w:pPr>
            <w:r w:rsidRPr="00AB57CD">
              <w:rPr>
                <w:sz w:val="20"/>
                <w:szCs w:val="20"/>
              </w:rPr>
              <w:t>9</w:t>
            </w:r>
          </w:p>
        </w:tc>
        <w:tc>
          <w:tcPr>
            <w:tcW w:w="9866"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AB57CD" w:rsidRDefault="009C3A8E">
            <w:pPr>
              <w:pStyle w:val="a7"/>
              <w:spacing w:line="240" w:lineRule="auto"/>
              <w:ind w:firstLine="0"/>
              <w:jc w:val="center"/>
              <w:rPr>
                <w:sz w:val="20"/>
                <w:szCs w:val="20"/>
              </w:rPr>
            </w:pPr>
            <w:r w:rsidRPr="00AB57CD">
              <w:rPr>
                <w:b/>
                <w:bCs/>
                <w:sz w:val="20"/>
                <w:szCs w:val="20"/>
              </w:rPr>
              <w:t xml:space="preserve">Орендна плата </w:t>
            </w:r>
            <w:r w:rsidR="00CD6087" w:rsidRPr="00AB57CD">
              <w:rPr>
                <w:b/>
                <w:bCs/>
                <w:sz w:val="20"/>
                <w:szCs w:val="20"/>
              </w:rPr>
              <w:t xml:space="preserve">та </w:t>
            </w:r>
            <w:r w:rsidRPr="00AB57CD">
              <w:rPr>
                <w:b/>
                <w:bCs/>
                <w:sz w:val="20"/>
                <w:szCs w:val="20"/>
              </w:rPr>
              <w:t xml:space="preserve"> інші платежі</w:t>
            </w:r>
          </w:p>
          <w:p w:rsidR="006468A1" w:rsidRPr="00AB57CD" w:rsidRDefault="006468A1">
            <w:pPr>
              <w:pStyle w:val="a7"/>
              <w:spacing w:line="240" w:lineRule="auto"/>
              <w:ind w:firstLine="0"/>
              <w:jc w:val="center"/>
              <w:rPr>
                <w:sz w:val="20"/>
                <w:szCs w:val="20"/>
              </w:rPr>
            </w:pPr>
          </w:p>
        </w:tc>
      </w:tr>
      <w:tr w:rsidR="00CD6087" w:rsidRPr="00AB57CD" w:rsidTr="007D614C">
        <w:trPr>
          <w:gridAfter w:val="2"/>
          <w:wAfter w:w="24" w:type="dxa"/>
          <w:trHeight w:hRule="exact" w:val="1016"/>
          <w:jc w:val="center"/>
        </w:trPr>
        <w:tc>
          <w:tcPr>
            <w:tcW w:w="64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AB57CD" w:rsidRDefault="00CD6087" w:rsidP="00CD6087">
            <w:pPr>
              <w:pStyle w:val="a7"/>
              <w:spacing w:line="240" w:lineRule="auto"/>
              <w:ind w:firstLine="0"/>
              <w:jc w:val="center"/>
              <w:rPr>
                <w:b/>
                <w:bCs/>
                <w:sz w:val="20"/>
                <w:szCs w:val="20"/>
              </w:rPr>
            </w:pPr>
            <w:r w:rsidRPr="00AB57CD">
              <w:rPr>
                <w:sz w:val="20"/>
                <w:szCs w:val="20"/>
              </w:rPr>
              <w:t>9.1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tcPr>
          <w:p w:rsidR="00CD6087" w:rsidRPr="00AB57CD" w:rsidRDefault="007D614C" w:rsidP="007D614C">
            <w:pPr>
              <w:pStyle w:val="a7"/>
              <w:spacing w:line="240" w:lineRule="auto"/>
              <w:ind w:firstLine="0"/>
              <w:rPr>
                <w:sz w:val="20"/>
                <w:szCs w:val="20"/>
              </w:rPr>
            </w:pPr>
            <w:r w:rsidRPr="00AB57CD">
              <w:rPr>
                <w:sz w:val="20"/>
                <w:szCs w:val="20"/>
              </w:rPr>
              <w:t>О</w:t>
            </w:r>
            <w:r w:rsidR="00CD6087" w:rsidRPr="00AB57CD">
              <w:rPr>
                <w:sz w:val="20"/>
                <w:szCs w:val="20"/>
              </w:rPr>
              <w:t>рендна плата, визначена за результатами проведення аукціону</w:t>
            </w:r>
            <w:r w:rsidRPr="00AB57CD">
              <w:rPr>
                <w:sz w:val="20"/>
                <w:szCs w:val="20"/>
              </w:rPr>
              <w:t>, за базовий місяць ___________               20__ року</w:t>
            </w:r>
          </w:p>
        </w:tc>
        <w:tc>
          <w:tcPr>
            <w:tcW w:w="39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AB57CD" w:rsidRDefault="00CD6087" w:rsidP="00CD6087">
            <w:pPr>
              <w:pStyle w:val="a7"/>
              <w:spacing w:line="240" w:lineRule="auto"/>
              <w:ind w:firstLine="0"/>
              <w:jc w:val="center"/>
              <w:rPr>
                <w:b/>
                <w:bCs/>
                <w:sz w:val="20"/>
                <w:szCs w:val="20"/>
              </w:rPr>
            </w:pPr>
            <w:r w:rsidRPr="00AB57CD">
              <w:rPr>
                <w:sz w:val="20"/>
                <w:szCs w:val="20"/>
              </w:rPr>
              <w:t>Сума, грн, без ПДВ___________________</w:t>
            </w:r>
            <w:r w:rsidRPr="00AB57CD">
              <w:rPr>
                <w:sz w:val="20"/>
                <w:szCs w:val="20"/>
              </w:rPr>
              <w:tab/>
            </w:r>
          </w:p>
        </w:tc>
        <w:tc>
          <w:tcPr>
            <w:tcW w:w="2620" w:type="dxa"/>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AB57CD" w:rsidRDefault="00CD6087" w:rsidP="00CD6087">
            <w:pPr>
              <w:pStyle w:val="a7"/>
              <w:spacing w:line="240" w:lineRule="auto"/>
              <w:ind w:firstLine="0"/>
              <w:jc w:val="center"/>
              <w:rPr>
                <w:bCs/>
                <w:sz w:val="20"/>
                <w:szCs w:val="20"/>
              </w:rPr>
            </w:pPr>
            <w:r w:rsidRPr="00AB57CD">
              <w:rPr>
                <w:bCs/>
                <w:sz w:val="20"/>
                <w:szCs w:val="20"/>
              </w:rPr>
              <w:t>Дата і реквізити протоколу електронного аукціону</w:t>
            </w:r>
          </w:p>
          <w:p w:rsidR="00CD6087" w:rsidRPr="00AB57CD" w:rsidRDefault="00CD6087" w:rsidP="00CD6087">
            <w:pPr>
              <w:pStyle w:val="a7"/>
              <w:spacing w:line="240" w:lineRule="auto"/>
              <w:ind w:firstLine="0"/>
              <w:jc w:val="center"/>
              <w:rPr>
                <w:b/>
                <w:bCs/>
                <w:sz w:val="20"/>
                <w:szCs w:val="20"/>
              </w:rPr>
            </w:pPr>
            <w:r w:rsidRPr="00AB57CD">
              <w:rPr>
                <w:b/>
                <w:bCs/>
                <w:sz w:val="20"/>
                <w:szCs w:val="20"/>
              </w:rPr>
              <w:t>_________________</w:t>
            </w:r>
          </w:p>
        </w:tc>
      </w:tr>
    </w:tbl>
    <w:tbl>
      <w:tblPr>
        <w:tblpPr w:leftFromText="180" w:rightFromText="180" w:vertAnchor="page" w:horzAnchor="margin" w:tblpY="4237"/>
        <w:tblOverlap w:val="never"/>
        <w:tblW w:w="10478" w:type="dxa"/>
        <w:tblLayout w:type="fixed"/>
        <w:tblCellMar>
          <w:left w:w="10" w:type="dxa"/>
          <w:right w:w="10" w:type="dxa"/>
        </w:tblCellMar>
        <w:tblLook w:val="0000" w:firstRow="0" w:lastRow="0" w:firstColumn="0" w:lastColumn="0" w:noHBand="0" w:noVBand="0"/>
      </w:tblPr>
      <w:tblGrid>
        <w:gridCol w:w="610"/>
        <w:gridCol w:w="9"/>
        <w:gridCol w:w="3193"/>
        <w:gridCol w:w="52"/>
        <w:gridCol w:w="3502"/>
        <w:gridCol w:w="3112"/>
      </w:tblGrid>
      <w:tr w:rsidR="009A4E84" w:rsidRPr="00AB57CD" w:rsidTr="009A4E84">
        <w:trPr>
          <w:trHeight w:hRule="exact" w:val="691"/>
        </w:trPr>
        <w:tc>
          <w:tcPr>
            <w:tcW w:w="619" w:type="dxa"/>
            <w:gridSpan w:val="2"/>
            <w:tcBorders>
              <w:top w:val="single" w:sz="4" w:space="0" w:color="auto"/>
              <w:left w:val="single" w:sz="4" w:space="0" w:color="auto"/>
            </w:tcBorders>
            <w:shd w:val="clear" w:color="auto" w:fill="FFFFFF"/>
            <w:vAlign w:val="center"/>
          </w:tcPr>
          <w:p w:rsidR="009A4E84" w:rsidRPr="00AB57CD" w:rsidRDefault="009A4E84" w:rsidP="009A4E84">
            <w:pPr>
              <w:pStyle w:val="a7"/>
              <w:spacing w:line="240" w:lineRule="auto"/>
              <w:ind w:firstLine="220"/>
              <w:rPr>
                <w:sz w:val="20"/>
                <w:szCs w:val="20"/>
              </w:rPr>
            </w:pPr>
            <w:r w:rsidRPr="00AB57CD">
              <w:rPr>
                <w:sz w:val="20"/>
                <w:szCs w:val="20"/>
              </w:rPr>
              <w:t>9.2</w:t>
            </w:r>
          </w:p>
        </w:tc>
        <w:tc>
          <w:tcPr>
            <w:tcW w:w="3245" w:type="dxa"/>
            <w:gridSpan w:val="2"/>
            <w:tcBorders>
              <w:top w:val="single" w:sz="4" w:space="0" w:color="auto"/>
              <w:left w:val="single" w:sz="4" w:space="0" w:color="auto"/>
            </w:tcBorders>
            <w:shd w:val="clear" w:color="auto" w:fill="FFFFFF"/>
            <w:vAlign w:val="bottom"/>
          </w:tcPr>
          <w:p w:rsidR="009A4E84" w:rsidRPr="00AB57CD" w:rsidRDefault="009A4E84" w:rsidP="009A4E84">
            <w:pPr>
              <w:pStyle w:val="a7"/>
              <w:spacing w:line="240" w:lineRule="auto"/>
              <w:ind w:firstLine="0"/>
              <w:rPr>
                <w:sz w:val="20"/>
                <w:szCs w:val="20"/>
              </w:rPr>
            </w:pPr>
            <w:r w:rsidRPr="00AB57CD">
              <w:rPr>
                <w:sz w:val="20"/>
                <w:szCs w:val="20"/>
              </w:rPr>
              <w:t>Витрати на утримання орендованого Майна та надання комунальних послуг Орендарю</w:t>
            </w:r>
          </w:p>
        </w:tc>
        <w:tc>
          <w:tcPr>
            <w:tcW w:w="6614" w:type="dxa"/>
            <w:gridSpan w:val="2"/>
            <w:tcBorders>
              <w:top w:val="single" w:sz="4" w:space="0" w:color="auto"/>
              <w:left w:val="single" w:sz="4" w:space="0" w:color="auto"/>
              <w:right w:val="single" w:sz="4" w:space="0" w:color="auto"/>
            </w:tcBorders>
            <w:shd w:val="clear" w:color="auto" w:fill="FFFFFF"/>
            <w:vAlign w:val="center"/>
          </w:tcPr>
          <w:p w:rsidR="009A4E84" w:rsidRPr="00AB57CD" w:rsidRDefault="009A4E84" w:rsidP="009A4E84">
            <w:pPr>
              <w:pStyle w:val="a7"/>
              <w:spacing w:line="240" w:lineRule="auto"/>
              <w:ind w:firstLine="0"/>
              <w:jc w:val="center"/>
              <w:rPr>
                <w:sz w:val="20"/>
                <w:szCs w:val="20"/>
              </w:rPr>
            </w:pPr>
            <w:r w:rsidRPr="00AB57CD">
              <w:rPr>
                <w:sz w:val="20"/>
                <w:szCs w:val="20"/>
              </w:rPr>
              <w:t>Компенсуються Орендарем в порядку, передбаченому пунктом 6.5 Договору</w:t>
            </w:r>
          </w:p>
        </w:tc>
      </w:tr>
      <w:tr w:rsidR="009A4E84" w:rsidRPr="00AB57CD" w:rsidTr="009A4E84">
        <w:trPr>
          <w:trHeight w:hRule="exact" w:val="475"/>
        </w:trPr>
        <w:tc>
          <w:tcPr>
            <w:tcW w:w="619" w:type="dxa"/>
            <w:gridSpan w:val="2"/>
            <w:tcBorders>
              <w:top w:val="single" w:sz="4" w:space="0" w:color="auto"/>
              <w:left w:val="single" w:sz="4" w:space="0" w:color="auto"/>
            </w:tcBorders>
            <w:shd w:val="clear" w:color="auto" w:fill="FFFFFF"/>
            <w:vAlign w:val="center"/>
          </w:tcPr>
          <w:p w:rsidR="009A4E84" w:rsidRPr="00AB57CD" w:rsidRDefault="009A4E84" w:rsidP="009A4E84">
            <w:pPr>
              <w:pStyle w:val="a7"/>
              <w:spacing w:line="240" w:lineRule="auto"/>
              <w:ind w:firstLine="300"/>
              <w:rPr>
                <w:sz w:val="20"/>
                <w:szCs w:val="20"/>
              </w:rPr>
            </w:pPr>
            <w:r w:rsidRPr="00AB57CD">
              <w:rPr>
                <w:sz w:val="20"/>
                <w:szCs w:val="20"/>
              </w:rPr>
              <w:t>10</w:t>
            </w:r>
          </w:p>
        </w:tc>
        <w:tc>
          <w:tcPr>
            <w:tcW w:w="9859" w:type="dxa"/>
            <w:gridSpan w:val="4"/>
            <w:tcBorders>
              <w:top w:val="single" w:sz="4" w:space="0" w:color="auto"/>
              <w:left w:val="single" w:sz="4" w:space="0" w:color="auto"/>
              <w:right w:val="single" w:sz="4" w:space="0" w:color="auto"/>
            </w:tcBorders>
            <w:shd w:val="clear" w:color="auto" w:fill="FFFFFF"/>
            <w:vAlign w:val="bottom"/>
          </w:tcPr>
          <w:p w:rsidR="009A4E84" w:rsidRPr="00AB57CD" w:rsidRDefault="009A4E84" w:rsidP="009A4E84">
            <w:pPr>
              <w:pStyle w:val="a7"/>
              <w:spacing w:line="240" w:lineRule="auto"/>
              <w:ind w:firstLine="0"/>
              <w:jc w:val="center"/>
              <w:rPr>
                <w:sz w:val="20"/>
                <w:szCs w:val="20"/>
              </w:rPr>
            </w:pPr>
            <w:r w:rsidRPr="00AB57CD">
              <w:rPr>
                <w:b/>
                <w:bCs/>
                <w:sz w:val="20"/>
                <w:szCs w:val="20"/>
              </w:rPr>
              <w:t>Розмір авансового орендного платежу</w:t>
            </w:r>
          </w:p>
          <w:p w:rsidR="009A4E84" w:rsidRPr="00AB57CD" w:rsidRDefault="009A4E84" w:rsidP="009A4E84">
            <w:pPr>
              <w:pStyle w:val="a7"/>
              <w:spacing w:line="240" w:lineRule="auto"/>
              <w:ind w:firstLine="0"/>
              <w:jc w:val="center"/>
              <w:rPr>
                <w:sz w:val="20"/>
                <w:szCs w:val="20"/>
              </w:rPr>
            </w:pPr>
          </w:p>
        </w:tc>
      </w:tr>
      <w:tr w:rsidR="009A4E84" w:rsidRPr="00AB57CD" w:rsidTr="009A4E84">
        <w:trPr>
          <w:trHeight w:hRule="exact" w:val="696"/>
        </w:trPr>
        <w:tc>
          <w:tcPr>
            <w:tcW w:w="619" w:type="dxa"/>
            <w:gridSpan w:val="2"/>
            <w:tcBorders>
              <w:top w:val="single" w:sz="4" w:space="0" w:color="auto"/>
              <w:left w:val="single" w:sz="4" w:space="0" w:color="auto"/>
            </w:tcBorders>
            <w:shd w:val="clear" w:color="auto" w:fill="FFFFFF"/>
            <w:vAlign w:val="center"/>
          </w:tcPr>
          <w:p w:rsidR="009A4E84" w:rsidRPr="00AB57CD" w:rsidRDefault="009A4E84" w:rsidP="009A4E84">
            <w:pPr>
              <w:pStyle w:val="a7"/>
              <w:spacing w:line="240" w:lineRule="auto"/>
              <w:ind w:firstLine="220"/>
              <w:jc w:val="both"/>
              <w:rPr>
                <w:sz w:val="20"/>
                <w:szCs w:val="20"/>
              </w:rPr>
            </w:pPr>
          </w:p>
          <w:p w:rsidR="009A4E84" w:rsidRPr="00AB57CD" w:rsidRDefault="009A4E84" w:rsidP="009A4E84">
            <w:pPr>
              <w:pStyle w:val="a7"/>
              <w:spacing w:line="204" w:lineRule="auto"/>
              <w:ind w:firstLine="140"/>
              <w:rPr>
                <w:sz w:val="20"/>
                <w:szCs w:val="20"/>
              </w:rPr>
            </w:pPr>
            <w:r w:rsidRPr="00AB57CD">
              <w:rPr>
                <w:sz w:val="20"/>
                <w:szCs w:val="20"/>
              </w:rPr>
              <w:t>10.1</w:t>
            </w:r>
          </w:p>
        </w:tc>
        <w:tc>
          <w:tcPr>
            <w:tcW w:w="3245" w:type="dxa"/>
            <w:gridSpan w:val="2"/>
            <w:tcBorders>
              <w:top w:val="single" w:sz="4" w:space="0" w:color="auto"/>
              <w:left w:val="single" w:sz="4" w:space="0" w:color="auto"/>
            </w:tcBorders>
            <w:shd w:val="clear" w:color="auto" w:fill="FFFFFF"/>
          </w:tcPr>
          <w:p w:rsidR="009A4E84" w:rsidRPr="00AB57CD" w:rsidRDefault="009A4E84" w:rsidP="009A4E84">
            <w:pPr>
              <w:pStyle w:val="a7"/>
              <w:spacing w:line="240" w:lineRule="auto"/>
              <w:ind w:firstLine="0"/>
              <w:jc w:val="center"/>
              <w:rPr>
                <w:b/>
                <w:bCs/>
                <w:sz w:val="20"/>
                <w:szCs w:val="20"/>
              </w:rPr>
            </w:pPr>
          </w:p>
          <w:p w:rsidR="009A4E84" w:rsidRPr="00AB57CD" w:rsidRDefault="009A4E84" w:rsidP="009A4E84">
            <w:pPr>
              <w:pStyle w:val="a7"/>
              <w:spacing w:line="240" w:lineRule="auto"/>
              <w:ind w:firstLine="0"/>
              <w:jc w:val="center"/>
              <w:rPr>
                <w:sz w:val="20"/>
                <w:szCs w:val="20"/>
              </w:rPr>
            </w:pPr>
            <w:r w:rsidRPr="00AB57CD">
              <w:rPr>
                <w:b/>
                <w:bCs/>
                <w:sz w:val="20"/>
                <w:szCs w:val="20"/>
              </w:rPr>
              <w:t xml:space="preserve">2 (дві) </w:t>
            </w:r>
            <w:r w:rsidRPr="00AB57CD">
              <w:rPr>
                <w:sz w:val="20"/>
                <w:szCs w:val="20"/>
              </w:rPr>
              <w:t>місячні орендні плати</w:t>
            </w:r>
          </w:p>
        </w:tc>
        <w:tc>
          <w:tcPr>
            <w:tcW w:w="6614" w:type="dxa"/>
            <w:gridSpan w:val="2"/>
            <w:tcBorders>
              <w:top w:val="single" w:sz="4" w:space="0" w:color="auto"/>
              <w:left w:val="single" w:sz="4" w:space="0" w:color="auto"/>
              <w:right w:val="single" w:sz="4" w:space="0" w:color="auto"/>
            </w:tcBorders>
            <w:shd w:val="clear" w:color="auto" w:fill="FFFFFF"/>
            <w:vAlign w:val="center"/>
          </w:tcPr>
          <w:p w:rsidR="009A4E84" w:rsidRPr="00AB57CD" w:rsidRDefault="009A4E84" w:rsidP="009A4E84">
            <w:pPr>
              <w:pStyle w:val="a7"/>
              <w:tabs>
                <w:tab w:val="left" w:leader="underscore" w:pos="3053"/>
              </w:tabs>
              <w:spacing w:after="220" w:line="240" w:lineRule="auto"/>
              <w:ind w:firstLine="0"/>
              <w:rPr>
                <w:sz w:val="20"/>
                <w:szCs w:val="20"/>
              </w:rPr>
            </w:pPr>
          </w:p>
          <w:p w:rsidR="009A4E84" w:rsidRPr="00AB57CD" w:rsidRDefault="009A4E84" w:rsidP="009A4E84">
            <w:pPr>
              <w:pStyle w:val="a7"/>
              <w:tabs>
                <w:tab w:val="left" w:leader="underscore" w:pos="3053"/>
              </w:tabs>
              <w:spacing w:after="220" w:line="240" w:lineRule="auto"/>
              <w:ind w:firstLine="0"/>
              <w:rPr>
                <w:sz w:val="20"/>
                <w:szCs w:val="20"/>
              </w:rPr>
            </w:pPr>
            <w:r w:rsidRPr="00AB57CD">
              <w:rPr>
                <w:sz w:val="20"/>
                <w:szCs w:val="20"/>
              </w:rPr>
              <w:t>Сума, грн., без ПДВ ________________________</w:t>
            </w:r>
            <w:r w:rsidRPr="00AB57CD">
              <w:rPr>
                <w:sz w:val="20"/>
                <w:szCs w:val="20"/>
              </w:rPr>
              <w:tab/>
            </w:r>
          </w:p>
          <w:p w:rsidR="009A4E84" w:rsidRPr="00AB57CD" w:rsidRDefault="009A4E84" w:rsidP="009A4E84">
            <w:pPr>
              <w:pStyle w:val="a7"/>
              <w:spacing w:line="240" w:lineRule="auto"/>
              <w:ind w:firstLine="0"/>
              <w:rPr>
                <w:sz w:val="20"/>
                <w:szCs w:val="20"/>
              </w:rPr>
            </w:pPr>
          </w:p>
        </w:tc>
      </w:tr>
      <w:tr w:rsidR="009A4E84" w:rsidRPr="00AB57CD" w:rsidTr="009A4E84">
        <w:trPr>
          <w:trHeight w:val="1111"/>
        </w:trPr>
        <w:tc>
          <w:tcPr>
            <w:tcW w:w="619" w:type="dxa"/>
            <w:gridSpan w:val="2"/>
            <w:tcBorders>
              <w:top w:val="single" w:sz="4" w:space="0" w:color="auto"/>
              <w:left w:val="single" w:sz="4" w:space="0" w:color="auto"/>
            </w:tcBorders>
            <w:shd w:val="clear" w:color="auto" w:fill="FFFFFF"/>
            <w:vAlign w:val="center"/>
          </w:tcPr>
          <w:p w:rsidR="009A4E84" w:rsidRPr="00AB57CD" w:rsidRDefault="009A4E84" w:rsidP="009A4E84">
            <w:pPr>
              <w:pStyle w:val="a7"/>
              <w:spacing w:line="240" w:lineRule="auto"/>
              <w:ind w:firstLine="300"/>
              <w:rPr>
                <w:sz w:val="20"/>
                <w:szCs w:val="20"/>
              </w:rPr>
            </w:pPr>
            <w:r w:rsidRPr="00AB57CD">
              <w:rPr>
                <w:sz w:val="20"/>
                <w:szCs w:val="20"/>
              </w:rPr>
              <w:t>11</w:t>
            </w:r>
          </w:p>
        </w:tc>
        <w:tc>
          <w:tcPr>
            <w:tcW w:w="3245" w:type="dxa"/>
            <w:gridSpan w:val="2"/>
            <w:tcBorders>
              <w:top w:val="single" w:sz="4" w:space="0" w:color="auto"/>
              <w:left w:val="single" w:sz="4" w:space="0" w:color="auto"/>
            </w:tcBorders>
            <w:shd w:val="clear" w:color="auto" w:fill="FFFFFF"/>
            <w:vAlign w:val="center"/>
          </w:tcPr>
          <w:p w:rsidR="009A4E84" w:rsidRPr="00AB57CD" w:rsidRDefault="009A4E84" w:rsidP="009A4E84">
            <w:pPr>
              <w:pStyle w:val="a7"/>
              <w:spacing w:line="240" w:lineRule="auto"/>
              <w:ind w:firstLine="0"/>
              <w:rPr>
                <w:sz w:val="20"/>
                <w:szCs w:val="20"/>
              </w:rPr>
            </w:pPr>
            <w:r w:rsidRPr="00AB57CD">
              <w:rPr>
                <w:sz w:val="20"/>
                <w:szCs w:val="20"/>
              </w:rPr>
              <w:t>Сума забезпечувального депозиту</w:t>
            </w:r>
          </w:p>
        </w:tc>
        <w:tc>
          <w:tcPr>
            <w:tcW w:w="6614" w:type="dxa"/>
            <w:gridSpan w:val="2"/>
            <w:tcBorders>
              <w:top w:val="single" w:sz="4" w:space="0" w:color="auto"/>
              <w:left w:val="single" w:sz="4" w:space="0" w:color="auto"/>
              <w:right w:val="single" w:sz="4" w:space="0" w:color="auto"/>
            </w:tcBorders>
            <w:shd w:val="clear" w:color="auto" w:fill="FFFFFF"/>
            <w:vAlign w:val="bottom"/>
          </w:tcPr>
          <w:p w:rsidR="009A4E84" w:rsidRPr="00AB57CD" w:rsidRDefault="009A4E84" w:rsidP="009A4E84">
            <w:pPr>
              <w:pStyle w:val="a7"/>
              <w:spacing w:line="240" w:lineRule="auto"/>
              <w:ind w:firstLine="0"/>
              <w:jc w:val="both"/>
              <w:rPr>
                <w:sz w:val="20"/>
                <w:szCs w:val="20"/>
              </w:rPr>
            </w:pPr>
            <w:r w:rsidRPr="00AB57CD">
              <w:rPr>
                <w:b/>
                <w:bCs/>
                <w:sz w:val="20"/>
                <w:szCs w:val="20"/>
              </w:rPr>
              <w:t xml:space="preserve">2 (дві) </w:t>
            </w:r>
            <w:r w:rsidRPr="00AB57CD">
              <w:rPr>
                <w:sz w:val="20"/>
                <w:szCs w:val="20"/>
              </w:rPr>
              <w:t xml:space="preserve">місячні оренді плати, але в будь-якому випадку у розмірі не меншому, ніж розмір мінімальної заробітної плати станом на перше число місяця, в якому укладається цей Договір: </w:t>
            </w:r>
          </w:p>
          <w:p w:rsidR="009A4E84" w:rsidRPr="00AB57CD" w:rsidRDefault="009A4E84" w:rsidP="009A4E84">
            <w:pPr>
              <w:pStyle w:val="a7"/>
              <w:spacing w:line="240" w:lineRule="auto"/>
              <w:ind w:left="500" w:firstLine="40"/>
              <w:rPr>
                <w:sz w:val="20"/>
                <w:szCs w:val="20"/>
              </w:rPr>
            </w:pPr>
            <w:r w:rsidRPr="00AB57CD">
              <w:rPr>
                <w:sz w:val="20"/>
                <w:szCs w:val="20"/>
              </w:rPr>
              <w:t>Сума, грн., без ПДВ __________________________________</w:t>
            </w:r>
          </w:p>
        </w:tc>
      </w:tr>
      <w:tr w:rsidR="009A4E84" w:rsidRPr="00AB57CD" w:rsidTr="009A4E84">
        <w:trPr>
          <w:trHeight w:hRule="exact" w:val="696"/>
        </w:trPr>
        <w:tc>
          <w:tcPr>
            <w:tcW w:w="619" w:type="dxa"/>
            <w:gridSpan w:val="2"/>
            <w:tcBorders>
              <w:top w:val="single" w:sz="4" w:space="0" w:color="auto"/>
              <w:left w:val="single" w:sz="4" w:space="0" w:color="auto"/>
            </w:tcBorders>
            <w:shd w:val="clear" w:color="auto" w:fill="FFFFFF"/>
            <w:vAlign w:val="center"/>
          </w:tcPr>
          <w:p w:rsidR="009A4E84" w:rsidRPr="00AB57CD" w:rsidRDefault="009A4E84" w:rsidP="009A4E84">
            <w:pPr>
              <w:pStyle w:val="a7"/>
              <w:spacing w:line="240" w:lineRule="auto"/>
              <w:ind w:firstLine="300"/>
              <w:rPr>
                <w:sz w:val="20"/>
                <w:szCs w:val="20"/>
              </w:rPr>
            </w:pPr>
            <w:r w:rsidRPr="00AB57CD">
              <w:rPr>
                <w:sz w:val="20"/>
                <w:szCs w:val="20"/>
              </w:rPr>
              <w:t>12</w:t>
            </w:r>
          </w:p>
        </w:tc>
        <w:tc>
          <w:tcPr>
            <w:tcW w:w="9859" w:type="dxa"/>
            <w:gridSpan w:val="4"/>
            <w:tcBorders>
              <w:top w:val="single" w:sz="4" w:space="0" w:color="auto"/>
              <w:left w:val="single" w:sz="4" w:space="0" w:color="auto"/>
              <w:right w:val="single" w:sz="4" w:space="0" w:color="auto"/>
            </w:tcBorders>
            <w:shd w:val="clear" w:color="auto" w:fill="FFFFFF"/>
            <w:vAlign w:val="center"/>
          </w:tcPr>
          <w:p w:rsidR="009A4E84" w:rsidRPr="00AB57CD" w:rsidRDefault="009A4E84" w:rsidP="009A4E84">
            <w:pPr>
              <w:pStyle w:val="a7"/>
              <w:spacing w:line="240" w:lineRule="auto"/>
              <w:ind w:firstLine="0"/>
              <w:jc w:val="center"/>
              <w:rPr>
                <w:sz w:val="20"/>
                <w:szCs w:val="20"/>
              </w:rPr>
            </w:pPr>
            <w:r w:rsidRPr="00AB57CD">
              <w:rPr>
                <w:b/>
                <w:bCs/>
                <w:sz w:val="20"/>
                <w:szCs w:val="20"/>
              </w:rPr>
              <w:t xml:space="preserve">Строк Договору </w:t>
            </w:r>
          </w:p>
        </w:tc>
      </w:tr>
      <w:tr w:rsidR="009A4E84" w:rsidRPr="00AB57CD" w:rsidTr="009A4E84">
        <w:trPr>
          <w:trHeight w:hRule="exact" w:val="475"/>
        </w:trPr>
        <w:tc>
          <w:tcPr>
            <w:tcW w:w="610" w:type="dxa"/>
            <w:tcBorders>
              <w:top w:val="single" w:sz="4" w:space="0" w:color="auto"/>
              <w:left w:val="single" w:sz="4" w:space="0" w:color="auto"/>
            </w:tcBorders>
            <w:shd w:val="clear" w:color="auto" w:fill="FFFFFF"/>
            <w:vAlign w:val="bottom"/>
          </w:tcPr>
          <w:p w:rsidR="009A4E84" w:rsidRPr="00AB57CD" w:rsidRDefault="009A4E84" w:rsidP="009A4E84">
            <w:pPr>
              <w:pStyle w:val="a7"/>
              <w:spacing w:line="240" w:lineRule="auto"/>
              <w:ind w:firstLine="260"/>
              <w:rPr>
                <w:sz w:val="20"/>
                <w:szCs w:val="20"/>
              </w:rPr>
            </w:pPr>
          </w:p>
          <w:p w:rsidR="009A4E84" w:rsidRPr="00AB57CD" w:rsidRDefault="009A4E84" w:rsidP="009A4E84">
            <w:pPr>
              <w:pStyle w:val="a7"/>
              <w:spacing w:line="218" w:lineRule="auto"/>
              <w:ind w:firstLine="140"/>
              <w:rPr>
                <w:sz w:val="20"/>
                <w:szCs w:val="20"/>
              </w:rPr>
            </w:pPr>
            <w:r w:rsidRPr="00AB57CD">
              <w:rPr>
                <w:sz w:val="20"/>
                <w:szCs w:val="20"/>
              </w:rPr>
              <w:t>12.1</w:t>
            </w:r>
          </w:p>
        </w:tc>
        <w:tc>
          <w:tcPr>
            <w:tcW w:w="9868" w:type="dxa"/>
            <w:gridSpan w:val="5"/>
            <w:tcBorders>
              <w:top w:val="single" w:sz="4" w:space="0" w:color="auto"/>
              <w:left w:val="single" w:sz="4" w:space="0" w:color="auto"/>
              <w:right w:val="single" w:sz="4" w:space="0" w:color="auto"/>
            </w:tcBorders>
            <w:shd w:val="clear" w:color="auto" w:fill="FFFFFF"/>
            <w:vAlign w:val="center"/>
          </w:tcPr>
          <w:p w:rsidR="009A4E84" w:rsidRPr="00AB57CD" w:rsidRDefault="009A4E84" w:rsidP="009A4E84">
            <w:pPr>
              <w:pStyle w:val="a7"/>
              <w:tabs>
                <w:tab w:val="left" w:leader="underscore" w:pos="2054"/>
                <w:tab w:val="left" w:leader="underscore" w:pos="3389"/>
                <w:tab w:val="left" w:leader="underscore" w:pos="3835"/>
              </w:tabs>
              <w:spacing w:line="240" w:lineRule="auto"/>
              <w:ind w:firstLine="0"/>
              <w:rPr>
                <w:sz w:val="20"/>
                <w:szCs w:val="20"/>
              </w:rPr>
            </w:pPr>
            <w:r w:rsidRPr="00AB57CD">
              <w:rPr>
                <w:sz w:val="20"/>
                <w:szCs w:val="20"/>
              </w:rPr>
              <w:t>Цей Договір діє з «             » ___________________ 20____ року  по «</w:t>
            </w:r>
            <w:r w:rsidRPr="00AB57CD">
              <w:rPr>
                <w:sz w:val="20"/>
                <w:szCs w:val="20"/>
              </w:rPr>
              <w:tab/>
            </w:r>
            <w:r w:rsidRPr="00AB57CD">
              <w:rPr>
                <w:iCs/>
                <w:sz w:val="20"/>
                <w:szCs w:val="20"/>
              </w:rPr>
              <w:t>» _______________20___ року</w:t>
            </w:r>
            <w:r w:rsidRPr="00AB57CD">
              <w:rPr>
                <w:sz w:val="20"/>
                <w:szCs w:val="20"/>
              </w:rPr>
              <w:t xml:space="preserve"> включно.</w:t>
            </w:r>
          </w:p>
        </w:tc>
      </w:tr>
      <w:tr w:rsidR="009A4E84" w:rsidRPr="00AB57CD" w:rsidTr="009A4E84">
        <w:trPr>
          <w:trHeight w:hRule="exact" w:val="926"/>
        </w:trPr>
        <w:tc>
          <w:tcPr>
            <w:tcW w:w="610" w:type="dxa"/>
            <w:tcBorders>
              <w:top w:val="single" w:sz="4" w:space="0" w:color="auto"/>
              <w:left w:val="single" w:sz="4" w:space="0" w:color="auto"/>
            </w:tcBorders>
            <w:shd w:val="clear" w:color="auto" w:fill="FFFFFF"/>
            <w:vAlign w:val="center"/>
          </w:tcPr>
          <w:p w:rsidR="009A4E84" w:rsidRPr="00AB57CD" w:rsidRDefault="009A4E84" w:rsidP="009A4E84">
            <w:pPr>
              <w:pStyle w:val="a7"/>
              <w:spacing w:line="240" w:lineRule="auto"/>
              <w:ind w:firstLine="260"/>
              <w:rPr>
                <w:sz w:val="20"/>
                <w:szCs w:val="20"/>
              </w:rPr>
            </w:pPr>
            <w:r w:rsidRPr="00AB57CD">
              <w:rPr>
                <w:sz w:val="20"/>
                <w:szCs w:val="20"/>
              </w:rPr>
              <w:t>13</w:t>
            </w:r>
          </w:p>
        </w:tc>
        <w:tc>
          <w:tcPr>
            <w:tcW w:w="3202" w:type="dxa"/>
            <w:gridSpan w:val="2"/>
            <w:tcBorders>
              <w:top w:val="single" w:sz="4" w:space="0" w:color="auto"/>
              <w:left w:val="single" w:sz="4" w:space="0" w:color="auto"/>
            </w:tcBorders>
            <w:shd w:val="clear" w:color="auto" w:fill="FFFFFF"/>
            <w:vAlign w:val="center"/>
          </w:tcPr>
          <w:p w:rsidR="009A4E84" w:rsidRPr="00AB57CD" w:rsidRDefault="009A4E84" w:rsidP="009A4E84">
            <w:pPr>
              <w:pStyle w:val="a7"/>
              <w:spacing w:line="240" w:lineRule="auto"/>
              <w:ind w:firstLine="0"/>
              <w:jc w:val="center"/>
              <w:rPr>
                <w:sz w:val="20"/>
                <w:szCs w:val="20"/>
              </w:rPr>
            </w:pPr>
            <w:r w:rsidRPr="00AB57CD">
              <w:rPr>
                <w:sz w:val="20"/>
                <w:szCs w:val="20"/>
              </w:rPr>
              <w:t>Згода на суборенду</w:t>
            </w:r>
          </w:p>
        </w:tc>
        <w:tc>
          <w:tcPr>
            <w:tcW w:w="6666" w:type="dxa"/>
            <w:gridSpan w:val="3"/>
            <w:tcBorders>
              <w:top w:val="single" w:sz="4" w:space="0" w:color="auto"/>
              <w:left w:val="single" w:sz="4" w:space="0" w:color="auto"/>
              <w:right w:val="single" w:sz="4" w:space="0" w:color="auto"/>
            </w:tcBorders>
            <w:shd w:val="clear" w:color="auto" w:fill="FFFFFF"/>
            <w:vAlign w:val="bottom"/>
          </w:tcPr>
          <w:p w:rsidR="009A4E84" w:rsidRPr="00AB57CD" w:rsidRDefault="009A4E84" w:rsidP="009A4E84">
            <w:pPr>
              <w:pStyle w:val="a7"/>
              <w:tabs>
                <w:tab w:val="left" w:leader="underscore" w:pos="3834"/>
              </w:tabs>
              <w:spacing w:line="240" w:lineRule="auto"/>
              <w:ind w:firstLine="460"/>
              <w:jc w:val="both"/>
              <w:rPr>
                <w:sz w:val="20"/>
                <w:szCs w:val="20"/>
              </w:rPr>
            </w:pPr>
            <w:r w:rsidRPr="00AB57CD">
              <w:rPr>
                <w:sz w:val="20"/>
                <w:szCs w:val="20"/>
              </w:rPr>
              <w:t>Орендодавець</w:t>
            </w:r>
            <w:r w:rsidR="00EA4318" w:rsidRPr="00AB57CD">
              <w:rPr>
                <w:sz w:val="20"/>
                <w:szCs w:val="20"/>
              </w:rPr>
              <w:t xml:space="preserve">    </w:t>
            </w:r>
            <w:r w:rsidR="00EA4318" w:rsidRPr="00AB57CD">
              <w:rPr>
                <w:sz w:val="20"/>
                <w:szCs w:val="20"/>
                <w:u w:val="single"/>
              </w:rPr>
              <w:t>НАДАВ</w:t>
            </w:r>
            <w:r w:rsidR="00EA4318" w:rsidRPr="00AB57CD">
              <w:rPr>
                <w:sz w:val="20"/>
                <w:szCs w:val="20"/>
              </w:rPr>
              <w:t xml:space="preserve"> </w:t>
            </w:r>
            <w:r w:rsidRPr="00AB57CD">
              <w:rPr>
                <w:sz w:val="20"/>
                <w:szCs w:val="20"/>
              </w:rPr>
              <w:t>згоду на передачу майна в</w:t>
            </w:r>
          </w:p>
          <w:p w:rsidR="009A4E84" w:rsidRPr="00AB57CD" w:rsidRDefault="009A4E84" w:rsidP="009A4E84">
            <w:pPr>
              <w:pStyle w:val="a7"/>
              <w:spacing w:line="240" w:lineRule="auto"/>
              <w:ind w:firstLine="0"/>
              <w:jc w:val="center"/>
              <w:rPr>
                <w:sz w:val="20"/>
                <w:szCs w:val="20"/>
              </w:rPr>
            </w:pPr>
            <w:r w:rsidRPr="00AB57CD">
              <w:rPr>
                <w:sz w:val="20"/>
                <w:szCs w:val="20"/>
              </w:rPr>
              <w:t>суборенду згідно із Оголошенням про передачу майна в оренду, (зазначити - «НАДАВ» або «НЕ НАДАВ»).</w:t>
            </w:r>
          </w:p>
        </w:tc>
      </w:tr>
      <w:tr w:rsidR="009A4E84" w:rsidRPr="00AB57CD" w:rsidTr="009A4E84">
        <w:trPr>
          <w:trHeight w:val="717"/>
        </w:trPr>
        <w:tc>
          <w:tcPr>
            <w:tcW w:w="610" w:type="dxa"/>
            <w:tcBorders>
              <w:top w:val="single" w:sz="4" w:space="0" w:color="auto"/>
              <w:left w:val="single" w:sz="4" w:space="0" w:color="auto"/>
            </w:tcBorders>
            <w:shd w:val="clear" w:color="auto" w:fill="FFFFFF"/>
            <w:vAlign w:val="center"/>
          </w:tcPr>
          <w:p w:rsidR="009A4E84" w:rsidRPr="00AB57CD" w:rsidRDefault="009A4E84" w:rsidP="009A4E84">
            <w:pPr>
              <w:pStyle w:val="a7"/>
              <w:spacing w:line="240" w:lineRule="auto"/>
              <w:ind w:firstLine="260"/>
              <w:rPr>
                <w:sz w:val="20"/>
                <w:szCs w:val="20"/>
              </w:rPr>
            </w:pPr>
            <w:r w:rsidRPr="00AB57CD">
              <w:rPr>
                <w:sz w:val="20"/>
                <w:szCs w:val="20"/>
              </w:rPr>
              <w:t>14</w:t>
            </w:r>
          </w:p>
        </w:tc>
        <w:tc>
          <w:tcPr>
            <w:tcW w:w="3202" w:type="dxa"/>
            <w:gridSpan w:val="2"/>
            <w:tcBorders>
              <w:top w:val="single" w:sz="4" w:space="0" w:color="auto"/>
              <w:left w:val="single" w:sz="4" w:space="0" w:color="auto"/>
            </w:tcBorders>
            <w:shd w:val="clear" w:color="auto" w:fill="FFFFFF"/>
            <w:vAlign w:val="center"/>
          </w:tcPr>
          <w:p w:rsidR="009A4E84" w:rsidRPr="00AB57CD" w:rsidRDefault="009A4E84" w:rsidP="009A4E84">
            <w:pPr>
              <w:pStyle w:val="a7"/>
              <w:spacing w:line="240" w:lineRule="auto"/>
              <w:ind w:firstLine="0"/>
              <w:jc w:val="center"/>
              <w:rPr>
                <w:sz w:val="20"/>
                <w:szCs w:val="20"/>
              </w:rPr>
            </w:pPr>
            <w:r w:rsidRPr="00AB57CD">
              <w:rPr>
                <w:sz w:val="20"/>
                <w:szCs w:val="20"/>
              </w:rPr>
              <w:t>Додаткові умови оренди</w:t>
            </w:r>
          </w:p>
        </w:tc>
        <w:tc>
          <w:tcPr>
            <w:tcW w:w="6666" w:type="dxa"/>
            <w:gridSpan w:val="3"/>
            <w:tcBorders>
              <w:top w:val="single" w:sz="4" w:space="0" w:color="auto"/>
              <w:left w:val="single" w:sz="4" w:space="0" w:color="auto"/>
              <w:right w:val="single" w:sz="4" w:space="0" w:color="auto"/>
            </w:tcBorders>
            <w:shd w:val="clear" w:color="auto" w:fill="FFFFFF"/>
            <w:vAlign w:val="center"/>
          </w:tcPr>
          <w:p w:rsidR="009A4E84" w:rsidRPr="00AB57CD" w:rsidRDefault="009A4E84" w:rsidP="009A4E84">
            <w:pPr>
              <w:pStyle w:val="a7"/>
              <w:spacing w:line="240" w:lineRule="auto"/>
              <w:ind w:firstLine="860"/>
              <w:jc w:val="center"/>
              <w:rPr>
                <w:sz w:val="20"/>
                <w:szCs w:val="20"/>
              </w:rPr>
            </w:pPr>
            <w:r w:rsidRPr="00AB57CD">
              <w:rPr>
                <w:i/>
                <w:iCs/>
                <w:sz w:val="20"/>
                <w:szCs w:val="20"/>
              </w:rPr>
              <w:t>відсутні</w:t>
            </w:r>
          </w:p>
        </w:tc>
      </w:tr>
      <w:tr w:rsidR="009A4E84" w:rsidRPr="00AB57CD" w:rsidTr="009A4E84">
        <w:trPr>
          <w:trHeight w:hRule="exact" w:val="470"/>
        </w:trPr>
        <w:tc>
          <w:tcPr>
            <w:tcW w:w="610" w:type="dxa"/>
            <w:vMerge w:val="restart"/>
            <w:tcBorders>
              <w:top w:val="single" w:sz="4" w:space="0" w:color="auto"/>
              <w:left w:val="single" w:sz="4" w:space="0" w:color="auto"/>
            </w:tcBorders>
            <w:shd w:val="clear" w:color="auto" w:fill="FFFFFF"/>
            <w:vAlign w:val="center"/>
          </w:tcPr>
          <w:p w:rsidR="009A4E84" w:rsidRPr="00AB57CD" w:rsidRDefault="009A4E84" w:rsidP="009A4E84">
            <w:pPr>
              <w:pStyle w:val="a7"/>
              <w:spacing w:line="240" w:lineRule="auto"/>
              <w:ind w:firstLine="260"/>
              <w:rPr>
                <w:sz w:val="20"/>
                <w:szCs w:val="20"/>
              </w:rPr>
            </w:pPr>
            <w:r w:rsidRPr="00AB57CD">
              <w:rPr>
                <w:sz w:val="20"/>
                <w:szCs w:val="20"/>
              </w:rPr>
              <w:t>15</w:t>
            </w:r>
          </w:p>
        </w:tc>
        <w:tc>
          <w:tcPr>
            <w:tcW w:w="3202" w:type="dxa"/>
            <w:gridSpan w:val="2"/>
            <w:vMerge w:val="restart"/>
            <w:tcBorders>
              <w:top w:val="single" w:sz="4" w:space="0" w:color="auto"/>
              <w:left w:val="single" w:sz="4" w:space="0" w:color="auto"/>
            </w:tcBorders>
            <w:shd w:val="clear" w:color="auto" w:fill="FFFFFF"/>
          </w:tcPr>
          <w:p w:rsidR="009A4E84" w:rsidRPr="00AB57CD" w:rsidRDefault="009A4E84" w:rsidP="009A4E84">
            <w:pPr>
              <w:pStyle w:val="a7"/>
              <w:spacing w:line="240" w:lineRule="auto"/>
              <w:ind w:firstLine="0"/>
              <w:rPr>
                <w:sz w:val="20"/>
                <w:szCs w:val="20"/>
              </w:rPr>
            </w:pPr>
            <w:r w:rsidRPr="00AB57CD">
              <w:rPr>
                <w:sz w:val="20"/>
                <w:szCs w:val="20"/>
              </w:rPr>
              <w:t>Банківські реквізити для сплати орендної плати і інших платежів відповідно до цього Договору</w:t>
            </w:r>
          </w:p>
        </w:tc>
        <w:tc>
          <w:tcPr>
            <w:tcW w:w="3554" w:type="dxa"/>
            <w:gridSpan w:val="2"/>
            <w:tcBorders>
              <w:top w:val="single" w:sz="4" w:space="0" w:color="auto"/>
              <w:left w:val="single" w:sz="4" w:space="0" w:color="auto"/>
            </w:tcBorders>
            <w:shd w:val="clear" w:color="auto" w:fill="FFFFFF"/>
            <w:vAlign w:val="center"/>
          </w:tcPr>
          <w:p w:rsidR="009A4E84" w:rsidRPr="00AB57CD" w:rsidRDefault="009A4E84" w:rsidP="009A4E84">
            <w:pPr>
              <w:pStyle w:val="a7"/>
              <w:spacing w:line="240" w:lineRule="auto"/>
              <w:ind w:firstLine="0"/>
              <w:jc w:val="center"/>
              <w:rPr>
                <w:sz w:val="20"/>
                <w:szCs w:val="20"/>
              </w:rPr>
            </w:pPr>
            <w:r w:rsidRPr="00AB57CD">
              <w:rPr>
                <w:sz w:val="20"/>
                <w:szCs w:val="20"/>
              </w:rPr>
              <w:t>Балансоутримувача</w:t>
            </w:r>
          </w:p>
        </w:tc>
        <w:tc>
          <w:tcPr>
            <w:tcW w:w="3112" w:type="dxa"/>
            <w:tcBorders>
              <w:top w:val="single" w:sz="4" w:space="0" w:color="auto"/>
              <w:left w:val="single" w:sz="4" w:space="0" w:color="auto"/>
              <w:right w:val="single" w:sz="4" w:space="0" w:color="auto"/>
            </w:tcBorders>
            <w:shd w:val="clear" w:color="auto" w:fill="FFFFFF"/>
            <w:vAlign w:val="center"/>
          </w:tcPr>
          <w:p w:rsidR="009A4E84" w:rsidRPr="00AB57CD" w:rsidRDefault="009A4E84" w:rsidP="009A4E84">
            <w:pPr>
              <w:pStyle w:val="a7"/>
              <w:spacing w:line="240" w:lineRule="auto"/>
              <w:ind w:firstLine="0"/>
              <w:jc w:val="center"/>
              <w:rPr>
                <w:sz w:val="20"/>
                <w:szCs w:val="20"/>
              </w:rPr>
            </w:pPr>
            <w:r w:rsidRPr="00AB57CD">
              <w:rPr>
                <w:sz w:val="20"/>
                <w:szCs w:val="20"/>
              </w:rPr>
              <w:t>Орендодавця</w:t>
            </w:r>
          </w:p>
        </w:tc>
      </w:tr>
      <w:tr w:rsidR="009A4E84" w:rsidRPr="00AB57CD" w:rsidTr="00BC0A54">
        <w:trPr>
          <w:trHeight w:hRule="exact" w:val="1246"/>
        </w:trPr>
        <w:tc>
          <w:tcPr>
            <w:tcW w:w="610" w:type="dxa"/>
            <w:vMerge/>
            <w:tcBorders>
              <w:left w:val="single" w:sz="4" w:space="0" w:color="auto"/>
              <w:bottom w:val="single" w:sz="4" w:space="0" w:color="auto"/>
            </w:tcBorders>
            <w:shd w:val="clear" w:color="auto" w:fill="FFFFFF"/>
            <w:vAlign w:val="center"/>
          </w:tcPr>
          <w:p w:rsidR="009A4E84" w:rsidRPr="00AB57CD" w:rsidRDefault="009A4E84" w:rsidP="009A4E84">
            <w:pPr>
              <w:rPr>
                <w:rFonts w:ascii="Times New Roman" w:hAnsi="Times New Roman" w:cs="Times New Roman"/>
                <w:sz w:val="20"/>
                <w:szCs w:val="20"/>
              </w:rPr>
            </w:pPr>
          </w:p>
        </w:tc>
        <w:tc>
          <w:tcPr>
            <w:tcW w:w="3202" w:type="dxa"/>
            <w:gridSpan w:val="2"/>
            <w:vMerge/>
            <w:tcBorders>
              <w:left w:val="single" w:sz="4" w:space="0" w:color="auto"/>
              <w:bottom w:val="single" w:sz="4" w:space="0" w:color="auto"/>
            </w:tcBorders>
            <w:shd w:val="clear" w:color="auto" w:fill="FFFFFF"/>
            <w:vAlign w:val="bottom"/>
          </w:tcPr>
          <w:p w:rsidR="009A4E84" w:rsidRPr="00AB57CD" w:rsidRDefault="009A4E84" w:rsidP="009A4E84">
            <w:pPr>
              <w:rPr>
                <w:rFonts w:ascii="Times New Roman" w:hAnsi="Times New Roman" w:cs="Times New Roman"/>
                <w:sz w:val="20"/>
                <w:szCs w:val="20"/>
              </w:rPr>
            </w:pPr>
          </w:p>
        </w:tc>
        <w:tc>
          <w:tcPr>
            <w:tcW w:w="3554" w:type="dxa"/>
            <w:gridSpan w:val="2"/>
            <w:tcBorders>
              <w:top w:val="single" w:sz="4" w:space="0" w:color="auto"/>
              <w:left w:val="single" w:sz="4" w:space="0" w:color="auto"/>
              <w:bottom w:val="single" w:sz="4" w:space="0" w:color="auto"/>
            </w:tcBorders>
            <w:shd w:val="clear" w:color="auto" w:fill="FFFFFF"/>
          </w:tcPr>
          <w:p w:rsidR="009A4E84" w:rsidRPr="00AB57CD" w:rsidRDefault="009A4E84" w:rsidP="009A4E84">
            <w:pPr>
              <w:rPr>
                <w:rFonts w:ascii="Times New Roman" w:hAnsi="Times New Roman" w:cs="Times New Roman"/>
                <w:sz w:val="20"/>
                <w:szCs w:val="20"/>
              </w:rPr>
            </w:pPr>
            <w:smartTag w:uri="urn:schemas-microsoft-com:office:smarttags" w:element="metricconverter">
              <w:smartTagPr>
                <w:attr w:name="ProductID" w:val="14029, м"/>
              </w:smartTagPr>
              <w:r w:rsidRPr="00AB57CD">
                <w:rPr>
                  <w:rFonts w:ascii="Times New Roman" w:hAnsi="Times New Roman" w:cs="Times New Roman"/>
                  <w:sz w:val="20"/>
                  <w:szCs w:val="20"/>
                </w:rPr>
                <w:t>14029, м</w:t>
              </w:r>
            </w:smartTag>
            <w:r w:rsidRPr="00AB57CD">
              <w:rPr>
                <w:rFonts w:ascii="Times New Roman" w:hAnsi="Times New Roman" w:cs="Times New Roman"/>
                <w:sz w:val="20"/>
                <w:szCs w:val="20"/>
              </w:rPr>
              <w:t xml:space="preserve">. Чернігів, вул. </w:t>
            </w:r>
            <w:proofErr w:type="spellStart"/>
            <w:r w:rsidRPr="00AB57CD">
              <w:rPr>
                <w:rFonts w:ascii="Times New Roman" w:hAnsi="Times New Roman" w:cs="Times New Roman"/>
                <w:sz w:val="20"/>
                <w:szCs w:val="20"/>
              </w:rPr>
              <w:t>Волковича</w:t>
            </w:r>
            <w:proofErr w:type="spellEnd"/>
            <w:r w:rsidRPr="00AB57CD">
              <w:rPr>
                <w:rFonts w:ascii="Times New Roman" w:hAnsi="Times New Roman" w:cs="Times New Roman"/>
                <w:sz w:val="20"/>
                <w:szCs w:val="20"/>
              </w:rPr>
              <w:t xml:space="preserve">, 25, </w:t>
            </w:r>
          </w:p>
          <w:p w:rsidR="009A4E84" w:rsidRPr="00AB57CD" w:rsidRDefault="009A4E84" w:rsidP="009A4E84">
            <w:pPr>
              <w:rPr>
                <w:rFonts w:ascii="Times New Roman" w:hAnsi="Times New Roman" w:cs="Times New Roman"/>
                <w:sz w:val="20"/>
                <w:szCs w:val="20"/>
              </w:rPr>
            </w:pPr>
            <w:r w:rsidRPr="00AB57CD">
              <w:rPr>
                <w:rFonts w:ascii="Times New Roman" w:hAnsi="Times New Roman" w:cs="Times New Roman"/>
                <w:sz w:val="20"/>
                <w:szCs w:val="20"/>
              </w:rPr>
              <w:t xml:space="preserve">код ЄДРПОУ 02006113,  </w:t>
            </w:r>
          </w:p>
          <w:p w:rsidR="009A4E84" w:rsidRPr="00AB57CD" w:rsidRDefault="009A4E84" w:rsidP="00BC0A54">
            <w:pPr>
              <w:rPr>
                <w:rFonts w:ascii="Times New Roman" w:hAnsi="Times New Roman" w:cs="Times New Roman"/>
                <w:sz w:val="20"/>
                <w:szCs w:val="20"/>
              </w:rPr>
            </w:pPr>
            <w:r w:rsidRPr="00AB57CD">
              <w:rPr>
                <w:rFonts w:ascii="Times New Roman" w:hAnsi="Times New Roman" w:cs="Times New Roman"/>
                <w:sz w:val="20"/>
                <w:szCs w:val="20"/>
              </w:rPr>
              <w:t xml:space="preserve">ІПН 020061125263, р/р </w:t>
            </w:r>
            <w:r w:rsidRPr="00AB57CD">
              <w:rPr>
                <w:rFonts w:ascii="Times New Roman" w:hAnsi="Times New Roman" w:cs="Times New Roman"/>
                <w:sz w:val="20"/>
                <w:szCs w:val="20"/>
                <w:lang w:val="en-US"/>
              </w:rPr>
              <w:t>UA</w:t>
            </w:r>
            <w:r w:rsidRPr="00AB57CD">
              <w:rPr>
                <w:rFonts w:ascii="Times New Roman" w:hAnsi="Times New Roman" w:cs="Times New Roman"/>
                <w:sz w:val="20"/>
                <w:szCs w:val="20"/>
              </w:rPr>
              <w:t>573535860000026004051429250 в АТ КБ «Приватбанк», МФО 353586</w:t>
            </w:r>
          </w:p>
        </w:tc>
        <w:tc>
          <w:tcPr>
            <w:tcW w:w="3112" w:type="dxa"/>
            <w:tcBorders>
              <w:top w:val="single" w:sz="4" w:space="0" w:color="auto"/>
              <w:left w:val="single" w:sz="4" w:space="0" w:color="auto"/>
              <w:bottom w:val="single" w:sz="4" w:space="0" w:color="auto"/>
              <w:right w:val="single" w:sz="4" w:space="0" w:color="auto"/>
            </w:tcBorders>
            <w:shd w:val="clear" w:color="auto" w:fill="FFFFFF"/>
          </w:tcPr>
          <w:p w:rsidR="009A4E84" w:rsidRPr="00AB57CD" w:rsidRDefault="009A4E84" w:rsidP="009A4E84">
            <w:pPr>
              <w:rPr>
                <w:rFonts w:ascii="Times New Roman" w:hAnsi="Times New Roman" w:cs="Times New Roman"/>
                <w:sz w:val="20"/>
                <w:szCs w:val="20"/>
              </w:rPr>
            </w:pPr>
          </w:p>
        </w:tc>
      </w:tr>
      <w:tr w:rsidR="009A4E84" w:rsidRPr="00AB57CD" w:rsidTr="009A4E84">
        <w:trPr>
          <w:trHeight w:hRule="exact" w:val="1199"/>
        </w:trPr>
        <w:tc>
          <w:tcPr>
            <w:tcW w:w="610" w:type="dxa"/>
            <w:tcBorders>
              <w:top w:val="single" w:sz="4" w:space="0" w:color="auto"/>
              <w:left w:val="single" w:sz="4" w:space="0" w:color="auto"/>
              <w:bottom w:val="single" w:sz="4" w:space="0" w:color="auto"/>
            </w:tcBorders>
            <w:shd w:val="clear" w:color="auto" w:fill="FFFFFF"/>
            <w:vAlign w:val="center"/>
          </w:tcPr>
          <w:p w:rsidR="009A4E84" w:rsidRPr="00AB57CD" w:rsidRDefault="009A4E84" w:rsidP="009A4E84">
            <w:pPr>
              <w:pStyle w:val="a7"/>
              <w:spacing w:line="240" w:lineRule="auto"/>
              <w:ind w:firstLine="260"/>
              <w:rPr>
                <w:sz w:val="20"/>
                <w:szCs w:val="20"/>
              </w:rPr>
            </w:pPr>
            <w:r w:rsidRPr="00AB57CD">
              <w:rPr>
                <w:sz w:val="20"/>
                <w:szCs w:val="20"/>
              </w:rPr>
              <w:t>16</w:t>
            </w:r>
          </w:p>
        </w:tc>
        <w:tc>
          <w:tcPr>
            <w:tcW w:w="3202" w:type="dxa"/>
            <w:gridSpan w:val="2"/>
            <w:tcBorders>
              <w:top w:val="single" w:sz="4" w:space="0" w:color="auto"/>
              <w:left w:val="single" w:sz="4" w:space="0" w:color="auto"/>
              <w:bottom w:val="single" w:sz="4" w:space="0" w:color="auto"/>
            </w:tcBorders>
            <w:shd w:val="clear" w:color="auto" w:fill="FFFFFF"/>
          </w:tcPr>
          <w:p w:rsidR="009A4E84" w:rsidRPr="00AB57CD" w:rsidRDefault="009A4E84" w:rsidP="009A4E84">
            <w:pPr>
              <w:pStyle w:val="a7"/>
              <w:spacing w:line="240" w:lineRule="auto"/>
              <w:ind w:firstLine="0"/>
              <w:rPr>
                <w:sz w:val="20"/>
                <w:szCs w:val="20"/>
              </w:rPr>
            </w:pPr>
            <w:r w:rsidRPr="00AB57CD">
              <w:rPr>
                <w:sz w:val="20"/>
                <w:szCs w:val="20"/>
              </w:rPr>
              <w:t>Співвідношення розподілу орендної плати станом на дату укладання Договору</w:t>
            </w:r>
          </w:p>
        </w:tc>
        <w:tc>
          <w:tcPr>
            <w:tcW w:w="6666" w:type="dxa"/>
            <w:gridSpan w:val="3"/>
            <w:tcBorders>
              <w:top w:val="single" w:sz="4" w:space="0" w:color="auto"/>
              <w:left w:val="single" w:sz="4" w:space="0" w:color="auto"/>
              <w:bottom w:val="single" w:sz="4" w:space="0" w:color="auto"/>
              <w:right w:val="single" w:sz="4" w:space="0" w:color="auto"/>
            </w:tcBorders>
            <w:shd w:val="clear" w:color="auto" w:fill="FFFFFF"/>
          </w:tcPr>
          <w:p w:rsidR="009A4E84" w:rsidRPr="00AB57CD" w:rsidRDefault="009A4E84" w:rsidP="009A4E84">
            <w:pPr>
              <w:pStyle w:val="a7"/>
              <w:tabs>
                <w:tab w:val="left" w:leader="underscore" w:pos="365"/>
              </w:tabs>
              <w:ind w:firstLine="0"/>
              <w:jc w:val="center"/>
              <w:rPr>
                <w:sz w:val="20"/>
                <w:szCs w:val="20"/>
              </w:rPr>
            </w:pPr>
            <w:r w:rsidRPr="00AB57CD">
              <w:rPr>
                <w:bCs/>
                <w:sz w:val="20"/>
                <w:szCs w:val="20"/>
              </w:rPr>
              <w:t xml:space="preserve">Співвідношення розподілу орендної плати встановлюється діючою Методикою розрахунку та порядком використання плати за оренду майна спільної власності територіальних громад сіл, селищ, міст Чернігівської області, або за окремим рішенням обласної ради (на період його дії). </w:t>
            </w:r>
          </w:p>
          <w:p w:rsidR="009A4E84" w:rsidRPr="00AB57CD" w:rsidRDefault="009A4E84" w:rsidP="009A4E84">
            <w:pPr>
              <w:pStyle w:val="a7"/>
              <w:tabs>
                <w:tab w:val="left" w:leader="underscore" w:pos="365"/>
              </w:tabs>
              <w:spacing w:line="240" w:lineRule="auto"/>
              <w:ind w:firstLine="0"/>
              <w:jc w:val="center"/>
              <w:rPr>
                <w:sz w:val="20"/>
                <w:szCs w:val="20"/>
              </w:rPr>
            </w:pPr>
          </w:p>
        </w:tc>
      </w:tr>
    </w:tbl>
    <w:p w:rsidR="006468A1" w:rsidRPr="00AB57CD" w:rsidRDefault="006468A1" w:rsidP="00AB57CD">
      <w:pPr>
        <w:tabs>
          <w:tab w:val="right" w:pos="9072"/>
        </w:tabs>
        <w:rPr>
          <w:rFonts w:ascii="Times New Roman" w:hAnsi="Times New Roman" w:cs="Times New Roman"/>
          <w:sz w:val="20"/>
          <w:szCs w:val="20"/>
        </w:rPr>
        <w:sectPr w:rsidR="006468A1" w:rsidRPr="00AB57CD" w:rsidSect="009A4E84">
          <w:headerReference w:type="even" r:id="rId9"/>
          <w:headerReference w:type="default" r:id="rId10"/>
          <w:pgSz w:w="11900" w:h="16840"/>
          <w:pgMar w:top="36" w:right="598" w:bottom="0" w:left="818" w:header="0" w:footer="3" w:gutter="0"/>
          <w:cols w:space="720"/>
          <w:noEndnote/>
          <w:docGrid w:linePitch="360"/>
        </w:sectPr>
      </w:pPr>
    </w:p>
    <w:p w:rsidR="00703D49" w:rsidRDefault="00703D49">
      <w:pPr>
        <w:pStyle w:val="1"/>
        <w:spacing w:after="320" w:line="240" w:lineRule="auto"/>
        <w:ind w:firstLine="0"/>
        <w:jc w:val="center"/>
        <w:rPr>
          <w:b/>
          <w:bCs/>
        </w:rPr>
      </w:pPr>
    </w:p>
    <w:p w:rsidR="006468A1" w:rsidRPr="00821D0E" w:rsidRDefault="009C3A8E">
      <w:pPr>
        <w:pStyle w:val="1"/>
        <w:spacing w:after="320" w:line="240" w:lineRule="auto"/>
        <w:ind w:firstLine="0"/>
        <w:jc w:val="center"/>
      </w:pPr>
      <w:r w:rsidRPr="00821D0E">
        <w:rPr>
          <w:b/>
          <w:bCs/>
        </w:rPr>
        <w:t>Б. НЕЗМІНЮВАНІ УМОВИ ДОГОВОРУ</w:t>
      </w:r>
    </w:p>
    <w:p w:rsidR="006468A1" w:rsidRPr="00821D0E" w:rsidRDefault="009C3A8E">
      <w:pPr>
        <w:pStyle w:val="11"/>
        <w:keepNext/>
        <w:keepLines/>
        <w:spacing w:after="320" w:line="240" w:lineRule="auto"/>
      </w:pPr>
      <w:bookmarkStart w:id="4" w:name="bookmark3"/>
      <w:bookmarkStart w:id="5" w:name="bookmark4"/>
      <w:bookmarkStart w:id="6" w:name="bookmark5"/>
      <w:r w:rsidRPr="00821D0E">
        <w:t>Визначення термінів</w:t>
      </w:r>
      <w:bookmarkEnd w:id="4"/>
      <w:bookmarkEnd w:id="5"/>
      <w:bookmarkEnd w:id="6"/>
    </w:p>
    <w:p w:rsidR="006468A1" w:rsidRPr="00821D0E" w:rsidRDefault="009C3A8E">
      <w:pPr>
        <w:pStyle w:val="1"/>
        <w:spacing w:after="320" w:line="240" w:lineRule="auto"/>
        <w:ind w:firstLine="240"/>
      </w:pPr>
      <w:r w:rsidRPr="00821D0E">
        <w:t>У цьому Договорі посилання на акти законодавства мають таке значення:</w:t>
      </w:r>
    </w:p>
    <w:p w:rsidR="006468A1" w:rsidRPr="00821D0E" w:rsidRDefault="009C3A8E">
      <w:pPr>
        <w:pStyle w:val="1"/>
        <w:spacing w:after="320"/>
        <w:ind w:left="240" w:firstLine="20"/>
        <w:jc w:val="both"/>
      </w:pPr>
      <w:r w:rsidRPr="00821D0E">
        <w:rPr>
          <w:b/>
          <w:bCs/>
        </w:rPr>
        <w:t xml:space="preserve">Закон </w:t>
      </w:r>
      <w:r w:rsidR="00703D49">
        <w:rPr>
          <w:b/>
          <w:bCs/>
        </w:rPr>
        <w:t>–</w:t>
      </w:r>
      <w:r w:rsidRPr="00821D0E">
        <w:rPr>
          <w:b/>
          <w:bCs/>
        </w:rPr>
        <w:t xml:space="preserve"> </w:t>
      </w:r>
      <w:r w:rsidRPr="00821D0E">
        <w:t>Закон</w:t>
      </w:r>
      <w:r w:rsidR="00703D49">
        <w:t xml:space="preserve"> України</w:t>
      </w:r>
      <w:r w:rsidRPr="00821D0E">
        <w:t xml:space="preserve"> «Про оренду державного і комунального майна» від 3 жовтня</w:t>
      </w:r>
      <w:r w:rsidR="006B181B">
        <w:t xml:space="preserve">                </w:t>
      </w:r>
      <w:r w:rsidRPr="00821D0E">
        <w:t xml:space="preserve"> 2019 р</w:t>
      </w:r>
      <w:r w:rsidR="006B181B">
        <w:t xml:space="preserve">оку </w:t>
      </w:r>
      <w:r w:rsidRPr="00821D0E">
        <w:t>№ 157-ІХ (Відомості Верховної Ради України, 2020 р., №4, ст. 25),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Закон про приватизацію - </w:t>
      </w:r>
      <w:r w:rsidRPr="00821D0E">
        <w:t xml:space="preserve">Закон </w:t>
      </w:r>
      <w:r w:rsidR="00703D49">
        <w:t xml:space="preserve">України </w:t>
      </w:r>
      <w:r w:rsidRPr="00821D0E">
        <w:t>«Про приватизацію державного і комуналь</w:t>
      </w:r>
      <w:r w:rsidR="00703D49">
        <w:t>ного майна» від 18 січня 2018 року</w:t>
      </w:r>
      <w:r w:rsidRPr="00821D0E">
        <w:t xml:space="preserve"> № 2269-VIII (Відомості Верховної Ради України, 2018 р., </w:t>
      </w:r>
      <w:r w:rsidR="00703D49">
        <w:t xml:space="preserve">                      </w:t>
      </w:r>
      <w:r w:rsidRPr="00821D0E">
        <w:t>№ 12, ст. 68),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Порядок - </w:t>
      </w:r>
      <w:r w:rsidRPr="00821D0E">
        <w:t>Порядок передачі в оренду державного і комунального майна, затверджений постановою Кабінету Міністрів України від 03 червня 2020 р</w:t>
      </w:r>
      <w:r w:rsidR="00703D49">
        <w:t>оку</w:t>
      </w:r>
      <w:r w:rsidRPr="00821D0E">
        <w:t xml:space="preserve"> №</w:t>
      </w:r>
      <w:r w:rsidR="00703D49">
        <w:t xml:space="preserve"> </w:t>
      </w:r>
      <w:r w:rsidRPr="00821D0E">
        <w:t>483 (Офіційний вісник України, 2020 р., №51, ст. 1585),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Методика розрахунку орендної плати </w:t>
      </w:r>
      <w:r w:rsidRPr="00821D0E">
        <w:t xml:space="preserve">- </w:t>
      </w:r>
      <w:r w:rsidR="00703D49" w:rsidRPr="00703D49">
        <w:rPr>
          <w:bCs/>
        </w:rPr>
        <w:t>Методик</w:t>
      </w:r>
      <w:r w:rsidR="00703D49">
        <w:rPr>
          <w:bCs/>
        </w:rPr>
        <w:t>а</w:t>
      </w:r>
      <w:r w:rsidR="00703D49" w:rsidRPr="00703D49">
        <w:rPr>
          <w:bCs/>
        </w:rPr>
        <w:t xml:space="preserve"> розрахунку та поряд</w:t>
      </w:r>
      <w:r w:rsidR="00703D49">
        <w:rPr>
          <w:bCs/>
        </w:rPr>
        <w:t>ок</w:t>
      </w:r>
      <w:r w:rsidR="00703D49" w:rsidRPr="00703D49">
        <w:rPr>
          <w:bCs/>
        </w:rPr>
        <w:t xml:space="preserve"> використання плати за оренду майна спільної власності територіальних громад сіл, селищ, міст Чернігівської області,</w:t>
      </w:r>
      <w:r w:rsidR="00703D49" w:rsidRPr="00703D49">
        <w:t xml:space="preserve"> </w:t>
      </w:r>
      <w:r w:rsidR="00703D49">
        <w:t xml:space="preserve">затверджена рішенням Чернігівської обласної ради від 25 березня 2011 року з наступними змінами </w:t>
      </w:r>
      <w:r w:rsidRPr="00821D0E">
        <w:t>(далі - Методика).</w:t>
      </w:r>
    </w:p>
    <w:p w:rsidR="006468A1" w:rsidRPr="00821D0E" w:rsidRDefault="009C3A8E">
      <w:pPr>
        <w:pStyle w:val="11"/>
        <w:keepNext/>
        <w:keepLines/>
        <w:numPr>
          <w:ilvl w:val="0"/>
          <w:numId w:val="2"/>
        </w:numPr>
        <w:tabs>
          <w:tab w:val="left" w:pos="701"/>
        </w:tabs>
        <w:spacing w:after="320" w:line="240" w:lineRule="auto"/>
      </w:pPr>
      <w:bookmarkStart w:id="7" w:name="bookmark8"/>
      <w:bookmarkStart w:id="8" w:name="bookmark6"/>
      <w:bookmarkStart w:id="9" w:name="bookmark7"/>
      <w:bookmarkStart w:id="10" w:name="bookmark9"/>
      <w:bookmarkEnd w:id="7"/>
      <w:r w:rsidRPr="00821D0E">
        <w:t>Предмет Договору</w:t>
      </w:r>
      <w:bookmarkEnd w:id="8"/>
      <w:bookmarkEnd w:id="9"/>
      <w:bookmarkEnd w:id="10"/>
    </w:p>
    <w:p w:rsidR="006468A1" w:rsidRPr="00821D0E" w:rsidRDefault="009C3A8E">
      <w:pPr>
        <w:pStyle w:val="1"/>
        <w:numPr>
          <w:ilvl w:val="1"/>
          <w:numId w:val="2"/>
        </w:numPr>
        <w:tabs>
          <w:tab w:val="left" w:pos="1540"/>
        </w:tabs>
        <w:spacing w:line="240" w:lineRule="auto"/>
        <w:ind w:left="240" w:firstLine="740"/>
        <w:jc w:val="both"/>
      </w:pPr>
      <w:bookmarkStart w:id="11" w:name="bookmark10"/>
      <w:bookmarkEnd w:id="11"/>
      <w:r w:rsidRPr="00821D0E">
        <w:t>Орендодавець і Балансоутримувач передають, а Орендар приймає в строкове платне користування майно, зазначене у пункті 4 Умов, вартість якого становить суму, визначену у пункті 6 Умов.</w:t>
      </w:r>
    </w:p>
    <w:p w:rsidR="006468A1" w:rsidRPr="00821D0E" w:rsidRDefault="009C3A8E">
      <w:pPr>
        <w:pStyle w:val="1"/>
        <w:numPr>
          <w:ilvl w:val="1"/>
          <w:numId w:val="2"/>
        </w:numPr>
        <w:tabs>
          <w:tab w:val="left" w:pos="1550"/>
        </w:tabs>
        <w:spacing w:after="320" w:line="240" w:lineRule="auto"/>
        <w:ind w:left="240" w:firstLine="740"/>
        <w:jc w:val="both"/>
      </w:pPr>
      <w:bookmarkStart w:id="12" w:name="bookmark11"/>
      <w:bookmarkEnd w:id="12"/>
      <w:r w:rsidRPr="00821D0E">
        <w:t>Майно передається в оренду для використання згідно із пунктом 7 Умов.</w:t>
      </w:r>
    </w:p>
    <w:p w:rsidR="006468A1" w:rsidRPr="00821D0E" w:rsidRDefault="009C3A8E">
      <w:pPr>
        <w:pStyle w:val="11"/>
        <w:keepNext/>
        <w:keepLines/>
        <w:numPr>
          <w:ilvl w:val="0"/>
          <w:numId w:val="2"/>
        </w:numPr>
        <w:tabs>
          <w:tab w:val="left" w:pos="379"/>
        </w:tabs>
        <w:spacing w:after="320" w:line="240" w:lineRule="auto"/>
      </w:pPr>
      <w:bookmarkStart w:id="13" w:name="bookmark14"/>
      <w:bookmarkStart w:id="14" w:name="bookmark12"/>
      <w:bookmarkStart w:id="15" w:name="bookmark13"/>
      <w:bookmarkStart w:id="16" w:name="bookmark15"/>
      <w:bookmarkEnd w:id="13"/>
      <w:r w:rsidRPr="00821D0E">
        <w:t>Умови передачі орендованого майна Орендарю</w:t>
      </w:r>
      <w:bookmarkEnd w:id="14"/>
      <w:bookmarkEnd w:id="15"/>
      <w:bookmarkEnd w:id="16"/>
    </w:p>
    <w:p w:rsidR="006468A1" w:rsidRPr="00821D0E" w:rsidRDefault="009C3A8E">
      <w:pPr>
        <w:pStyle w:val="1"/>
        <w:numPr>
          <w:ilvl w:val="1"/>
          <w:numId w:val="2"/>
        </w:numPr>
        <w:tabs>
          <w:tab w:val="left" w:pos="1535"/>
        </w:tabs>
        <w:spacing w:line="240" w:lineRule="auto"/>
        <w:ind w:left="240" w:firstLine="740"/>
        <w:jc w:val="both"/>
      </w:pPr>
      <w:bookmarkStart w:id="17" w:name="bookmark16"/>
      <w:bookmarkEnd w:id="17"/>
      <w:r w:rsidRPr="00821D0E">
        <w:t xml:space="preserve">Орендар вступає у строкове платне користування Майном у день підписання </w:t>
      </w:r>
      <w:r w:rsidR="00703D49">
        <w:t>а</w:t>
      </w:r>
      <w:r w:rsidRPr="00821D0E">
        <w:t>кта приймання-передачі Майна.</w:t>
      </w:r>
    </w:p>
    <w:p w:rsidR="006468A1" w:rsidRPr="00821D0E" w:rsidRDefault="009C3A8E">
      <w:pPr>
        <w:pStyle w:val="1"/>
        <w:spacing w:line="240" w:lineRule="auto"/>
        <w:ind w:left="240" w:firstLine="740"/>
        <w:jc w:val="both"/>
      </w:pPr>
      <w:r w:rsidRPr="00821D0E">
        <w:t>Акт приймання-передачі підписується між Орендарем і Балансоутримувачем одночасно із підписанням цього Договору.</w:t>
      </w:r>
    </w:p>
    <w:p w:rsidR="006468A1" w:rsidRPr="00821D0E" w:rsidRDefault="009C3A8E">
      <w:pPr>
        <w:pStyle w:val="1"/>
        <w:numPr>
          <w:ilvl w:val="1"/>
          <w:numId w:val="2"/>
        </w:numPr>
        <w:tabs>
          <w:tab w:val="left" w:pos="1654"/>
        </w:tabs>
        <w:spacing w:after="320" w:line="259" w:lineRule="auto"/>
        <w:ind w:left="380" w:firstLine="740"/>
        <w:jc w:val="both"/>
      </w:pPr>
      <w:bookmarkStart w:id="18" w:name="bookmark17"/>
      <w:bookmarkEnd w:id="18"/>
      <w:r w:rsidRPr="00821D0E">
        <w:t>Передача Майна в оренду здійснюється за його страховою вартістю, визначеною у пункті 6.2. Умов.</w:t>
      </w:r>
    </w:p>
    <w:p w:rsidR="006468A1" w:rsidRDefault="009C3A8E">
      <w:pPr>
        <w:pStyle w:val="11"/>
        <w:keepNext/>
        <w:keepLines/>
        <w:numPr>
          <w:ilvl w:val="0"/>
          <w:numId w:val="2"/>
        </w:numPr>
        <w:tabs>
          <w:tab w:val="left" w:pos="327"/>
        </w:tabs>
        <w:spacing w:after="320"/>
      </w:pPr>
      <w:bookmarkStart w:id="19" w:name="bookmark20"/>
      <w:bookmarkStart w:id="20" w:name="bookmark18"/>
      <w:bookmarkStart w:id="21" w:name="bookmark19"/>
      <w:bookmarkStart w:id="22" w:name="bookmark21"/>
      <w:bookmarkEnd w:id="19"/>
      <w:r>
        <w:t>Орендна плата</w:t>
      </w:r>
      <w:bookmarkEnd w:id="20"/>
      <w:bookmarkEnd w:id="21"/>
      <w:bookmarkEnd w:id="22"/>
    </w:p>
    <w:p w:rsidR="006468A1" w:rsidRDefault="009C3A8E">
      <w:pPr>
        <w:pStyle w:val="1"/>
        <w:numPr>
          <w:ilvl w:val="1"/>
          <w:numId w:val="2"/>
        </w:numPr>
        <w:tabs>
          <w:tab w:val="left" w:pos="1770"/>
        </w:tabs>
        <w:ind w:left="380" w:firstLine="740"/>
        <w:jc w:val="both"/>
      </w:pPr>
      <w:bookmarkStart w:id="23" w:name="bookmark22"/>
      <w:bookmarkEnd w:id="23"/>
      <w:r>
        <w:t>Орендна плата становить суму, визначену у пункті 9 Умов. Нарахування ПДВ на суму орендної плати здійснюється у порядку, визначеному законодавством.</w:t>
      </w:r>
    </w:p>
    <w:p w:rsidR="006468A1" w:rsidRDefault="009C3A8E">
      <w:pPr>
        <w:pStyle w:val="1"/>
        <w:ind w:left="380" w:firstLine="740"/>
        <w:jc w:val="both"/>
      </w:pPr>
      <w: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t>внутрішньобудинкових</w:t>
      </w:r>
      <w:proofErr w:type="spellEnd"/>
      <w:r>
        <w:t xml:space="preserve"> мереж, ремонту будівлі, у т. ч.: покрівлі, фасаду, вивіз сміття тощо), а також компенсація витрат </w:t>
      </w:r>
      <w:r>
        <w:lastRenderedPageBreak/>
        <w:t>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в порядку, визначеному пунктом 6.5. цього Договору.</w:t>
      </w:r>
    </w:p>
    <w:p w:rsidR="007D614C" w:rsidRDefault="007D614C">
      <w:pPr>
        <w:pStyle w:val="1"/>
        <w:ind w:left="380" w:firstLine="740"/>
        <w:jc w:val="both"/>
      </w:pPr>
      <w:bookmarkStart w:id="24" w:name="bookmark23"/>
      <w:bookmarkEnd w:id="24"/>
      <w:r>
        <w:t>3.2. О</w:t>
      </w:r>
      <w:r w:rsidR="009C3A8E">
        <w:t xml:space="preserve">рендна плата за перший місяць оренди визначається з урахуванням таких особливостей: </w:t>
      </w:r>
    </w:p>
    <w:p w:rsidR="006468A1" w:rsidRDefault="007D614C">
      <w:pPr>
        <w:pStyle w:val="1"/>
        <w:ind w:left="380" w:firstLine="740"/>
        <w:jc w:val="both"/>
      </w:pPr>
      <w:r>
        <w:t xml:space="preserve">- </w:t>
      </w:r>
      <w:r w:rsidR="009C3A8E">
        <w:t xml:space="preserve">якщо між датою визначення орендної плати за базовий місяць (визначений відповідно до пункту 9.1 Умов) і датою підписання </w:t>
      </w:r>
      <w:r w:rsidR="006B181B">
        <w:t>а</w:t>
      </w:r>
      <w:r w:rsidR="009C3A8E">
        <w:t>кта приймання-передачі минуло більше ніж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6468A1" w:rsidRDefault="007D614C">
      <w:pPr>
        <w:pStyle w:val="1"/>
        <w:ind w:left="380" w:firstLine="740"/>
        <w:jc w:val="both"/>
      </w:pPr>
      <w:r>
        <w:t xml:space="preserve">- </w:t>
      </w:r>
      <w:r w:rsidR="009C3A8E">
        <w:t xml:space="preserve">орендна плата за другий і кожний наступний місяці оренди визначається шляхом коригування орендної плати за попередній місяць на індекс інфляції за </w:t>
      </w:r>
      <w:r>
        <w:t>поточний</w:t>
      </w:r>
      <w:r w:rsidR="009C3A8E">
        <w:t xml:space="preserve"> місяць.</w:t>
      </w:r>
    </w:p>
    <w:p w:rsidR="007D614C" w:rsidRDefault="007D614C" w:rsidP="007D614C">
      <w:pPr>
        <w:pStyle w:val="1"/>
        <w:tabs>
          <w:tab w:val="left" w:pos="1770"/>
        </w:tabs>
        <w:ind w:firstLine="0"/>
        <w:jc w:val="both"/>
      </w:pPr>
      <w:bookmarkStart w:id="25" w:name="bookmark25"/>
      <w:bookmarkEnd w:id="25"/>
      <w:r>
        <w:t xml:space="preserve">                 3.3. </w:t>
      </w:r>
      <w:r w:rsidR="009C3A8E">
        <w:t>Орендар сплачує орендну плату у співвідношенні, визначеному у пункті 16 Умов</w:t>
      </w:r>
      <w:r>
        <w:t>.</w:t>
      </w:r>
    </w:p>
    <w:p w:rsidR="007D614C" w:rsidRDefault="007D614C" w:rsidP="007D614C">
      <w:pPr>
        <w:pStyle w:val="1"/>
        <w:tabs>
          <w:tab w:val="left" w:pos="1770"/>
        </w:tabs>
        <w:ind w:firstLine="0"/>
        <w:jc w:val="both"/>
      </w:pPr>
      <w:r>
        <w:t xml:space="preserve">                3.4. </w:t>
      </w:r>
      <w:bookmarkStart w:id="26" w:name="bookmark26"/>
      <w:bookmarkEnd w:id="26"/>
      <w:r w:rsidR="009C3A8E">
        <w:t>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бюджету. ПДВ нараховується на загальну суму орендної плати</w:t>
      </w:r>
      <w:r>
        <w:t xml:space="preserve"> згідно з чинним законодавством</w:t>
      </w:r>
      <w:r w:rsidR="009C3A8E">
        <w:t>. Орендар сплачує Балансоутримувачу належну йому частину орендної плати разом із ПДВ, нарахованим на загальну суму орендної плати. Балансоутримувач надсилає Орендарю рахунок не пізніше ніж за 5 робочих днів до дати платежу. Протягом 5 робочих днів після закінчення поточного місяця оренди Балансоутримувач передає Орендарю акт виконаних робіт на надання орендних послуг</w:t>
      </w:r>
      <w:r>
        <w:t>.</w:t>
      </w:r>
      <w:bookmarkStart w:id="27" w:name="bookmark27"/>
      <w:bookmarkEnd w:id="27"/>
    </w:p>
    <w:p w:rsidR="007D614C" w:rsidRDefault="007D614C" w:rsidP="007D614C">
      <w:pPr>
        <w:pStyle w:val="1"/>
        <w:tabs>
          <w:tab w:val="left" w:pos="1770"/>
        </w:tabs>
        <w:ind w:firstLine="0"/>
        <w:jc w:val="both"/>
      </w:pPr>
      <w:r>
        <w:t xml:space="preserve">               3.5. У</w:t>
      </w:r>
      <w:r w:rsidR="009C3A8E">
        <w:t xml:space="preserve"> дату укладання цього Договору або до такої дати Орендар сплачує</w:t>
      </w:r>
      <w:r w:rsidR="006B181B">
        <w:t xml:space="preserve"> Балансоутримувачу</w:t>
      </w:r>
      <w:r w:rsidR="009C3A8E">
        <w:t xml:space="preserve"> </w:t>
      </w:r>
      <w:r w:rsidR="006B181B">
        <w:t>авансовий платіж</w:t>
      </w:r>
      <w:r w:rsidR="009C3A8E">
        <w:t xml:space="preserve"> за кількість місяців</w:t>
      </w:r>
      <w:r w:rsidR="006B181B">
        <w:t xml:space="preserve"> та у розмірі</w:t>
      </w:r>
      <w:r w:rsidR="009C3A8E">
        <w:t>, зазначен</w:t>
      </w:r>
      <w:r w:rsidR="006B181B">
        <w:t>ому у пункті 10 Умов</w:t>
      </w:r>
      <w:r>
        <w:t>.</w:t>
      </w:r>
    </w:p>
    <w:p w:rsidR="006468A1" w:rsidRDefault="007D614C" w:rsidP="007D614C">
      <w:pPr>
        <w:pStyle w:val="1"/>
        <w:tabs>
          <w:tab w:val="left" w:pos="1770"/>
        </w:tabs>
        <w:ind w:firstLine="0"/>
        <w:jc w:val="both"/>
      </w:pPr>
      <w:bookmarkStart w:id="28" w:name="bookmark28"/>
      <w:bookmarkEnd w:id="28"/>
      <w:r>
        <w:t xml:space="preserve">              3.6. П</w:t>
      </w:r>
      <w:r w:rsidR="009C3A8E">
        <w:t>ідставою для сплати авансового платежу з орендної плати є протокол про результати електронного аукціону.</w:t>
      </w:r>
    </w:p>
    <w:p w:rsidR="006468A1" w:rsidRDefault="007D614C" w:rsidP="007D614C">
      <w:pPr>
        <w:pStyle w:val="1"/>
        <w:tabs>
          <w:tab w:val="left" w:pos="1483"/>
        </w:tabs>
        <w:ind w:firstLine="0"/>
        <w:jc w:val="both"/>
      </w:pPr>
      <w:bookmarkStart w:id="29" w:name="bookmark29"/>
      <w:bookmarkStart w:id="30" w:name="bookmark31"/>
      <w:bookmarkEnd w:id="29"/>
      <w:bookmarkEnd w:id="30"/>
      <w:r>
        <w:t xml:space="preserve">              3.7. </w:t>
      </w:r>
      <w:r w:rsidR="009C3A8E">
        <w:t xml:space="preserve">Орендна плата, перерахована несвоєчасно або не в повному обсязі, стягується Орендодавцем (в частині, належній </w:t>
      </w:r>
      <w:r>
        <w:t xml:space="preserve">обласному </w:t>
      </w:r>
      <w:r w:rsidR="009C3A8E">
        <w:t>бюджету) та/або Балансоутримувачем (в частині, належній Балансоутримувачу). Орендодавець і Балансоутримувач можуть надати доручення один одному на звернення із позовом про стягнення орендної плати і інших платежів за цим Договором, по яких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із подачею позову.</w:t>
      </w:r>
    </w:p>
    <w:p w:rsidR="006468A1" w:rsidRDefault="00115B47" w:rsidP="00115B47">
      <w:pPr>
        <w:pStyle w:val="1"/>
        <w:tabs>
          <w:tab w:val="left" w:pos="1779"/>
        </w:tabs>
        <w:spacing w:line="240" w:lineRule="auto"/>
        <w:jc w:val="both"/>
      </w:pPr>
      <w:bookmarkStart w:id="31" w:name="bookmark32"/>
      <w:bookmarkEnd w:id="31"/>
      <w:r>
        <w:t xml:space="preserve">       3.8. </w:t>
      </w:r>
      <w:r w:rsidR="009C3A8E">
        <w:t>На суму заборгованості Орендаря зі сплати орендної плати нараховується пеня в розмірі подвійної облікової ставки НБУ на дату нарахування пені від суми заборгованості за кожний день прострочення перерахування орендної плати.</w:t>
      </w:r>
    </w:p>
    <w:p w:rsidR="006468A1" w:rsidRDefault="00115B47" w:rsidP="00115B47">
      <w:pPr>
        <w:pStyle w:val="1"/>
        <w:tabs>
          <w:tab w:val="left" w:pos="1807"/>
        </w:tabs>
        <w:spacing w:line="240" w:lineRule="auto"/>
        <w:jc w:val="both"/>
      </w:pPr>
      <w:bookmarkStart w:id="32" w:name="bookmark33"/>
      <w:bookmarkEnd w:id="32"/>
      <w:r>
        <w:t xml:space="preserve">        3.9. </w:t>
      </w:r>
      <w:r w:rsidR="009C3A8E">
        <w:t xml:space="preserve">Надміру сплачена сума орендної плати, що надійшла до бюджету або Балансоутримувачу,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у рахунок сплати орендної плати за перші місяці оренди після підписання </w:t>
      </w:r>
      <w:r>
        <w:t>а</w:t>
      </w:r>
      <w:r w:rsidR="009C3A8E">
        <w:t>кт</w:t>
      </w:r>
      <w:r>
        <w:t>а</w:t>
      </w:r>
      <w:r w:rsidR="009C3A8E">
        <w:t xml:space="preserve"> приймання-передачі Майна.</w:t>
      </w:r>
    </w:p>
    <w:p w:rsidR="006468A1" w:rsidRDefault="00115B47" w:rsidP="00115B47">
      <w:pPr>
        <w:pStyle w:val="1"/>
        <w:tabs>
          <w:tab w:val="left" w:pos="1798"/>
        </w:tabs>
        <w:spacing w:line="240" w:lineRule="auto"/>
        <w:jc w:val="both"/>
      </w:pPr>
      <w:bookmarkStart w:id="33" w:name="bookmark34"/>
      <w:bookmarkEnd w:id="33"/>
      <w:r>
        <w:t xml:space="preserve">        3.10. </w:t>
      </w:r>
      <w:r w:rsidR="009C3A8E">
        <w:t>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санкції.</w:t>
      </w:r>
    </w:p>
    <w:p w:rsidR="006468A1" w:rsidRDefault="00115B47" w:rsidP="00115B47">
      <w:pPr>
        <w:pStyle w:val="1"/>
        <w:tabs>
          <w:tab w:val="left" w:pos="1802"/>
        </w:tabs>
        <w:spacing w:after="320" w:line="240" w:lineRule="auto"/>
        <w:ind w:firstLine="0"/>
        <w:jc w:val="both"/>
      </w:pPr>
      <w:bookmarkStart w:id="34" w:name="bookmark35"/>
      <w:bookmarkEnd w:id="34"/>
      <w:r>
        <w:t xml:space="preserve">               3.11. </w:t>
      </w:r>
      <w:r w:rsidR="009C3A8E">
        <w:t xml:space="preserve">Орендар зобов’язаний на вимогу Орендодавця проводити звіряння взаєморозрахунків по орендних </w:t>
      </w:r>
      <w:proofErr w:type="spellStart"/>
      <w:r w:rsidR="009C3A8E">
        <w:t>платежах</w:t>
      </w:r>
      <w:proofErr w:type="spellEnd"/>
      <w:r w:rsidR="009C3A8E">
        <w:t xml:space="preserve"> і оформляти акти звіряння.</w:t>
      </w:r>
    </w:p>
    <w:p w:rsidR="006468A1" w:rsidRDefault="009C3A8E">
      <w:pPr>
        <w:pStyle w:val="11"/>
        <w:keepNext/>
        <w:keepLines/>
        <w:numPr>
          <w:ilvl w:val="0"/>
          <w:numId w:val="2"/>
        </w:numPr>
        <w:tabs>
          <w:tab w:val="left" w:pos="327"/>
        </w:tabs>
        <w:spacing w:after="320"/>
      </w:pPr>
      <w:bookmarkStart w:id="35" w:name="bookmark38"/>
      <w:bookmarkStart w:id="36" w:name="bookmark36"/>
      <w:bookmarkStart w:id="37" w:name="bookmark37"/>
      <w:bookmarkStart w:id="38" w:name="bookmark39"/>
      <w:bookmarkEnd w:id="35"/>
      <w:r>
        <w:lastRenderedPageBreak/>
        <w:t>Повернення майна з оренди і забезпечувальний депозит</w:t>
      </w:r>
      <w:bookmarkEnd w:id="36"/>
      <w:bookmarkEnd w:id="37"/>
      <w:bookmarkEnd w:id="38"/>
    </w:p>
    <w:p w:rsidR="006468A1" w:rsidRDefault="009C3A8E">
      <w:pPr>
        <w:pStyle w:val="1"/>
        <w:numPr>
          <w:ilvl w:val="1"/>
          <w:numId w:val="2"/>
        </w:numPr>
        <w:tabs>
          <w:tab w:val="left" w:pos="1658"/>
        </w:tabs>
        <w:ind w:left="1120" w:firstLine="0"/>
      </w:pPr>
      <w:bookmarkStart w:id="39" w:name="bookmark40"/>
      <w:bookmarkEnd w:id="39"/>
      <w:r>
        <w:t>У разі припинення або розірвання Договору Орендар зобов’язаний:</w:t>
      </w:r>
    </w:p>
    <w:p w:rsidR="006468A1" w:rsidRDefault="00C56D67">
      <w:pPr>
        <w:pStyle w:val="1"/>
        <w:ind w:left="400" w:firstLine="740"/>
        <w:jc w:val="both"/>
      </w:pPr>
      <w:r>
        <w:t xml:space="preserve">- </w:t>
      </w:r>
      <w:r w:rsidR="009C3A8E">
        <w:t xml:space="preserve">протягом 3 робочих днів звільнити орендоване Майно від належних Орендарю речей і повернути його відповідно до </w:t>
      </w:r>
      <w:r>
        <w:t>а</w:t>
      </w:r>
      <w:r w:rsidR="009C3A8E">
        <w:t>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здійснено капітальний ремонт - то разом із такими поліпшеннями/капітальним ремонтом;</w:t>
      </w:r>
    </w:p>
    <w:p w:rsidR="006468A1" w:rsidRDefault="00C56D67">
      <w:pPr>
        <w:pStyle w:val="1"/>
        <w:ind w:left="400" w:firstLine="740"/>
        <w:jc w:val="both"/>
      </w:pPr>
      <w:r>
        <w:t xml:space="preserve">- </w:t>
      </w:r>
      <w:r w:rsidR="009C3A8E">
        <w:t>сплатити орендну плату, нараховану до дати, що передує даті повернення Майна із оренди, пеню,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6468A1" w:rsidRDefault="00C56D67">
      <w:pPr>
        <w:pStyle w:val="1"/>
        <w:ind w:left="400" w:firstLine="740"/>
        <w:jc w:val="both"/>
      </w:pPr>
      <w:r>
        <w:t xml:space="preserve">- </w:t>
      </w:r>
      <w:r w:rsidR="009C3A8E">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такі випадки погіршення стану або втрати орендованого Майна) або в разі демонтажу або іншого вилучення невід’ємних поліпшень/капітального ремонту.</w:t>
      </w:r>
    </w:p>
    <w:p w:rsidR="00C56D67" w:rsidRDefault="009C3A8E" w:rsidP="00C56D67">
      <w:pPr>
        <w:pStyle w:val="1"/>
        <w:numPr>
          <w:ilvl w:val="1"/>
          <w:numId w:val="2"/>
        </w:numPr>
        <w:tabs>
          <w:tab w:val="left" w:pos="1663"/>
        </w:tabs>
        <w:spacing w:line="240" w:lineRule="auto"/>
        <w:ind w:left="238" w:firstLine="743"/>
        <w:jc w:val="both"/>
      </w:pPr>
      <w:bookmarkStart w:id="40" w:name="bookmark41"/>
      <w:bookmarkEnd w:id="40"/>
      <w:r>
        <w:t>Протягом 3 робочих днів з моменту припинення або розірвання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w:t>
      </w:r>
      <w:r w:rsidR="006B181B">
        <w:t>,</w:t>
      </w:r>
      <w:r>
        <w:t xml:space="preserve"> в </w:t>
      </w:r>
      <w:r w:rsidR="00C56D67">
        <w:t>а</w:t>
      </w:r>
      <w:r>
        <w:t>кті повернення з оренди орендованого Майна.</w:t>
      </w:r>
    </w:p>
    <w:p w:rsidR="006468A1" w:rsidRDefault="009C3A8E" w:rsidP="00C56D67">
      <w:pPr>
        <w:pStyle w:val="1"/>
        <w:numPr>
          <w:ilvl w:val="1"/>
          <w:numId w:val="2"/>
        </w:numPr>
        <w:tabs>
          <w:tab w:val="left" w:pos="1663"/>
        </w:tabs>
        <w:spacing w:line="240" w:lineRule="auto"/>
        <w:ind w:left="238" w:firstLine="743"/>
        <w:jc w:val="both"/>
      </w:pPr>
      <w:r>
        <w:t xml:space="preserve">Балансоутримувач складає </w:t>
      </w:r>
      <w:r w:rsidR="00C56D67">
        <w:t>а</w:t>
      </w:r>
      <w:r>
        <w:t xml:space="preserve">кт повернення з оренди орендованого Майна у трьох оригінальних примірниках і надає підписані Балансоутримувачем </w:t>
      </w:r>
      <w:r w:rsidR="006B181B">
        <w:t xml:space="preserve">та Орендодавцем </w:t>
      </w:r>
      <w:r>
        <w:t>примірники Орендарю.</w:t>
      </w:r>
    </w:p>
    <w:p w:rsidR="006468A1" w:rsidRDefault="009C3A8E">
      <w:pPr>
        <w:pStyle w:val="1"/>
        <w:spacing w:line="240" w:lineRule="auto"/>
        <w:ind w:left="240" w:firstLine="740"/>
        <w:jc w:val="both"/>
      </w:pPr>
      <w:r>
        <w:t xml:space="preserve">Орендар зобов’язаний: (1) підписати три примірники </w:t>
      </w:r>
      <w:r w:rsidR="00C56D67">
        <w:t>а</w:t>
      </w:r>
      <w:r>
        <w:t xml:space="preserve">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об’єкту Оренди (у разі якщо доступ до </w:t>
      </w:r>
      <w:r w:rsidR="00C56D67">
        <w:t>о</w:t>
      </w:r>
      <w:r>
        <w:t>б’єкту оренди забезпечується ключами), і (2) звільнити Майно одночасно із поверненням підписаних Орендарем актів.</w:t>
      </w:r>
    </w:p>
    <w:p w:rsidR="006468A1" w:rsidRDefault="009C3A8E">
      <w:pPr>
        <w:pStyle w:val="1"/>
        <w:spacing w:line="240" w:lineRule="auto"/>
        <w:ind w:left="240" w:firstLine="740"/>
        <w:jc w:val="both"/>
      </w:pPr>
      <w:r>
        <w:t xml:space="preserve">Не пізніше ніж на четвертий робочий день після припинення або розірвання Договору Балансоутримувач зобов’язаний надати Орендодавцю примірник підписаного </w:t>
      </w:r>
      <w:r w:rsidR="00C56D67">
        <w:t>а</w:t>
      </w:r>
      <w:r>
        <w:t xml:space="preserve">кта повернення з оренди орендованого Майна, або письмово повідомити Орендодавця про відмову Орендаря від підписання </w:t>
      </w:r>
      <w:r w:rsidR="00C56D67">
        <w:t>а</w:t>
      </w:r>
      <w:r>
        <w:t xml:space="preserve">кта та/або створення перешкод Орендарем у доступі до орендованого Майна з метою його огляду, та/або про неповернення підписаних Орендарем примірників </w:t>
      </w:r>
      <w:r w:rsidR="00C56D67">
        <w:t>а</w:t>
      </w:r>
      <w:r>
        <w:t>кта.</w:t>
      </w:r>
    </w:p>
    <w:p w:rsidR="006468A1" w:rsidRDefault="009C3A8E">
      <w:pPr>
        <w:pStyle w:val="1"/>
        <w:numPr>
          <w:ilvl w:val="1"/>
          <w:numId w:val="2"/>
        </w:numPr>
        <w:tabs>
          <w:tab w:val="left" w:pos="1567"/>
        </w:tabs>
        <w:spacing w:line="240" w:lineRule="auto"/>
        <w:ind w:left="240" w:firstLine="740"/>
        <w:jc w:val="both"/>
      </w:pPr>
      <w:bookmarkStart w:id="41" w:name="bookmark42"/>
      <w:bookmarkEnd w:id="41"/>
      <w:r>
        <w:t>Майно вважається повернутим з оренди з моменту підписання Балансоутримувачем</w:t>
      </w:r>
      <w:r w:rsidR="006B181B">
        <w:t>, Орендодавцем</w:t>
      </w:r>
      <w:r>
        <w:t xml:space="preserve"> та Орендарем </w:t>
      </w:r>
      <w:r w:rsidR="00C56D67">
        <w:t>а</w:t>
      </w:r>
      <w:r>
        <w:t>кта повернення з оренди орендованого Майна.</w:t>
      </w:r>
    </w:p>
    <w:p w:rsidR="006468A1" w:rsidRDefault="009C3A8E">
      <w:pPr>
        <w:pStyle w:val="1"/>
        <w:numPr>
          <w:ilvl w:val="1"/>
          <w:numId w:val="2"/>
        </w:numPr>
        <w:tabs>
          <w:tab w:val="left" w:pos="1567"/>
        </w:tabs>
        <w:spacing w:line="240" w:lineRule="auto"/>
        <w:ind w:left="240" w:firstLine="740"/>
        <w:jc w:val="both"/>
      </w:pPr>
      <w:bookmarkStart w:id="42" w:name="bookmark43"/>
      <w:bookmarkEnd w:id="42"/>
      <w:r>
        <w:t xml:space="preserve">Якщо Орендар не повертає Майно після отримання від Балансоутримувача примірників </w:t>
      </w:r>
      <w:r w:rsidR="00C56D67">
        <w:t>а</w:t>
      </w:r>
      <w:r>
        <w:t>кт</w:t>
      </w:r>
      <w:r w:rsidR="00C56D67">
        <w:t xml:space="preserve">а </w:t>
      </w:r>
      <w:r>
        <w:t xml:space="preserve">повернення з оренди орендованого Майна Орендар сплачує до </w:t>
      </w:r>
      <w:r w:rsidR="00C56D67">
        <w:t>обласного</w:t>
      </w:r>
      <w:r>
        <w:t xml:space="preserve"> бюджету неустойку у розмірі подвійної орендної плати за кожний день користування Майном після дати припинення цього Договору.</w:t>
      </w:r>
    </w:p>
    <w:p w:rsidR="006468A1" w:rsidRDefault="009C3A8E">
      <w:pPr>
        <w:pStyle w:val="1"/>
        <w:numPr>
          <w:ilvl w:val="1"/>
          <w:numId w:val="2"/>
        </w:numPr>
        <w:tabs>
          <w:tab w:val="left" w:pos="1503"/>
        </w:tabs>
        <w:spacing w:line="240" w:lineRule="auto"/>
        <w:ind w:left="240" w:firstLine="740"/>
        <w:jc w:val="both"/>
      </w:pPr>
      <w:bookmarkStart w:id="43" w:name="bookmark44"/>
      <w:bookmarkEnd w:id="43"/>
      <w:r>
        <w:t>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w:t>
      </w:r>
      <w:r w:rsidR="00520584">
        <w:t>/Балансоутримувача</w:t>
      </w:r>
      <w:r>
        <w:t xml:space="preserve"> забезпечувальний депозит в розмірі, визначеному у пункті 11 Умов.</w:t>
      </w:r>
    </w:p>
    <w:p w:rsidR="006468A1" w:rsidRDefault="009C3A8E">
      <w:pPr>
        <w:pStyle w:val="1"/>
        <w:numPr>
          <w:ilvl w:val="1"/>
          <w:numId w:val="2"/>
        </w:numPr>
        <w:tabs>
          <w:tab w:val="left" w:pos="1513"/>
        </w:tabs>
        <w:spacing w:line="240" w:lineRule="auto"/>
        <w:ind w:left="240" w:firstLine="740"/>
        <w:jc w:val="both"/>
      </w:pPr>
      <w:bookmarkStart w:id="44" w:name="bookmark47"/>
      <w:bookmarkEnd w:id="44"/>
      <w:r>
        <w:t>Орендодавець</w:t>
      </w:r>
      <w:r w:rsidR="00520584">
        <w:t>/Балансоутримувач</w:t>
      </w:r>
      <w:r>
        <w:t xml:space="preserve"> повертає забезпечувальний депозит Орендарю протягом 5 робочих днів після отримання від Балансоутримувача</w:t>
      </w:r>
      <w:r w:rsidR="006542AB">
        <w:t xml:space="preserve"> (якщо Балансоутримувач </w:t>
      </w:r>
      <w:r w:rsidR="006542AB">
        <w:lastRenderedPageBreak/>
        <w:t>та Орендодавець різні юридичні особи)</w:t>
      </w:r>
      <w:r>
        <w:t xml:space="preserve"> примірника </w:t>
      </w:r>
      <w:r w:rsidR="00C56D67">
        <w:t>а</w:t>
      </w:r>
      <w:r>
        <w:t>кт</w:t>
      </w:r>
      <w:r w:rsidR="00C56D67">
        <w:t>а</w:t>
      </w:r>
      <w:r>
        <w:t xml:space="preserve"> повернення з оренди орендованого Майна, підписаного без зауважень Балансоутримувача, або здійснює вирахування сум, визначених у пункті 4.</w:t>
      </w:r>
      <w:r w:rsidR="006B181B">
        <w:t>9.</w:t>
      </w:r>
      <w:r>
        <w:t xml:space="preserve"> цього Договору, у випадку наявності зауважень Балансоутримувача або Орендодавця.</w:t>
      </w:r>
    </w:p>
    <w:p w:rsidR="00C56D67" w:rsidRDefault="009C3A8E" w:rsidP="00DE1B4E">
      <w:pPr>
        <w:pStyle w:val="1"/>
        <w:numPr>
          <w:ilvl w:val="1"/>
          <w:numId w:val="2"/>
        </w:numPr>
        <w:tabs>
          <w:tab w:val="left" w:pos="1567"/>
        </w:tabs>
        <w:spacing w:line="240" w:lineRule="auto"/>
        <w:ind w:left="360" w:firstLine="740"/>
        <w:jc w:val="both"/>
      </w:pPr>
      <w:bookmarkStart w:id="45" w:name="bookmark48"/>
      <w:bookmarkEnd w:id="45"/>
      <w:r>
        <w:t>Орендодавець</w:t>
      </w:r>
      <w:r w:rsidR="006542AB">
        <w:t>/Балансоутримувач</w:t>
      </w:r>
      <w:r>
        <w:t xml:space="preserve"> перераховує забезпечувальний депозит у повному обсязі до </w:t>
      </w:r>
      <w:r w:rsidR="00C56D67">
        <w:t>обласного</w:t>
      </w:r>
      <w:r>
        <w:t xml:space="preserve"> бюджету, якщо:</w:t>
      </w:r>
      <w:r w:rsidR="00C56D67">
        <w:t xml:space="preserve"> </w:t>
      </w:r>
    </w:p>
    <w:p w:rsidR="006468A1" w:rsidRDefault="00C56D67" w:rsidP="00C56D67">
      <w:pPr>
        <w:pStyle w:val="1"/>
        <w:tabs>
          <w:tab w:val="left" w:pos="1567"/>
        </w:tabs>
        <w:spacing w:line="240" w:lineRule="auto"/>
        <w:ind w:left="142" w:firstLine="958"/>
        <w:jc w:val="both"/>
      </w:pPr>
      <w:r>
        <w:t xml:space="preserve">- </w:t>
      </w:r>
      <w:r w:rsidR="009C3A8E">
        <w:t xml:space="preserve">Орендар відмовився від підписання </w:t>
      </w:r>
      <w:r>
        <w:t>а</w:t>
      </w:r>
      <w:r w:rsidR="009C3A8E">
        <w:t>кт</w:t>
      </w:r>
      <w:r>
        <w:t>а</w:t>
      </w:r>
      <w:r w:rsidR="009C3A8E">
        <w:t xml:space="preserve"> повернення з оренди орендованого Майна в строк, визначений цим Договором, або створює перешкоди у доступі до орендованого Майна представників Балансоутримувача або Орендодавця з метою складання такого </w:t>
      </w:r>
      <w:r>
        <w:t>а</w:t>
      </w:r>
      <w:r w:rsidR="009C3A8E">
        <w:t>кт</w:t>
      </w:r>
      <w:r>
        <w:t>а</w:t>
      </w:r>
      <w:r w:rsidR="009C3A8E">
        <w:t>;</w:t>
      </w:r>
    </w:p>
    <w:p w:rsidR="006468A1" w:rsidRDefault="00C56D67">
      <w:pPr>
        <w:pStyle w:val="1"/>
        <w:spacing w:line="240" w:lineRule="auto"/>
        <w:ind w:left="360" w:firstLine="740"/>
        <w:jc w:val="both"/>
      </w:pPr>
      <w:r>
        <w:t xml:space="preserve">- </w:t>
      </w:r>
      <w:r w:rsidR="009C3A8E">
        <w:t>Орендар не підписав у встановлені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6468A1" w:rsidRDefault="009C3A8E">
      <w:pPr>
        <w:pStyle w:val="1"/>
        <w:numPr>
          <w:ilvl w:val="1"/>
          <w:numId w:val="2"/>
        </w:numPr>
        <w:tabs>
          <w:tab w:val="left" w:pos="1625"/>
        </w:tabs>
        <w:spacing w:line="240" w:lineRule="auto"/>
        <w:ind w:left="360" w:firstLine="740"/>
        <w:jc w:val="both"/>
      </w:pPr>
      <w:bookmarkStart w:id="46" w:name="bookmark49"/>
      <w:bookmarkEnd w:id="46"/>
      <w:r>
        <w:t>Орендодавець</w:t>
      </w:r>
      <w:r w:rsidR="006542AB">
        <w:t>/Балансоутримувач</w:t>
      </w:r>
      <w:r>
        <w:t xml:space="preserve"> не пізніше п’ятого робочого дня з моменту отримання від Балансоутримувача примірнику </w:t>
      </w:r>
      <w:r w:rsidR="00C56D67">
        <w:t>а</w:t>
      </w:r>
      <w:r>
        <w:t>кта повернення з оренди Орендованого майна із зауваженнями (або за наявності зауважень Орендодавця) зараховує забезп</w:t>
      </w:r>
      <w:r w:rsidR="0071322D">
        <w:t>ечувальний депозит в рахунок не</w:t>
      </w:r>
      <w:r>
        <w:t>виконаних зобов’язань Орендаря і перераховує забезпечувальний депозит на погашення зобов’язань Орендаря у такій черговості:</w:t>
      </w:r>
    </w:p>
    <w:p w:rsidR="006468A1" w:rsidRDefault="00C56D67">
      <w:pPr>
        <w:pStyle w:val="1"/>
        <w:spacing w:line="240" w:lineRule="auto"/>
        <w:ind w:left="360" w:firstLine="500"/>
        <w:jc w:val="both"/>
      </w:pPr>
      <w:r>
        <w:t xml:space="preserve">- </w:t>
      </w:r>
      <w:r w:rsidR="009C3A8E">
        <w:t>у першу чергу погашаються зобов’язання Орендаря зі сплати пені (пункт 3.</w:t>
      </w:r>
      <w:r w:rsidR="006B181B">
        <w:t>8.</w:t>
      </w:r>
      <w:r w:rsidR="009C3A8E">
        <w:t xml:space="preserve"> цього Договору) (у такому разі відповідна суму забезпечувального депозиту розподіляється між </w:t>
      </w:r>
      <w:r>
        <w:t>обласним</w:t>
      </w:r>
      <w:r w:rsidR="009C3A8E">
        <w:t xml:space="preserve"> бюджетом і Балансоутримувачем);</w:t>
      </w:r>
    </w:p>
    <w:p w:rsidR="006468A1" w:rsidRDefault="00C56D67">
      <w:pPr>
        <w:pStyle w:val="1"/>
        <w:spacing w:line="240" w:lineRule="auto"/>
        <w:ind w:left="360" w:firstLine="580"/>
        <w:jc w:val="both"/>
      </w:pPr>
      <w:r>
        <w:t xml:space="preserve">- </w:t>
      </w:r>
      <w:r w:rsidR="009C3A8E">
        <w:t>у другу чергу погашаються зобов’язання Орендаря зі сплати неустойки (пункт 4.</w:t>
      </w:r>
      <w:r w:rsidR="006B181B">
        <w:t>5</w:t>
      </w:r>
      <w:r w:rsidR="009C3A8E">
        <w:t>. цього Договору);</w:t>
      </w:r>
    </w:p>
    <w:p w:rsidR="006468A1" w:rsidRDefault="00C56D67">
      <w:pPr>
        <w:pStyle w:val="1"/>
        <w:spacing w:line="240" w:lineRule="auto"/>
        <w:ind w:left="360" w:firstLine="580"/>
        <w:jc w:val="both"/>
      </w:pPr>
      <w:r>
        <w:t xml:space="preserve">- </w:t>
      </w:r>
      <w:r w:rsidR="009C3A8E">
        <w:t>у третю чергу погашаються зобов’язання Орендаря зі сплати частини орендної плати, яка відповідно до пункту 1</w:t>
      </w:r>
      <w:r w:rsidR="007859F4">
        <w:t>6</w:t>
      </w:r>
      <w:r w:rsidR="009C3A8E">
        <w:t xml:space="preserve"> Умов підлягає сплаті до </w:t>
      </w:r>
      <w:r w:rsidR="007859F4">
        <w:t>обласного бюджету</w:t>
      </w:r>
      <w:r w:rsidR="009C3A8E">
        <w:t>;</w:t>
      </w:r>
    </w:p>
    <w:p w:rsidR="006468A1" w:rsidRDefault="007859F4">
      <w:pPr>
        <w:pStyle w:val="1"/>
        <w:spacing w:line="240" w:lineRule="auto"/>
        <w:ind w:left="360" w:firstLine="580"/>
        <w:jc w:val="both"/>
      </w:pPr>
      <w:r>
        <w:t xml:space="preserve">- </w:t>
      </w:r>
      <w:r w:rsidR="009C3A8E">
        <w:t>у четверту чергу погашаються зобов’язання Орендаря зі сплати частини орендної плати, яка відповідно до пункту 1</w:t>
      </w:r>
      <w:r>
        <w:t>6</w:t>
      </w:r>
      <w:r w:rsidR="009C3A8E">
        <w:t xml:space="preserve"> Умов підлягає сплаті Балансоутримувачу;</w:t>
      </w:r>
    </w:p>
    <w:p w:rsidR="006468A1" w:rsidRDefault="007859F4">
      <w:pPr>
        <w:pStyle w:val="1"/>
        <w:spacing w:line="240" w:lineRule="auto"/>
        <w:ind w:left="360" w:firstLine="580"/>
        <w:jc w:val="both"/>
      </w:pPr>
      <w:r>
        <w:t xml:space="preserve">- </w:t>
      </w:r>
      <w:r w:rsidR="009C3A8E">
        <w:t>у п’яту чергу погашаються зобов’язання Орендаря зі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6468A1" w:rsidRDefault="007859F4">
      <w:pPr>
        <w:pStyle w:val="1"/>
        <w:spacing w:line="240" w:lineRule="auto"/>
        <w:ind w:left="360" w:firstLine="580"/>
        <w:jc w:val="both"/>
      </w:pPr>
      <w:r>
        <w:t xml:space="preserve">- </w:t>
      </w:r>
      <w:r w:rsidR="009C3A8E">
        <w:t>у шосту чергу погашаються зобов’язання Орендаря з компенсації суми збитків, завданих орендованому Майну;</w:t>
      </w:r>
    </w:p>
    <w:p w:rsidR="006468A1" w:rsidRDefault="007859F4">
      <w:pPr>
        <w:pStyle w:val="1"/>
        <w:spacing w:line="240" w:lineRule="auto"/>
        <w:ind w:left="360" w:firstLine="580"/>
        <w:jc w:val="both"/>
      </w:pPr>
      <w:r>
        <w:t xml:space="preserve">- </w:t>
      </w:r>
      <w:r w:rsidR="009C3A8E">
        <w:t>у сьому чергу погашаються зобов’язання Орендаря зі сплати інших платежів за цим Договором або в рахунок погашення інших не виконаних Орендарем зобов’язань за цим Договором.</w:t>
      </w:r>
    </w:p>
    <w:p w:rsidR="006468A1" w:rsidRDefault="009C3A8E">
      <w:pPr>
        <w:pStyle w:val="1"/>
        <w:spacing w:after="320" w:line="240" w:lineRule="auto"/>
        <w:ind w:left="360" w:firstLine="740"/>
        <w:jc w:val="both"/>
      </w:pPr>
      <w:r>
        <w:t>Орендодавець</w:t>
      </w:r>
      <w:r w:rsidR="006542AB">
        <w:t>/Балансоутримувач</w:t>
      </w:r>
      <w:r>
        <w:t xml:space="preserve"> повертає Орендарю суму забезпечувального депозиту, яка залишилась після здійснення </w:t>
      </w:r>
      <w:proofErr w:type="spellStart"/>
      <w:r>
        <w:t>вирахувань</w:t>
      </w:r>
      <w:proofErr w:type="spellEnd"/>
      <w:r>
        <w:t>, передбачених цим пунктом.</w:t>
      </w:r>
    </w:p>
    <w:p w:rsidR="006468A1" w:rsidRDefault="009C3A8E">
      <w:pPr>
        <w:pStyle w:val="11"/>
        <w:keepNext/>
        <w:keepLines/>
        <w:numPr>
          <w:ilvl w:val="0"/>
          <w:numId w:val="2"/>
        </w:numPr>
        <w:tabs>
          <w:tab w:val="left" w:pos="710"/>
        </w:tabs>
        <w:spacing w:after="320" w:line="240" w:lineRule="auto"/>
      </w:pPr>
      <w:bookmarkStart w:id="47" w:name="bookmark52"/>
      <w:bookmarkStart w:id="48" w:name="bookmark50"/>
      <w:bookmarkStart w:id="49" w:name="bookmark51"/>
      <w:bookmarkStart w:id="50" w:name="bookmark53"/>
      <w:bookmarkEnd w:id="47"/>
      <w:r>
        <w:t>Поліпшення і ремонт орендованого майна</w:t>
      </w:r>
      <w:bookmarkEnd w:id="48"/>
      <w:bookmarkEnd w:id="49"/>
      <w:bookmarkEnd w:id="50"/>
    </w:p>
    <w:p w:rsidR="006468A1" w:rsidRDefault="009C3A8E">
      <w:pPr>
        <w:pStyle w:val="1"/>
        <w:numPr>
          <w:ilvl w:val="1"/>
          <w:numId w:val="2"/>
        </w:numPr>
        <w:tabs>
          <w:tab w:val="left" w:pos="1620"/>
        </w:tabs>
        <w:spacing w:line="240" w:lineRule="auto"/>
        <w:ind w:left="1080" w:firstLine="0"/>
        <w:jc w:val="both"/>
      </w:pPr>
      <w:bookmarkStart w:id="51" w:name="bookmark54"/>
      <w:bookmarkEnd w:id="51"/>
      <w:r>
        <w:t>Орендар має право:</w:t>
      </w:r>
    </w:p>
    <w:p w:rsidR="006468A1" w:rsidRDefault="00BE4F40">
      <w:pPr>
        <w:pStyle w:val="1"/>
        <w:spacing w:line="240" w:lineRule="auto"/>
        <w:ind w:left="360" w:firstLine="740"/>
        <w:jc w:val="both"/>
      </w:pPr>
      <w:r>
        <w:t xml:space="preserve">- </w:t>
      </w:r>
      <w:r w:rsidR="009C3A8E">
        <w:t>за згодою Балансоутримувача здійснювати поточний та/або капітальний ремонт Майна і виступати замовником на виготовлення проектно-кошторисної документації на проведення ремонту;</w:t>
      </w:r>
    </w:p>
    <w:p w:rsidR="006468A1" w:rsidRDefault="00BE4F40">
      <w:pPr>
        <w:pStyle w:val="1"/>
        <w:spacing w:line="240" w:lineRule="auto"/>
        <w:ind w:left="360" w:firstLine="740"/>
        <w:jc w:val="both"/>
      </w:pPr>
      <w:r>
        <w:t xml:space="preserve">- </w:t>
      </w:r>
      <w:r w:rsidR="009C3A8E">
        <w:t>здійснювати невід’ємні поліпшення Майна за наявності рішення Орендодавця про надання згоди, прийнятого відповідно до Закону та Порядку</w:t>
      </w:r>
    </w:p>
    <w:p w:rsidR="006468A1" w:rsidRDefault="00BE4F40">
      <w:pPr>
        <w:pStyle w:val="1"/>
        <w:spacing w:line="240" w:lineRule="auto"/>
        <w:ind w:left="360" w:firstLine="740"/>
        <w:jc w:val="both"/>
      </w:pPr>
      <w:r>
        <w:t xml:space="preserve">- </w:t>
      </w:r>
      <w:r w:rsidR="009C3A8E">
        <w:t>за згодою Орендодавця, наданою відповідно до Закону та Порядку, і один раз протягом строку оренди зарахувати частину витрат на здійснення капітального ремонту в рахунок зменшення орендної плати.</w:t>
      </w:r>
    </w:p>
    <w:p w:rsidR="006468A1" w:rsidRDefault="00BE4F40" w:rsidP="00BE4F40">
      <w:pPr>
        <w:pStyle w:val="1"/>
        <w:tabs>
          <w:tab w:val="left" w:pos="1790"/>
        </w:tabs>
        <w:spacing w:line="240" w:lineRule="auto"/>
        <w:ind w:left="260" w:firstLine="0"/>
        <w:jc w:val="both"/>
      </w:pPr>
      <w:bookmarkStart w:id="52" w:name="bookmark55"/>
      <w:bookmarkEnd w:id="52"/>
      <w:r>
        <w:t xml:space="preserve">           5.2. </w:t>
      </w:r>
      <w:r w:rsidR="009C3A8E">
        <w:t>Порядок отримання Орендарем згоди Балансоутримувача і</w:t>
      </w:r>
      <w:r w:rsidR="00DE1B4E">
        <w:t xml:space="preserve"> </w:t>
      </w:r>
      <w:r w:rsidR="009C3A8E">
        <w:t xml:space="preserve">цього Договору, порядок отримання Орендарем згоди Орендодавця на зарахування витрат на здійснення цих робіт в рахунок орендної плати, і умови, на яких здійснюється таке зарахування, а також </w:t>
      </w:r>
      <w:r w:rsidR="009C3A8E">
        <w:lastRenderedPageBreak/>
        <w:t>сума витрат, які можуть бути зараховані, визначаються Порядком.</w:t>
      </w:r>
    </w:p>
    <w:p w:rsidR="006468A1" w:rsidRDefault="00BE4F40" w:rsidP="00BE4F40">
      <w:pPr>
        <w:pStyle w:val="1"/>
        <w:tabs>
          <w:tab w:val="left" w:pos="1571"/>
        </w:tabs>
        <w:spacing w:line="240" w:lineRule="auto"/>
        <w:jc w:val="both"/>
      </w:pPr>
      <w:bookmarkStart w:id="53" w:name="bookmark56"/>
      <w:bookmarkEnd w:id="53"/>
      <w:r>
        <w:t xml:space="preserve">        5.3. </w:t>
      </w:r>
      <w:r w:rsidR="009C3A8E">
        <w:t>Орендар має право на компенсацію вартості здійснених ним невід’ємних поліпшень Майна у порядку та на умовах, встановлених Порядком.</w:t>
      </w:r>
    </w:p>
    <w:p w:rsidR="006468A1" w:rsidRDefault="00BE4F40" w:rsidP="00BE4F40">
      <w:pPr>
        <w:pStyle w:val="1"/>
        <w:tabs>
          <w:tab w:val="left" w:pos="1571"/>
        </w:tabs>
        <w:spacing w:after="300" w:line="240" w:lineRule="auto"/>
        <w:jc w:val="both"/>
      </w:pPr>
      <w:bookmarkStart w:id="54" w:name="bookmark57"/>
      <w:bookmarkEnd w:id="54"/>
      <w:r>
        <w:t xml:space="preserve">        5.4. </w:t>
      </w:r>
      <w:r w:rsidR="009C3A8E">
        <w:t>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про приватизацію.</w:t>
      </w:r>
    </w:p>
    <w:p w:rsidR="006468A1" w:rsidRDefault="009C3A8E">
      <w:pPr>
        <w:pStyle w:val="11"/>
        <w:keepNext/>
        <w:keepLines/>
        <w:numPr>
          <w:ilvl w:val="0"/>
          <w:numId w:val="2"/>
        </w:numPr>
        <w:tabs>
          <w:tab w:val="left" w:pos="715"/>
        </w:tabs>
        <w:spacing w:after="300" w:line="254" w:lineRule="auto"/>
      </w:pPr>
      <w:bookmarkStart w:id="55" w:name="bookmark60"/>
      <w:bookmarkStart w:id="56" w:name="bookmark58"/>
      <w:bookmarkStart w:id="57" w:name="bookmark59"/>
      <w:bookmarkStart w:id="58" w:name="bookmark61"/>
      <w:bookmarkEnd w:id="55"/>
      <w:r>
        <w:t>Режим використання орендованого Майна</w:t>
      </w:r>
      <w:bookmarkEnd w:id="56"/>
      <w:bookmarkEnd w:id="57"/>
      <w:bookmarkEnd w:id="58"/>
    </w:p>
    <w:p w:rsidR="006468A1" w:rsidRDefault="009C3A8E">
      <w:pPr>
        <w:pStyle w:val="1"/>
        <w:numPr>
          <w:ilvl w:val="1"/>
          <w:numId w:val="2"/>
        </w:numPr>
        <w:tabs>
          <w:tab w:val="left" w:pos="1513"/>
        </w:tabs>
        <w:spacing w:line="254" w:lineRule="auto"/>
        <w:ind w:left="240" w:firstLine="740"/>
        <w:jc w:val="both"/>
      </w:pPr>
      <w:bookmarkStart w:id="59" w:name="bookmark62"/>
      <w:bookmarkEnd w:id="59"/>
      <w:r>
        <w:t>Орендар зобов’язаний використовувати орендоване Майно відповідно до призначення, визначеного у пункті 7 Умов.</w:t>
      </w:r>
    </w:p>
    <w:p w:rsidR="006468A1" w:rsidRDefault="009C3A8E">
      <w:pPr>
        <w:pStyle w:val="1"/>
        <w:numPr>
          <w:ilvl w:val="1"/>
          <w:numId w:val="2"/>
        </w:numPr>
        <w:tabs>
          <w:tab w:val="left" w:pos="1503"/>
        </w:tabs>
        <w:spacing w:line="254" w:lineRule="auto"/>
        <w:ind w:left="240" w:firstLine="740"/>
        <w:jc w:val="both"/>
      </w:pPr>
      <w:bookmarkStart w:id="60" w:name="bookmark63"/>
      <w:bookmarkEnd w:id="60"/>
      <w:r>
        <w:t>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6468A1" w:rsidRDefault="009C3A8E">
      <w:pPr>
        <w:pStyle w:val="1"/>
        <w:numPr>
          <w:ilvl w:val="1"/>
          <w:numId w:val="2"/>
        </w:numPr>
        <w:tabs>
          <w:tab w:val="left" w:pos="1508"/>
        </w:tabs>
        <w:spacing w:line="254" w:lineRule="auto"/>
        <w:ind w:left="240" w:firstLine="740"/>
        <w:jc w:val="both"/>
      </w:pPr>
      <w:bookmarkStart w:id="61" w:name="bookmark64"/>
      <w:bookmarkEnd w:id="61"/>
      <w:r>
        <w:t>Орендар зобов’язаний (1) відповідно до вимог нормативно-правових актів з пожежної безпеки розробляти комплексні заходи щодо забезпечення пожежної безпеки об'єкта оренди Майна, (2)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 (3)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(4) проводити внутрішні розслідування випадків пожеж та подавати Балансоутримувачу відповідні документи розслідування.</w:t>
      </w:r>
    </w:p>
    <w:p w:rsidR="006468A1" w:rsidRDefault="009C3A8E">
      <w:pPr>
        <w:pStyle w:val="1"/>
        <w:spacing w:line="254" w:lineRule="auto"/>
        <w:ind w:left="240" w:firstLine="740"/>
        <w:jc w:val="both"/>
      </w:pPr>
      <w:r>
        <w:t>Орендар несе відповідальність за дотримання правил експлуатації інженерних мереж, пожежної безпеки і санітарії в приміщеннях згідно із законодавством.</w:t>
      </w:r>
    </w:p>
    <w:p w:rsidR="006468A1" w:rsidRDefault="00692B70" w:rsidP="00D92DC9">
      <w:pPr>
        <w:pStyle w:val="1"/>
        <w:tabs>
          <w:tab w:val="left" w:pos="1571"/>
        </w:tabs>
        <w:spacing w:line="240" w:lineRule="auto"/>
        <w:ind w:left="284" w:firstLine="116"/>
        <w:jc w:val="both"/>
      </w:pPr>
      <w:bookmarkStart w:id="62" w:name="bookmark65"/>
      <w:bookmarkEnd w:id="62"/>
      <w:r>
        <w:t xml:space="preserve">        6.4. </w:t>
      </w:r>
      <w:r w:rsidR="009C3A8E">
        <w:t xml:space="preserve">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необхідність отримання доступу до </w:t>
      </w:r>
      <w:r>
        <w:t>о</w:t>
      </w:r>
      <w:r w:rsidR="009C3A8E">
        <w:t xml:space="preserve">б’єкту оренди Балансоутримувач або Орендодавець повідомляють Орендаря електронною поштою принаймні за один робочий день, крім випадків, коли доступ до </w:t>
      </w:r>
      <w:r>
        <w:t>о</w:t>
      </w:r>
      <w:r w:rsidR="009C3A8E">
        <w:t xml:space="preserve">б’єкту оренди необхідно отримати з метою запобігання нанесенню шкоди </w:t>
      </w:r>
      <w:r>
        <w:t>о</w:t>
      </w:r>
      <w:r w:rsidR="009C3A8E">
        <w:t>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пов'язаних з природною стихією:</w:t>
      </w:r>
      <w:r>
        <w:t xml:space="preserve"> </w:t>
      </w:r>
      <w:r w:rsidR="009C3A8E">
        <w:t>ураган, землетрус, великий снігопад, ожеледиця тощо, а також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При виникненні таких ситуацій Орендар зобов’язаний вживати невідкладних заходів для ліквідації їх наслідків.</w:t>
      </w:r>
    </w:p>
    <w:p w:rsidR="006468A1" w:rsidRDefault="00692B70" w:rsidP="00D92DC9">
      <w:pPr>
        <w:pStyle w:val="1"/>
        <w:tabs>
          <w:tab w:val="left" w:pos="1663"/>
        </w:tabs>
        <w:spacing w:line="240" w:lineRule="auto"/>
        <w:ind w:left="284" w:firstLine="0"/>
        <w:jc w:val="both"/>
      </w:pPr>
      <w:bookmarkStart w:id="63" w:name="bookmark66"/>
      <w:bookmarkEnd w:id="63"/>
      <w:r>
        <w:t xml:space="preserve"> </w:t>
      </w:r>
      <w:r w:rsidR="00D92DC9">
        <w:t xml:space="preserve">         </w:t>
      </w:r>
      <w:r>
        <w:t xml:space="preserve">6.5. </w:t>
      </w:r>
      <w:r w:rsidR="009C3A8E">
        <w:t>Протягом 5 робочих днів з дати укладання цього Договору Балансоутримувач зобов’язаний</w:t>
      </w:r>
      <w:r w:rsidR="00D92DC9">
        <w:t xml:space="preserve"> надати Орендарю для підписання </w:t>
      </w:r>
      <w:r w:rsidR="009C3A8E">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України</w:t>
      </w:r>
      <w:r w:rsidR="00D92DC9">
        <w:t>.</w:t>
      </w:r>
    </w:p>
    <w:p w:rsidR="006468A1" w:rsidRDefault="009C3A8E" w:rsidP="00D92DC9">
      <w:pPr>
        <w:pStyle w:val="1"/>
        <w:spacing w:line="240" w:lineRule="auto"/>
        <w:ind w:left="380" w:firstLine="740"/>
        <w:jc w:val="both"/>
      </w:pPr>
      <w:r>
        <w:t xml:space="preserve">Орендар зобов’язаний протягом </w:t>
      </w:r>
      <w:r w:rsidR="00D92DC9">
        <w:t>10</w:t>
      </w:r>
      <w:r>
        <w:t xml:space="preserve"> робочих днів з моменту отримання примірників договору про відшкодування витрат Балансоутримувача на утримання орендованого </w:t>
      </w:r>
      <w:r>
        <w:lastRenderedPageBreak/>
        <w:t>Майна та нада</w:t>
      </w:r>
      <w:r w:rsidR="00D92DC9">
        <w:t xml:space="preserve">ння комунальних послуг Орендарю  </w:t>
      </w:r>
      <w:r>
        <w:t>підписати і повернути Балансоутримувачу примірник договору</w:t>
      </w:r>
      <w:r w:rsidR="00D92DC9">
        <w:t>.</w:t>
      </w:r>
    </w:p>
    <w:p w:rsidR="006468A1" w:rsidRDefault="009C3A8E">
      <w:pPr>
        <w:pStyle w:val="1"/>
        <w:spacing w:line="240" w:lineRule="auto"/>
        <w:ind w:left="380" w:firstLine="740"/>
        <w:jc w:val="both"/>
      </w:pPr>
      <w:r>
        <w:t xml:space="preserve">Орендар вживає заходів для укладання із постачальниками комунальних послуг договорів на постачання відповідних комунальних послуг протягом місяця з моменту </w:t>
      </w:r>
      <w:r w:rsidR="00D92DC9">
        <w:t>підписання акта приймання-передавання Майна</w:t>
      </w:r>
      <w:r>
        <w:t>. Орендар зобов’язаний надати Балансоутримувачу копії договорів, укладених із постачальниками комунальних послуг.</w:t>
      </w:r>
    </w:p>
    <w:p w:rsidR="00500A50" w:rsidRDefault="00500A50">
      <w:pPr>
        <w:pStyle w:val="1"/>
        <w:spacing w:line="240" w:lineRule="auto"/>
        <w:ind w:left="380" w:firstLine="740"/>
        <w:jc w:val="both"/>
      </w:pPr>
    </w:p>
    <w:p w:rsidR="006468A1" w:rsidRDefault="009C3A8E" w:rsidP="006B181B">
      <w:pPr>
        <w:pStyle w:val="11"/>
        <w:keepNext/>
        <w:keepLines/>
        <w:numPr>
          <w:ilvl w:val="0"/>
          <w:numId w:val="2"/>
        </w:numPr>
        <w:tabs>
          <w:tab w:val="left" w:pos="327"/>
        </w:tabs>
        <w:spacing w:after="300" w:line="240" w:lineRule="auto"/>
      </w:pPr>
      <w:bookmarkStart w:id="64" w:name="bookmark67"/>
      <w:bookmarkStart w:id="65" w:name="bookmark70"/>
      <w:bookmarkStart w:id="66" w:name="bookmark68"/>
      <w:bookmarkStart w:id="67" w:name="bookmark69"/>
      <w:bookmarkStart w:id="68" w:name="bookmark71"/>
      <w:bookmarkEnd w:id="64"/>
      <w:bookmarkEnd w:id="65"/>
      <w:r>
        <w:t>Страхування об’єкта Оренди і обов’язок Орендаря з відшкодування</w:t>
      </w:r>
      <w:r>
        <w:br/>
        <w:t xml:space="preserve">витрат на оцінку Майна </w:t>
      </w:r>
      <w:bookmarkEnd w:id="66"/>
      <w:bookmarkEnd w:id="67"/>
      <w:bookmarkEnd w:id="68"/>
    </w:p>
    <w:p w:rsidR="00500A50" w:rsidRDefault="009C3A8E" w:rsidP="00DE1B4E">
      <w:pPr>
        <w:pStyle w:val="1"/>
        <w:numPr>
          <w:ilvl w:val="1"/>
          <w:numId w:val="2"/>
        </w:numPr>
        <w:tabs>
          <w:tab w:val="left" w:pos="1663"/>
        </w:tabs>
        <w:spacing w:line="254" w:lineRule="auto"/>
        <w:ind w:left="260" w:firstLine="740"/>
        <w:jc w:val="both"/>
      </w:pPr>
      <w:bookmarkStart w:id="69" w:name="bookmark72"/>
      <w:bookmarkEnd w:id="69"/>
      <w:r>
        <w:t>Орендар зобов’язаний:</w:t>
      </w:r>
    </w:p>
    <w:p w:rsidR="004F135E" w:rsidRDefault="00500A50" w:rsidP="00500A50">
      <w:pPr>
        <w:pStyle w:val="1"/>
        <w:tabs>
          <w:tab w:val="left" w:pos="1663"/>
        </w:tabs>
        <w:spacing w:line="254" w:lineRule="auto"/>
        <w:ind w:left="260" w:firstLine="0"/>
        <w:jc w:val="both"/>
      </w:pPr>
      <w:r>
        <w:t xml:space="preserve">- </w:t>
      </w:r>
      <w:r w:rsidR="009C3A8E">
        <w:t xml:space="preserve">протягом 10 календарних днів з дня укладення цього Договору застрахувати Майно на суму </w:t>
      </w:r>
      <w:r w:rsidR="003745E9">
        <w:t>не менше, ніж зазначено</w:t>
      </w:r>
      <w:r w:rsidR="009C3A8E">
        <w:t xml:space="preserve"> у пункті 6.</w:t>
      </w:r>
      <w:r w:rsidR="006B181B">
        <w:t>2.</w:t>
      </w:r>
      <w:r w:rsidR="009C3A8E">
        <w:t xml:space="preserve"> Умов, на користь Балансоутримувача</w:t>
      </w:r>
      <w:r w:rsidR="004F135E">
        <w:t xml:space="preserve">. Договір страхування укладається відповідно до умов затверджених </w:t>
      </w:r>
      <w:r w:rsidR="00CD2BC4">
        <w:t>управлінням комунального майна Чернігівської обласної ради</w:t>
      </w:r>
      <w:r w:rsidR="004F135E">
        <w:t xml:space="preserve"> (Типовий договір страхування).</w:t>
      </w:r>
    </w:p>
    <w:p w:rsidR="006468A1" w:rsidRDefault="004F135E" w:rsidP="004F135E">
      <w:pPr>
        <w:pStyle w:val="1"/>
        <w:tabs>
          <w:tab w:val="left" w:pos="1663"/>
        </w:tabs>
        <w:spacing w:line="254" w:lineRule="auto"/>
        <w:ind w:left="284" w:firstLine="0"/>
        <w:jc w:val="both"/>
      </w:pPr>
      <w:r>
        <w:t>- п</w:t>
      </w:r>
      <w:r w:rsidR="009C3A8E">
        <w:t xml:space="preserve">ротягом 10 календарних днів з дня укладення договору страхування (договорів страхування) надати Балансоутримувачу та Орендодавцю </w:t>
      </w:r>
      <w:r w:rsidR="006B181B">
        <w:t>по одному екземпляру</w:t>
      </w:r>
      <w:r w:rsidR="009C3A8E">
        <w:t xml:space="preserve"> договору страхування і платіжного доручення (платіжних доручень) про сплату страхового платежу (страхових платежів);</w:t>
      </w:r>
    </w:p>
    <w:p w:rsidR="006468A1" w:rsidRDefault="00500A50" w:rsidP="00500A50">
      <w:pPr>
        <w:pStyle w:val="1"/>
        <w:spacing w:line="254" w:lineRule="auto"/>
        <w:ind w:left="260" w:firstLine="0"/>
        <w:jc w:val="both"/>
      </w:pPr>
      <w:r>
        <w:t xml:space="preserve">- </w:t>
      </w:r>
      <w:r w:rsidR="009C3A8E">
        <w:t xml:space="preserve">щорічно поновлювати договір страхування так, щоб протягом строку дії цього Договору Майно було застрахованим, і надавати Балансоутримувачу та Орендодавцю </w:t>
      </w:r>
      <w:r w:rsidR="006B181B">
        <w:t>по одному екземпляру</w:t>
      </w:r>
      <w:r w:rsidR="009C3A8E">
        <w:t xml:space="preserve"> договору страхування і доказів сплати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6468A1" w:rsidRDefault="009C3A8E">
      <w:pPr>
        <w:pStyle w:val="1"/>
        <w:spacing w:line="254" w:lineRule="auto"/>
        <w:ind w:left="260" w:firstLine="740"/>
        <w:jc w:val="both"/>
      </w:pPr>
      <w:r>
        <w:t>Оплата послуг страховика здійснюється за рахунок Орендаря (страхувальника).</w:t>
      </w:r>
    </w:p>
    <w:p w:rsidR="006468A1" w:rsidRDefault="009C3A8E">
      <w:pPr>
        <w:pStyle w:val="1"/>
        <w:numPr>
          <w:ilvl w:val="1"/>
          <w:numId w:val="2"/>
        </w:numPr>
        <w:tabs>
          <w:tab w:val="left" w:pos="1539"/>
        </w:tabs>
        <w:spacing w:line="254" w:lineRule="auto"/>
        <w:ind w:left="260" w:firstLine="740"/>
        <w:jc w:val="both"/>
      </w:pPr>
      <w:bookmarkStart w:id="70" w:name="bookmark73"/>
      <w:bookmarkEnd w:id="70"/>
      <w:r>
        <w:t xml:space="preserve">Протягом 10 робочих днів з дня укладання цього Договору Орендар зобов’язаний компенсувати Балансоутримувачу витрати, пов'язані з проведенням незалежної </w:t>
      </w:r>
      <w:r w:rsidR="00500A50">
        <w:t xml:space="preserve">оцінки Майна </w:t>
      </w:r>
      <w:r>
        <w:t>(у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6468A1" w:rsidRDefault="009C3A8E">
      <w:pPr>
        <w:pStyle w:val="11"/>
        <w:keepNext/>
        <w:keepLines/>
        <w:numPr>
          <w:ilvl w:val="0"/>
          <w:numId w:val="2"/>
        </w:numPr>
        <w:tabs>
          <w:tab w:val="left" w:pos="715"/>
        </w:tabs>
        <w:spacing w:after="300" w:line="254" w:lineRule="auto"/>
      </w:pPr>
      <w:bookmarkStart w:id="71" w:name="bookmark76"/>
      <w:bookmarkStart w:id="72" w:name="bookmark74"/>
      <w:bookmarkStart w:id="73" w:name="bookmark75"/>
      <w:bookmarkStart w:id="74" w:name="bookmark77"/>
      <w:bookmarkEnd w:id="71"/>
      <w:r>
        <w:t>Суборенда</w:t>
      </w:r>
      <w:bookmarkEnd w:id="72"/>
      <w:bookmarkEnd w:id="73"/>
      <w:bookmarkEnd w:id="74"/>
    </w:p>
    <w:p w:rsidR="006468A1" w:rsidRDefault="009C3A8E">
      <w:pPr>
        <w:pStyle w:val="1"/>
        <w:numPr>
          <w:ilvl w:val="1"/>
          <w:numId w:val="2"/>
        </w:numPr>
        <w:tabs>
          <w:tab w:val="left" w:pos="1539"/>
        </w:tabs>
        <w:spacing w:line="240" w:lineRule="auto"/>
        <w:ind w:left="260" w:firstLine="740"/>
        <w:jc w:val="both"/>
      </w:pPr>
      <w:bookmarkStart w:id="75" w:name="bookmark78"/>
      <w:bookmarkEnd w:id="75"/>
      <w:r>
        <w:t>Орендар має право передати Майно в суборенду, якщо Орендар отримав Майно за результатами аукціону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із урахуванням обмежень, передбачених цим Договором (за наявності).</w:t>
      </w:r>
    </w:p>
    <w:p w:rsidR="006468A1" w:rsidRDefault="009C3A8E">
      <w:pPr>
        <w:pStyle w:val="1"/>
        <w:numPr>
          <w:ilvl w:val="1"/>
          <w:numId w:val="2"/>
        </w:numPr>
        <w:tabs>
          <w:tab w:val="left" w:pos="1699"/>
        </w:tabs>
        <w:spacing w:line="240" w:lineRule="auto"/>
        <w:ind w:left="420" w:firstLine="720"/>
        <w:jc w:val="both"/>
      </w:pPr>
      <w:bookmarkStart w:id="76" w:name="bookmark79"/>
      <w:bookmarkEnd w:id="76"/>
      <w:r>
        <w:t>Орендар може укладати договір суборенди лише з особами, які відповідають вимогам статті 4 Закону.</w:t>
      </w:r>
    </w:p>
    <w:p w:rsidR="006468A1" w:rsidRDefault="009C3A8E">
      <w:pPr>
        <w:pStyle w:val="1"/>
        <w:numPr>
          <w:ilvl w:val="1"/>
          <w:numId w:val="2"/>
        </w:numPr>
        <w:tabs>
          <w:tab w:val="left" w:pos="1699"/>
        </w:tabs>
        <w:spacing w:after="320" w:line="240" w:lineRule="auto"/>
        <w:ind w:left="420" w:firstLine="720"/>
        <w:jc w:val="both"/>
      </w:pPr>
      <w:bookmarkStart w:id="77" w:name="bookmark80"/>
      <w:bookmarkEnd w:id="77"/>
      <w:r>
        <w:t>Орендар протягом 3 робочих днів з моменту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6468A1" w:rsidRDefault="009C3A8E">
      <w:pPr>
        <w:pStyle w:val="11"/>
        <w:keepNext/>
        <w:keepLines/>
        <w:numPr>
          <w:ilvl w:val="0"/>
          <w:numId w:val="2"/>
        </w:numPr>
        <w:tabs>
          <w:tab w:val="left" w:pos="725"/>
        </w:tabs>
        <w:spacing w:after="320"/>
      </w:pPr>
      <w:bookmarkStart w:id="78" w:name="bookmark83"/>
      <w:bookmarkStart w:id="79" w:name="bookmark84"/>
      <w:bookmarkEnd w:id="78"/>
      <w:r>
        <w:t>Запевнення Сторін</w:t>
      </w:r>
      <w:bookmarkEnd w:id="79"/>
    </w:p>
    <w:p w:rsidR="006468A1" w:rsidRDefault="009C3A8E">
      <w:pPr>
        <w:pStyle w:val="11"/>
        <w:keepNext/>
        <w:keepLines/>
        <w:spacing w:after="0"/>
      </w:pPr>
      <w:bookmarkStart w:id="80" w:name="bookmark81"/>
      <w:bookmarkStart w:id="81" w:name="bookmark82"/>
      <w:bookmarkStart w:id="82" w:name="bookmark85"/>
      <w:r>
        <w:t>А. Запевнення Балансоутримувача і Орендодавця</w:t>
      </w:r>
      <w:bookmarkEnd w:id="80"/>
      <w:bookmarkEnd w:id="81"/>
      <w:bookmarkEnd w:id="82"/>
    </w:p>
    <w:p w:rsidR="006468A1" w:rsidRDefault="009C3A8E">
      <w:pPr>
        <w:pStyle w:val="1"/>
        <w:numPr>
          <w:ilvl w:val="1"/>
          <w:numId w:val="2"/>
        </w:numPr>
        <w:tabs>
          <w:tab w:val="left" w:pos="1699"/>
        </w:tabs>
        <w:ind w:left="1140" w:firstLine="0"/>
        <w:jc w:val="both"/>
      </w:pPr>
      <w:bookmarkStart w:id="83" w:name="bookmark86"/>
      <w:bookmarkEnd w:id="83"/>
      <w:r>
        <w:t>Балансоутримувач і Орендодавець запевняють Орендаря, що:</w:t>
      </w:r>
    </w:p>
    <w:p w:rsidR="006468A1" w:rsidRDefault="009C3A8E">
      <w:pPr>
        <w:pStyle w:val="1"/>
        <w:numPr>
          <w:ilvl w:val="2"/>
          <w:numId w:val="2"/>
        </w:numPr>
        <w:tabs>
          <w:tab w:val="left" w:pos="1902"/>
        </w:tabs>
        <w:ind w:left="420" w:firstLine="720"/>
        <w:jc w:val="both"/>
      </w:pPr>
      <w:bookmarkStart w:id="84" w:name="bookmark87"/>
      <w:bookmarkEnd w:id="84"/>
      <w:r>
        <w:t>Крім випадків</w:t>
      </w:r>
      <w:r w:rsidR="00E52F1A">
        <w:t>,</w:t>
      </w:r>
      <w:r>
        <w:t xml:space="preserve"> коли про інше зазначене в </w:t>
      </w:r>
      <w:r w:rsidR="00FD02ED">
        <w:t>а</w:t>
      </w:r>
      <w:r>
        <w:t xml:space="preserve">кті приймання-передачі, </w:t>
      </w:r>
      <w:r w:rsidR="00FD02ED">
        <w:t>о</w:t>
      </w:r>
      <w:r>
        <w:t xml:space="preserve">б’єкт </w:t>
      </w:r>
      <w:r>
        <w:lastRenderedPageBreak/>
        <w:t xml:space="preserve">оренди є вільним від третіх осіб, в середині </w:t>
      </w:r>
      <w:r w:rsidR="00FD02ED">
        <w:t>о</w:t>
      </w:r>
      <w:r>
        <w:t xml:space="preserve">б’єкту немає майна, належного третім особам, повний і безперешкодний доступ до </w:t>
      </w:r>
      <w:r w:rsidR="00FD02ED">
        <w:t>о</w:t>
      </w:r>
      <w:r>
        <w:t xml:space="preserve">б’єкту може бути наданий Орендарю в день підписання </w:t>
      </w:r>
      <w:r w:rsidR="00FD02ED">
        <w:t>а</w:t>
      </w:r>
      <w:r>
        <w:t xml:space="preserve">кта приймання-передачі разом із комплектом ключів від </w:t>
      </w:r>
      <w:r w:rsidR="00FD02ED">
        <w:t>о</w:t>
      </w:r>
      <w:r>
        <w:t xml:space="preserve">б’єкту у кількості, зазначеній в </w:t>
      </w:r>
      <w:r w:rsidR="00FD02ED">
        <w:t>а</w:t>
      </w:r>
      <w:r>
        <w:t>кті приймання- передачі.</w:t>
      </w:r>
    </w:p>
    <w:p w:rsidR="006468A1" w:rsidRDefault="00FD02ED">
      <w:pPr>
        <w:pStyle w:val="1"/>
        <w:numPr>
          <w:ilvl w:val="2"/>
          <w:numId w:val="2"/>
        </w:numPr>
        <w:tabs>
          <w:tab w:val="left" w:pos="1902"/>
        </w:tabs>
        <w:ind w:left="420" w:firstLine="720"/>
        <w:jc w:val="both"/>
      </w:pPr>
      <w:bookmarkStart w:id="85" w:name="bookmark88"/>
      <w:bookmarkEnd w:id="85"/>
      <w:r>
        <w:t>І</w:t>
      </w:r>
      <w:r w:rsidR="009C3A8E">
        <w:t>нформація про Майно, оприлюднена в оголошенні про передачу в оренду або інформаційному повідомленні/інформації про об’єкт оренди, якщо договір у</w:t>
      </w:r>
      <w:r w:rsidR="00D321C8">
        <w:t xml:space="preserve">кладено без проведення аукціону, </w:t>
      </w:r>
      <w:r w:rsidR="009C3A8E">
        <w:t xml:space="preserve">відповідає дійсності, за виключенням обставин, відображених в </w:t>
      </w:r>
      <w:r>
        <w:t>а</w:t>
      </w:r>
      <w:r w:rsidR="009C3A8E">
        <w:t>кті приймання- передачі.</w:t>
      </w:r>
    </w:p>
    <w:p w:rsidR="00D321C8" w:rsidRDefault="00D321C8" w:rsidP="00D321C8">
      <w:pPr>
        <w:pStyle w:val="1"/>
        <w:tabs>
          <w:tab w:val="left" w:pos="1902"/>
        </w:tabs>
        <w:ind w:left="420" w:firstLine="0"/>
        <w:jc w:val="both"/>
      </w:pPr>
    </w:p>
    <w:p w:rsidR="006468A1" w:rsidRDefault="009C3A8E">
      <w:pPr>
        <w:pStyle w:val="11"/>
        <w:keepNext/>
        <w:keepLines/>
        <w:spacing w:after="220"/>
      </w:pPr>
      <w:bookmarkStart w:id="86" w:name="bookmark89"/>
      <w:bookmarkStart w:id="87" w:name="bookmark90"/>
      <w:bookmarkStart w:id="88" w:name="bookmark91"/>
      <w:bookmarkStart w:id="89" w:name="bookmark92"/>
      <w:bookmarkEnd w:id="86"/>
      <w:r>
        <w:t>Б. Запевнення Орендаря</w:t>
      </w:r>
      <w:bookmarkEnd w:id="87"/>
      <w:bookmarkEnd w:id="88"/>
      <w:bookmarkEnd w:id="89"/>
    </w:p>
    <w:p w:rsidR="006468A1" w:rsidRDefault="009C3A8E">
      <w:pPr>
        <w:pStyle w:val="1"/>
        <w:numPr>
          <w:ilvl w:val="1"/>
          <w:numId w:val="2"/>
        </w:numPr>
        <w:tabs>
          <w:tab w:val="left" w:pos="1699"/>
        </w:tabs>
        <w:spacing w:line="240" w:lineRule="auto"/>
        <w:ind w:left="420" w:firstLine="720"/>
        <w:jc w:val="both"/>
      </w:pPr>
      <w:bookmarkStart w:id="90" w:name="bookmark93"/>
      <w:bookmarkEnd w:id="90"/>
      <w:r>
        <w:t>Орендар має можливість, забезпечену його власними або залученими фінансовими ресурсами, вчасно і в повному обсязі сплачувати орендну плату і інші платежі відповідно до цього Договору.</w:t>
      </w:r>
    </w:p>
    <w:p w:rsidR="006468A1" w:rsidRDefault="009C3A8E">
      <w:pPr>
        <w:pStyle w:val="1"/>
        <w:numPr>
          <w:ilvl w:val="1"/>
          <w:numId w:val="2"/>
        </w:numPr>
        <w:tabs>
          <w:tab w:val="left" w:pos="1699"/>
        </w:tabs>
        <w:spacing w:line="240" w:lineRule="auto"/>
        <w:ind w:left="420" w:firstLine="720"/>
        <w:jc w:val="both"/>
      </w:pPr>
      <w:bookmarkStart w:id="91" w:name="bookmark94"/>
      <w:bookmarkEnd w:id="91"/>
      <w:r>
        <w:t>Одночасно або до дати укладання цього Договору Орендар повністю сплатив авансовий платіж в розмірі, визначеному у пункті 10 Умов.</w:t>
      </w:r>
    </w:p>
    <w:p w:rsidR="00D321C8" w:rsidRDefault="00D321C8" w:rsidP="00D321C8">
      <w:pPr>
        <w:pStyle w:val="1"/>
        <w:keepNext/>
        <w:keepLines/>
        <w:tabs>
          <w:tab w:val="left" w:pos="710"/>
          <w:tab w:val="left" w:pos="1699"/>
        </w:tabs>
        <w:spacing w:after="320" w:line="259" w:lineRule="auto"/>
        <w:ind w:left="400" w:firstLine="0"/>
        <w:jc w:val="both"/>
      </w:pPr>
      <w:bookmarkStart w:id="92" w:name="bookmark95"/>
      <w:bookmarkEnd w:id="92"/>
      <w:r>
        <w:t xml:space="preserve">           9.4. </w:t>
      </w:r>
      <w:r w:rsidR="009C3A8E">
        <w:t>Одночасно або до укладання цього Договору Орендар повністю сплатив забезпечувальний депозит в розмірі, визначеному у пункті 11 Умов.</w:t>
      </w:r>
      <w:bookmarkStart w:id="93" w:name="bookmark98"/>
      <w:bookmarkStart w:id="94" w:name="bookmark96"/>
      <w:bookmarkStart w:id="95" w:name="bookmark97"/>
      <w:bookmarkStart w:id="96" w:name="bookmark99"/>
      <w:bookmarkEnd w:id="93"/>
    </w:p>
    <w:p w:rsidR="006468A1" w:rsidRPr="00D321C8" w:rsidRDefault="00D321C8" w:rsidP="00D321C8">
      <w:pPr>
        <w:pStyle w:val="1"/>
        <w:keepNext/>
        <w:keepLines/>
        <w:tabs>
          <w:tab w:val="left" w:pos="710"/>
          <w:tab w:val="left" w:pos="1699"/>
        </w:tabs>
        <w:spacing w:after="320" w:line="259" w:lineRule="auto"/>
        <w:ind w:left="400" w:firstLine="0"/>
        <w:jc w:val="center"/>
        <w:rPr>
          <w:b/>
        </w:rPr>
      </w:pPr>
      <w:r>
        <w:rPr>
          <w:b/>
        </w:rPr>
        <w:t xml:space="preserve">10. </w:t>
      </w:r>
      <w:r w:rsidR="009C3A8E" w:rsidRPr="00D321C8">
        <w:rPr>
          <w:b/>
        </w:rPr>
        <w:t>Додаткові умови оренди</w:t>
      </w:r>
      <w:bookmarkEnd w:id="94"/>
      <w:bookmarkEnd w:id="95"/>
      <w:bookmarkEnd w:id="96"/>
    </w:p>
    <w:p w:rsidR="006468A1" w:rsidRDefault="009C3A8E">
      <w:pPr>
        <w:pStyle w:val="1"/>
        <w:spacing w:after="320" w:line="257" w:lineRule="auto"/>
        <w:ind w:left="260" w:firstLine="740"/>
        <w:jc w:val="both"/>
      </w:pPr>
      <w:r>
        <w:t>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w:t>
      </w:r>
      <w:r w:rsidR="00D321C8">
        <w:t>.</w:t>
      </w:r>
    </w:p>
    <w:p w:rsidR="006468A1" w:rsidRDefault="00D321C8" w:rsidP="00D321C8">
      <w:pPr>
        <w:pStyle w:val="11"/>
        <w:keepNext/>
        <w:keepLines/>
        <w:tabs>
          <w:tab w:val="left" w:pos="710"/>
        </w:tabs>
        <w:spacing w:after="320" w:line="259" w:lineRule="auto"/>
      </w:pPr>
      <w:bookmarkStart w:id="97" w:name="bookmark102"/>
      <w:bookmarkStart w:id="98" w:name="bookmark100"/>
      <w:bookmarkStart w:id="99" w:name="bookmark101"/>
      <w:bookmarkStart w:id="100" w:name="bookmark103"/>
      <w:bookmarkEnd w:id="97"/>
      <w:r>
        <w:t xml:space="preserve">11. </w:t>
      </w:r>
      <w:r w:rsidR="009C3A8E">
        <w:t>Відповідальність і вирішення спорів за Договором</w:t>
      </w:r>
      <w:bookmarkEnd w:id="98"/>
      <w:bookmarkEnd w:id="99"/>
      <w:bookmarkEnd w:id="100"/>
    </w:p>
    <w:p w:rsidR="006468A1" w:rsidRDefault="00D321C8" w:rsidP="004C7D4B">
      <w:pPr>
        <w:pStyle w:val="1"/>
        <w:tabs>
          <w:tab w:val="left" w:pos="1672"/>
        </w:tabs>
        <w:spacing w:line="257" w:lineRule="auto"/>
        <w:ind w:left="284"/>
        <w:jc w:val="both"/>
      </w:pPr>
      <w:bookmarkStart w:id="101" w:name="bookmark104"/>
      <w:bookmarkEnd w:id="101"/>
      <w:r>
        <w:t xml:space="preserve">        11.1. </w:t>
      </w:r>
      <w:r w:rsidR="009C3A8E">
        <w:t>За невиконання або неналежне виконання зобов'язань за цим Договором Сторони несуть відповідальність згідно із законом та Договором.</w:t>
      </w:r>
    </w:p>
    <w:p w:rsidR="006468A1" w:rsidRDefault="00D321C8" w:rsidP="004C7D4B">
      <w:pPr>
        <w:pStyle w:val="1"/>
        <w:tabs>
          <w:tab w:val="left" w:pos="1672"/>
        </w:tabs>
        <w:spacing w:line="257" w:lineRule="auto"/>
        <w:ind w:left="284" w:firstLine="0"/>
        <w:jc w:val="both"/>
      </w:pPr>
      <w:bookmarkStart w:id="102" w:name="bookmark105"/>
      <w:bookmarkEnd w:id="102"/>
      <w:r>
        <w:t xml:space="preserve">              11.2. </w:t>
      </w:r>
      <w:r w:rsidR="009C3A8E">
        <w:t xml:space="preserve">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AB2F00">
        <w:t>комунальне</w:t>
      </w:r>
      <w:r w:rsidR="009C3A8E">
        <w:t xml:space="preserve"> Майно.</w:t>
      </w:r>
    </w:p>
    <w:p w:rsidR="006468A1" w:rsidRDefault="004C7D4B" w:rsidP="004C7D4B">
      <w:pPr>
        <w:pStyle w:val="1"/>
        <w:tabs>
          <w:tab w:val="left" w:pos="1668"/>
        </w:tabs>
        <w:spacing w:line="257" w:lineRule="auto"/>
        <w:ind w:left="284" w:firstLine="0"/>
        <w:jc w:val="both"/>
      </w:pPr>
      <w:bookmarkStart w:id="103" w:name="bookmark106"/>
      <w:bookmarkEnd w:id="103"/>
      <w:r>
        <w:t xml:space="preserve">              11.3. </w:t>
      </w:r>
      <w:r w:rsidR="009C3A8E">
        <w:t>Спори, які виникають за цим Договором або в зв'язку з ним, не вирішені шляхом переговорів, вирішуються в судовому порядку.</w:t>
      </w:r>
    </w:p>
    <w:p w:rsidR="004C7D4B" w:rsidRDefault="004C7D4B" w:rsidP="004C7D4B">
      <w:pPr>
        <w:pStyle w:val="1"/>
        <w:tabs>
          <w:tab w:val="left" w:pos="1668"/>
        </w:tabs>
        <w:spacing w:after="320" w:line="257" w:lineRule="auto"/>
        <w:ind w:left="284" w:firstLine="0"/>
        <w:jc w:val="both"/>
      </w:pPr>
      <w:bookmarkStart w:id="104" w:name="bookmark107"/>
      <w:bookmarkEnd w:id="104"/>
      <w:r>
        <w:t xml:space="preserve">              11.4. </w:t>
      </w:r>
      <w:r w:rsidR="009C3A8E">
        <w:t xml:space="preserve">Стягнення заборгованості з орендної плати та штрафних санкцій, передбачених цим Договором може </w:t>
      </w:r>
      <w:r w:rsidR="00E52F1A">
        <w:t>здійснюватися</w:t>
      </w:r>
      <w:r w:rsidR="009C3A8E">
        <w:t xml:space="preserve"> на підставі рішення суду. Стягнення заборгованості з оплати орендної плати може </w:t>
      </w:r>
      <w:r w:rsidR="00E52F1A">
        <w:t>здійснюватися</w:t>
      </w:r>
      <w:r w:rsidR="009C3A8E">
        <w:t xml:space="preserve"> </w:t>
      </w:r>
      <w:r w:rsidR="00E52F1A">
        <w:t>у</w:t>
      </w:r>
      <w:r w:rsidR="009C3A8E">
        <w:t xml:space="preserve"> безспірному порядку на підставі виконавчого напису нотаріуса.</w:t>
      </w:r>
      <w:bookmarkStart w:id="105" w:name="bookmark110"/>
      <w:bookmarkStart w:id="106" w:name="bookmark108"/>
      <w:bookmarkStart w:id="107" w:name="bookmark109"/>
      <w:bookmarkStart w:id="108" w:name="bookmark111"/>
      <w:bookmarkEnd w:id="105"/>
    </w:p>
    <w:p w:rsidR="006468A1" w:rsidRPr="004C7D4B" w:rsidRDefault="004C7D4B" w:rsidP="004C7D4B">
      <w:pPr>
        <w:pStyle w:val="1"/>
        <w:tabs>
          <w:tab w:val="left" w:pos="1668"/>
        </w:tabs>
        <w:spacing w:after="320" w:line="257" w:lineRule="auto"/>
        <w:ind w:left="284" w:firstLine="0"/>
        <w:jc w:val="center"/>
        <w:rPr>
          <w:b/>
        </w:rPr>
      </w:pPr>
      <w:r w:rsidRPr="004C7D4B">
        <w:rPr>
          <w:b/>
        </w:rPr>
        <w:t xml:space="preserve">12. </w:t>
      </w:r>
      <w:r w:rsidR="009C3A8E" w:rsidRPr="004C7D4B">
        <w:rPr>
          <w:b/>
        </w:rPr>
        <w:t>Строк чинності, умови зміни та припинення Договору</w:t>
      </w:r>
      <w:bookmarkEnd w:id="106"/>
      <w:bookmarkEnd w:id="107"/>
      <w:bookmarkEnd w:id="108"/>
    </w:p>
    <w:p w:rsidR="006468A1" w:rsidRDefault="004C7D4B" w:rsidP="004C7D4B">
      <w:pPr>
        <w:pStyle w:val="1"/>
        <w:tabs>
          <w:tab w:val="left" w:pos="1672"/>
        </w:tabs>
        <w:spacing w:line="259" w:lineRule="auto"/>
        <w:ind w:left="284" w:firstLine="0"/>
        <w:jc w:val="both"/>
      </w:pPr>
      <w:bookmarkStart w:id="109" w:name="bookmark112"/>
      <w:bookmarkEnd w:id="109"/>
      <w:r>
        <w:t xml:space="preserve">             12.1. </w:t>
      </w:r>
      <w:r w:rsidR="009C3A8E">
        <w:t>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w:t>
      </w:r>
      <w:r>
        <w:t xml:space="preserve"> починається з дати підписання а</w:t>
      </w:r>
      <w:r w:rsidR="009C3A8E">
        <w:t xml:space="preserve">кта приймання-передачі і закінчується датою </w:t>
      </w:r>
      <w:r w:rsidR="009C3A8E">
        <w:lastRenderedPageBreak/>
        <w:t>припинення цього Договору.</w:t>
      </w:r>
    </w:p>
    <w:p w:rsidR="006468A1" w:rsidRDefault="004C7D4B" w:rsidP="004C7D4B">
      <w:pPr>
        <w:pStyle w:val="1"/>
        <w:tabs>
          <w:tab w:val="left" w:pos="1787"/>
        </w:tabs>
        <w:ind w:left="284" w:firstLine="0"/>
        <w:jc w:val="both"/>
      </w:pPr>
      <w:bookmarkStart w:id="110" w:name="bookmark114"/>
      <w:bookmarkEnd w:id="110"/>
      <w:r>
        <w:t xml:space="preserve">            12.2. </w:t>
      </w:r>
      <w:r w:rsidR="009C3A8E">
        <w:t>Умови цього Договору зберігають силу протягом всього строку дії цього Договору, в тому числі у випадках,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6468A1" w:rsidRDefault="004C7D4B" w:rsidP="004C7D4B">
      <w:pPr>
        <w:pStyle w:val="1"/>
        <w:tabs>
          <w:tab w:val="left" w:pos="1787"/>
        </w:tabs>
        <w:ind w:left="284" w:firstLine="142"/>
        <w:jc w:val="both"/>
      </w:pPr>
      <w:bookmarkStart w:id="111" w:name="bookmark115"/>
      <w:bookmarkEnd w:id="111"/>
      <w:r>
        <w:t xml:space="preserve">         12.3. </w:t>
      </w:r>
      <w:r w:rsidR="009C3A8E">
        <w:t>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6468A1" w:rsidRDefault="004C7D4B" w:rsidP="004C7D4B">
      <w:pPr>
        <w:pStyle w:val="1"/>
        <w:tabs>
          <w:tab w:val="left" w:pos="1782"/>
        </w:tabs>
        <w:ind w:left="284" w:firstLine="116"/>
        <w:jc w:val="both"/>
      </w:pPr>
      <w:bookmarkStart w:id="112" w:name="bookmark116"/>
      <w:bookmarkEnd w:id="112"/>
      <w:r>
        <w:t xml:space="preserve">         12.4. </w:t>
      </w:r>
      <w:r w:rsidR="009C3A8E">
        <w:t>Продовження цього Договору здійснюється з урахуванням вимог, встановлених статтею 18 Закону та Порядком.</w:t>
      </w:r>
    </w:p>
    <w:p w:rsidR="006468A1" w:rsidRDefault="009C3A8E">
      <w:pPr>
        <w:pStyle w:val="1"/>
        <w:ind w:left="380" w:firstLine="760"/>
        <w:jc w:val="both"/>
      </w:pPr>
      <w:r>
        <w:t>Орендар, який бажає продовжити цей договір на новий строк, має звернутись до Орендодавця за 3 місяці до закінчення строку дії Договору із заявою.</w:t>
      </w:r>
    </w:p>
    <w:p w:rsidR="006468A1" w:rsidRPr="00CD2BC4" w:rsidRDefault="009C3A8E">
      <w:pPr>
        <w:pStyle w:val="1"/>
        <w:ind w:left="380" w:firstLine="760"/>
        <w:jc w:val="both"/>
        <w:rPr>
          <w:i/>
        </w:rPr>
      </w:pPr>
      <w:r w:rsidRPr="00CD2BC4">
        <w:rPr>
          <w:i/>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6468A1" w:rsidRPr="00CD2BC4" w:rsidRDefault="009C3A8E">
      <w:pPr>
        <w:pStyle w:val="1"/>
        <w:ind w:left="380" w:firstLine="760"/>
        <w:jc w:val="both"/>
        <w:rPr>
          <w:i/>
        </w:rPr>
      </w:pPr>
      <w:r w:rsidRPr="00CD2BC4">
        <w:rPr>
          <w:i/>
        </w:rPr>
        <w:t>До заяви додається звіт про оцінку об’єкта оренди та рецензія на нього якщо а)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б) договір оренди, що продовжується, був укладений без проведення аукціону з установами, організаціями, передбаченими статтею 15 Закону.</w:t>
      </w:r>
    </w:p>
    <w:p w:rsidR="006468A1" w:rsidRDefault="009C3A8E">
      <w:pPr>
        <w:pStyle w:val="1"/>
        <w:ind w:left="380" w:firstLine="760"/>
        <w:jc w:val="both"/>
      </w:pPr>
      <w: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6468A1" w:rsidRDefault="009C3A8E">
      <w:pPr>
        <w:pStyle w:val="1"/>
        <w:ind w:left="380" w:firstLine="760"/>
        <w:jc w:val="both"/>
      </w:pPr>
      <w:r>
        <w:t>Пропуск строку подачі заяви Орендарем є підставою для припинення цього Договору на підставі закінчення строку, на який його було укладено, відповідно до п. 143 Порядку.</w:t>
      </w:r>
    </w:p>
    <w:p w:rsidR="006468A1" w:rsidRDefault="009C3A8E">
      <w:pPr>
        <w:pStyle w:val="1"/>
        <w:ind w:left="380" w:firstLine="760"/>
        <w:jc w:val="both"/>
      </w:pPr>
      <w: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об’єкту оренди потенційних орендарів.</w:t>
      </w:r>
    </w:p>
    <w:p w:rsidR="006468A1" w:rsidRDefault="009C3A8E">
      <w:pPr>
        <w:pStyle w:val="1"/>
        <w:ind w:left="380" w:firstLine="760"/>
        <w:jc w:val="both"/>
      </w:pPr>
      <w:r>
        <w:t>Орендар має переважне право на продовження цього Договору, яке може бути реалізовано ним у визначений в Порядку спосіб.</w:t>
      </w:r>
    </w:p>
    <w:p w:rsidR="000D1769" w:rsidRPr="004C7D4B" w:rsidRDefault="009C3A8E" w:rsidP="000D1769">
      <w:pPr>
        <w:pStyle w:val="1"/>
        <w:spacing w:line="288" w:lineRule="auto"/>
        <w:ind w:left="380" w:firstLine="760"/>
        <w:jc w:val="both"/>
        <w:rPr>
          <w:rFonts w:eastAsia="Arial"/>
          <w:bCs/>
        </w:rPr>
      </w:pPr>
      <w:r>
        <w:t xml:space="preserve">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розірвання договору оренди за ініціативою Орендодавця, а також </w:t>
      </w:r>
      <w:bookmarkStart w:id="113" w:name="bookmark117"/>
      <w:bookmarkEnd w:id="113"/>
      <w:proofErr w:type="spellStart"/>
      <w:r w:rsidR="004C7D4B" w:rsidRPr="004C7D4B">
        <w:rPr>
          <w:rFonts w:eastAsia="Arial"/>
          <w:bCs/>
        </w:rPr>
        <w:t>непродовження</w:t>
      </w:r>
      <w:proofErr w:type="spellEnd"/>
      <w:r w:rsidR="004C7D4B" w:rsidRPr="004C7D4B">
        <w:rPr>
          <w:rFonts w:eastAsia="Arial"/>
          <w:bCs/>
        </w:rPr>
        <w:t xml:space="preserve"> договору оренди на новий строк.</w:t>
      </w:r>
    </w:p>
    <w:p w:rsidR="006468A1" w:rsidRDefault="009C3A8E" w:rsidP="000D1769">
      <w:pPr>
        <w:pStyle w:val="1"/>
        <w:spacing w:line="288" w:lineRule="auto"/>
        <w:ind w:left="380" w:firstLine="760"/>
        <w:jc w:val="both"/>
      </w:pPr>
      <w:r>
        <w:t>Якщо інше не передбачено цим Договором,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6468A1" w:rsidRDefault="004C7D4B" w:rsidP="004C7D4B">
      <w:pPr>
        <w:pStyle w:val="1"/>
        <w:tabs>
          <w:tab w:val="left" w:pos="1634"/>
        </w:tabs>
        <w:spacing w:line="240" w:lineRule="auto"/>
      </w:pPr>
      <w:bookmarkStart w:id="114" w:name="bookmark118"/>
      <w:bookmarkEnd w:id="114"/>
      <w:r>
        <w:t xml:space="preserve">         12.5. </w:t>
      </w:r>
      <w:r w:rsidR="009C3A8E">
        <w:t>Договір припиняється:</w:t>
      </w:r>
    </w:p>
    <w:p w:rsidR="006468A1" w:rsidRDefault="004C7D4B" w:rsidP="004C7D4B">
      <w:pPr>
        <w:pStyle w:val="1"/>
        <w:tabs>
          <w:tab w:val="left" w:pos="1805"/>
        </w:tabs>
        <w:spacing w:line="286" w:lineRule="auto"/>
        <w:ind w:firstLine="0"/>
        <w:jc w:val="both"/>
      </w:pPr>
      <w:bookmarkStart w:id="115" w:name="bookmark119"/>
      <w:bookmarkEnd w:id="115"/>
      <w:r>
        <w:t xml:space="preserve">               12.5.1. </w:t>
      </w:r>
      <w:r w:rsidR="009C3A8E">
        <w:t>з підстав, передбачених частиною першою статті 24 Закону, і при цьому:</w:t>
      </w:r>
    </w:p>
    <w:p w:rsidR="006468A1" w:rsidRDefault="00611449" w:rsidP="004C7D4B">
      <w:pPr>
        <w:pStyle w:val="1"/>
        <w:tabs>
          <w:tab w:val="left" w:pos="2084"/>
        </w:tabs>
        <w:spacing w:line="259" w:lineRule="auto"/>
        <w:ind w:left="426" w:firstLine="0"/>
        <w:jc w:val="both"/>
      </w:pPr>
      <w:bookmarkStart w:id="116" w:name="bookmark120"/>
      <w:bookmarkEnd w:id="116"/>
      <w:r>
        <w:t xml:space="preserve">        </w:t>
      </w:r>
      <w:r w:rsidR="004C7D4B">
        <w:t xml:space="preserve">12.5.1.1. </w:t>
      </w:r>
      <w:r w:rsidR="009C3A8E">
        <w:t>якщо підставою припинення Договору є закінчення строку, на який він укладено (абзац 2 частини першої статті 24 Закону), то Договір вважається припиненим з цієї підстави:</w:t>
      </w:r>
    </w:p>
    <w:p w:rsidR="006468A1" w:rsidRDefault="004C7D4B" w:rsidP="004C7D4B">
      <w:pPr>
        <w:pStyle w:val="1"/>
        <w:tabs>
          <w:tab w:val="left" w:pos="1421"/>
        </w:tabs>
        <w:spacing w:line="259" w:lineRule="auto"/>
        <w:ind w:left="426" w:firstLine="0"/>
        <w:jc w:val="both"/>
      </w:pPr>
      <w:r>
        <w:t xml:space="preserve">А) </w:t>
      </w:r>
      <w:r w:rsidR="009C3A8E">
        <w:t>з дати закінчення строку, на який він був укладений, на підставі (1) рішення Орендодавця</w:t>
      </w:r>
      <w:r>
        <w:t xml:space="preserve"> </w:t>
      </w:r>
      <w:r w:rsidR="009C3A8E">
        <w:t xml:space="preserve">про відмову у продовженні цього Договору, прийнятого з підстав, </w:t>
      </w:r>
      <w:r w:rsidR="009C3A8E">
        <w:lastRenderedPageBreak/>
        <w:t>передбачених статтею 19 Закону, в межах строків, визначених частиною 5 статті 18 Закону; або (2) рішення орендодавця про припинення цього Договору з підстав пропуску Орендарем строку на подачу заяви про продовження цього Договору, передбаченого частиною 3 статті 18 Закону (п. 143 Порядку);</w:t>
      </w:r>
    </w:p>
    <w:p w:rsidR="006468A1" w:rsidRDefault="004C7D4B" w:rsidP="004C7D4B">
      <w:pPr>
        <w:pStyle w:val="1"/>
        <w:tabs>
          <w:tab w:val="left" w:pos="1422"/>
        </w:tabs>
        <w:spacing w:line="259" w:lineRule="auto"/>
        <w:ind w:left="426" w:firstLine="0"/>
        <w:jc w:val="both"/>
      </w:pPr>
      <w:r>
        <w:t xml:space="preserve">Б) </w:t>
      </w:r>
      <w:r w:rsidR="009C3A8E">
        <w:t>з дати, визначеної у абзаці 3 п.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6468A1" w:rsidRDefault="00611449" w:rsidP="00611449">
      <w:pPr>
        <w:pStyle w:val="1"/>
        <w:tabs>
          <w:tab w:val="left" w:pos="2079"/>
        </w:tabs>
        <w:spacing w:line="259" w:lineRule="auto"/>
        <w:ind w:left="426" w:firstLine="0"/>
        <w:jc w:val="both"/>
      </w:pPr>
      <w:bookmarkStart w:id="117" w:name="bookmark123"/>
      <w:bookmarkEnd w:id="117"/>
      <w:r>
        <w:t xml:space="preserve">         12.5.1.2. </w:t>
      </w:r>
      <w:r w:rsidR="009C3A8E">
        <w:t>якщо підставою припинення Договору є обставини, передбачені абзацами 3,4,7,8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документу, який свідчить про настання факту припинення юридичної особи або смерті фізичної особи;</w:t>
      </w:r>
    </w:p>
    <w:p w:rsidR="006468A1" w:rsidRDefault="00611449" w:rsidP="00611449">
      <w:pPr>
        <w:pStyle w:val="1"/>
        <w:tabs>
          <w:tab w:val="left" w:pos="1806"/>
        </w:tabs>
        <w:spacing w:line="259" w:lineRule="auto"/>
        <w:ind w:left="426"/>
        <w:jc w:val="both"/>
      </w:pPr>
      <w:bookmarkStart w:id="118" w:name="bookmark124"/>
      <w:bookmarkEnd w:id="118"/>
      <w:r>
        <w:t xml:space="preserve">   12.5.2. </w:t>
      </w:r>
      <w:r w:rsidR="009C3A8E">
        <w:t>якщо Орендар надав недостовірну інформацію про право бути орендарем відповідно до положень частини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6468A1" w:rsidRDefault="009C3A8E" w:rsidP="00611449">
      <w:pPr>
        <w:pStyle w:val="1"/>
        <w:spacing w:line="259" w:lineRule="auto"/>
        <w:ind w:left="567" w:firstLine="433"/>
        <w:jc w:val="both"/>
      </w:pPr>
      <w:r>
        <w:t xml:space="preserve">Договір вважається припиненим з цієї підстави в односторонньому порядку на </w:t>
      </w:r>
      <w:r w:rsidR="00611449">
        <w:t>30</w:t>
      </w:r>
      <w:r>
        <w:t xml:space="preserve"> день після надіслання Орендодавцем листа Орендарю про дострокове припинення цього Договору, крім випадку коли протягом зазначеного терміну Орендар звернувся до суду з оскарженням такого рішення Орендодавця.</w:t>
      </w:r>
    </w:p>
    <w:p w:rsidR="006468A1" w:rsidRDefault="009C3A8E" w:rsidP="00611449">
      <w:pPr>
        <w:pStyle w:val="1"/>
        <w:spacing w:line="259" w:lineRule="auto"/>
        <w:ind w:left="567" w:firstLine="433"/>
      </w:pPr>
      <w:r>
        <w:t>У такому випадку договір вважається припиненим:</w:t>
      </w:r>
    </w:p>
    <w:p w:rsidR="006468A1" w:rsidRDefault="00611449" w:rsidP="00611449">
      <w:pPr>
        <w:pStyle w:val="1"/>
        <w:spacing w:line="259" w:lineRule="auto"/>
        <w:ind w:left="567" w:firstLine="0"/>
        <w:jc w:val="both"/>
      </w:pPr>
      <w:r>
        <w:t xml:space="preserve">- </w:t>
      </w:r>
      <w:r w:rsidR="009C3A8E">
        <w:t>по закінченню 2-х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6468A1" w:rsidRDefault="00611449" w:rsidP="00611449">
      <w:pPr>
        <w:pStyle w:val="1"/>
        <w:spacing w:line="259" w:lineRule="auto"/>
        <w:ind w:left="426" w:hanging="26"/>
        <w:jc w:val="both"/>
      </w:pPr>
      <w:r>
        <w:t xml:space="preserve">  - </w:t>
      </w:r>
      <w:r w:rsidR="009C3A8E">
        <w:t>з дати набуття законної сили рішенням суду про відмову у позові Орендаря; або</w:t>
      </w:r>
    </w:p>
    <w:p w:rsidR="006468A1" w:rsidRDefault="00611449" w:rsidP="00611449">
      <w:pPr>
        <w:pStyle w:val="1"/>
        <w:spacing w:line="259" w:lineRule="auto"/>
        <w:ind w:left="426" w:hanging="186"/>
        <w:jc w:val="both"/>
      </w:pPr>
      <w:r>
        <w:t xml:space="preserve">     - </w:t>
      </w:r>
      <w:r w:rsidR="009C3A8E">
        <w:t>з дати залишення судом позову без розгляду, припинення провадження у справі або з дати відкликання Орендарем позову.</w:t>
      </w:r>
      <w:r>
        <w:t xml:space="preserve"> </w:t>
      </w:r>
      <w:r w:rsidR="009C3A8E">
        <w:t>Лист про дострокове припинення направляється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6468A1" w:rsidRDefault="00611449" w:rsidP="00611449">
      <w:pPr>
        <w:pStyle w:val="1"/>
        <w:tabs>
          <w:tab w:val="left" w:pos="1968"/>
        </w:tabs>
        <w:ind w:left="426" w:firstLine="0"/>
        <w:jc w:val="both"/>
      </w:pPr>
      <w:bookmarkStart w:id="119" w:name="bookmark125"/>
      <w:bookmarkEnd w:id="119"/>
      <w:r>
        <w:t xml:space="preserve">       12.5.3. </w:t>
      </w:r>
      <w:r w:rsidR="009C3A8E">
        <w:t xml:space="preserve">якщо цей Договір підписаний без одночасного підписання </w:t>
      </w:r>
      <w:r>
        <w:t>а</w:t>
      </w:r>
      <w:r w:rsidR="009C3A8E">
        <w:t xml:space="preserve">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w:t>
      </w:r>
      <w:r>
        <w:t>а</w:t>
      </w:r>
      <w:r w:rsidR="009C3A8E">
        <w:t>кт приймання-передачі не підписаний через відмову Орендаря, про що Балансоутримувач повинен скласти акт та повідомити Орендодавця;</w:t>
      </w:r>
    </w:p>
    <w:p w:rsidR="006468A1" w:rsidRDefault="00611449" w:rsidP="00611449">
      <w:pPr>
        <w:pStyle w:val="1"/>
        <w:tabs>
          <w:tab w:val="left" w:pos="1998"/>
        </w:tabs>
        <w:ind w:left="426" w:hanging="26"/>
        <w:jc w:val="both"/>
      </w:pPr>
      <w:bookmarkStart w:id="120" w:name="bookmark127"/>
      <w:bookmarkEnd w:id="120"/>
      <w:r>
        <w:t xml:space="preserve">      12.5.4. </w:t>
      </w:r>
      <w:r w:rsidR="009C3A8E">
        <w:t xml:space="preserve">на вимогу Орендодавця з підстав, </w:t>
      </w:r>
      <w:r w:rsidR="009C3A8E" w:rsidRPr="00611449">
        <w:rPr>
          <w:color w:val="auto"/>
        </w:rPr>
        <w:t>передбачених пунктом 12.</w:t>
      </w:r>
      <w:r w:rsidRPr="00611449">
        <w:rPr>
          <w:color w:val="auto"/>
        </w:rPr>
        <w:t>6</w:t>
      </w:r>
      <w:r w:rsidR="009C3A8E" w:rsidRPr="00611449">
        <w:rPr>
          <w:color w:val="auto"/>
        </w:rPr>
        <w:t xml:space="preserve"> </w:t>
      </w:r>
      <w:r w:rsidR="009C3A8E">
        <w:t xml:space="preserve">цього Договору, і при цьому Договір вважається припиненим в дату, визначену відповідно до пункту </w:t>
      </w:r>
      <w:r w:rsidR="009C3A8E" w:rsidRPr="00914BBA">
        <w:rPr>
          <w:color w:val="auto"/>
        </w:rPr>
        <w:t>12.</w:t>
      </w:r>
      <w:r w:rsidR="00914BBA" w:rsidRPr="00914BBA">
        <w:rPr>
          <w:color w:val="auto"/>
        </w:rPr>
        <w:t>7.</w:t>
      </w:r>
      <w:r w:rsidR="009C3A8E" w:rsidRPr="00914BBA">
        <w:rPr>
          <w:color w:val="auto"/>
        </w:rPr>
        <w:t xml:space="preserve"> </w:t>
      </w:r>
      <w:r w:rsidR="009C3A8E">
        <w:t>цього Договору;</w:t>
      </w:r>
    </w:p>
    <w:p w:rsidR="006468A1" w:rsidRDefault="00611449" w:rsidP="00914BBA">
      <w:pPr>
        <w:pStyle w:val="1"/>
        <w:tabs>
          <w:tab w:val="left" w:pos="2003"/>
        </w:tabs>
        <w:ind w:left="426" w:hanging="26"/>
        <w:jc w:val="both"/>
      </w:pPr>
      <w:bookmarkStart w:id="121" w:name="bookmark128"/>
      <w:bookmarkEnd w:id="121"/>
      <w:r>
        <w:t xml:space="preserve">      12.5.5. </w:t>
      </w:r>
      <w:r w:rsidR="009C3A8E">
        <w:t xml:space="preserve">на вимогу Орендаря з підстав, передбачених пунктом </w:t>
      </w:r>
      <w:r w:rsidR="009C3A8E" w:rsidRPr="00914BBA">
        <w:rPr>
          <w:color w:val="auto"/>
        </w:rPr>
        <w:t>12.</w:t>
      </w:r>
      <w:r w:rsidR="00914BBA" w:rsidRPr="00914BBA">
        <w:rPr>
          <w:color w:val="auto"/>
        </w:rPr>
        <w:t>8.</w:t>
      </w:r>
      <w:r w:rsidR="009C3A8E" w:rsidRPr="00914BBA">
        <w:rPr>
          <w:color w:val="auto"/>
        </w:rPr>
        <w:t xml:space="preserve"> </w:t>
      </w:r>
      <w:r w:rsidR="009C3A8E">
        <w:t xml:space="preserve">цього Договору, і при цьому Договір вважається припиненим в дату, визначену відповідно до пункту </w:t>
      </w:r>
      <w:r w:rsidR="00914BBA" w:rsidRPr="0066716F">
        <w:rPr>
          <w:color w:val="auto"/>
        </w:rPr>
        <w:t>12.9.</w:t>
      </w:r>
      <w:r w:rsidR="009C3A8E" w:rsidRPr="0066716F">
        <w:rPr>
          <w:color w:val="auto"/>
        </w:rPr>
        <w:t xml:space="preserve"> </w:t>
      </w:r>
      <w:r w:rsidR="009C3A8E">
        <w:t>цього Договору;</w:t>
      </w:r>
    </w:p>
    <w:p w:rsidR="006468A1" w:rsidRDefault="001D44E2" w:rsidP="00914BBA">
      <w:pPr>
        <w:pStyle w:val="1"/>
        <w:tabs>
          <w:tab w:val="left" w:pos="1998"/>
        </w:tabs>
        <w:ind w:left="426" w:hanging="26"/>
        <w:jc w:val="both"/>
      </w:pPr>
      <w:bookmarkStart w:id="122" w:name="bookmark129"/>
      <w:bookmarkEnd w:id="122"/>
      <w:r>
        <w:t xml:space="preserve">     </w:t>
      </w:r>
      <w:r w:rsidR="00611449">
        <w:t xml:space="preserve">12.5.6. </w:t>
      </w:r>
      <w:r w:rsidR="009C3A8E">
        <w:t xml:space="preserve">за згодою сторін на підставі договору про розірвання з дати підписання </w:t>
      </w:r>
      <w:r w:rsidR="0066716F">
        <w:t>а</w:t>
      </w:r>
      <w:r w:rsidR="009C3A8E">
        <w:t>кт</w:t>
      </w:r>
      <w:r w:rsidR="0066716F">
        <w:t>а</w:t>
      </w:r>
      <w:r w:rsidR="009C3A8E">
        <w:t xml:space="preserve"> повернення Майна з оренди;</w:t>
      </w:r>
    </w:p>
    <w:p w:rsidR="006468A1" w:rsidRDefault="001D44E2" w:rsidP="00914BBA">
      <w:pPr>
        <w:pStyle w:val="1"/>
        <w:tabs>
          <w:tab w:val="left" w:pos="1998"/>
        </w:tabs>
        <w:ind w:left="426" w:hanging="26"/>
        <w:jc w:val="both"/>
      </w:pPr>
      <w:bookmarkStart w:id="123" w:name="bookmark130"/>
      <w:bookmarkEnd w:id="123"/>
      <w:r>
        <w:t xml:space="preserve">      </w:t>
      </w:r>
      <w:r w:rsidR="00611449">
        <w:t xml:space="preserve">12.5.7. </w:t>
      </w:r>
      <w:r w:rsidR="009C3A8E">
        <w:t>на вимогу будь-якої із сторін цього Договору за рішенням суду з підстав, передбачених законодавством.</w:t>
      </w:r>
    </w:p>
    <w:p w:rsidR="006468A1" w:rsidRDefault="00AB4EE9" w:rsidP="00914BBA">
      <w:pPr>
        <w:pStyle w:val="1"/>
        <w:tabs>
          <w:tab w:val="left" w:pos="2013"/>
        </w:tabs>
        <w:ind w:left="426" w:hanging="26"/>
        <w:jc w:val="both"/>
      </w:pPr>
      <w:bookmarkStart w:id="124" w:name="bookmark131"/>
      <w:bookmarkEnd w:id="124"/>
      <w:r>
        <w:t xml:space="preserve">      </w:t>
      </w:r>
      <w:r w:rsidR="00611449">
        <w:t xml:space="preserve">12.6. </w:t>
      </w:r>
      <w:r w:rsidR="009C3A8E">
        <w:t>Договір може бути достроково припинений на вимогу Орендодавця, якщо Орендар:</w:t>
      </w:r>
    </w:p>
    <w:p w:rsidR="006468A1" w:rsidRDefault="00611449" w:rsidP="001D44E2">
      <w:pPr>
        <w:pStyle w:val="1"/>
        <w:tabs>
          <w:tab w:val="left" w:pos="2003"/>
        </w:tabs>
        <w:ind w:left="426" w:firstLine="283"/>
        <w:jc w:val="both"/>
      </w:pPr>
      <w:bookmarkStart w:id="125" w:name="bookmark132"/>
      <w:bookmarkEnd w:id="125"/>
      <w:r>
        <w:t xml:space="preserve">12.6.1. </w:t>
      </w:r>
      <w:r w:rsidR="009C3A8E">
        <w:t xml:space="preserve">допустив прострочення сплати орендної плати на строк більше трьох місяців або </w:t>
      </w:r>
      <w:r w:rsidR="009C3A8E">
        <w:lastRenderedPageBreak/>
        <w:t>сумарна заборгованість з орендної плати становить більше, ніж плата за 3 місяці;</w:t>
      </w:r>
    </w:p>
    <w:p w:rsidR="006468A1" w:rsidRDefault="00611449" w:rsidP="001D44E2">
      <w:pPr>
        <w:pStyle w:val="1"/>
        <w:tabs>
          <w:tab w:val="left" w:pos="2003"/>
        </w:tabs>
        <w:ind w:left="426" w:firstLine="283"/>
        <w:jc w:val="both"/>
      </w:pPr>
      <w:bookmarkStart w:id="126" w:name="bookmark133"/>
      <w:bookmarkEnd w:id="126"/>
      <w:r>
        <w:t xml:space="preserve">12.6.2. </w:t>
      </w:r>
      <w:r w:rsidR="009C3A8E">
        <w:t>використовує Ма</w:t>
      </w:r>
      <w:r w:rsidR="0066716F">
        <w:t xml:space="preserve">йно не за цільовим призначенням </w:t>
      </w:r>
      <w:r w:rsidR="009C3A8E">
        <w:t>або використовує Майно за за</w:t>
      </w:r>
      <w:r w:rsidR="0066716F">
        <w:t>бороненим цільовим призначенням;</w:t>
      </w:r>
    </w:p>
    <w:p w:rsidR="006468A1" w:rsidRDefault="00240361" w:rsidP="001D44E2">
      <w:pPr>
        <w:pStyle w:val="1"/>
        <w:tabs>
          <w:tab w:val="left" w:pos="2003"/>
        </w:tabs>
        <w:ind w:left="426" w:firstLine="283"/>
        <w:jc w:val="both"/>
      </w:pPr>
      <w:bookmarkStart w:id="127" w:name="bookmark134"/>
      <w:bookmarkEnd w:id="127"/>
      <w:r>
        <w:t>12.6.</w:t>
      </w:r>
      <w:r w:rsidR="00AB4EE9">
        <w:t>3</w:t>
      </w:r>
      <w:r>
        <w:t>.</w:t>
      </w:r>
      <w:r w:rsidR="00611449">
        <w:t xml:space="preserve"> </w:t>
      </w:r>
      <w:r w:rsidR="009C3A8E">
        <w:t>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6468A1" w:rsidRDefault="00240361" w:rsidP="001D44E2">
      <w:pPr>
        <w:pStyle w:val="1"/>
        <w:tabs>
          <w:tab w:val="left" w:pos="1998"/>
        </w:tabs>
        <w:ind w:left="426" w:firstLine="283"/>
        <w:jc w:val="both"/>
      </w:pPr>
      <w:bookmarkStart w:id="128" w:name="bookmark135"/>
      <w:bookmarkEnd w:id="128"/>
      <w:r>
        <w:t>12.6.</w:t>
      </w:r>
      <w:r w:rsidR="00AB4EE9">
        <w:t>4</w:t>
      </w:r>
      <w:r>
        <w:t>.</w:t>
      </w:r>
      <w:r w:rsidR="00611449">
        <w:t xml:space="preserve"> </w:t>
      </w:r>
      <w:r w:rsidR="009C3A8E">
        <w:t>уклав договір суборенди з особами, які не відповідають вимогам статті 4 Закону;</w:t>
      </w:r>
    </w:p>
    <w:p w:rsidR="006468A1" w:rsidRDefault="00240361" w:rsidP="001D44E2">
      <w:pPr>
        <w:pStyle w:val="1"/>
        <w:tabs>
          <w:tab w:val="left" w:pos="2473"/>
        </w:tabs>
        <w:ind w:left="426" w:firstLine="283"/>
        <w:jc w:val="both"/>
      </w:pPr>
      <w:bookmarkStart w:id="129" w:name="bookmark136"/>
      <w:bookmarkEnd w:id="129"/>
      <w:r>
        <w:t>12.6.</w:t>
      </w:r>
      <w:r w:rsidR="00AB4EE9">
        <w:t>5</w:t>
      </w:r>
      <w:r>
        <w:t xml:space="preserve">. </w:t>
      </w:r>
      <w:r w:rsidR="009C3A8E">
        <w:t>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6468A1" w:rsidRPr="001D44E2" w:rsidRDefault="00240361" w:rsidP="001D44E2">
      <w:pPr>
        <w:pStyle w:val="22"/>
        <w:ind w:left="426" w:firstLine="283"/>
        <w:rPr>
          <w:rFonts w:ascii="Times New Roman" w:hAnsi="Times New Roman" w:cs="Times New Roman"/>
          <w:b w:val="0"/>
          <w:sz w:val="26"/>
          <w:szCs w:val="26"/>
        </w:rPr>
      </w:pPr>
      <w:r w:rsidRPr="001D44E2">
        <w:rPr>
          <w:rFonts w:ascii="Times New Roman" w:hAnsi="Times New Roman" w:cs="Times New Roman"/>
          <w:b w:val="0"/>
          <w:sz w:val="26"/>
          <w:szCs w:val="26"/>
        </w:rPr>
        <w:t>12.6.</w:t>
      </w:r>
      <w:r w:rsidR="00AB4EE9">
        <w:rPr>
          <w:rFonts w:ascii="Times New Roman" w:hAnsi="Times New Roman" w:cs="Times New Roman"/>
          <w:b w:val="0"/>
          <w:sz w:val="26"/>
          <w:szCs w:val="26"/>
        </w:rPr>
        <w:t>6</w:t>
      </w:r>
      <w:r w:rsidRPr="001D44E2">
        <w:rPr>
          <w:rFonts w:ascii="Times New Roman" w:hAnsi="Times New Roman" w:cs="Times New Roman"/>
          <w:b w:val="0"/>
          <w:sz w:val="26"/>
          <w:szCs w:val="26"/>
        </w:rPr>
        <w:t xml:space="preserve">. </w:t>
      </w:r>
      <w:r w:rsidR="001D44E2">
        <w:rPr>
          <w:rFonts w:ascii="Times New Roman" w:hAnsi="Times New Roman" w:cs="Times New Roman"/>
          <w:b w:val="0"/>
          <w:sz w:val="26"/>
          <w:szCs w:val="26"/>
        </w:rPr>
        <w:t>порушує додаткові</w:t>
      </w:r>
      <w:r w:rsidR="00520584">
        <w:rPr>
          <w:rFonts w:ascii="Times New Roman" w:hAnsi="Times New Roman" w:cs="Times New Roman"/>
          <w:b w:val="0"/>
          <w:sz w:val="26"/>
          <w:szCs w:val="26"/>
        </w:rPr>
        <w:t xml:space="preserve"> умови оренди, зазначені у п. 14</w:t>
      </w:r>
      <w:r w:rsidR="001D44E2">
        <w:rPr>
          <w:rFonts w:ascii="Times New Roman" w:hAnsi="Times New Roman" w:cs="Times New Roman"/>
          <w:b w:val="0"/>
          <w:sz w:val="26"/>
          <w:szCs w:val="26"/>
        </w:rPr>
        <w:t xml:space="preserve"> Умов;</w:t>
      </w:r>
    </w:p>
    <w:p w:rsidR="001D44E2" w:rsidRPr="001D44E2" w:rsidRDefault="00AB4EE9" w:rsidP="001D44E2">
      <w:pPr>
        <w:pStyle w:val="22"/>
        <w:ind w:left="426" w:firstLine="283"/>
        <w:rPr>
          <w:rFonts w:ascii="Times New Roman" w:hAnsi="Times New Roman" w:cs="Times New Roman"/>
          <w:b w:val="0"/>
          <w:sz w:val="26"/>
          <w:szCs w:val="26"/>
        </w:rPr>
      </w:pPr>
      <w:r>
        <w:rPr>
          <w:rFonts w:ascii="Times New Roman" w:hAnsi="Times New Roman" w:cs="Times New Roman"/>
          <w:b w:val="0"/>
          <w:sz w:val="26"/>
          <w:szCs w:val="26"/>
        </w:rPr>
        <w:t>12.6.7</w:t>
      </w:r>
      <w:r w:rsidR="001D44E2" w:rsidRPr="001D44E2">
        <w:rPr>
          <w:rFonts w:ascii="Times New Roman" w:hAnsi="Times New Roman" w:cs="Times New Roman"/>
          <w:b w:val="0"/>
          <w:sz w:val="26"/>
          <w:szCs w:val="26"/>
        </w:rPr>
        <w:t>.</w:t>
      </w:r>
      <w:r w:rsidR="00520584">
        <w:rPr>
          <w:rFonts w:ascii="Times New Roman" w:hAnsi="Times New Roman" w:cs="Times New Roman"/>
          <w:b w:val="0"/>
          <w:sz w:val="26"/>
          <w:szCs w:val="26"/>
        </w:rPr>
        <w:t xml:space="preserve"> порушує умови цього договору.</w:t>
      </w:r>
    </w:p>
    <w:p w:rsidR="006468A1" w:rsidRDefault="001D44E2" w:rsidP="00C73D16">
      <w:pPr>
        <w:pStyle w:val="1"/>
        <w:tabs>
          <w:tab w:val="left" w:pos="1863"/>
        </w:tabs>
        <w:ind w:left="284" w:firstLine="116"/>
        <w:jc w:val="both"/>
      </w:pPr>
      <w:bookmarkStart w:id="130" w:name="bookmark139"/>
      <w:bookmarkStart w:id="131" w:name="bookmark140"/>
      <w:bookmarkEnd w:id="130"/>
      <w:bookmarkEnd w:id="131"/>
      <w:r>
        <w:t xml:space="preserve">    12.7. </w:t>
      </w:r>
      <w:r w:rsidR="009C3A8E">
        <w:t>Про наявність однієї з підстав для дострокового припинення Договору з ініціативи Орендодавця, передбачених пунктом 12.</w:t>
      </w:r>
      <w:r w:rsidR="00C73D16">
        <w:t>6</w:t>
      </w:r>
      <w:r w:rsidR="009C3A8E">
        <w:t xml:space="preserve"> цього Договору, Орендодавець або Балансоутримувач повідомляє Орендаря та іншу сторону Договору листом. У листі має міститись опис порушення і припис про його усунення в строк, не менший ніж 15 та не більше ніж </w:t>
      </w:r>
      <w:r w:rsidR="00C73D16">
        <w:t>30</w:t>
      </w:r>
      <w:r w:rsidR="009C3A8E">
        <w:t xml:space="preserve"> робочих днів з дати листа (у строк 5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w:t>
      </w:r>
    </w:p>
    <w:p w:rsidR="006468A1" w:rsidRDefault="009C3A8E">
      <w:pPr>
        <w:pStyle w:val="1"/>
        <w:ind w:left="240" w:firstLine="760"/>
        <w:jc w:val="both"/>
      </w:pPr>
      <w:r>
        <w:t>Якщо протягом встановленого у приписі часу Орендар не усунув порушення, Орендодавець надсилає Орендарю лист, у якому повідомляє Орендаря про дострокове припинення Договору на вимогу Орендодавця. У листі зазначається підстава припинення Договору, посилання на припис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6468A1" w:rsidRDefault="009C3A8E">
      <w:pPr>
        <w:pStyle w:val="1"/>
        <w:ind w:left="240" w:firstLine="760"/>
        <w:jc w:val="both"/>
      </w:pPr>
      <w:r>
        <w:t xml:space="preserve">Договір вважається припиненим (розірваним) на п’ятий робочий день після надіслання Орендодавцем або Балансоутримувачем Орендарю листа про дострокове припинення цього Договору. Дата дострокового припинення цього Договору на вимогу Орендодавця встановлюється </w:t>
      </w:r>
      <w:r w:rsidR="00CD2BC4">
        <w:t>з дня отримання Орендарем вимоги Орендодавця про припинення договору</w:t>
      </w:r>
      <w:r>
        <w:t>.</w:t>
      </w:r>
    </w:p>
    <w:p w:rsidR="006468A1" w:rsidRDefault="00C73D16" w:rsidP="00C73D16">
      <w:pPr>
        <w:pStyle w:val="1"/>
        <w:tabs>
          <w:tab w:val="left" w:pos="1652"/>
        </w:tabs>
        <w:ind w:left="1000" w:firstLine="0"/>
        <w:jc w:val="both"/>
      </w:pPr>
      <w:bookmarkStart w:id="132" w:name="bookmark141"/>
      <w:bookmarkEnd w:id="132"/>
      <w:r>
        <w:t xml:space="preserve">12.8. </w:t>
      </w:r>
      <w:r w:rsidR="009C3A8E">
        <w:t>Цей Договір може бути достроково припинений на вимогу Орендаря, якщо:</w:t>
      </w:r>
    </w:p>
    <w:p w:rsidR="006468A1" w:rsidRDefault="00C73D16" w:rsidP="00C73D16">
      <w:pPr>
        <w:pStyle w:val="1"/>
        <w:tabs>
          <w:tab w:val="left" w:pos="1863"/>
        </w:tabs>
        <w:ind w:left="284" w:firstLine="709"/>
        <w:jc w:val="both"/>
      </w:pPr>
      <w:bookmarkStart w:id="133" w:name="bookmark142"/>
      <w:bookmarkEnd w:id="133"/>
      <w:r>
        <w:t xml:space="preserve">12.8.1. </w:t>
      </w:r>
      <w:r w:rsidR="009C3A8E">
        <w:t xml:space="preserve">протягом одного місяця після підписання </w:t>
      </w:r>
      <w:r>
        <w:t>а</w:t>
      </w:r>
      <w:r w:rsidR="009C3A8E">
        <w:t xml:space="preserve">кта приймання-передачі Орендар отримає докази істотної невідповідності </w:t>
      </w:r>
      <w:r>
        <w:t>о</w:t>
      </w:r>
      <w:r w:rsidR="009C3A8E">
        <w:t xml:space="preserve">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w:t>
      </w:r>
      <w:r>
        <w:t>а</w:t>
      </w:r>
      <w:r w:rsidR="009C3A8E">
        <w:t>кті приймання-передачі, або</w:t>
      </w:r>
    </w:p>
    <w:p w:rsidR="006468A1" w:rsidRDefault="00C73D16" w:rsidP="00C73D16">
      <w:pPr>
        <w:pStyle w:val="1"/>
        <w:tabs>
          <w:tab w:val="left" w:pos="1868"/>
        </w:tabs>
        <w:spacing w:line="240" w:lineRule="auto"/>
        <w:ind w:left="284" w:firstLine="56"/>
        <w:jc w:val="both"/>
      </w:pPr>
      <w:bookmarkStart w:id="134" w:name="bookmark143"/>
      <w:bookmarkEnd w:id="134"/>
      <w:r>
        <w:t xml:space="preserve">         12.8.2. </w:t>
      </w:r>
      <w:r w:rsidR="009C3A8E">
        <w:t xml:space="preserve">протягом двох місяців після підписання </w:t>
      </w:r>
      <w:r>
        <w:t>а</w:t>
      </w:r>
      <w:r w:rsidR="009C3A8E">
        <w:t xml:space="preserve">кта приймання-передачі Орендар не матиме можливості використовувати </w:t>
      </w:r>
      <w:r>
        <w:t>о</w:t>
      </w:r>
      <w:r w:rsidR="009C3A8E">
        <w:t xml:space="preserve">б’єкт або приступити до виконання ремонтних робіт на </w:t>
      </w:r>
      <w:r>
        <w:t>о</w:t>
      </w:r>
      <w:r w:rsidR="009C3A8E">
        <w:t xml:space="preserve">б’єкті через відсутність на </w:t>
      </w:r>
      <w:r>
        <w:t>о</w:t>
      </w:r>
      <w:r w:rsidR="009C3A8E">
        <w:t xml:space="preserve">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впродовж одного місяця з моменту звернення Орендаря (за умови, що Орендар звернувся до таких постачальників послуг непізніше ніж протягом одного місяця після підписання </w:t>
      </w:r>
      <w:r>
        <w:t>а</w:t>
      </w:r>
      <w:r w:rsidR="009C3A8E">
        <w:t>кта приймання-передачі Майна).</w:t>
      </w:r>
    </w:p>
    <w:p w:rsidR="006468A1" w:rsidRDefault="00C73D16" w:rsidP="00C73D16">
      <w:pPr>
        <w:pStyle w:val="1"/>
        <w:tabs>
          <w:tab w:val="left" w:pos="1881"/>
        </w:tabs>
        <w:spacing w:line="240" w:lineRule="auto"/>
        <w:ind w:left="284" w:firstLine="116"/>
        <w:jc w:val="both"/>
      </w:pPr>
      <w:bookmarkStart w:id="135" w:name="bookmark144"/>
      <w:bookmarkEnd w:id="135"/>
      <w:r>
        <w:t xml:space="preserve">       12.9. </w:t>
      </w:r>
      <w:r w:rsidR="009C3A8E">
        <w:t>Про виявлення обставин, які дають право Орендарю на розірвання до</w:t>
      </w:r>
      <w:r w:rsidR="00520584">
        <w:t>говору відповідно до пункту 12.8.</w:t>
      </w:r>
      <w:r w:rsidR="009C3A8E">
        <w:t xml:space="preserve"> цього Договору, Орендар має повідомити Орендодавця і Балансоутримувача із наданням відповідних доказів протягом З робочих днів після закінчення тер</w:t>
      </w:r>
      <w:r w:rsidR="00520584">
        <w:t>мінів, передбачених пунктом 12.8.</w:t>
      </w:r>
      <w:r w:rsidR="009C3A8E">
        <w:t xml:space="preserve"> Договору. Якщо протягом</w:t>
      </w:r>
      <w:r>
        <w:t xml:space="preserve"> 30 </w:t>
      </w:r>
      <w:r w:rsidR="009C3A8E">
        <w:t xml:space="preserve">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w:t>
      </w:r>
      <w:r w:rsidR="009C3A8E">
        <w:lastRenderedPageBreak/>
        <w:t>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6468A1" w:rsidRDefault="009C3A8E">
      <w:pPr>
        <w:pStyle w:val="1"/>
        <w:spacing w:line="240" w:lineRule="auto"/>
        <w:ind w:left="320" w:firstLine="760"/>
        <w:jc w:val="both"/>
      </w:pPr>
      <w: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надали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6468A1" w:rsidRDefault="009C3A8E">
      <w:pPr>
        <w:pStyle w:val="1"/>
        <w:spacing w:line="240" w:lineRule="auto"/>
        <w:ind w:left="320" w:firstLine="760"/>
        <w:jc w:val="both"/>
      </w:pPr>
      <w:r>
        <w:t>За відсутності зауважень Орендодавця та Балансоутримувача, передбачених абзацом другим цього пункту:</w:t>
      </w:r>
    </w:p>
    <w:p w:rsidR="006468A1" w:rsidRDefault="009C3A8E">
      <w:pPr>
        <w:pStyle w:val="1"/>
        <w:spacing w:line="240" w:lineRule="auto"/>
        <w:ind w:left="320" w:firstLine="760"/>
        <w:jc w:val="both"/>
      </w:pPr>
      <w: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r w:rsidR="00C73D16">
        <w:t>а</w:t>
      </w:r>
      <w:r>
        <w:t>кт</w:t>
      </w:r>
      <w:r w:rsidR="00C73D16">
        <w:t>а</w:t>
      </w:r>
      <w:r>
        <w:t xml:space="preserve"> повернення Майна з оренди;</w:t>
      </w:r>
    </w:p>
    <w:p w:rsidR="009500EE" w:rsidRDefault="009C3A8E" w:rsidP="009500EE">
      <w:pPr>
        <w:pStyle w:val="1"/>
        <w:spacing w:line="240" w:lineRule="auto"/>
        <w:ind w:left="320" w:firstLine="760"/>
        <w:jc w:val="both"/>
      </w:pPr>
      <w:r>
        <w:t>Орендодавець</w:t>
      </w:r>
      <w:r w:rsidR="00520584">
        <w:t>/Балансоутримувач</w:t>
      </w:r>
      <w:r>
        <w:t xml:space="preserve">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r w:rsidR="00C73D16">
        <w:t>а</w:t>
      </w:r>
      <w:r>
        <w:t>кт</w:t>
      </w:r>
      <w:r w:rsidR="00C73D16">
        <w:t>а</w:t>
      </w:r>
      <w:r w:rsidR="009500EE">
        <w:t xml:space="preserve"> повернення Майна з оренди.</w:t>
      </w:r>
      <w:r>
        <w:t xml:space="preserve"> </w:t>
      </w:r>
      <w:bookmarkStart w:id="136" w:name="bookmark145"/>
      <w:bookmarkEnd w:id="136"/>
    </w:p>
    <w:p w:rsidR="006468A1" w:rsidRDefault="009500EE" w:rsidP="009500EE">
      <w:pPr>
        <w:pStyle w:val="1"/>
        <w:spacing w:line="240" w:lineRule="auto"/>
        <w:ind w:left="320" w:firstLine="760"/>
        <w:jc w:val="both"/>
      </w:pPr>
      <w:r>
        <w:t xml:space="preserve">12.10. </w:t>
      </w:r>
      <w:r w:rsidR="009C3A8E">
        <w:t>У разі припинення або розірвання Договору:</w:t>
      </w:r>
    </w:p>
    <w:p w:rsidR="006468A1" w:rsidRDefault="009C3A8E">
      <w:pPr>
        <w:pStyle w:val="1"/>
        <w:spacing w:line="240" w:lineRule="auto"/>
        <w:ind w:left="320" w:firstLine="760"/>
        <w:jc w:val="both"/>
      </w:pPr>
      <w: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009500EE">
        <w:t>–</w:t>
      </w:r>
      <w:r>
        <w:t xml:space="preserve"> </w:t>
      </w:r>
      <w:r w:rsidR="009500EE">
        <w:t xml:space="preserve">спільною </w:t>
      </w:r>
      <w:r>
        <w:t>власністю</w:t>
      </w:r>
      <w:r w:rsidR="009500EE">
        <w:t xml:space="preserve"> територіальних громад сіл, селищ, міст Чернігівської області</w:t>
      </w:r>
      <w:r>
        <w:t>;</w:t>
      </w:r>
    </w:p>
    <w:p w:rsidR="006468A1" w:rsidRDefault="009C3A8E">
      <w:pPr>
        <w:pStyle w:val="1"/>
        <w:spacing w:line="240" w:lineRule="auto"/>
        <w:ind w:left="320" w:firstLine="760"/>
        <w:jc w:val="both"/>
      </w:pPr>
      <w:r>
        <w:t xml:space="preserve">поліпшення Майна, зроблені Орендарем без згоди осіб, визначених у пункті 5.1. цього Договору, які не можна відокремити без шкоди для Майна, є </w:t>
      </w:r>
      <w:r w:rsidR="009500EE" w:rsidRPr="009500EE">
        <w:t xml:space="preserve">спільною власністю територіальних громад сіл, селищ, міст Чернігівської області </w:t>
      </w:r>
      <w:r>
        <w:t>та їх вартість компенсації не підлягає.</w:t>
      </w:r>
    </w:p>
    <w:p w:rsidR="006468A1" w:rsidRDefault="009500EE" w:rsidP="009500EE">
      <w:pPr>
        <w:pStyle w:val="1"/>
        <w:tabs>
          <w:tab w:val="left" w:pos="1871"/>
        </w:tabs>
        <w:spacing w:after="320" w:line="240" w:lineRule="auto"/>
        <w:ind w:firstLine="0"/>
        <w:jc w:val="both"/>
      </w:pPr>
      <w:bookmarkStart w:id="137" w:name="bookmark146"/>
      <w:bookmarkEnd w:id="137"/>
      <w:r>
        <w:t xml:space="preserve">              12.11. </w:t>
      </w:r>
      <w:r w:rsidR="009C3A8E">
        <w:t xml:space="preserve">Майно вважається поверненим Орендодавцю/Балансоутримувачу з моменту підписання Балансоутримувачем та Орендарем </w:t>
      </w:r>
      <w:r>
        <w:t>а</w:t>
      </w:r>
      <w:r w:rsidR="009C3A8E">
        <w:t>кта повернення з оренди орендованого Майна.</w:t>
      </w:r>
    </w:p>
    <w:p w:rsidR="006468A1" w:rsidRDefault="009500EE" w:rsidP="009500EE">
      <w:pPr>
        <w:pStyle w:val="11"/>
        <w:keepNext/>
        <w:keepLines/>
        <w:tabs>
          <w:tab w:val="left" w:pos="696"/>
        </w:tabs>
        <w:spacing w:after="180" w:line="240" w:lineRule="auto"/>
      </w:pPr>
      <w:bookmarkStart w:id="138" w:name="bookmark149"/>
      <w:bookmarkStart w:id="139" w:name="bookmark147"/>
      <w:bookmarkStart w:id="140" w:name="bookmark148"/>
      <w:bookmarkStart w:id="141" w:name="bookmark150"/>
      <w:bookmarkEnd w:id="138"/>
      <w:r>
        <w:t xml:space="preserve">13. </w:t>
      </w:r>
      <w:r w:rsidR="009C3A8E">
        <w:t>Інше</w:t>
      </w:r>
      <w:bookmarkEnd w:id="139"/>
      <w:bookmarkEnd w:id="140"/>
      <w:bookmarkEnd w:id="141"/>
    </w:p>
    <w:p w:rsidR="006468A1" w:rsidRDefault="009C3A8E" w:rsidP="009500EE">
      <w:pPr>
        <w:pStyle w:val="1"/>
        <w:spacing w:line="259" w:lineRule="auto"/>
        <w:ind w:left="320" w:firstLine="760"/>
        <w:jc w:val="both"/>
      </w:pPr>
      <w:r>
        <w:t>13.1 Орендар письмово повідомляє інші сторони Договору протягом 5 робочих днів з дати змін у його найменуванні, місцезнаходженні, банківських реквізитах і контактних даних. Орендодавець або Балансоутримувач повідомляє</w:t>
      </w:r>
      <w:r w:rsidR="009500EE">
        <w:t xml:space="preserve"> Орендаря про відповідні зміни письмово або на адресу електронної пошти.</w:t>
      </w:r>
    </w:p>
    <w:p w:rsidR="006468A1" w:rsidRDefault="009C3A8E" w:rsidP="009500EE">
      <w:pPr>
        <w:pStyle w:val="1"/>
        <w:numPr>
          <w:ilvl w:val="0"/>
          <w:numId w:val="13"/>
        </w:numPr>
        <w:tabs>
          <w:tab w:val="left" w:pos="1687"/>
        </w:tabs>
        <w:spacing w:line="257" w:lineRule="auto"/>
        <w:ind w:left="280" w:firstLine="740"/>
        <w:jc w:val="both"/>
      </w:pPr>
      <w:bookmarkStart w:id="142" w:name="bookmark151"/>
      <w:bookmarkEnd w:id="142"/>
      <w:r>
        <w:t xml:space="preserve">Якщо цей Договір підлягає нотаріальному посвідченню, витрати </w:t>
      </w:r>
      <w:r w:rsidR="009500EE">
        <w:t xml:space="preserve">за </w:t>
      </w:r>
      <w:r>
        <w:t>таке посвідчення несе Орендар.</w:t>
      </w:r>
    </w:p>
    <w:p w:rsidR="006468A1" w:rsidRDefault="009C3A8E" w:rsidP="009500EE">
      <w:pPr>
        <w:pStyle w:val="1"/>
        <w:numPr>
          <w:ilvl w:val="0"/>
          <w:numId w:val="13"/>
        </w:numPr>
        <w:tabs>
          <w:tab w:val="left" w:pos="1685"/>
        </w:tabs>
        <w:spacing w:line="257" w:lineRule="auto"/>
        <w:ind w:left="278" w:firstLine="743"/>
        <w:jc w:val="both"/>
      </w:pPr>
      <w:bookmarkStart w:id="143" w:name="bookmark152"/>
      <w:bookmarkEnd w:id="143"/>
      <w:r>
        <w:t xml:space="preserve">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складання </w:t>
      </w:r>
      <w:r w:rsidR="009500EE">
        <w:t>а</w:t>
      </w:r>
      <w:r>
        <w:t xml:space="preserve">кта про заміну сторони у договорі оренди </w:t>
      </w:r>
      <w:r w:rsidR="009500EE" w:rsidRPr="009500EE">
        <w:t>спільно</w:t>
      </w:r>
      <w:r w:rsidR="009500EE">
        <w:t>ї</w:t>
      </w:r>
      <w:r w:rsidR="009500EE" w:rsidRPr="009500EE">
        <w:t xml:space="preserve"> власн</w:t>
      </w:r>
      <w:r w:rsidR="009500EE">
        <w:t>ості</w:t>
      </w:r>
      <w:r w:rsidR="009500EE" w:rsidRPr="009500EE">
        <w:t xml:space="preserve"> територіальних громад сіл, селищ, міст Чернігівської області</w:t>
      </w:r>
      <w:r>
        <w:t xml:space="preserve"> (далі - </w:t>
      </w:r>
      <w:r w:rsidR="009500EE">
        <w:t>а</w:t>
      </w:r>
      <w:r>
        <w:t xml:space="preserve">кт про заміну сторони, або </w:t>
      </w:r>
      <w:r w:rsidR="009500EE">
        <w:t>а</w:t>
      </w:r>
      <w:r>
        <w:t>кт).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w:t>
      </w:r>
      <w:r w:rsidR="009500EE">
        <w:t>рекомендованим</w:t>
      </w:r>
      <w:r>
        <w:t xml:space="preserve">). Акт складається у трьох оригінальних примірниках. Новий Орендодавець або Балансоутримувач зобов’язані (протягом п’яти робочих днів від дати його направлення Орендарю) опублікувати </w:t>
      </w:r>
      <w:r w:rsidR="009500EE">
        <w:t>а</w:t>
      </w:r>
      <w:r>
        <w:t xml:space="preserve">кт у електронній торговій системі (ETC). Орендодавець або Балансоутримувач за цим Договором вважається заміненим з моменту опублікування </w:t>
      </w:r>
      <w:r w:rsidR="009500EE">
        <w:t>а</w:t>
      </w:r>
      <w:r>
        <w:t>кт</w:t>
      </w:r>
      <w:r w:rsidR="009500EE">
        <w:t>а</w:t>
      </w:r>
      <w:r>
        <w:t xml:space="preserve"> в ETC.</w:t>
      </w:r>
    </w:p>
    <w:p w:rsidR="006468A1" w:rsidRDefault="009C3A8E" w:rsidP="009500EE">
      <w:pPr>
        <w:pStyle w:val="1"/>
        <w:spacing w:line="240" w:lineRule="auto"/>
        <w:ind w:left="278" w:firstLine="743"/>
        <w:jc w:val="both"/>
      </w:pPr>
      <w:r>
        <w:t xml:space="preserve">В разі якщо Договір нотаріально посвідчено, то підпис посадових осіб попереднього і нового орендодавців на </w:t>
      </w:r>
      <w:r w:rsidR="009500EE">
        <w:t>а</w:t>
      </w:r>
      <w:r>
        <w:t>кті про заміну сторони підлягають нотаріальному посвідченню.</w:t>
      </w:r>
    </w:p>
    <w:p w:rsidR="006468A1" w:rsidRDefault="009C3A8E" w:rsidP="009500EE">
      <w:pPr>
        <w:pStyle w:val="1"/>
        <w:numPr>
          <w:ilvl w:val="0"/>
          <w:numId w:val="13"/>
        </w:numPr>
        <w:tabs>
          <w:tab w:val="left" w:pos="1685"/>
        </w:tabs>
        <w:spacing w:line="257" w:lineRule="auto"/>
        <w:ind w:left="278" w:firstLine="743"/>
        <w:jc w:val="both"/>
      </w:pPr>
      <w:bookmarkStart w:id="144" w:name="bookmark153"/>
      <w:bookmarkEnd w:id="144"/>
      <w:r>
        <w:lastRenderedPageBreak/>
        <w:t>У разі реорганізації Орендаря (крім виділу з юридичної особи - Орендаря іншої юридичної особи, якій передаються права і обов’язки за цим Договором), Договір оренди зберігає чинність для відповідного правонаступника юридичної особи-Орендаря.</w:t>
      </w:r>
    </w:p>
    <w:p w:rsidR="006468A1" w:rsidRDefault="009C3A8E" w:rsidP="009500EE">
      <w:pPr>
        <w:pStyle w:val="1"/>
        <w:spacing w:line="257" w:lineRule="auto"/>
        <w:ind w:left="278" w:firstLine="743"/>
        <w:jc w:val="both"/>
      </w:pPr>
      <w:r>
        <w:t>У разі виділу з юридичної особи-Орендаря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6468A1" w:rsidRDefault="009C3A8E">
      <w:pPr>
        <w:pStyle w:val="1"/>
        <w:spacing w:line="257" w:lineRule="auto"/>
        <w:ind w:left="280" w:firstLine="740"/>
        <w:jc w:val="both"/>
      </w:pPr>
      <w:r>
        <w:t>Заміна сторони Орендаря набуває чинності з моменту внесення змін до цього Договору.</w:t>
      </w:r>
    </w:p>
    <w:p w:rsidR="006468A1" w:rsidRDefault="009C3A8E">
      <w:pPr>
        <w:pStyle w:val="1"/>
        <w:spacing w:line="257" w:lineRule="auto"/>
        <w:ind w:firstLine="1000"/>
      </w:pPr>
      <w:r>
        <w:t>Заміна Орендаря, інша ніж передбачена цим пунктом, не допускається.</w:t>
      </w:r>
    </w:p>
    <w:p w:rsidR="006468A1" w:rsidRDefault="009C3A8E">
      <w:pPr>
        <w:pStyle w:val="1"/>
        <w:numPr>
          <w:ilvl w:val="0"/>
          <w:numId w:val="13"/>
        </w:numPr>
        <w:tabs>
          <w:tab w:val="left" w:pos="1685"/>
        </w:tabs>
        <w:spacing w:after="540" w:line="257" w:lineRule="auto"/>
        <w:ind w:left="280" w:firstLine="740"/>
        <w:jc w:val="both"/>
      </w:pPr>
      <w:bookmarkStart w:id="145" w:name="bookmark154"/>
      <w:bookmarkEnd w:id="145"/>
      <w:r>
        <w:t>Цей Договір укладено в трьох примірниках, кожен з яких має однакову юридичну силу, по одному для Орендаря, Орендодавця і Балансоутримувача.</w:t>
      </w:r>
    </w:p>
    <w:p w:rsidR="006468A1" w:rsidRDefault="009C3A8E">
      <w:pPr>
        <w:pStyle w:val="1"/>
        <w:spacing w:after="180" w:line="257" w:lineRule="auto"/>
        <w:ind w:firstLine="0"/>
        <w:jc w:val="center"/>
      </w:pPr>
      <w:r>
        <w:rPr>
          <w:b/>
          <w:bCs/>
        </w:rPr>
        <w:t>Підписи Сторін:</w:t>
      </w:r>
    </w:p>
    <w:p w:rsidR="006468A1" w:rsidRDefault="009C3A8E">
      <w:pPr>
        <w:pStyle w:val="1"/>
        <w:tabs>
          <w:tab w:val="left" w:pos="3878"/>
          <w:tab w:val="left" w:leader="underscore" w:pos="6522"/>
        </w:tabs>
        <w:spacing w:after="320" w:line="257" w:lineRule="auto"/>
      </w:pPr>
      <w:r>
        <w:rPr>
          <w:b/>
          <w:bCs/>
        </w:rPr>
        <w:t>Від Орендаря:</w:t>
      </w:r>
      <w:r>
        <w:rPr>
          <w:b/>
          <w:bCs/>
        </w:rPr>
        <w:tab/>
      </w:r>
      <w:r>
        <w:rPr>
          <w:b/>
          <w:bCs/>
        </w:rPr>
        <w:tab/>
      </w:r>
    </w:p>
    <w:p w:rsidR="006468A1" w:rsidRDefault="009C3A8E">
      <w:pPr>
        <w:pStyle w:val="1"/>
        <w:tabs>
          <w:tab w:val="left" w:pos="3878"/>
          <w:tab w:val="left" w:leader="underscore" w:pos="6522"/>
        </w:tabs>
        <w:spacing w:after="480" w:line="257" w:lineRule="auto"/>
      </w:pPr>
      <w:r>
        <w:rPr>
          <w:b/>
          <w:bCs/>
        </w:rPr>
        <w:t>Від Орендодавця:</w:t>
      </w:r>
      <w:r>
        <w:rPr>
          <w:b/>
          <w:bCs/>
        </w:rPr>
        <w:tab/>
      </w:r>
      <w:r>
        <w:rPr>
          <w:b/>
          <w:bCs/>
        </w:rPr>
        <w:tab/>
      </w:r>
    </w:p>
    <w:p w:rsidR="006468A1" w:rsidRDefault="009C3A8E">
      <w:pPr>
        <w:pStyle w:val="1"/>
        <w:spacing w:after="280" w:line="257" w:lineRule="auto"/>
      </w:pPr>
      <w:r>
        <w:rPr>
          <w:b/>
          <w:bCs/>
        </w:rPr>
        <w:t xml:space="preserve">Від Балансоутримувача: </w:t>
      </w:r>
      <w:r w:rsidR="0094233F">
        <w:rPr>
          <w:b/>
          <w:bCs/>
        </w:rPr>
        <w:t xml:space="preserve">       ____________________</w:t>
      </w:r>
    </w:p>
    <w:sectPr w:rsidR="006468A1" w:rsidSect="003954F5">
      <w:headerReference w:type="even" r:id="rId11"/>
      <w:headerReference w:type="default" r:id="rId12"/>
      <w:pgSz w:w="11900" w:h="16840"/>
      <w:pgMar w:top="142" w:right="596" w:bottom="1168" w:left="83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4F0" w:rsidRDefault="009B24F0">
      <w:r>
        <w:separator/>
      </w:r>
    </w:p>
  </w:endnote>
  <w:endnote w:type="continuationSeparator" w:id="0">
    <w:p w:rsidR="009B24F0" w:rsidRDefault="009B2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4F0" w:rsidRDefault="009B24F0">
      <w:r>
        <w:separator/>
      </w:r>
    </w:p>
  </w:footnote>
  <w:footnote w:type="continuationSeparator" w:id="0">
    <w:p w:rsidR="009B24F0" w:rsidRDefault="009B24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r>
      <w:rPr>
        <w:noProof/>
        <w:lang w:val="en-US" w:eastAsia="en-US" w:bidi="ar-SA"/>
      </w:rPr>
      <mc:AlternateContent>
        <mc:Choice Requires="wps">
          <w:drawing>
            <wp:anchor distT="0" distB="0" distL="0" distR="0" simplePos="0" relativeHeight="62914690" behindDoc="1" locked="0" layoutInCell="1" allowOverlap="1">
              <wp:simplePos x="0" y="0"/>
              <wp:positionH relativeFrom="page">
                <wp:posOffset>3757930</wp:posOffset>
              </wp:positionH>
              <wp:positionV relativeFrom="page">
                <wp:posOffset>229235</wp:posOffset>
              </wp:positionV>
              <wp:extent cx="113030" cy="79375"/>
              <wp:effectExtent l="0" t="0" r="0" b="0"/>
              <wp:wrapNone/>
              <wp:docPr id="1" name="Shape 1"/>
              <wp:cNvGraphicFramePr/>
              <a:graphic xmlns:a="http://schemas.openxmlformats.org/drawingml/2006/main">
                <a:graphicData uri="http://schemas.microsoft.com/office/word/2010/wordprocessingShape">
                  <wps:wsp>
                    <wps:cNvSpPr txBox="1"/>
                    <wps:spPr>
                      <a:xfrm>
                        <a:off x="0" y="0"/>
                        <a:ext cx="113030" cy="79375"/>
                      </a:xfrm>
                      <a:prstGeom prst="rect">
                        <a:avLst/>
                      </a:prstGeom>
                      <a:noFill/>
                    </wps:spPr>
                    <wps:txbx>
                      <w:txbxContent>
                        <w:p w:rsidR="00821D0E" w:rsidRDefault="00821D0E">
                          <w:pPr>
                            <w:pStyle w:val="20"/>
                            <w:rPr>
                              <w:sz w:val="18"/>
                              <w:szCs w:val="18"/>
                            </w:rPr>
                          </w:pPr>
                          <w:r>
                            <w:fldChar w:fldCharType="begin"/>
                          </w:r>
                          <w:r>
                            <w:instrText xml:space="preserve"> PAGE \* MERGEFORMAT </w:instrText>
                          </w:r>
                          <w:r>
                            <w:fldChar w:fldCharType="separate"/>
                          </w:r>
                          <w:r w:rsidR="006A4626" w:rsidRPr="006A4626">
                            <w:rPr>
                              <w:rFonts w:ascii="Courier New" w:eastAsia="Courier New" w:hAnsi="Courier New" w:cs="Courier New"/>
                              <w:noProof/>
                              <w:sz w:val="18"/>
                              <w:szCs w:val="18"/>
                            </w:rPr>
                            <w:t>2</w:t>
                          </w:r>
                          <w:r>
                            <w:rPr>
                              <w:rFonts w:ascii="Courier New" w:eastAsia="Courier New" w:hAnsi="Courier New" w:cs="Courier New"/>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95.9pt;margin-top:18.05pt;width:8.9pt;height:6.2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" filled="f" stroked="f">
              <v:textbox style="mso-fit-shape-to-text:t" inset="0,0,0,0">
                <w:txbxContent>
                  <w:p w:rsidR="00821D0E" w:rsidRDefault="00821D0E">
                    <w:pPr>
                      <w:pStyle w:val="20"/>
                      <w:rPr>
                        <w:sz w:val="18"/>
                        <w:szCs w:val="18"/>
                      </w:rPr>
                    </w:pPr>
                    <w:r>
                      <w:fldChar w:fldCharType="begin"/>
                    </w:r>
                    <w:r>
                      <w:instrText xml:space="preserve"> PAGE \* MERGEFORMAT </w:instrText>
                    </w:r>
                    <w:r>
                      <w:fldChar w:fldCharType="separate"/>
                    </w:r>
                    <w:r w:rsidR="006A4626" w:rsidRPr="006A4626">
                      <w:rPr>
                        <w:rFonts w:ascii="Courier New" w:eastAsia="Courier New" w:hAnsi="Courier New" w:cs="Courier New"/>
                        <w:noProof/>
                        <w:sz w:val="18"/>
                        <w:szCs w:val="18"/>
                      </w:rPr>
                      <w:t>2</w:t>
                    </w:r>
                    <w:r>
                      <w:rPr>
                        <w:rFonts w:ascii="Courier New" w:eastAsia="Courier New" w:hAnsi="Courier New" w:cs="Courier New"/>
                        <w:sz w:val="18"/>
                        <w:szCs w:val="18"/>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r>
      <w:rPr>
        <w:noProof/>
        <w:lang w:val="en-US" w:eastAsia="en-US" w:bidi="ar-SA"/>
      </w:rPr>
      <mc:AlternateContent>
        <mc:Choice Requires="wps">
          <w:drawing>
            <wp:anchor distT="0" distB="0" distL="0" distR="0" simplePos="0" relativeHeight="62914722" behindDoc="1" locked="0" layoutInCell="1" allowOverlap="1">
              <wp:simplePos x="0" y="0"/>
              <wp:positionH relativeFrom="page">
                <wp:posOffset>3757930</wp:posOffset>
              </wp:positionH>
              <wp:positionV relativeFrom="page">
                <wp:posOffset>229235</wp:posOffset>
              </wp:positionV>
              <wp:extent cx="113030" cy="79375"/>
              <wp:effectExtent l="0" t="0" r="0" b="0"/>
              <wp:wrapNone/>
              <wp:docPr id="33" name="Shape 33"/>
              <wp:cNvGraphicFramePr/>
              <a:graphic xmlns:a="http://schemas.openxmlformats.org/drawingml/2006/main">
                <a:graphicData uri="http://schemas.microsoft.com/office/word/2010/wordprocessingShape">
                  <wps:wsp>
                    <wps:cNvSpPr txBox="1"/>
                    <wps:spPr>
                      <a:xfrm>
                        <a:off x="0" y="0"/>
                        <a:ext cx="113030" cy="79375"/>
                      </a:xfrm>
                      <a:prstGeom prst="rect">
                        <a:avLst/>
                      </a:prstGeom>
                      <a:noFill/>
                    </wps:spPr>
                    <wps:txbx>
                      <w:txbxContent>
                        <w:p w:rsidR="00821D0E" w:rsidRDefault="00821D0E">
                          <w:pPr>
                            <w:pStyle w:val="20"/>
                            <w:rPr>
                              <w:sz w:val="18"/>
                              <w:szCs w:val="18"/>
                            </w:rPr>
                          </w:pPr>
                          <w:r>
                            <w:fldChar w:fldCharType="begin"/>
                          </w:r>
                          <w:r>
                            <w:instrText xml:space="preserve"> PAGE \* MERGEFORMAT </w:instrText>
                          </w:r>
                          <w:r>
                            <w:fldChar w:fldCharType="separate"/>
                          </w:r>
                          <w:r w:rsidR="006A4626" w:rsidRPr="006A4626">
                            <w:rPr>
                              <w:rFonts w:ascii="Courier New" w:eastAsia="Courier New" w:hAnsi="Courier New" w:cs="Courier New"/>
                              <w:noProof/>
                              <w:sz w:val="18"/>
                              <w:szCs w:val="18"/>
                            </w:rPr>
                            <w:t>13</w:t>
                          </w:r>
                          <w:r>
                            <w:rPr>
                              <w:rFonts w:ascii="Courier New" w:eastAsia="Courier New" w:hAnsi="Courier New" w:cs="Courier New"/>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 o:spid="_x0000_s1027" type="#_x0000_t202" style="position:absolute;margin-left:295.9pt;margin-top:18.05pt;width:8.9pt;height:6.25pt;z-index:-44040175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" filled="f" stroked="f">
              <v:textbox style="mso-fit-shape-to-text:t" inset="0,0,0,0">
                <w:txbxContent>
                  <w:p w:rsidR="00821D0E" w:rsidRDefault="00821D0E">
                    <w:pPr>
                      <w:pStyle w:val="20"/>
                      <w:rPr>
                        <w:sz w:val="18"/>
                        <w:szCs w:val="18"/>
                      </w:rPr>
                    </w:pPr>
                    <w:r>
                      <w:fldChar w:fldCharType="begin"/>
                    </w:r>
                    <w:r>
                      <w:instrText xml:space="preserve"> PAGE \* MERGEFORMAT </w:instrText>
                    </w:r>
                    <w:r>
                      <w:fldChar w:fldCharType="separate"/>
                    </w:r>
                    <w:r w:rsidR="006A4626" w:rsidRPr="006A4626">
                      <w:rPr>
                        <w:rFonts w:ascii="Courier New" w:eastAsia="Courier New" w:hAnsi="Courier New" w:cs="Courier New"/>
                        <w:noProof/>
                        <w:sz w:val="18"/>
                        <w:szCs w:val="18"/>
                      </w:rPr>
                      <w:t>13</w:t>
                    </w:r>
                    <w:r>
                      <w:rPr>
                        <w:rFonts w:ascii="Courier New" w:eastAsia="Courier New" w:hAnsi="Courier New" w:cs="Courier New"/>
                        <w:sz w:val="18"/>
                        <w:szCs w:val="18"/>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0BF"/>
    <w:multiLevelType w:val="multilevel"/>
    <w:tmpl w:val="2FC05F40"/>
    <w:lvl w:ilvl="0">
      <w:start w:val="1"/>
      <w:numFmt w:val="decimal"/>
      <w:lvlText w:val="1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E17238"/>
    <w:multiLevelType w:val="multilevel"/>
    <w:tmpl w:val="298EA4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CB58AD"/>
    <w:multiLevelType w:val="multilevel"/>
    <w:tmpl w:val="525CFEC8"/>
    <w:lvl w:ilvl="0">
      <w:start w:val="7"/>
      <w:numFmt w:val="decimal"/>
      <w:lvlText w:val="1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366677"/>
    <w:multiLevelType w:val="multilevel"/>
    <w:tmpl w:val="6054D7EE"/>
    <w:lvl w:ilvl="0">
      <w:start w:val="1"/>
      <w:numFmt w:val="decimal"/>
      <w:lvlText w:val="12.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5C4061"/>
    <w:multiLevelType w:val="multilevel"/>
    <w:tmpl w:val="F72CE168"/>
    <w:lvl w:ilvl="0">
      <w:start w:val="3"/>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2C7E80"/>
    <w:multiLevelType w:val="multilevel"/>
    <w:tmpl w:val="720A6EF6"/>
    <w:lvl w:ilvl="0">
      <w:start w:val="1"/>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676164"/>
    <w:multiLevelType w:val="multilevel"/>
    <w:tmpl w:val="0702271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7672A8"/>
    <w:multiLevelType w:val="multilevel"/>
    <w:tmpl w:val="EA3A43C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789309E"/>
    <w:multiLevelType w:val="multilevel"/>
    <w:tmpl w:val="93DA8E20"/>
    <w:lvl w:ilvl="0">
      <w:start w:val="4"/>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B155017"/>
    <w:multiLevelType w:val="multilevel"/>
    <w:tmpl w:val="8042C392"/>
    <w:lvl w:ilvl="0">
      <w:start w:val="1"/>
      <w:numFmt w:val="decimal"/>
      <w:lvlText w:val="1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32A74B2"/>
    <w:multiLevelType w:val="multilevel"/>
    <w:tmpl w:val="33BAF0E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6340968"/>
    <w:multiLevelType w:val="multilevel"/>
    <w:tmpl w:val="096E2C50"/>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D5E4920"/>
    <w:multiLevelType w:val="multilevel"/>
    <w:tmpl w:val="0BEA5D0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
  </w:num>
  <w:num w:numId="3">
    <w:abstractNumId w:val="6"/>
  </w:num>
  <w:num w:numId="4">
    <w:abstractNumId w:val="12"/>
  </w:num>
  <w:num w:numId="5">
    <w:abstractNumId w:val="10"/>
  </w:num>
  <w:num w:numId="6">
    <w:abstractNumId w:val="5"/>
  </w:num>
  <w:num w:numId="7">
    <w:abstractNumId w:val="3"/>
  </w:num>
  <w:num w:numId="8">
    <w:abstractNumId w:val="4"/>
  </w:num>
  <w:num w:numId="9">
    <w:abstractNumId w:val="8"/>
  </w:num>
  <w:num w:numId="10">
    <w:abstractNumId w:val="9"/>
  </w:num>
  <w:num w:numId="11">
    <w:abstractNumId w:val="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8A1"/>
    <w:rsid w:val="0004547C"/>
    <w:rsid w:val="000619B0"/>
    <w:rsid w:val="000D1769"/>
    <w:rsid w:val="00115B47"/>
    <w:rsid w:val="001529EB"/>
    <w:rsid w:val="001D44E2"/>
    <w:rsid w:val="001E5728"/>
    <w:rsid w:val="00240361"/>
    <w:rsid w:val="0025027F"/>
    <w:rsid w:val="00266E2C"/>
    <w:rsid w:val="002B19AF"/>
    <w:rsid w:val="00334E31"/>
    <w:rsid w:val="003745E9"/>
    <w:rsid w:val="003954F5"/>
    <w:rsid w:val="003B2E3A"/>
    <w:rsid w:val="003C664A"/>
    <w:rsid w:val="003E6059"/>
    <w:rsid w:val="0041086B"/>
    <w:rsid w:val="00451051"/>
    <w:rsid w:val="004C7D4B"/>
    <w:rsid w:val="004E7624"/>
    <w:rsid w:val="004F135E"/>
    <w:rsid w:val="004F17AC"/>
    <w:rsid w:val="00500A50"/>
    <w:rsid w:val="00520584"/>
    <w:rsid w:val="00580127"/>
    <w:rsid w:val="00611449"/>
    <w:rsid w:val="006468A1"/>
    <w:rsid w:val="006542AB"/>
    <w:rsid w:val="0065473A"/>
    <w:rsid w:val="0066716F"/>
    <w:rsid w:val="00692B70"/>
    <w:rsid w:val="006A4626"/>
    <w:rsid w:val="006B181B"/>
    <w:rsid w:val="006F4231"/>
    <w:rsid w:val="0070104B"/>
    <w:rsid w:val="00703D49"/>
    <w:rsid w:val="0071322D"/>
    <w:rsid w:val="00717786"/>
    <w:rsid w:val="007859F4"/>
    <w:rsid w:val="007A00DB"/>
    <w:rsid w:val="007B1662"/>
    <w:rsid w:val="007D614C"/>
    <w:rsid w:val="007F0DE4"/>
    <w:rsid w:val="00812F93"/>
    <w:rsid w:val="00821D0E"/>
    <w:rsid w:val="00832A2D"/>
    <w:rsid w:val="0084131F"/>
    <w:rsid w:val="008714F3"/>
    <w:rsid w:val="008A07D5"/>
    <w:rsid w:val="00900D34"/>
    <w:rsid w:val="00914BBA"/>
    <w:rsid w:val="0094233F"/>
    <w:rsid w:val="009500EE"/>
    <w:rsid w:val="00974309"/>
    <w:rsid w:val="009A4E84"/>
    <w:rsid w:val="009B24F0"/>
    <w:rsid w:val="009C3A8E"/>
    <w:rsid w:val="009C74B0"/>
    <w:rsid w:val="009D021A"/>
    <w:rsid w:val="00A55386"/>
    <w:rsid w:val="00A60921"/>
    <w:rsid w:val="00A82840"/>
    <w:rsid w:val="00AB2F00"/>
    <w:rsid w:val="00AB4EE9"/>
    <w:rsid w:val="00AB57CD"/>
    <w:rsid w:val="00B065AC"/>
    <w:rsid w:val="00B50AA2"/>
    <w:rsid w:val="00BC0A54"/>
    <w:rsid w:val="00BC1682"/>
    <w:rsid w:val="00BE4F40"/>
    <w:rsid w:val="00C130EE"/>
    <w:rsid w:val="00C56D67"/>
    <w:rsid w:val="00C73D16"/>
    <w:rsid w:val="00C95BB5"/>
    <w:rsid w:val="00CD2BC4"/>
    <w:rsid w:val="00CD6087"/>
    <w:rsid w:val="00D321C8"/>
    <w:rsid w:val="00D84A1A"/>
    <w:rsid w:val="00D92DC9"/>
    <w:rsid w:val="00DE0EE0"/>
    <w:rsid w:val="00DE1B4E"/>
    <w:rsid w:val="00DE4823"/>
    <w:rsid w:val="00E52F1A"/>
    <w:rsid w:val="00E612AC"/>
    <w:rsid w:val="00E82C82"/>
    <w:rsid w:val="00EA230C"/>
    <w:rsid w:val="00EA4318"/>
    <w:rsid w:val="00EB200B"/>
    <w:rsid w:val="00F81069"/>
    <w:rsid w:val="00FA1D7B"/>
    <w:rsid w:val="00FB4413"/>
    <w:rsid w:val="00FC7DCC"/>
    <w:rsid w:val="00FD02ED"/>
    <w:rsid w:val="00FD07D3"/>
    <w:rsid w:val="00FD31AE"/>
    <w:rsid w:val="00FD7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C76976C"/>
  <w15:docId w15:val="{F564512F-ED9D-4473-801D-60659B73B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21">
    <w:name w:val="Основной текст (2)_"/>
    <w:basedOn w:val="a0"/>
    <w:link w:val="22"/>
    <w:rPr>
      <w:rFonts w:ascii="Arial" w:eastAsia="Arial" w:hAnsi="Arial" w:cs="Arial"/>
      <w:b/>
      <w:bCs/>
      <w:i w:val="0"/>
      <w:iCs w:val="0"/>
      <w:smallCaps w:val="0"/>
      <w:strike w:val="0"/>
      <w:sz w:val="16"/>
      <w:szCs w:val="16"/>
      <w:u w:val="none"/>
      <w:shd w:val="clear" w:color="auto" w:fill="auto"/>
    </w:rPr>
  </w:style>
  <w:style w:type="character" w:customStyle="1" w:styleId="4">
    <w:name w:val="Основной текст (4)_"/>
    <w:basedOn w:val="a0"/>
    <w:link w:val="40"/>
    <w:rPr>
      <w:rFonts w:ascii="Courier New" w:eastAsia="Courier New" w:hAnsi="Courier New" w:cs="Courier New"/>
      <w:b w:val="0"/>
      <w:bCs w:val="0"/>
      <w:i/>
      <w:iCs/>
      <w:smallCaps w:val="0"/>
      <w:strike w:val="0"/>
      <w:sz w:val="17"/>
      <w:szCs w:val="17"/>
      <w:u w:val="none"/>
      <w:shd w:val="clear" w:color="auto" w:fill="auto"/>
    </w:rPr>
  </w:style>
  <w:style w:type="paragraph" w:customStyle="1" w:styleId="a4">
    <w:name w:val="Сноска"/>
    <w:basedOn w:val="a"/>
    <w:link w:val="a3"/>
    <w:pPr>
      <w:ind w:left="400" w:firstLine="140"/>
    </w:pPr>
    <w:rPr>
      <w:rFonts w:ascii="Times New Roman" w:eastAsia="Times New Roman" w:hAnsi="Times New Roman" w:cs="Times New Roman"/>
      <w:sz w:val="20"/>
      <w:szCs w:val="20"/>
    </w:rPr>
  </w:style>
  <w:style w:type="paragraph" w:customStyle="1" w:styleId="1">
    <w:name w:val="Основной текст1"/>
    <w:basedOn w:val="a"/>
    <w:link w:val="a5"/>
    <w:pPr>
      <w:spacing w:line="252" w:lineRule="auto"/>
      <w:ind w:firstLine="400"/>
    </w:pPr>
    <w:rPr>
      <w:rFonts w:ascii="Times New Roman" w:eastAsia="Times New Roman" w:hAnsi="Times New Roman" w:cs="Times New Roman"/>
      <w:sz w:val="26"/>
      <w:szCs w:val="26"/>
    </w:rPr>
  </w:style>
  <w:style w:type="paragraph" w:customStyle="1" w:styleId="11">
    <w:name w:val="Заголовок №1"/>
    <w:basedOn w:val="a"/>
    <w:link w:val="10"/>
    <w:pPr>
      <w:spacing w:after="310" w:line="252" w:lineRule="auto"/>
      <w:jc w:val="center"/>
      <w:outlineLvl w:val="0"/>
    </w:pPr>
    <w:rPr>
      <w:rFonts w:ascii="Times New Roman" w:eastAsia="Times New Roman" w:hAnsi="Times New Roman" w:cs="Times New Roman"/>
      <w:b/>
      <w:bCs/>
      <w:sz w:val="26"/>
      <w:szCs w:val="26"/>
    </w:rPr>
  </w:style>
  <w:style w:type="paragraph" w:customStyle="1" w:styleId="a7">
    <w:name w:val="Другое"/>
    <w:basedOn w:val="a"/>
    <w:link w:val="a6"/>
    <w:pPr>
      <w:spacing w:line="252"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30">
    <w:name w:val="Основной текст (3)"/>
    <w:basedOn w:val="a"/>
    <w:link w:val="3"/>
    <w:pPr>
      <w:jc w:val="center"/>
    </w:pPr>
    <w:rPr>
      <w:rFonts w:ascii="Times New Roman" w:eastAsia="Times New Roman" w:hAnsi="Times New Roman" w:cs="Times New Roman"/>
      <w:i/>
      <w:iCs/>
      <w:sz w:val="20"/>
      <w:szCs w:val="20"/>
    </w:rPr>
  </w:style>
  <w:style w:type="paragraph" w:customStyle="1" w:styleId="22">
    <w:name w:val="Основной текст (2)"/>
    <w:basedOn w:val="a"/>
    <w:link w:val="21"/>
    <w:pPr>
      <w:ind w:left="1140"/>
    </w:pPr>
    <w:rPr>
      <w:rFonts w:ascii="Arial" w:eastAsia="Arial" w:hAnsi="Arial" w:cs="Arial"/>
      <w:b/>
      <w:bCs/>
      <w:sz w:val="16"/>
      <w:szCs w:val="16"/>
    </w:rPr>
  </w:style>
  <w:style w:type="paragraph" w:customStyle="1" w:styleId="40">
    <w:name w:val="Основной текст (4)"/>
    <w:basedOn w:val="a"/>
    <w:link w:val="4"/>
    <w:pPr>
      <w:spacing w:after="240"/>
      <w:jc w:val="center"/>
    </w:pPr>
    <w:rPr>
      <w:rFonts w:ascii="Courier New" w:eastAsia="Courier New" w:hAnsi="Courier New" w:cs="Courier New"/>
      <w:i/>
      <w:iCs/>
      <w:sz w:val="17"/>
      <w:szCs w:val="17"/>
    </w:rPr>
  </w:style>
  <w:style w:type="paragraph" w:styleId="a8">
    <w:name w:val="Balloon Text"/>
    <w:basedOn w:val="a"/>
    <w:link w:val="a9"/>
    <w:uiPriority w:val="99"/>
    <w:semiHidden/>
    <w:unhideWhenUsed/>
    <w:rsid w:val="003745E9"/>
    <w:rPr>
      <w:rFonts w:ascii="Segoe UI" w:hAnsi="Segoe UI" w:cs="Segoe UI"/>
      <w:sz w:val="18"/>
      <w:szCs w:val="18"/>
    </w:rPr>
  </w:style>
  <w:style w:type="character" w:customStyle="1" w:styleId="a9">
    <w:name w:val="Текст выноски Знак"/>
    <w:basedOn w:val="a0"/>
    <w:link w:val="a8"/>
    <w:uiPriority w:val="99"/>
    <w:semiHidden/>
    <w:rsid w:val="003745E9"/>
    <w:rPr>
      <w:rFonts w:ascii="Segoe UI" w:hAnsi="Segoe UI" w:cs="Segoe UI"/>
      <w:color w:val="000000"/>
      <w:sz w:val="18"/>
      <w:szCs w:val="18"/>
    </w:rPr>
  </w:style>
  <w:style w:type="character" w:styleId="aa">
    <w:name w:val="Hyperlink"/>
    <w:basedOn w:val="a0"/>
    <w:uiPriority w:val="99"/>
    <w:unhideWhenUsed/>
    <w:rsid w:val="00E82C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_crh@ukr.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8CA5B-3989-4CEB-8BE9-9ABE53B73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14</Pages>
  <Words>6217</Words>
  <Characters>35441</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admin</cp:lastModifiedBy>
  <cp:revision>65</cp:revision>
  <cp:lastPrinted>2020-08-25T11:31:00Z</cp:lastPrinted>
  <dcterms:created xsi:type="dcterms:W3CDTF">2020-08-19T08:30:00Z</dcterms:created>
  <dcterms:modified xsi:type="dcterms:W3CDTF">2020-09-02T09:46:00Z</dcterms:modified>
</cp:coreProperties>
</file>