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BB" w:rsidRPr="001D6FF3" w:rsidRDefault="006912C6">
      <w:pPr>
        <w:rPr>
          <w:sz w:val="28"/>
          <w:szCs w:val="28"/>
        </w:rPr>
      </w:pPr>
      <w:r w:rsidRPr="001D6FF3">
        <w:rPr>
          <w:sz w:val="28"/>
          <w:szCs w:val="28"/>
        </w:rPr>
        <w:t>Причина скасування аукціону (</w:t>
      </w:r>
      <w:bookmarkStart w:id="0" w:name="tenderId"/>
      <w:r w:rsidRPr="001D6FF3">
        <w:rPr>
          <w:sz w:val="28"/>
          <w:szCs w:val="28"/>
        </w:rPr>
        <w:fldChar w:fldCharType="begin"/>
      </w:r>
      <w:r w:rsidRPr="001D6FF3">
        <w:rPr>
          <w:sz w:val="28"/>
          <w:szCs w:val="28"/>
        </w:rPr>
        <w:instrText xml:space="preserve"> HYPERLINK "https://sales.tsbgalcontract.org.ua/auction/UA-PS-2020-01-27-000043-2" </w:instrText>
      </w:r>
      <w:r w:rsidRPr="001D6FF3">
        <w:rPr>
          <w:sz w:val="28"/>
          <w:szCs w:val="28"/>
        </w:rPr>
        <w:fldChar w:fldCharType="separate"/>
      </w:r>
      <w:r w:rsidRPr="001D6FF3">
        <w:rPr>
          <w:rStyle w:val="a3"/>
          <w:sz w:val="28"/>
          <w:szCs w:val="28"/>
        </w:rPr>
        <w:t>UA-PS-2020-01-27-000043-2</w:t>
      </w:r>
      <w:r w:rsidRPr="001D6FF3">
        <w:rPr>
          <w:sz w:val="28"/>
          <w:szCs w:val="28"/>
        </w:rPr>
        <w:fldChar w:fldCharType="end"/>
      </w:r>
      <w:bookmarkEnd w:id="0"/>
      <w:r w:rsidRPr="001D6FF3">
        <w:rPr>
          <w:sz w:val="28"/>
          <w:szCs w:val="28"/>
        </w:rPr>
        <w:t>) – за рішенням Замовника у зв’язку із технічною помилкою</w:t>
      </w:r>
      <w:r w:rsidR="001D6FF3">
        <w:rPr>
          <w:sz w:val="28"/>
          <w:szCs w:val="28"/>
        </w:rPr>
        <w:t>, допущеною</w:t>
      </w:r>
      <w:r w:rsidRPr="001D6FF3">
        <w:rPr>
          <w:sz w:val="28"/>
          <w:szCs w:val="28"/>
        </w:rPr>
        <w:t xml:space="preserve"> при публікації оголошення про повторний аукціон</w:t>
      </w:r>
      <w:r w:rsidR="001D6FF3">
        <w:rPr>
          <w:sz w:val="28"/>
          <w:szCs w:val="28"/>
        </w:rPr>
        <w:t>.</w:t>
      </w:r>
      <w:bookmarkStart w:id="1" w:name="_GoBack"/>
      <w:bookmarkEnd w:id="1"/>
    </w:p>
    <w:sectPr w:rsidR="008A7EBB" w:rsidRPr="001D6F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C6"/>
    <w:rsid w:val="0009512C"/>
    <w:rsid w:val="001D6FF3"/>
    <w:rsid w:val="006912C6"/>
    <w:rsid w:val="00EB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2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2020-01-27T15:24:00Z</dcterms:created>
  <dcterms:modified xsi:type="dcterms:W3CDTF">2020-01-27T15:26:00Z</dcterms:modified>
</cp:coreProperties>
</file>