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C7" w:rsidRDefault="00B50A50" w:rsidP="00B50A50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0A50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Pr="00B50A50">
        <w:rPr>
          <w:rFonts w:ascii="Times New Roman" w:hAnsi="Times New Roman" w:cs="Times New Roman"/>
          <w:sz w:val="28"/>
          <w:szCs w:val="28"/>
          <w:lang w:val="uk-UA"/>
        </w:rPr>
        <w:t>Про оренду державного та комунального майна від 3 жовтня 2019 року № 157-IX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Закон)</w:t>
      </w:r>
      <w:r w:rsidRPr="00B50A50">
        <w:rPr>
          <w:rFonts w:ascii="Times New Roman" w:hAnsi="Times New Roman" w:cs="Times New Roman"/>
          <w:sz w:val="28"/>
          <w:szCs w:val="28"/>
          <w:lang w:val="uk-UA"/>
        </w:rPr>
        <w:t xml:space="preserve"> потенційний орендар </w:t>
      </w:r>
      <w:r w:rsidR="00FF049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50A50">
        <w:rPr>
          <w:rFonts w:ascii="Times New Roman" w:hAnsi="Times New Roman" w:cs="Times New Roman"/>
          <w:sz w:val="28"/>
          <w:szCs w:val="28"/>
          <w:lang w:val="uk-UA"/>
        </w:rPr>
        <w:t>о заяви дода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50A50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B50A50" w:rsidRPr="00B50A50" w:rsidRDefault="00DC173C" w:rsidP="00B50A50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Відповідно до</w:t>
      </w:r>
      <w:r w:rsidR="00B50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A50" w:rsidRPr="00B50A50">
        <w:rPr>
          <w:rFonts w:ascii="Times New Roman" w:hAnsi="Times New Roman" w:cs="Times New Roman"/>
          <w:b/>
          <w:i/>
          <w:sz w:val="28"/>
          <w:szCs w:val="28"/>
          <w:lang w:val="uk-UA"/>
        </w:rPr>
        <w:t>п.3 статті 13 Закону</w:t>
      </w:r>
      <w:r w:rsidR="00B50A50" w:rsidRPr="00B50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B50A50" w:rsidRPr="00B50A50" w:rsidRDefault="00B50A50" w:rsidP="00B50A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ru-RU"/>
        </w:rPr>
      </w:pPr>
      <w:r w:rsidRPr="00B50A50">
        <w:rPr>
          <w:color w:val="333333"/>
          <w:lang w:val="ru-RU"/>
        </w:rPr>
        <w:t xml:space="preserve">1) для </w:t>
      </w:r>
      <w:proofErr w:type="spellStart"/>
      <w:r w:rsidRPr="00B50A50">
        <w:rPr>
          <w:color w:val="333333"/>
          <w:lang w:val="ru-RU"/>
        </w:rPr>
        <w:t>потенційних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орендарів</w:t>
      </w:r>
      <w:proofErr w:type="spellEnd"/>
      <w:r w:rsidRPr="00B50A50">
        <w:rPr>
          <w:color w:val="333333"/>
          <w:lang w:val="ru-RU"/>
        </w:rPr>
        <w:t xml:space="preserve"> - </w:t>
      </w:r>
      <w:proofErr w:type="spellStart"/>
      <w:r w:rsidRPr="00B50A50">
        <w:rPr>
          <w:color w:val="333333"/>
          <w:lang w:val="ru-RU"/>
        </w:rPr>
        <w:t>фізичних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осіб</w:t>
      </w:r>
      <w:proofErr w:type="spellEnd"/>
      <w:r w:rsidRPr="00B50A50">
        <w:rPr>
          <w:color w:val="333333"/>
          <w:lang w:val="ru-RU"/>
        </w:rPr>
        <w:t xml:space="preserve"> - </w:t>
      </w:r>
      <w:proofErr w:type="spellStart"/>
      <w:r w:rsidRPr="00B50A50">
        <w:rPr>
          <w:color w:val="333333"/>
          <w:lang w:val="ru-RU"/>
        </w:rPr>
        <w:t>громадян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України</w:t>
      </w:r>
      <w:proofErr w:type="spellEnd"/>
      <w:r w:rsidRPr="00B50A50">
        <w:rPr>
          <w:color w:val="333333"/>
          <w:lang w:val="ru-RU"/>
        </w:rPr>
        <w:t xml:space="preserve"> - </w:t>
      </w:r>
      <w:proofErr w:type="spellStart"/>
      <w:r w:rsidRPr="00B50A50">
        <w:rPr>
          <w:color w:val="333333"/>
          <w:lang w:val="ru-RU"/>
        </w:rPr>
        <w:t>копія</w:t>
      </w:r>
      <w:proofErr w:type="spellEnd"/>
      <w:r w:rsidRPr="00B50A50">
        <w:rPr>
          <w:color w:val="333333"/>
          <w:lang w:val="ru-RU"/>
        </w:rPr>
        <w:t xml:space="preserve"> паспорта </w:t>
      </w:r>
      <w:proofErr w:type="spellStart"/>
      <w:r w:rsidRPr="00B50A50">
        <w:rPr>
          <w:color w:val="333333"/>
          <w:lang w:val="ru-RU"/>
        </w:rPr>
        <w:t>громадянина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України</w:t>
      </w:r>
      <w:proofErr w:type="spellEnd"/>
      <w:r w:rsidRPr="00B50A50">
        <w:rPr>
          <w:color w:val="333333"/>
          <w:lang w:val="ru-RU"/>
        </w:rPr>
        <w:t>;</w:t>
      </w:r>
    </w:p>
    <w:p w:rsidR="00B50A50" w:rsidRPr="00B50A50" w:rsidRDefault="00B50A50" w:rsidP="00B50A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ru-RU"/>
        </w:rPr>
      </w:pPr>
      <w:bookmarkStart w:id="1" w:name="n253"/>
      <w:bookmarkEnd w:id="1"/>
      <w:r w:rsidRPr="00B50A50">
        <w:rPr>
          <w:color w:val="333333"/>
          <w:lang w:val="ru-RU"/>
        </w:rPr>
        <w:t xml:space="preserve">2) для </w:t>
      </w:r>
      <w:proofErr w:type="spellStart"/>
      <w:r w:rsidRPr="00B50A50">
        <w:rPr>
          <w:color w:val="333333"/>
          <w:lang w:val="ru-RU"/>
        </w:rPr>
        <w:t>потенційних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орендарів</w:t>
      </w:r>
      <w:proofErr w:type="spellEnd"/>
      <w:r w:rsidRPr="00B50A50">
        <w:rPr>
          <w:color w:val="333333"/>
          <w:lang w:val="ru-RU"/>
        </w:rPr>
        <w:t xml:space="preserve"> - </w:t>
      </w:r>
      <w:proofErr w:type="spellStart"/>
      <w:r w:rsidRPr="00B50A50">
        <w:rPr>
          <w:color w:val="333333"/>
          <w:lang w:val="ru-RU"/>
        </w:rPr>
        <w:t>іноземних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громадян</w:t>
      </w:r>
      <w:proofErr w:type="spellEnd"/>
      <w:r w:rsidRPr="00B50A50">
        <w:rPr>
          <w:color w:val="333333"/>
          <w:lang w:val="ru-RU"/>
        </w:rPr>
        <w:t xml:space="preserve"> та </w:t>
      </w:r>
      <w:proofErr w:type="spellStart"/>
      <w:r w:rsidRPr="00B50A50">
        <w:rPr>
          <w:color w:val="333333"/>
          <w:lang w:val="ru-RU"/>
        </w:rPr>
        <w:t>осіб</w:t>
      </w:r>
      <w:proofErr w:type="spellEnd"/>
      <w:r w:rsidRPr="00B50A50">
        <w:rPr>
          <w:color w:val="333333"/>
          <w:lang w:val="ru-RU"/>
        </w:rPr>
        <w:t xml:space="preserve"> без </w:t>
      </w:r>
      <w:proofErr w:type="spellStart"/>
      <w:r w:rsidRPr="00B50A50">
        <w:rPr>
          <w:color w:val="333333"/>
          <w:lang w:val="ru-RU"/>
        </w:rPr>
        <w:t>громадянства</w:t>
      </w:r>
      <w:proofErr w:type="spellEnd"/>
      <w:r w:rsidRPr="00B50A50">
        <w:rPr>
          <w:color w:val="333333"/>
          <w:lang w:val="ru-RU"/>
        </w:rPr>
        <w:t xml:space="preserve"> - </w:t>
      </w:r>
      <w:proofErr w:type="spellStart"/>
      <w:r w:rsidRPr="00B50A50">
        <w:rPr>
          <w:color w:val="333333"/>
          <w:lang w:val="ru-RU"/>
        </w:rPr>
        <w:t>копія</w:t>
      </w:r>
      <w:proofErr w:type="spellEnd"/>
      <w:r w:rsidRPr="00B50A50">
        <w:rPr>
          <w:color w:val="333333"/>
          <w:lang w:val="ru-RU"/>
        </w:rPr>
        <w:t xml:space="preserve"> документа, </w:t>
      </w:r>
      <w:proofErr w:type="spellStart"/>
      <w:r w:rsidRPr="00B50A50">
        <w:rPr>
          <w:color w:val="333333"/>
          <w:lang w:val="ru-RU"/>
        </w:rPr>
        <w:t>що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посвідчує</w:t>
      </w:r>
      <w:proofErr w:type="spellEnd"/>
      <w:r w:rsidRPr="00B50A50">
        <w:rPr>
          <w:color w:val="333333"/>
          <w:lang w:val="ru-RU"/>
        </w:rPr>
        <w:t xml:space="preserve"> особу;</w:t>
      </w:r>
    </w:p>
    <w:p w:rsidR="00B50A50" w:rsidRPr="00B50A50" w:rsidRDefault="00B50A50" w:rsidP="00B50A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ru-RU"/>
        </w:rPr>
      </w:pPr>
      <w:bookmarkStart w:id="2" w:name="n254"/>
      <w:bookmarkEnd w:id="2"/>
      <w:r w:rsidRPr="00B50A50">
        <w:rPr>
          <w:color w:val="333333"/>
          <w:lang w:val="ru-RU"/>
        </w:rPr>
        <w:t xml:space="preserve">3) для </w:t>
      </w:r>
      <w:proofErr w:type="spellStart"/>
      <w:r w:rsidRPr="00B50A50">
        <w:rPr>
          <w:color w:val="333333"/>
          <w:lang w:val="ru-RU"/>
        </w:rPr>
        <w:t>потенційних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орендарів</w:t>
      </w:r>
      <w:proofErr w:type="spellEnd"/>
      <w:r w:rsidRPr="00B50A50">
        <w:rPr>
          <w:color w:val="333333"/>
          <w:lang w:val="ru-RU"/>
        </w:rPr>
        <w:t xml:space="preserve"> - </w:t>
      </w:r>
      <w:proofErr w:type="spellStart"/>
      <w:r w:rsidRPr="00B50A50">
        <w:rPr>
          <w:color w:val="333333"/>
          <w:lang w:val="ru-RU"/>
        </w:rPr>
        <w:t>юридичних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осіб</w:t>
      </w:r>
      <w:proofErr w:type="spellEnd"/>
      <w:r w:rsidRPr="00B50A50">
        <w:rPr>
          <w:color w:val="333333"/>
          <w:lang w:val="ru-RU"/>
        </w:rPr>
        <w:t>:</w:t>
      </w:r>
    </w:p>
    <w:p w:rsidR="00B50A50" w:rsidRPr="00B50A50" w:rsidRDefault="00B50A50" w:rsidP="00B50A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ru-RU"/>
        </w:rPr>
      </w:pPr>
      <w:bookmarkStart w:id="3" w:name="n255"/>
      <w:bookmarkEnd w:id="3"/>
      <w:proofErr w:type="spellStart"/>
      <w:r w:rsidRPr="00B50A50">
        <w:rPr>
          <w:color w:val="333333"/>
          <w:lang w:val="ru-RU"/>
        </w:rPr>
        <w:t>витяг</w:t>
      </w:r>
      <w:proofErr w:type="spellEnd"/>
      <w:r w:rsidRPr="00B50A50">
        <w:rPr>
          <w:color w:val="333333"/>
          <w:lang w:val="ru-RU"/>
        </w:rPr>
        <w:t xml:space="preserve"> з </w:t>
      </w:r>
      <w:proofErr w:type="spellStart"/>
      <w:r w:rsidRPr="00B50A50">
        <w:rPr>
          <w:color w:val="333333"/>
          <w:lang w:val="ru-RU"/>
        </w:rPr>
        <w:t>Єдиного</w:t>
      </w:r>
      <w:proofErr w:type="spellEnd"/>
      <w:r w:rsidRPr="00B50A50">
        <w:rPr>
          <w:color w:val="333333"/>
          <w:lang w:val="ru-RU"/>
        </w:rPr>
        <w:t xml:space="preserve"> державного </w:t>
      </w:r>
      <w:proofErr w:type="spellStart"/>
      <w:r w:rsidRPr="00B50A50">
        <w:rPr>
          <w:color w:val="333333"/>
          <w:lang w:val="ru-RU"/>
        </w:rPr>
        <w:t>реєстру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юридичних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осіб</w:t>
      </w:r>
      <w:proofErr w:type="spellEnd"/>
      <w:r w:rsidRPr="00B50A50">
        <w:rPr>
          <w:color w:val="333333"/>
          <w:lang w:val="ru-RU"/>
        </w:rPr>
        <w:t xml:space="preserve">, </w:t>
      </w:r>
      <w:proofErr w:type="spellStart"/>
      <w:r w:rsidRPr="00B50A50">
        <w:rPr>
          <w:color w:val="333333"/>
          <w:lang w:val="ru-RU"/>
        </w:rPr>
        <w:t>фізичних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осіб</w:t>
      </w:r>
      <w:proofErr w:type="spellEnd"/>
      <w:r w:rsidRPr="00B50A50">
        <w:rPr>
          <w:color w:val="333333"/>
          <w:lang w:val="ru-RU"/>
        </w:rPr>
        <w:t xml:space="preserve"> - </w:t>
      </w:r>
      <w:proofErr w:type="spellStart"/>
      <w:r w:rsidRPr="00B50A50">
        <w:rPr>
          <w:color w:val="333333"/>
          <w:lang w:val="ru-RU"/>
        </w:rPr>
        <w:t>підприємців</w:t>
      </w:r>
      <w:proofErr w:type="spellEnd"/>
      <w:r w:rsidRPr="00B50A50">
        <w:rPr>
          <w:color w:val="333333"/>
          <w:lang w:val="ru-RU"/>
        </w:rPr>
        <w:t xml:space="preserve"> та </w:t>
      </w:r>
      <w:proofErr w:type="spellStart"/>
      <w:r w:rsidRPr="00B50A50">
        <w:rPr>
          <w:color w:val="333333"/>
          <w:lang w:val="ru-RU"/>
        </w:rPr>
        <w:t>громадських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формувань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України</w:t>
      </w:r>
      <w:proofErr w:type="spellEnd"/>
      <w:r w:rsidRPr="00B50A50">
        <w:rPr>
          <w:color w:val="333333"/>
          <w:lang w:val="ru-RU"/>
        </w:rPr>
        <w:t xml:space="preserve"> - для </w:t>
      </w:r>
      <w:proofErr w:type="spellStart"/>
      <w:r w:rsidRPr="00B50A50">
        <w:rPr>
          <w:color w:val="333333"/>
          <w:lang w:val="ru-RU"/>
        </w:rPr>
        <w:t>юридичних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осіб</w:t>
      </w:r>
      <w:proofErr w:type="spellEnd"/>
      <w:r w:rsidRPr="00B50A50">
        <w:rPr>
          <w:color w:val="333333"/>
          <w:lang w:val="ru-RU"/>
        </w:rPr>
        <w:t xml:space="preserve"> - </w:t>
      </w:r>
      <w:proofErr w:type="spellStart"/>
      <w:r w:rsidRPr="00B50A50">
        <w:rPr>
          <w:color w:val="333333"/>
          <w:lang w:val="ru-RU"/>
        </w:rPr>
        <w:t>резидентів</w:t>
      </w:r>
      <w:proofErr w:type="spellEnd"/>
      <w:r w:rsidRPr="00B50A50">
        <w:rPr>
          <w:color w:val="333333"/>
          <w:lang w:val="ru-RU"/>
        </w:rPr>
        <w:t>;</w:t>
      </w:r>
    </w:p>
    <w:p w:rsidR="00B50A50" w:rsidRPr="00B50A50" w:rsidRDefault="00B50A50" w:rsidP="00B50A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ru-RU"/>
        </w:rPr>
      </w:pPr>
      <w:bookmarkStart w:id="4" w:name="n256"/>
      <w:bookmarkEnd w:id="4"/>
      <w:r w:rsidRPr="00B50A50">
        <w:rPr>
          <w:color w:val="333333"/>
          <w:lang w:val="ru-RU"/>
        </w:rPr>
        <w:t xml:space="preserve">документ про </w:t>
      </w:r>
      <w:proofErr w:type="spellStart"/>
      <w:r w:rsidRPr="00B50A50">
        <w:rPr>
          <w:color w:val="333333"/>
          <w:lang w:val="ru-RU"/>
        </w:rPr>
        <w:t>реєстрацію</w:t>
      </w:r>
      <w:proofErr w:type="spellEnd"/>
      <w:r w:rsidRPr="00B50A50">
        <w:rPr>
          <w:color w:val="333333"/>
          <w:lang w:val="ru-RU"/>
        </w:rPr>
        <w:t xml:space="preserve"> у </w:t>
      </w:r>
      <w:proofErr w:type="spellStart"/>
      <w:r w:rsidRPr="00B50A50">
        <w:rPr>
          <w:color w:val="333333"/>
          <w:lang w:val="ru-RU"/>
        </w:rPr>
        <w:t>державі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її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місцезнаходження</w:t>
      </w:r>
      <w:proofErr w:type="spellEnd"/>
      <w:r w:rsidRPr="00B50A50">
        <w:rPr>
          <w:color w:val="333333"/>
          <w:lang w:val="ru-RU"/>
        </w:rPr>
        <w:t xml:space="preserve"> (</w:t>
      </w:r>
      <w:proofErr w:type="spellStart"/>
      <w:r w:rsidRPr="00B50A50">
        <w:rPr>
          <w:color w:val="333333"/>
          <w:lang w:val="ru-RU"/>
        </w:rPr>
        <w:t>витяг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із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торговельного</w:t>
      </w:r>
      <w:proofErr w:type="spellEnd"/>
      <w:r w:rsidRPr="00B50A50">
        <w:rPr>
          <w:color w:val="333333"/>
          <w:lang w:val="ru-RU"/>
        </w:rPr>
        <w:t xml:space="preserve">, </w:t>
      </w:r>
      <w:proofErr w:type="spellStart"/>
      <w:r w:rsidRPr="00B50A50">
        <w:rPr>
          <w:color w:val="333333"/>
          <w:lang w:val="ru-RU"/>
        </w:rPr>
        <w:t>банківського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або</w:t>
      </w:r>
      <w:proofErr w:type="spellEnd"/>
      <w:r w:rsidRPr="00B50A50">
        <w:rPr>
          <w:color w:val="333333"/>
          <w:lang w:val="ru-RU"/>
        </w:rPr>
        <w:t xml:space="preserve"> судового </w:t>
      </w:r>
      <w:proofErr w:type="spellStart"/>
      <w:r w:rsidRPr="00B50A50">
        <w:rPr>
          <w:color w:val="333333"/>
          <w:lang w:val="ru-RU"/>
        </w:rPr>
        <w:t>реєстру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тощо</w:t>
      </w:r>
      <w:proofErr w:type="spellEnd"/>
      <w:r w:rsidRPr="00B50A50">
        <w:rPr>
          <w:color w:val="333333"/>
          <w:lang w:val="ru-RU"/>
        </w:rPr>
        <w:t xml:space="preserve">), </w:t>
      </w:r>
      <w:proofErr w:type="spellStart"/>
      <w:r w:rsidRPr="00B50A50">
        <w:rPr>
          <w:color w:val="333333"/>
          <w:lang w:val="ru-RU"/>
        </w:rPr>
        <w:t>засвідчений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згідно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із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законодавством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держави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його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видачі</w:t>
      </w:r>
      <w:proofErr w:type="spellEnd"/>
      <w:r w:rsidRPr="00B50A50">
        <w:rPr>
          <w:color w:val="333333"/>
          <w:lang w:val="ru-RU"/>
        </w:rPr>
        <w:t xml:space="preserve">, </w:t>
      </w:r>
      <w:proofErr w:type="spellStart"/>
      <w:r w:rsidRPr="00B50A50">
        <w:rPr>
          <w:color w:val="333333"/>
          <w:lang w:val="ru-RU"/>
        </w:rPr>
        <w:t>перекладений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українською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мовою</w:t>
      </w:r>
      <w:proofErr w:type="spellEnd"/>
      <w:r w:rsidRPr="00B50A50">
        <w:rPr>
          <w:color w:val="333333"/>
          <w:lang w:val="ru-RU"/>
        </w:rPr>
        <w:t xml:space="preserve">, - для </w:t>
      </w:r>
      <w:proofErr w:type="spellStart"/>
      <w:r w:rsidRPr="00B50A50">
        <w:rPr>
          <w:color w:val="333333"/>
          <w:lang w:val="ru-RU"/>
        </w:rPr>
        <w:t>юридичних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осіб</w:t>
      </w:r>
      <w:proofErr w:type="spellEnd"/>
      <w:r w:rsidRPr="00B50A50">
        <w:rPr>
          <w:color w:val="333333"/>
          <w:lang w:val="ru-RU"/>
        </w:rPr>
        <w:t xml:space="preserve"> - </w:t>
      </w:r>
      <w:proofErr w:type="spellStart"/>
      <w:r w:rsidRPr="00B50A50">
        <w:rPr>
          <w:color w:val="333333"/>
          <w:lang w:val="ru-RU"/>
        </w:rPr>
        <w:t>нерезидентів</w:t>
      </w:r>
      <w:proofErr w:type="spellEnd"/>
      <w:r w:rsidRPr="00B50A50">
        <w:rPr>
          <w:color w:val="333333"/>
          <w:lang w:val="ru-RU"/>
        </w:rPr>
        <w:t>;</w:t>
      </w:r>
    </w:p>
    <w:p w:rsidR="00B50A50" w:rsidRDefault="00B50A50" w:rsidP="00B50A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ru-RU"/>
        </w:rPr>
      </w:pPr>
      <w:bookmarkStart w:id="5" w:name="n257"/>
      <w:bookmarkEnd w:id="5"/>
      <w:proofErr w:type="spellStart"/>
      <w:r w:rsidRPr="00B50A50">
        <w:rPr>
          <w:color w:val="333333"/>
          <w:lang w:val="ru-RU"/>
        </w:rPr>
        <w:t>інформація</w:t>
      </w:r>
      <w:proofErr w:type="spellEnd"/>
      <w:r w:rsidRPr="00B50A50">
        <w:rPr>
          <w:color w:val="333333"/>
          <w:lang w:val="ru-RU"/>
        </w:rPr>
        <w:t xml:space="preserve"> про </w:t>
      </w:r>
      <w:proofErr w:type="spellStart"/>
      <w:r w:rsidRPr="00B50A50">
        <w:rPr>
          <w:color w:val="333333"/>
          <w:lang w:val="ru-RU"/>
        </w:rPr>
        <w:t>кінцевого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бенефіціарного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власника</w:t>
      </w:r>
      <w:proofErr w:type="spellEnd"/>
      <w:r w:rsidRPr="00B50A50">
        <w:rPr>
          <w:color w:val="333333"/>
          <w:lang w:val="ru-RU"/>
        </w:rPr>
        <w:t xml:space="preserve">. </w:t>
      </w:r>
      <w:proofErr w:type="spellStart"/>
      <w:r w:rsidRPr="00B50A50">
        <w:rPr>
          <w:color w:val="333333"/>
          <w:lang w:val="ru-RU"/>
        </w:rPr>
        <w:t>Якщо</w:t>
      </w:r>
      <w:proofErr w:type="spellEnd"/>
      <w:r w:rsidRPr="00B50A50">
        <w:rPr>
          <w:color w:val="333333"/>
          <w:lang w:val="ru-RU"/>
        </w:rPr>
        <w:t xml:space="preserve"> особа не </w:t>
      </w:r>
      <w:proofErr w:type="spellStart"/>
      <w:r w:rsidRPr="00B50A50">
        <w:rPr>
          <w:color w:val="333333"/>
          <w:lang w:val="ru-RU"/>
        </w:rPr>
        <w:t>має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кінцевого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бенефіціарного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власника</w:t>
      </w:r>
      <w:proofErr w:type="spellEnd"/>
      <w:r w:rsidRPr="00B50A50">
        <w:rPr>
          <w:color w:val="333333"/>
          <w:lang w:val="ru-RU"/>
        </w:rPr>
        <w:t xml:space="preserve">, </w:t>
      </w:r>
      <w:proofErr w:type="spellStart"/>
      <w:r w:rsidRPr="00B50A50">
        <w:rPr>
          <w:color w:val="333333"/>
          <w:lang w:val="ru-RU"/>
        </w:rPr>
        <w:t>зазначається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інформація</w:t>
      </w:r>
      <w:proofErr w:type="spellEnd"/>
      <w:r w:rsidRPr="00B50A50">
        <w:rPr>
          <w:color w:val="333333"/>
          <w:lang w:val="ru-RU"/>
        </w:rPr>
        <w:t xml:space="preserve"> про </w:t>
      </w:r>
      <w:proofErr w:type="spellStart"/>
      <w:r w:rsidRPr="00B50A50">
        <w:rPr>
          <w:color w:val="333333"/>
          <w:lang w:val="ru-RU"/>
        </w:rPr>
        <w:t>відсутність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кінцевого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бенефіціарного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власника</w:t>
      </w:r>
      <w:proofErr w:type="spellEnd"/>
      <w:r w:rsidRPr="00B50A50">
        <w:rPr>
          <w:color w:val="333333"/>
          <w:lang w:val="ru-RU"/>
        </w:rPr>
        <w:t xml:space="preserve"> і причина </w:t>
      </w:r>
      <w:proofErr w:type="spellStart"/>
      <w:r w:rsidRPr="00B50A50">
        <w:rPr>
          <w:color w:val="333333"/>
          <w:lang w:val="ru-RU"/>
        </w:rPr>
        <w:t>його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відсутності</w:t>
      </w:r>
      <w:proofErr w:type="spellEnd"/>
      <w:r w:rsidRPr="00B50A50">
        <w:rPr>
          <w:color w:val="333333"/>
          <w:lang w:val="ru-RU"/>
        </w:rPr>
        <w:t>;</w:t>
      </w:r>
    </w:p>
    <w:p w:rsidR="00B50A50" w:rsidRDefault="00B50A50" w:rsidP="00B50A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hd w:val="clear" w:color="auto" w:fill="FFFFFF"/>
          <w:lang w:val="ru-RU"/>
        </w:rPr>
      </w:pPr>
      <w:r w:rsidRPr="00B50A50">
        <w:rPr>
          <w:color w:val="333333"/>
          <w:shd w:val="clear" w:color="auto" w:fill="FFFFFF"/>
          <w:lang w:val="ru-RU"/>
        </w:rPr>
        <w:t xml:space="preserve">4) документ, </w:t>
      </w:r>
      <w:proofErr w:type="spellStart"/>
      <w:r w:rsidRPr="00B50A50">
        <w:rPr>
          <w:color w:val="333333"/>
          <w:shd w:val="clear" w:color="auto" w:fill="FFFFFF"/>
          <w:lang w:val="ru-RU"/>
        </w:rPr>
        <w:t>що</w:t>
      </w:r>
      <w:proofErr w:type="spellEnd"/>
      <w:r w:rsidRPr="00B50A50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B50A50">
        <w:rPr>
          <w:color w:val="333333"/>
          <w:shd w:val="clear" w:color="auto" w:fill="FFFFFF"/>
          <w:lang w:val="ru-RU"/>
        </w:rPr>
        <w:t>підтверджує</w:t>
      </w:r>
      <w:proofErr w:type="spellEnd"/>
      <w:r w:rsidRPr="00B50A50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B50A50">
        <w:rPr>
          <w:color w:val="333333"/>
          <w:shd w:val="clear" w:color="auto" w:fill="FFFFFF"/>
          <w:lang w:val="ru-RU"/>
        </w:rPr>
        <w:t>сплату</w:t>
      </w:r>
      <w:proofErr w:type="spellEnd"/>
      <w:r w:rsidRPr="00B50A50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B50A50">
        <w:rPr>
          <w:color w:val="333333"/>
          <w:shd w:val="clear" w:color="auto" w:fill="FFFFFF"/>
          <w:lang w:val="ru-RU"/>
        </w:rPr>
        <w:t>реєстраційного</w:t>
      </w:r>
      <w:proofErr w:type="spellEnd"/>
      <w:r w:rsidRPr="00B50A50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B50A50">
        <w:rPr>
          <w:color w:val="333333"/>
          <w:shd w:val="clear" w:color="auto" w:fill="FFFFFF"/>
          <w:lang w:val="ru-RU"/>
        </w:rPr>
        <w:t>внеску</w:t>
      </w:r>
      <w:proofErr w:type="spellEnd"/>
      <w:r w:rsidRPr="00B50A50">
        <w:rPr>
          <w:color w:val="333333"/>
          <w:shd w:val="clear" w:color="auto" w:fill="FFFFFF"/>
          <w:lang w:val="ru-RU"/>
        </w:rPr>
        <w:t xml:space="preserve">, а </w:t>
      </w:r>
      <w:proofErr w:type="spellStart"/>
      <w:r w:rsidRPr="00B50A50">
        <w:rPr>
          <w:color w:val="333333"/>
          <w:shd w:val="clear" w:color="auto" w:fill="FFFFFF"/>
          <w:lang w:val="ru-RU"/>
        </w:rPr>
        <w:t>також</w:t>
      </w:r>
      <w:proofErr w:type="spellEnd"/>
      <w:r w:rsidRPr="00B50A50">
        <w:rPr>
          <w:color w:val="333333"/>
          <w:shd w:val="clear" w:color="auto" w:fill="FFFFFF"/>
          <w:lang w:val="ru-RU"/>
        </w:rPr>
        <w:t xml:space="preserve"> документ, </w:t>
      </w:r>
      <w:proofErr w:type="spellStart"/>
      <w:r w:rsidRPr="00B50A50">
        <w:rPr>
          <w:color w:val="333333"/>
          <w:shd w:val="clear" w:color="auto" w:fill="FFFFFF"/>
          <w:lang w:val="ru-RU"/>
        </w:rPr>
        <w:t>що</w:t>
      </w:r>
      <w:proofErr w:type="spellEnd"/>
      <w:r w:rsidRPr="00B50A50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B50A50">
        <w:rPr>
          <w:color w:val="333333"/>
          <w:shd w:val="clear" w:color="auto" w:fill="FFFFFF"/>
          <w:lang w:val="ru-RU"/>
        </w:rPr>
        <w:t>підтверджує</w:t>
      </w:r>
      <w:proofErr w:type="spellEnd"/>
      <w:r w:rsidRPr="00B50A50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B50A50">
        <w:rPr>
          <w:color w:val="333333"/>
          <w:shd w:val="clear" w:color="auto" w:fill="FFFFFF"/>
          <w:lang w:val="ru-RU"/>
        </w:rPr>
        <w:t>сплату</w:t>
      </w:r>
      <w:proofErr w:type="spellEnd"/>
      <w:r w:rsidRPr="00B50A50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B50A50">
        <w:rPr>
          <w:color w:val="333333"/>
          <w:shd w:val="clear" w:color="auto" w:fill="FFFFFF"/>
          <w:lang w:val="ru-RU"/>
        </w:rPr>
        <w:t>гарантійного</w:t>
      </w:r>
      <w:proofErr w:type="spellEnd"/>
      <w:r w:rsidRPr="00B50A50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B50A50">
        <w:rPr>
          <w:color w:val="333333"/>
          <w:shd w:val="clear" w:color="auto" w:fill="FFFFFF"/>
          <w:lang w:val="ru-RU"/>
        </w:rPr>
        <w:t>внеску</w:t>
      </w:r>
      <w:proofErr w:type="spellEnd"/>
      <w:r w:rsidRPr="00B50A50">
        <w:rPr>
          <w:color w:val="333333"/>
          <w:shd w:val="clear" w:color="auto" w:fill="FFFFFF"/>
          <w:lang w:val="ru-RU"/>
        </w:rPr>
        <w:t xml:space="preserve"> на </w:t>
      </w:r>
      <w:proofErr w:type="spellStart"/>
      <w:r w:rsidRPr="00B50A50">
        <w:rPr>
          <w:color w:val="333333"/>
          <w:shd w:val="clear" w:color="auto" w:fill="FFFFFF"/>
          <w:lang w:val="ru-RU"/>
        </w:rPr>
        <w:t>рахунок</w:t>
      </w:r>
      <w:proofErr w:type="spellEnd"/>
      <w:r w:rsidRPr="00B50A50">
        <w:rPr>
          <w:color w:val="333333"/>
          <w:shd w:val="clear" w:color="auto" w:fill="FFFFFF"/>
          <w:lang w:val="ru-RU"/>
        </w:rPr>
        <w:t xml:space="preserve"> оператора </w:t>
      </w:r>
      <w:proofErr w:type="spellStart"/>
      <w:r w:rsidRPr="00B50A50">
        <w:rPr>
          <w:color w:val="333333"/>
          <w:shd w:val="clear" w:color="auto" w:fill="FFFFFF"/>
          <w:lang w:val="ru-RU"/>
        </w:rPr>
        <w:t>електронного</w:t>
      </w:r>
      <w:proofErr w:type="spellEnd"/>
      <w:r w:rsidRPr="00B50A50">
        <w:rPr>
          <w:color w:val="333333"/>
          <w:shd w:val="clear" w:color="auto" w:fill="FFFFFF"/>
          <w:lang w:val="ru-RU"/>
        </w:rPr>
        <w:t xml:space="preserve"> </w:t>
      </w:r>
      <w:proofErr w:type="spellStart"/>
      <w:r w:rsidRPr="00B50A50">
        <w:rPr>
          <w:color w:val="333333"/>
          <w:shd w:val="clear" w:color="auto" w:fill="FFFFFF"/>
          <w:lang w:val="ru-RU"/>
        </w:rPr>
        <w:t>майданчика</w:t>
      </w:r>
      <w:proofErr w:type="spellEnd"/>
      <w:r w:rsidRPr="00B50A50">
        <w:rPr>
          <w:color w:val="333333"/>
          <w:shd w:val="clear" w:color="auto" w:fill="FFFFFF"/>
          <w:lang w:val="ru-RU"/>
        </w:rPr>
        <w:t>.</w:t>
      </w:r>
    </w:p>
    <w:p w:rsidR="00B50A50" w:rsidRDefault="00B50A50" w:rsidP="00B50A5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  <w:lang w:val="ru-RU"/>
        </w:rPr>
      </w:pPr>
    </w:p>
    <w:p w:rsidR="00B50A50" w:rsidRPr="00B50A50" w:rsidRDefault="00B50A50" w:rsidP="00B50A5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shd w:val="clear" w:color="auto" w:fill="FFFFFF"/>
          <w:lang w:val="uk-UA"/>
        </w:rPr>
      </w:pPr>
      <w:proofErr w:type="spellStart"/>
      <w:r w:rsidRPr="00B50A50">
        <w:rPr>
          <w:b/>
          <w:color w:val="333333"/>
          <w:shd w:val="clear" w:color="auto" w:fill="FFFFFF"/>
          <w:lang w:val="ru-RU"/>
        </w:rPr>
        <w:t>Підтвердження</w:t>
      </w:r>
      <w:proofErr w:type="spellEnd"/>
      <w:r w:rsidRPr="00B50A50">
        <w:rPr>
          <w:b/>
          <w:color w:val="333333"/>
          <w:shd w:val="clear" w:color="auto" w:fill="FFFFFF"/>
          <w:lang w:val="ru-RU"/>
        </w:rPr>
        <w:t xml:space="preserve"> </w:t>
      </w:r>
      <w:proofErr w:type="spellStart"/>
      <w:r w:rsidRPr="00B50A50">
        <w:rPr>
          <w:b/>
          <w:color w:val="333333"/>
          <w:shd w:val="clear" w:color="auto" w:fill="FFFFFF"/>
          <w:lang w:val="ru-RU"/>
        </w:rPr>
        <w:t>або</w:t>
      </w:r>
      <w:proofErr w:type="spellEnd"/>
      <w:r w:rsidRPr="00B50A50">
        <w:rPr>
          <w:b/>
          <w:color w:val="333333"/>
          <w:shd w:val="clear" w:color="auto" w:fill="FFFFFF"/>
          <w:lang w:val="ru-RU"/>
        </w:rPr>
        <w:t xml:space="preserve"> </w:t>
      </w:r>
      <w:proofErr w:type="spellStart"/>
      <w:r w:rsidRPr="00B50A50">
        <w:rPr>
          <w:b/>
          <w:color w:val="333333"/>
          <w:shd w:val="clear" w:color="auto" w:fill="FFFFFF"/>
          <w:lang w:val="ru-RU"/>
        </w:rPr>
        <w:t>спростування</w:t>
      </w:r>
      <w:proofErr w:type="spellEnd"/>
      <w:r w:rsidRPr="00B50A50">
        <w:rPr>
          <w:b/>
          <w:color w:val="333333"/>
          <w:shd w:val="clear" w:color="auto" w:fill="FFFFFF"/>
          <w:lang w:val="ru-RU"/>
        </w:rPr>
        <w:t xml:space="preserve"> </w:t>
      </w:r>
      <w:proofErr w:type="spellStart"/>
      <w:r w:rsidRPr="00B50A50">
        <w:rPr>
          <w:b/>
          <w:color w:val="333333"/>
          <w:shd w:val="clear" w:color="auto" w:fill="FFFFFF"/>
          <w:lang w:val="ru-RU"/>
        </w:rPr>
        <w:t>підстав</w:t>
      </w:r>
      <w:proofErr w:type="spellEnd"/>
      <w:r w:rsidRPr="00B50A50">
        <w:rPr>
          <w:b/>
          <w:color w:val="333333"/>
          <w:shd w:val="clear" w:color="auto" w:fill="FFFFFF"/>
          <w:lang w:val="ru-RU"/>
        </w:rPr>
        <w:t xml:space="preserve"> </w:t>
      </w:r>
      <w:r w:rsidRPr="00B50A50">
        <w:rPr>
          <w:b/>
          <w:i/>
          <w:color w:val="333333"/>
          <w:shd w:val="clear" w:color="auto" w:fill="FFFFFF"/>
          <w:lang w:val="ru-RU"/>
        </w:rPr>
        <w:t xml:space="preserve">п. 4 </w:t>
      </w:r>
      <w:r w:rsidRPr="00B50A50">
        <w:rPr>
          <w:b/>
          <w:i/>
          <w:color w:val="333333"/>
          <w:shd w:val="clear" w:color="auto" w:fill="FFFFFF"/>
          <w:lang w:val="uk-UA"/>
        </w:rPr>
        <w:t>статті 4 Закону</w:t>
      </w:r>
      <w:r w:rsidRPr="00B50A50">
        <w:rPr>
          <w:b/>
          <w:color w:val="333333"/>
          <w:shd w:val="clear" w:color="auto" w:fill="FFFFFF"/>
          <w:lang w:val="uk-UA"/>
        </w:rPr>
        <w:t>:</w:t>
      </w:r>
    </w:p>
    <w:p w:rsidR="00B50A50" w:rsidRPr="00B50A50" w:rsidRDefault="00B50A50" w:rsidP="00B50A5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B50A50">
        <w:rPr>
          <w:color w:val="333333"/>
          <w:lang w:val="uk-UA"/>
        </w:rPr>
        <w:t>фізичні та юридичні особи, стосовно яких застосовано спеціальні економічні та інші обмежувальні заходи (санкції) відповідно до</w:t>
      </w:r>
      <w:r>
        <w:rPr>
          <w:color w:val="333333"/>
        </w:rPr>
        <w:t> </w:t>
      </w:r>
      <w:r w:rsidR="00FF049A">
        <w:fldChar w:fldCharType="begin"/>
      </w:r>
      <w:r w:rsidR="00FF049A" w:rsidRPr="00FF049A">
        <w:rPr>
          <w:lang w:val="uk-UA"/>
        </w:rPr>
        <w:instrText xml:space="preserve"> </w:instrText>
      </w:r>
      <w:r w:rsidR="00FF049A">
        <w:instrText>HYPERLINK</w:instrText>
      </w:r>
      <w:r w:rsidR="00FF049A" w:rsidRPr="00FF049A">
        <w:rPr>
          <w:lang w:val="uk-UA"/>
        </w:rPr>
        <w:instrText xml:space="preserve"> "</w:instrText>
      </w:r>
      <w:r w:rsidR="00FF049A">
        <w:instrText>https</w:instrText>
      </w:r>
      <w:r w:rsidR="00FF049A" w:rsidRPr="00FF049A">
        <w:rPr>
          <w:lang w:val="uk-UA"/>
        </w:rPr>
        <w:instrText>://</w:instrText>
      </w:r>
      <w:r w:rsidR="00FF049A">
        <w:instrText>zakon</w:instrText>
      </w:r>
      <w:r w:rsidR="00FF049A" w:rsidRPr="00FF049A">
        <w:rPr>
          <w:lang w:val="uk-UA"/>
        </w:rPr>
        <w:instrText>.</w:instrText>
      </w:r>
      <w:r w:rsidR="00FF049A">
        <w:instrText>rada</w:instrText>
      </w:r>
      <w:r w:rsidR="00FF049A" w:rsidRPr="00FF049A">
        <w:rPr>
          <w:lang w:val="uk-UA"/>
        </w:rPr>
        <w:instrText>.</w:instrText>
      </w:r>
      <w:r w:rsidR="00FF049A">
        <w:instrText>gov</w:instrText>
      </w:r>
      <w:r w:rsidR="00FF049A" w:rsidRPr="00FF049A">
        <w:rPr>
          <w:lang w:val="uk-UA"/>
        </w:rPr>
        <w:instrText>.</w:instrText>
      </w:r>
      <w:r w:rsidR="00FF049A">
        <w:instrText>ua</w:instrText>
      </w:r>
      <w:r w:rsidR="00FF049A" w:rsidRPr="00FF049A">
        <w:rPr>
          <w:lang w:val="uk-UA"/>
        </w:rPr>
        <w:instrText>/</w:instrText>
      </w:r>
      <w:r w:rsidR="00FF049A">
        <w:instrText>laws</w:instrText>
      </w:r>
      <w:r w:rsidR="00FF049A" w:rsidRPr="00FF049A">
        <w:rPr>
          <w:lang w:val="uk-UA"/>
        </w:rPr>
        <w:instrText>/</w:instrText>
      </w:r>
      <w:r w:rsidR="00FF049A">
        <w:instrText>show</w:instrText>
      </w:r>
      <w:r w:rsidR="00FF049A" w:rsidRPr="00FF049A">
        <w:rPr>
          <w:lang w:val="uk-UA"/>
        </w:rPr>
        <w:instrText>/1644-18" \</w:instrText>
      </w:r>
      <w:r w:rsidR="00FF049A">
        <w:instrText>t</w:instrText>
      </w:r>
      <w:r w:rsidR="00FF049A" w:rsidRPr="00FF049A">
        <w:rPr>
          <w:lang w:val="uk-UA"/>
        </w:rPr>
        <w:instrText xml:space="preserve"> "_</w:instrText>
      </w:r>
      <w:r w:rsidR="00FF049A">
        <w:instrText>blank</w:instrText>
      </w:r>
      <w:r w:rsidR="00FF049A" w:rsidRPr="00FF049A">
        <w:rPr>
          <w:lang w:val="uk-UA"/>
        </w:rPr>
        <w:instrText xml:space="preserve">" </w:instrText>
      </w:r>
      <w:r w:rsidR="00FF049A">
        <w:fldChar w:fldCharType="separate"/>
      </w:r>
      <w:r w:rsidRPr="00B50A50">
        <w:rPr>
          <w:rStyle w:val="a3"/>
          <w:color w:val="000099"/>
          <w:lang w:val="uk-UA"/>
        </w:rPr>
        <w:t>Закону України</w:t>
      </w:r>
      <w:r w:rsidR="00FF049A">
        <w:rPr>
          <w:rStyle w:val="a3"/>
          <w:color w:val="000099"/>
          <w:lang w:val="uk-UA"/>
        </w:rPr>
        <w:fldChar w:fldCharType="end"/>
      </w:r>
      <w:r>
        <w:rPr>
          <w:color w:val="333333"/>
        </w:rPr>
        <w:t> </w:t>
      </w:r>
      <w:r w:rsidRPr="00B50A50">
        <w:rPr>
          <w:color w:val="333333"/>
          <w:lang w:val="uk-UA"/>
        </w:rPr>
        <w:t>"Про санкції", а також пов’язані з ними особи;</w:t>
      </w:r>
    </w:p>
    <w:p w:rsidR="00B50A50" w:rsidRPr="00B50A50" w:rsidRDefault="00B50A50" w:rsidP="00B50A5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bookmarkStart w:id="6" w:name="n141"/>
      <w:bookmarkEnd w:id="6"/>
      <w:r w:rsidRPr="00B50A50">
        <w:rPr>
          <w:color w:val="333333"/>
          <w:lang w:val="uk-UA"/>
        </w:rPr>
        <w:t xml:space="preserve">юридичні особи, інформація про </w:t>
      </w:r>
      <w:proofErr w:type="spellStart"/>
      <w:r w:rsidRPr="00B50A50">
        <w:rPr>
          <w:color w:val="333333"/>
          <w:lang w:val="uk-UA"/>
        </w:rPr>
        <w:t>бенефіціарних</w:t>
      </w:r>
      <w:proofErr w:type="spellEnd"/>
      <w:r w:rsidRPr="00B50A50">
        <w:rPr>
          <w:color w:val="333333"/>
          <w:lang w:val="uk-UA"/>
        </w:rPr>
        <w:t xml:space="preserve"> власників яких не розкрита в порушення вимог</w:t>
      </w:r>
      <w:r>
        <w:rPr>
          <w:color w:val="333333"/>
        </w:rPr>
        <w:t> </w:t>
      </w:r>
      <w:r w:rsidR="00FF049A">
        <w:fldChar w:fldCharType="begin"/>
      </w:r>
      <w:r w:rsidR="00FF049A" w:rsidRPr="00FF049A">
        <w:rPr>
          <w:lang w:val="uk-UA"/>
        </w:rPr>
        <w:instrText xml:space="preserve"> </w:instrText>
      </w:r>
      <w:r w:rsidR="00FF049A">
        <w:instrText>HYPERLINK</w:instrText>
      </w:r>
      <w:r w:rsidR="00FF049A" w:rsidRPr="00FF049A">
        <w:rPr>
          <w:lang w:val="uk-UA"/>
        </w:rPr>
        <w:instrText xml:space="preserve"> "</w:instrText>
      </w:r>
      <w:r w:rsidR="00FF049A">
        <w:instrText>https</w:instrText>
      </w:r>
      <w:r w:rsidR="00FF049A" w:rsidRPr="00FF049A">
        <w:rPr>
          <w:lang w:val="uk-UA"/>
        </w:rPr>
        <w:instrText>://</w:instrText>
      </w:r>
      <w:r w:rsidR="00FF049A">
        <w:instrText>zakon</w:instrText>
      </w:r>
      <w:r w:rsidR="00FF049A" w:rsidRPr="00FF049A">
        <w:rPr>
          <w:lang w:val="uk-UA"/>
        </w:rPr>
        <w:instrText>.</w:instrText>
      </w:r>
      <w:r w:rsidR="00FF049A">
        <w:instrText>rada</w:instrText>
      </w:r>
      <w:r w:rsidR="00FF049A" w:rsidRPr="00FF049A">
        <w:rPr>
          <w:lang w:val="uk-UA"/>
        </w:rPr>
        <w:instrText>.</w:instrText>
      </w:r>
      <w:r w:rsidR="00FF049A">
        <w:instrText>gov</w:instrText>
      </w:r>
      <w:r w:rsidR="00FF049A" w:rsidRPr="00FF049A">
        <w:rPr>
          <w:lang w:val="uk-UA"/>
        </w:rPr>
        <w:instrText>.</w:instrText>
      </w:r>
      <w:r w:rsidR="00FF049A">
        <w:instrText>ua</w:instrText>
      </w:r>
      <w:r w:rsidR="00FF049A" w:rsidRPr="00FF049A">
        <w:rPr>
          <w:lang w:val="uk-UA"/>
        </w:rPr>
        <w:instrText>/</w:instrText>
      </w:r>
      <w:r w:rsidR="00FF049A">
        <w:instrText>laws</w:instrText>
      </w:r>
      <w:r w:rsidR="00FF049A" w:rsidRPr="00FF049A">
        <w:rPr>
          <w:lang w:val="uk-UA"/>
        </w:rPr>
        <w:instrText>/</w:instrText>
      </w:r>
      <w:r w:rsidR="00FF049A">
        <w:instrText>show</w:instrText>
      </w:r>
      <w:r w:rsidR="00FF049A" w:rsidRPr="00FF049A">
        <w:rPr>
          <w:lang w:val="uk-UA"/>
        </w:rPr>
        <w:instrText>/755-15" \</w:instrText>
      </w:r>
      <w:r w:rsidR="00FF049A">
        <w:instrText>t</w:instrText>
      </w:r>
      <w:r w:rsidR="00FF049A" w:rsidRPr="00FF049A">
        <w:rPr>
          <w:lang w:val="uk-UA"/>
        </w:rPr>
        <w:instrText xml:space="preserve"> "_</w:instrText>
      </w:r>
      <w:r w:rsidR="00FF049A">
        <w:instrText>blank</w:instrText>
      </w:r>
      <w:r w:rsidR="00FF049A" w:rsidRPr="00FF049A">
        <w:rPr>
          <w:lang w:val="uk-UA"/>
        </w:rPr>
        <w:instrText xml:space="preserve">" </w:instrText>
      </w:r>
      <w:r w:rsidR="00FF049A">
        <w:fldChar w:fldCharType="separate"/>
      </w:r>
      <w:r w:rsidRPr="00B50A50">
        <w:rPr>
          <w:rStyle w:val="a3"/>
          <w:color w:val="000099"/>
          <w:lang w:val="uk-UA"/>
        </w:rPr>
        <w:t>Закону України</w:t>
      </w:r>
      <w:r w:rsidR="00FF049A">
        <w:rPr>
          <w:rStyle w:val="a3"/>
          <w:color w:val="000099"/>
          <w:lang w:val="uk-UA"/>
        </w:rPr>
        <w:fldChar w:fldCharType="end"/>
      </w:r>
      <w:r>
        <w:rPr>
          <w:color w:val="333333"/>
        </w:rPr>
        <w:t> </w:t>
      </w:r>
      <w:r w:rsidRPr="00B50A50">
        <w:rPr>
          <w:color w:val="333333"/>
          <w:lang w:val="uk-UA"/>
        </w:rPr>
        <w:t>"Про державну реєстрацію юридичних осіб, фізичних осіб - підприємців та громадських формувань";</w:t>
      </w:r>
    </w:p>
    <w:p w:rsidR="00B50A50" w:rsidRPr="00B50A50" w:rsidRDefault="00B50A50" w:rsidP="00B50A5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bookmarkStart w:id="7" w:name="n142"/>
      <w:bookmarkEnd w:id="7"/>
      <w:r w:rsidRPr="00B50A50">
        <w:rPr>
          <w:color w:val="333333"/>
          <w:lang w:val="uk-UA"/>
        </w:rPr>
        <w:t xml:space="preserve">фізичні та юридичні особи, зареєстровані в державах, включених </w:t>
      </w:r>
      <w:r>
        <w:rPr>
          <w:color w:val="333333"/>
        </w:rPr>
        <w:t>FATF</w:t>
      </w:r>
      <w:r w:rsidRPr="00B50A50">
        <w:rPr>
          <w:color w:val="333333"/>
          <w:lang w:val="uk-UA"/>
        </w:rPr>
        <w:t xml:space="preserve"> 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</w:r>
    </w:p>
    <w:p w:rsidR="00B50A50" w:rsidRPr="00B50A50" w:rsidRDefault="00B50A50" w:rsidP="00B50A5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bookmarkStart w:id="8" w:name="n143"/>
      <w:bookmarkEnd w:id="8"/>
      <w:r w:rsidRPr="00B50A50">
        <w:rPr>
          <w:color w:val="333333"/>
          <w:lang w:val="uk-UA"/>
        </w:rPr>
        <w:t>фізичні та юридичні особи, які перебувають у процедурах банкрутства (неплатоспроможності) або у процесі припинення;</w:t>
      </w:r>
    </w:p>
    <w:p w:rsidR="00B50A50" w:rsidRPr="00B50A50" w:rsidRDefault="00B50A50" w:rsidP="00B50A5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bookmarkStart w:id="9" w:name="n144"/>
      <w:bookmarkEnd w:id="9"/>
      <w:r w:rsidRPr="00B50A50">
        <w:rPr>
          <w:color w:val="333333"/>
          <w:lang w:val="uk-UA"/>
        </w:rPr>
        <w:t>працівники орендодавця - щодо майна, яке надається в оренду такими орендодавцями;</w:t>
      </w:r>
    </w:p>
    <w:p w:rsidR="00B50A50" w:rsidRPr="00B50A50" w:rsidRDefault="00B50A50" w:rsidP="00B50A5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bookmarkStart w:id="10" w:name="n145"/>
      <w:bookmarkEnd w:id="10"/>
      <w:r w:rsidRPr="00B50A50">
        <w:rPr>
          <w:color w:val="333333"/>
          <w:lang w:val="uk-UA"/>
        </w:rPr>
        <w:t>працівники уповноважених органів управління та балансоутримувачів - щодо майна, оренда якого погоджується такими уповноваженими органами управління або яке знаходиться на балансі таких балансоутримувачів.</w:t>
      </w:r>
    </w:p>
    <w:p w:rsidR="00B50A50" w:rsidRPr="00B50A50" w:rsidRDefault="00B50A50" w:rsidP="00B50A5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</w:p>
    <w:p w:rsidR="00B50A50" w:rsidRDefault="00B50A50" w:rsidP="00B50A50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50A50">
        <w:rPr>
          <w:rFonts w:ascii="Times New Roman" w:hAnsi="Times New Roman" w:cs="Times New Roman"/>
          <w:b/>
          <w:sz w:val="28"/>
          <w:szCs w:val="28"/>
          <w:lang w:val="ru-RU"/>
        </w:rPr>
        <w:t>Підкреслюємо</w:t>
      </w:r>
      <w:proofErr w:type="spellEnd"/>
      <w:r w:rsidRPr="00B50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50A50"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B50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50A50">
        <w:rPr>
          <w:rFonts w:ascii="Times New Roman" w:hAnsi="Times New Roman" w:cs="Times New Roman"/>
          <w:b/>
          <w:sz w:val="28"/>
          <w:szCs w:val="28"/>
          <w:lang w:val="ru-RU"/>
        </w:rPr>
        <w:t>згідно</w:t>
      </w:r>
      <w:proofErr w:type="spellEnd"/>
      <w:r w:rsidRPr="00B50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50A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п. 9 </w:t>
      </w:r>
      <w:proofErr w:type="spellStart"/>
      <w:r w:rsidRPr="00B50A50">
        <w:rPr>
          <w:rFonts w:ascii="Times New Roman" w:hAnsi="Times New Roman" w:cs="Times New Roman"/>
          <w:b/>
          <w:i/>
          <w:sz w:val="28"/>
          <w:szCs w:val="28"/>
          <w:lang w:val="ru-RU"/>
        </w:rPr>
        <w:t>статті</w:t>
      </w:r>
      <w:proofErr w:type="spellEnd"/>
      <w:r w:rsidRPr="00B50A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13 Закону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50A50" w:rsidRPr="00E358FF" w:rsidRDefault="00B50A50" w:rsidP="00B50A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333333"/>
          <w:u w:val="single"/>
          <w:lang w:val="ru-RU"/>
        </w:rPr>
      </w:pPr>
      <w:proofErr w:type="spellStart"/>
      <w:r w:rsidRPr="00E358FF">
        <w:rPr>
          <w:b/>
          <w:i/>
          <w:color w:val="333333"/>
          <w:u w:val="single"/>
          <w:lang w:val="ru-RU"/>
        </w:rPr>
        <w:t>Орендодавець</w:t>
      </w:r>
      <w:proofErr w:type="spellEnd"/>
      <w:r w:rsidRPr="00B50A50">
        <w:rPr>
          <w:color w:val="333333"/>
          <w:lang w:val="ru-RU"/>
        </w:rPr>
        <w:t xml:space="preserve"> не </w:t>
      </w:r>
      <w:proofErr w:type="spellStart"/>
      <w:r w:rsidRPr="00B50A50">
        <w:rPr>
          <w:color w:val="333333"/>
          <w:lang w:val="ru-RU"/>
        </w:rPr>
        <w:t>затверджує</w:t>
      </w:r>
      <w:proofErr w:type="spellEnd"/>
      <w:r w:rsidRPr="00B50A50">
        <w:rPr>
          <w:color w:val="333333"/>
          <w:lang w:val="ru-RU"/>
        </w:rPr>
        <w:t xml:space="preserve"> протокол </w:t>
      </w:r>
      <w:proofErr w:type="spellStart"/>
      <w:r w:rsidRPr="00B50A50">
        <w:rPr>
          <w:color w:val="333333"/>
          <w:lang w:val="ru-RU"/>
        </w:rPr>
        <w:t>аукціону</w:t>
      </w:r>
      <w:proofErr w:type="spellEnd"/>
      <w:r w:rsidRPr="00B50A50">
        <w:rPr>
          <w:color w:val="333333"/>
          <w:lang w:val="ru-RU"/>
        </w:rPr>
        <w:t xml:space="preserve">, </w:t>
      </w:r>
      <w:r w:rsidRPr="00E358FF">
        <w:rPr>
          <w:b/>
          <w:i/>
          <w:color w:val="333333"/>
          <w:u w:val="single"/>
          <w:lang w:val="ru-RU"/>
        </w:rPr>
        <w:t xml:space="preserve">не </w:t>
      </w:r>
      <w:proofErr w:type="spellStart"/>
      <w:r w:rsidRPr="00E358FF">
        <w:rPr>
          <w:b/>
          <w:i/>
          <w:color w:val="333333"/>
          <w:u w:val="single"/>
          <w:lang w:val="ru-RU"/>
        </w:rPr>
        <w:t>укладає</w:t>
      </w:r>
      <w:proofErr w:type="spellEnd"/>
      <w:r w:rsidRPr="00E358FF">
        <w:rPr>
          <w:b/>
          <w:i/>
          <w:color w:val="333333"/>
          <w:u w:val="single"/>
          <w:lang w:val="ru-RU"/>
        </w:rPr>
        <w:t xml:space="preserve"> </w:t>
      </w:r>
      <w:proofErr w:type="spellStart"/>
      <w:r w:rsidRPr="00E358FF">
        <w:rPr>
          <w:b/>
          <w:i/>
          <w:color w:val="333333"/>
          <w:u w:val="single"/>
          <w:lang w:val="ru-RU"/>
        </w:rPr>
        <w:t>договір</w:t>
      </w:r>
      <w:proofErr w:type="spellEnd"/>
      <w:r w:rsidRPr="00E358FF">
        <w:rPr>
          <w:b/>
          <w:i/>
          <w:color w:val="333333"/>
          <w:u w:val="single"/>
          <w:lang w:val="ru-RU"/>
        </w:rPr>
        <w:t xml:space="preserve"> </w:t>
      </w:r>
      <w:proofErr w:type="spellStart"/>
      <w:r w:rsidRPr="00E358FF">
        <w:rPr>
          <w:b/>
          <w:i/>
          <w:color w:val="333333"/>
          <w:u w:val="single"/>
          <w:lang w:val="ru-RU"/>
        </w:rPr>
        <w:t>оренди</w:t>
      </w:r>
      <w:proofErr w:type="spellEnd"/>
      <w:r w:rsidRPr="00B50A50">
        <w:rPr>
          <w:color w:val="333333"/>
          <w:lang w:val="ru-RU"/>
        </w:rPr>
        <w:t xml:space="preserve"> за результатами </w:t>
      </w:r>
      <w:proofErr w:type="spellStart"/>
      <w:r w:rsidRPr="00B50A50">
        <w:rPr>
          <w:color w:val="333333"/>
          <w:lang w:val="ru-RU"/>
        </w:rPr>
        <w:t>аукціону</w:t>
      </w:r>
      <w:proofErr w:type="spellEnd"/>
      <w:r w:rsidRPr="00B50A50">
        <w:rPr>
          <w:color w:val="333333"/>
          <w:lang w:val="ru-RU"/>
        </w:rPr>
        <w:t xml:space="preserve"> з </w:t>
      </w:r>
      <w:proofErr w:type="spellStart"/>
      <w:r w:rsidRPr="00B50A50">
        <w:rPr>
          <w:color w:val="333333"/>
          <w:lang w:val="ru-RU"/>
        </w:rPr>
        <w:t>потенційним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орендарем</w:t>
      </w:r>
      <w:proofErr w:type="spellEnd"/>
      <w:r w:rsidRPr="00B50A50">
        <w:rPr>
          <w:color w:val="333333"/>
          <w:lang w:val="ru-RU"/>
        </w:rPr>
        <w:t xml:space="preserve">, </w:t>
      </w:r>
      <w:proofErr w:type="spellStart"/>
      <w:r w:rsidRPr="00E358FF">
        <w:rPr>
          <w:b/>
          <w:i/>
          <w:color w:val="333333"/>
          <w:u w:val="single"/>
          <w:lang w:val="ru-RU"/>
        </w:rPr>
        <w:t>який</w:t>
      </w:r>
      <w:proofErr w:type="spellEnd"/>
      <w:r w:rsidRPr="00E358FF">
        <w:rPr>
          <w:b/>
          <w:i/>
          <w:color w:val="333333"/>
          <w:u w:val="single"/>
          <w:lang w:val="ru-RU"/>
        </w:rPr>
        <w:t>:</w:t>
      </w:r>
    </w:p>
    <w:p w:rsidR="00B50A50" w:rsidRPr="00B50A50" w:rsidRDefault="00B50A50" w:rsidP="00B50A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ru-RU"/>
        </w:rPr>
      </w:pPr>
      <w:bookmarkStart w:id="11" w:name="n269"/>
      <w:bookmarkEnd w:id="11"/>
      <w:r w:rsidRPr="00B50A50">
        <w:rPr>
          <w:color w:val="333333"/>
          <w:lang w:val="ru-RU"/>
        </w:rPr>
        <w:t xml:space="preserve">не </w:t>
      </w:r>
      <w:proofErr w:type="spellStart"/>
      <w:r w:rsidRPr="00B50A50">
        <w:rPr>
          <w:color w:val="333333"/>
          <w:lang w:val="ru-RU"/>
        </w:rPr>
        <w:t>відповідає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вимогам</w:t>
      </w:r>
      <w:proofErr w:type="spellEnd"/>
      <w:r>
        <w:rPr>
          <w:color w:val="333333"/>
        </w:rPr>
        <w:t> </w:t>
      </w:r>
      <w:r w:rsidR="00FF049A">
        <w:fldChar w:fldCharType="begin"/>
      </w:r>
      <w:r w:rsidR="00FF049A" w:rsidRPr="00FF049A">
        <w:rPr>
          <w:lang w:val="ru-RU"/>
        </w:rPr>
        <w:instrText xml:space="preserve"> </w:instrText>
      </w:r>
      <w:r w:rsidR="00FF049A">
        <w:instrText>HYPERLINK</w:instrText>
      </w:r>
      <w:r w:rsidR="00FF049A" w:rsidRPr="00FF049A">
        <w:rPr>
          <w:lang w:val="ru-RU"/>
        </w:rPr>
        <w:instrText xml:space="preserve"> "</w:instrText>
      </w:r>
      <w:r w:rsidR="00FF049A">
        <w:instrText>https</w:instrText>
      </w:r>
      <w:r w:rsidR="00FF049A" w:rsidRPr="00FF049A">
        <w:rPr>
          <w:lang w:val="ru-RU"/>
        </w:rPr>
        <w:instrText>://</w:instrText>
      </w:r>
      <w:r w:rsidR="00FF049A">
        <w:instrText>zakon</w:instrText>
      </w:r>
      <w:r w:rsidR="00FF049A" w:rsidRPr="00FF049A">
        <w:rPr>
          <w:lang w:val="ru-RU"/>
        </w:rPr>
        <w:instrText>.</w:instrText>
      </w:r>
      <w:r w:rsidR="00FF049A">
        <w:instrText>rada</w:instrText>
      </w:r>
      <w:r w:rsidR="00FF049A" w:rsidRPr="00FF049A">
        <w:rPr>
          <w:lang w:val="ru-RU"/>
        </w:rPr>
        <w:instrText>.</w:instrText>
      </w:r>
      <w:r w:rsidR="00FF049A">
        <w:instrText>gov</w:instrText>
      </w:r>
      <w:r w:rsidR="00FF049A" w:rsidRPr="00FF049A">
        <w:rPr>
          <w:lang w:val="ru-RU"/>
        </w:rPr>
        <w:instrText>.</w:instrText>
      </w:r>
      <w:r w:rsidR="00FF049A">
        <w:instrText>ua</w:instrText>
      </w:r>
      <w:r w:rsidR="00FF049A" w:rsidRPr="00FF049A">
        <w:rPr>
          <w:lang w:val="ru-RU"/>
        </w:rPr>
        <w:instrText>/</w:instrText>
      </w:r>
      <w:r w:rsidR="00FF049A">
        <w:instrText>laws</w:instrText>
      </w:r>
      <w:r w:rsidR="00FF049A" w:rsidRPr="00FF049A">
        <w:rPr>
          <w:lang w:val="ru-RU"/>
        </w:rPr>
        <w:instrText>/</w:instrText>
      </w:r>
      <w:r w:rsidR="00FF049A">
        <w:instrText>show</w:instrText>
      </w:r>
      <w:r w:rsidR="00FF049A" w:rsidRPr="00FF049A">
        <w:rPr>
          <w:lang w:val="ru-RU"/>
        </w:rPr>
        <w:instrText>/157-20" \</w:instrText>
      </w:r>
      <w:r w:rsidR="00FF049A">
        <w:instrText>l</w:instrText>
      </w:r>
      <w:r w:rsidR="00FF049A" w:rsidRPr="00FF049A">
        <w:rPr>
          <w:lang w:val="ru-RU"/>
        </w:rPr>
        <w:instrText xml:space="preserve"> "</w:instrText>
      </w:r>
      <w:r w:rsidR="00FF049A">
        <w:instrText>n</w:instrText>
      </w:r>
      <w:r w:rsidR="00FF049A" w:rsidRPr="00FF049A">
        <w:rPr>
          <w:lang w:val="ru-RU"/>
        </w:rPr>
        <w:instrText xml:space="preserve">120" </w:instrText>
      </w:r>
      <w:r w:rsidR="00FF049A">
        <w:fldChar w:fldCharType="separate"/>
      </w:r>
      <w:proofErr w:type="spellStart"/>
      <w:r w:rsidRPr="00B50A50">
        <w:rPr>
          <w:rStyle w:val="a3"/>
          <w:color w:val="006600"/>
          <w:lang w:val="ru-RU"/>
        </w:rPr>
        <w:t>статті</w:t>
      </w:r>
      <w:proofErr w:type="spellEnd"/>
      <w:r w:rsidRPr="00B50A50">
        <w:rPr>
          <w:rStyle w:val="a3"/>
          <w:color w:val="006600"/>
          <w:lang w:val="ru-RU"/>
        </w:rPr>
        <w:t xml:space="preserve"> 4</w:t>
      </w:r>
      <w:r>
        <w:rPr>
          <w:rStyle w:val="a3"/>
          <w:color w:val="006600"/>
        </w:rPr>
        <w:t> </w:t>
      </w:r>
      <w:r w:rsidR="00FF049A">
        <w:rPr>
          <w:rStyle w:val="a3"/>
          <w:color w:val="006600"/>
        </w:rPr>
        <w:fldChar w:fldCharType="end"/>
      </w:r>
      <w:proofErr w:type="spellStart"/>
      <w:r w:rsidRPr="00B50A50">
        <w:rPr>
          <w:color w:val="333333"/>
          <w:lang w:val="ru-RU"/>
        </w:rPr>
        <w:t>цього</w:t>
      </w:r>
      <w:proofErr w:type="spellEnd"/>
      <w:r w:rsidRPr="00B50A50">
        <w:rPr>
          <w:color w:val="333333"/>
          <w:lang w:val="ru-RU"/>
        </w:rPr>
        <w:t xml:space="preserve"> Закону;</w:t>
      </w:r>
    </w:p>
    <w:p w:rsidR="00B50A50" w:rsidRPr="00B50A50" w:rsidRDefault="00B50A50" w:rsidP="00B50A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ru-RU"/>
        </w:rPr>
      </w:pPr>
      <w:bookmarkStart w:id="12" w:name="n270"/>
      <w:bookmarkEnd w:id="12"/>
      <w:r w:rsidRPr="00B50A50">
        <w:rPr>
          <w:color w:val="333333"/>
          <w:lang w:val="ru-RU"/>
        </w:rPr>
        <w:t xml:space="preserve">не подав </w:t>
      </w:r>
      <w:proofErr w:type="spellStart"/>
      <w:r w:rsidRPr="00B50A50">
        <w:rPr>
          <w:color w:val="333333"/>
          <w:lang w:val="ru-RU"/>
        </w:rPr>
        <w:t>документи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або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відомості</w:t>
      </w:r>
      <w:proofErr w:type="spellEnd"/>
      <w:r w:rsidRPr="00B50A50">
        <w:rPr>
          <w:color w:val="333333"/>
          <w:lang w:val="ru-RU"/>
        </w:rPr>
        <w:t xml:space="preserve">, </w:t>
      </w:r>
      <w:proofErr w:type="spellStart"/>
      <w:r w:rsidRPr="00B50A50">
        <w:rPr>
          <w:color w:val="333333"/>
          <w:lang w:val="ru-RU"/>
        </w:rPr>
        <w:t>обов’язкове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подання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яких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передбачено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цим</w:t>
      </w:r>
      <w:proofErr w:type="spellEnd"/>
      <w:r w:rsidRPr="00B50A50">
        <w:rPr>
          <w:color w:val="333333"/>
          <w:lang w:val="ru-RU"/>
        </w:rPr>
        <w:t xml:space="preserve"> Законом;</w:t>
      </w:r>
    </w:p>
    <w:p w:rsidR="00B50A50" w:rsidRPr="00B50A50" w:rsidRDefault="00B50A50" w:rsidP="00B50A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ru-RU"/>
        </w:rPr>
      </w:pPr>
      <w:bookmarkStart w:id="13" w:name="n271"/>
      <w:bookmarkEnd w:id="13"/>
      <w:r w:rsidRPr="00B50A50">
        <w:rPr>
          <w:color w:val="333333"/>
          <w:lang w:val="ru-RU"/>
        </w:rPr>
        <w:t xml:space="preserve">подав </w:t>
      </w:r>
      <w:proofErr w:type="spellStart"/>
      <w:r w:rsidRPr="00B50A50">
        <w:rPr>
          <w:color w:val="333333"/>
          <w:lang w:val="ru-RU"/>
        </w:rPr>
        <w:t>неправдиві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відомості</w:t>
      </w:r>
      <w:proofErr w:type="spellEnd"/>
      <w:r w:rsidRPr="00B50A50">
        <w:rPr>
          <w:color w:val="333333"/>
          <w:lang w:val="ru-RU"/>
        </w:rPr>
        <w:t xml:space="preserve"> </w:t>
      </w:r>
      <w:proofErr w:type="gramStart"/>
      <w:r w:rsidRPr="00B50A50">
        <w:rPr>
          <w:color w:val="333333"/>
          <w:lang w:val="ru-RU"/>
        </w:rPr>
        <w:t>про себе</w:t>
      </w:r>
      <w:proofErr w:type="gramEnd"/>
      <w:r w:rsidRPr="00B50A50">
        <w:rPr>
          <w:color w:val="333333"/>
          <w:lang w:val="ru-RU"/>
        </w:rPr>
        <w:t>;</w:t>
      </w:r>
    </w:p>
    <w:p w:rsidR="00B50A50" w:rsidRPr="00B50A50" w:rsidRDefault="00B50A50" w:rsidP="00B50A5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  <w:lang w:val="ru-RU"/>
        </w:rPr>
      </w:pPr>
      <w:bookmarkStart w:id="14" w:name="n272"/>
      <w:bookmarkEnd w:id="14"/>
      <w:proofErr w:type="spellStart"/>
      <w:r w:rsidRPr="00B50A50">
        <w:rPr>
          <w:color w:val="333333"/>
          <w:lang w:val="ru-RU"/>
        </w:rPr>
        <w:t>відмовився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від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підписання</w:t>
      </w:r>
      <w:proofErr w:type="spellEnd"/>
      <w:r w:rsidRPr="00B50A50">
        <w:rPr>
          <w:color w:val="333333"/>
          <w:lang w:val="ru-RU"/>
        </w:rPr>
        <w:t xml:space="preserve"> протоколу </w:t>
      </w:r>
      <w:proofErr w:type="spellStart"/>
      <w:r w:rsidRPr="00B50A50">
        <w:rPr>
          <w:color w:val="333333"/>
          <w:lang w:val="ru-RU"/>
        </w:rPr>
        <w:t>аукціону</w:t>
      </w:r>
      <w:proofErr w:type="spellEnd"/>
      <w:r w:rsidRPr="00B50A50">
        <w:rPr>
          <w:color w:val="333333"/>
          <w:lang w:val="ru-RU"/>
        </w:rPr>
        <w:t xml:space="preserve"> </w:t>
      </w:r>
      <w:proofErr w:type="spellStart"/>
      <w:r w:rsidRPr="00B50A50">
        <w:rPr>
          <w:color w:val="333333"/>
          <w:lang w:val="ru-RU"/>
        </w:rPr>
        <w:t>або</w:t>
      </w:r>
      <w:proofErr w:type="spellEnd"/>
      <w:r w:rsidRPr="00B50A50">
        <w:rPr>
          <w:color w:val="333333"/>
          <w:lang w:val="ru-RU"/>
        </w:rPr>
        <w:t xml:space="preserve"> договору </w:t>
      </w:r>
      <w:proofErr w:type="spellStart"/>
      <w:r w:rsidRPr="00B50A50">
        <w:rPr>
          <w:color w:val="333333"/>
          <w:lang w:val="ru-RU"/>
        </w:rPr>
        <w:t>оренди</w:t>
      </w:r>
      <w:proofErr w:type="spellEnd"/>
      <w:r w:rsidRPr="00B50A50">
        <w:rPr>
          <w:color w:val="333333"/>
          <w:lang w:val="ru-RU"/>
        </w:rPr>
        <w:t xml:space="preserve"> за результатами </w:t>
      </w:r>
      <w:proofErr w:type="spellStart"/>
      <w:r w:rsidRPr="00B50A50">
        <w:rPr>
          <w:color w:val="333333"/>
          <w:lang w:val="ru-RU"/>
        </w:rPr>
        <w:t>аукціону</w:t>
      </w:r>
      <w:proofErr w:type="spellEnd"/>
      <w:r w:rsidRPr="00B50A50">
        <w:rPr>
          <w:color w:val="333333"/>
          <w:lang w:val="ru-RU"/>
        </w:rPr>
        <w:t xml:space="preserve"> на право </w:t>
      </w:r>
      <w:proofErr w:type="spellStart"/>
      <w:r w:rsidRPr="00B50A50">
        <w:rPr>
          <w:color w:val="333333"/>
          <w:lang w:val="ru-RU"/>
        </w:rPr>
        <w:t>оренди</w:t>
      </w:r>
      <w:proofErr w:type="spellEnd"/>
      <w:r w:rsidRPr="00B50A50">
        <w:rPr>
          <w:color w:val="333333"/>
          <w:lang w:val="ru-RU"/>
        </w:rPr>
        <w:t xml:space="preserve"> того самого </w:t>
      </w:r>
      <w:proofErr w:type="spellStart"/>
      <w:r w:rsidRPr="00B50A50">
        <w:rPr>
          <w:color w:val="333333"/>
          <w:lang w:val="ru-RU"/>
        </w:rPr>
        <w:t>об’єкта</w:t>
      </w:r>
      <w:proofErr w:type="spellEnd"/>
      <w:r w:rsidRPr="00B50A50">
        <w:rPr>
          <w:color w:val="333333"/>
          <w:lang w:val="ru-RU"/>
        </w:rPr>
        <w:t>.</w:t>
      </w:r>
    </w:p>
    <w:sectPr w:rsidR="00B50A50" w:rsidRPr="00B50A50" w:rsidSect="00B50A50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82D"/>
    <w:multiLevelType w:val="hybridMultilevel"/>
    <w:tmpl w:val="3064EB8A"/>
    <w:lvl w:ilvl="0" w:tplc="4E26587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98"/>
    <w:rsid w:val="00603D98"/>
    <w:rsid w:val="00951CC7"/>
    <w:rsid w:val="00B50A50"/>
    <w:rsid w:val="00DC173C"/>
    <w:rsid w:val="00E358FF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1F23"/>
  <w15:chartTrackingRefBased/>
  <w15:docId w15:val="{81C6CE86-F4D1-4A2A-B416-562DCEB3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5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0A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bogdan150589@outlook.com</dc:creator>
  <cp:keywords/>
  <dc:description/>
  <cp:lastModifiedBy>bogdan150589@outlook.com</cp:lastModifiedBy>
  <cp:revision>7</cp:revision>
  <cp:lastPrinted>2021-01-12T13:19:00Z</cp:lastPrinted>
  <dcterms:created xsi:type="dcterms:W3CDTF">2021-01-11T15:23:00Z</dcterms:created>
  <dcterms:modified xsi:type="dcterms:W3CDTF">2021-01-12T13:56:00Z</dcterms:modified>
</cp:coreProperties>
</file>