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B361" w14:textId="77777777" w:rsidR="001E2B6A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EE74FD3" w14:textId="52F07B30" w:rsidR="003E0791" w:rsidRP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ОГОЛОШЕННЯ</w:t>
      </w:r>
    </w:p>
    <w:p w14:paraId="1AEE43C5" w14:textId="468533E9" w:rsid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нерухомого майна в оренду на аукціоні</w:t>
      </w:r>
    </w:p>
    <w:p w14:paraId="7F253F0B" w14:textId="77777777" w:rsidR="001E2B6A" w:rsidRPr="003E0791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D11A2F" w14:paraId="5C3E06C2" w14:textId="77777777" w:rsidTr="00BC2AE2">
        <w:tc>
          <w:tcPr>
            <w:tcW w:w="2739" w:type="dxa"/>
          </w:tcPr>
          <w:p w14:paraId="41AAA88B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аукціону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7114" w:type="dxa"/>
          </w:tcPr>
          <w:p w14:paraId="4B10BD61" w14:textId="0B380D40" w:rsidR="003E0791" w:rsidRPr="003E0791" w:rsidRDefault="003E0791" w:rsidP="007B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Оренда 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частини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нежитлов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ого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приміщен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ня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B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Комунального некомерційного підприємства «Хмельницька обласна лікарня» Хмельницької обласної ради,</w:t>
            </w:r>
            <w:r w:rsidR="0095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площею</w:t>
            </w:r>
            <w:r w:rsidR="00D1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D1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D1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,0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="007B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 за адресою: м.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Хмельницький,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B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вул. Пілотська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будинок </w:t>
            </w:r>
            <w:r w:rsidR="007B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</w:tr>
      <w:tr w:rsidR="003E0791" w:rsidRPr="00D11A2F" w14:paraId="16B7EB40" w14:textId="77777777" w:rsidTr="00BC2AE2">
        <w:tc>
          <w:tcPr>
            <w:tcW w:w="2739" w:type="dxa"/>
          </w:tcPr>
          <w:p w14:paraId="5296161E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орендодавця</w:t>
            </w:r>
          </w:p>
          <w:p w14:paraId="62DB6E57" w14:textId="77777777" w:rsidR="003E0791" w:rsidRPr="003E0791" w:rsidRDefault="003E0791" w:rsidP="003E0791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724D999" w14:textId="2DB0DA0C" w:rsidR="003E0791" w:rsidRPr="003E0791" w:rsidRDefault="007B7B9A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«Хмельницька обласна лікарня» Хмельницької обласної ради (КНП «ХОЛ» ХОР)</w:t>
            </w:r>
          </w:p>
          <w:p w14:paraId="7BBC7BD3" w14:textId="21E7FC8F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02004717</w:t>
            </w:r>
          </w:p>
          <w:p w14:paraId="08E7452B" w14:textId="7D7FE316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вулиця Пілотська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29000</w:t>
            </w:r>
          </w:p>
          <w:p w14:paraId="2B552B4F" w14:textId="4E57D387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Тел./факс (</w:t>
            </w:r>
            <w:r w:rsidR="00A614B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79-45-75</w:t>
            </w:r>
          </w:p>
          <w:p w14:paraId="7D6B4160" w14:textId="6A273A09" w:rsidR="003E0791" w:rsidRPr="007B7B9A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proofErr w:type="spellStart"/>
            <w:r w:rsidR="007B7B9A">
              <w:rPr>
                <w:rFonts w:ascii="Times New Roman" w:eastAsia="Times New Roman" w:hAnsi="Times New Roman" w:cs="Times New Roman"/>
                <w:lang w:eastAsia="uk-UA"/>
              </w:rPr>
              <w:t>ekon</w:t>
            </w:r>
            <w:proofErr w:type="spellEnd"/>
            <w:r w:rsidR="007B7B9A" w:rsidRPr="007B7B9A">
              <w:rPr>
                <w:rFonts w:ascii="Times New Roman" w:eastAsia="Times New Roman" w:hAnsi="Times New Roman" w:cs="Times New Roman"/>
                <w:lang w:val="ru-RU" w:eastAsia="uk-UA"/>
              </w:rPr>
              <w:t>8@</w:t>
            </w:r>
            <w:proofErr w:type="spellStart"/>
            <w:r w:rsidR="007B7B9A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="007B7B9A" w:rsidRPr="007B7B9A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7B7B9A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</w:p>
        </w:tc>
      </w:tr>
      <w:tr w:rsidR="007B7B9A" w:rsidRPr="00D11A2F" w14:paraId="0EEEE6E7" w14:textId="77777777" w:rsidTr="00BC2AE2">
        <w:tc>
          <w:tcPr>
            <w:tcW w:w="2739" w:type="dxa"/>
          </w:tcPr>
          <w:p w14:paraId="28C8B4F7" w14:textId="77777777" w:rsidR="007B7B9A" w:rsidRPr="003E0791" w:rsidRDefault="007B7B9A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14:paraId="0EDB52CA" w14:textId="0D77B409" w:rsidR="007B7B9A" w:rsidRPr="003E0791" w:rsidRDefault="007B7B9A" w:rsidP="00DB5B4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«Хмельницька обласна лікарня» Хмельницької обласної ради (КНП «ХОЛ» ХОР)</w:t>
            </w:r>
          </w:p>
          <w:p w14:paraId="0F03C675" w14:textId="77777777" w:rsidR="007B7B9A" w:rsidRPr="003E0791" w:rsidRDefault="007B7B9A" w:rsidP="00DB5B4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02004717</w:t>
            </w:r>
          </w:p>
          <w:p w14:paraId="1EE13D63" w14:textId="77777777" w:rsidR="007B7B9A" w:rsidRPr="003E0791" w:rsidRDefault="007B7B9A" w:rsidP="00DB5B4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вулиця Пілотська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29000</w:t>
            </w:r>
          </w:p>
          <w:p w14:paraId="41FCD25C" w14:textId="77777777" w:rsidR="007B7B9A" w:rsidRPr="003E0791" w:rsidRDefault="007B7B9A" w:rsidP="00DB5B4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Тел./факс (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79-45-75</w:t>
            </w:r>
          </w:p>
          <w:p w14:paraId="71B6DAA5" w14:textId="1B1EF3A2" w:rsidR="007B7B9A" w:rsidRPr="003E0791" w:rsidRDefault="007B7B9A" w:rsidP="00A6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ekon</w:t>
            </w:r>
            <w:proofErr w:type="spellEnd"/>
            <w:r w:rsidRPr="007B7B9A">
              <w:rPr>
                <w:rFonts w:ascii="Times New Roman" w:eastAsia="Times New Roman" w:hAnsi="Times New Roman" w:cs="Times New Roman"/>
                <w:lang w:val="ru-RU" w:eastAsia="uk-UA"/>
              </w:rPr>
              <w:t>8@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Pr="007B7B9A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</w:p>
        </w:tc>
      </w:tr>
      <w:tr w:rsidR="003E0791" w:rsidRPr="00D11A2F" w14:paraId="2F3C3C05" w14:textId="77777777" w:rsidTr="00BC2AE2">
        <w:trPr>
          <w:trHeight w:val="643"/>
        </w:trPr>
        <w:tc>
          <w:tcPr>
            <w:tcW w:w="2739" w:type="dxa"/>
          </w:tcPr>
          <w:p w14:paraId="7E1CE23D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14:paraId="35203273" w14:textId="33E44C29" w:rsidR="003E0791" w:rsidRPr="003E0791" w:rsidRDefault="0095140E" w:rsidP="007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Частина н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ежитлов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ого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приміщення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КНП «ХОЛ» ХОР,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загальною площею </w:t>
            </w:r>
            <w:r w:rsidR="00D11A2F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1,0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Pr="0095140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а на першому поверсі приміщення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адресою: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вулиця Пілотська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будинок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м.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Хмельницький, що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обліковуються на балансі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КНП «ХОЛ» ХОР.</w:t>
            </w:r>
          </w:p>
        </w:tc>
      </w:tr>
      <w:tr w:rsidR="003E0791" w:rsidRPr="003E0791" w14:paraId="0CF8DFF5" w14:textId="77777777" w:rsidTr="00BC2AE2">
        <w:tc>
          <w:tcPr>
            <w:tcW w:w="2739" w:type="dxa"/>
          </w:tcPr>
          <w:p w14:paraId="34D76847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7114" w:type="dxa"/>
          </w:tcPr>
          <w:p w14:paraId="46C84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Перший</w:t>
            </w:r>
          </w:p>
        </w:tc>
      </w:tr>
      <w:tr w:rsidR="003E0791" w:rsidRPr="00D11A2F" w14:paraId="1D979744" w14:textId="77777777" w:rsidTr="00BC2AE2">
        <w:trPr>
          <w:trHeight w:val="429"/>
        </w:trPr>
        <w:tc>
          <w:tcPr>
            <w:tcW w:w="2739" w:type="dxa"/>
          </w:tcPr>
          <w:p w14:paraId="42B46EF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Вартість об'єкта оренди</w:t>
            </w:r>
          </w:p>
        </w:tc>
        <w:tc>
          <w:tcPr>
            <w:tcW w:w="7114" w:type="dxa"/>
          </w:tcPr>
          <w:p w14:paraId="1F1256C5" w14:textId="22593DA4" w:rsidR="003E0791" w:rsidRPr="003E0791" w:rsidRDefault="009C7758" w:rsidP="007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Балансова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вартість об'єкта оренди –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436FE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4950,40</w:t>
            </w:r>
            <w:bookmarkStart w:id="0" w:name="_GoBack"/>
            <w:bookmarkEnd w:id="0"/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3E0791" w:rsidRPr="007B7B9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грн.</w:t>
            </w:r>
          </w:p>
        </w:tc>
      </w:tr>
      <w:tr w:rsidR="003E0791" w:rsidRPr="007B7B9A" w14:paraId="6B62DE01" w14:textId="77777777" w:rsidTr="00BC2AE2">
        <w:tc>
          <w:tcPr>
            <w:tcW w:w="2739" w:type="dxa"/>
          </w:tcPr>
          <w:p w14:paraId="5B92BB0E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</w:tcPr>
          <w:p w14:paraId="271F007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Нерухоме майно</w:t>
            </w:r>
          </w:p>
        </w:tc>
      </w:tr>
      <w:tr w:rsidR="003E0791" w:rsidRPr="007B7B9A" w14:paraId="79EB3A9B" w14:textId="77777777" w:rsidTr="00BC2AE2">
        <w:tc>
          <w:tcPr>
            <w:tcW w:w="2739" w:type="dxa"/>
          </w:tcPr>
          <w:p w14:paraId="4AEBAC5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</w:tcPr>
          <w:p w14:paraId="4E3FA008" w14:textId="21FACBC1" w:rsidR="003E0791" w:rsidRPr="003E0791" w:rsidRDefault="007B7B9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 років</w:t>
            </w:r>
          </w:p>
        </w:tc>
      </w:tr>
      <w:tr w:rsidR="003E0791" w:rsidRPr="003E0791" w14:paraId="6036BCEF" w14:textId="77777777" w:rsidTr="00BC2AE2">
        <w:tc>
          <w:tcPr>
            <w:tcW w:w="2739" w:type="dxa"/>
          </w:tcPr>
          <w:p w14:paraId="5034352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14:paraId="7DE737AF" w14:textId="26B41D2E" w:rsidR="003E0791" w:rsidRPr="003E0791" w:rsidRDefault="0095140E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Не вимагається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2A5028B7" w14:textId="77777777" w:rsidR="003E0791" w:rsidRPr="003E0791" w:rsidRDefault="003E0791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3E0791" w14:paraId="70DCA428" w14:textId="77777777" w:rsidTr="00BC2AE2">
        <w:tc>
          <w:tcPr>
            <w:tcW w:w="2739" w:type="dxa"/>
          </w:tcPr>
          <w:p w14:paraId="2EFB0F7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14:paraId="708D1E9F" w14:textId="77777777" w:rsidR="003E0791" w:rsidRPr="003E0791" w:rsidRDefault="003E0791" w:rsidP="003E0791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D11A2F" w14:paraId="169E8A4B" w14:textId="77777777" w:rsidTr="00BC2AE2">
        <w:tc>
          <w:tcPr>
            <w:tcW w:w="2739" w:type="dxa"/>
          </w:tcPr>
          <w:p w14:paraId="5B929009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</w:tcPr>
          <w:p w14:paraId="20AC8CB4" w14:textId="0A7BF6E5" w:rsidR="003E0791" w:rsidRPr="003E0791" w:rsidRDefault="007B7B9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вулиця Пілотська, будинок 1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</w:t>
            </w:r>
            <w:r w:rsidR="00200B7C" w:rsidRPr="00997B50">
              <w:rPr>
                <w:rFonts w:ascii="Times New Roman" w:eastAsia="Times New Roman" w:hAnsi="Times New Roman" w:cs="Times New Roman"/>
                <w:lang w:val="uk-UA" w:eastAsia="uk-UA"/>
              </w:rPr>
              <w:t>. Хмельницький</w:t>
            </w:r>
          </w:p>
        </w:tc>
      </w:tr>
      <w:tr w:rsidR="003E0791" w:rsidRPr="00D11A2F" w14:paraId="398359F4" w14:textId="77777777" w:rsidTr="00BC2AE2">
        <w:tc>
          <w:tcPr>
            <w:tcW w:w="2739" w:type="dxa"/>
          </w:tcPr>
          <w:p w14:paraId="5B2C1BDD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14:paraId="4635C51A" w14:textId="49C65E76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Загальна – </w:t>
            </w:r>
            <w:r w:rsidR="00D11A2F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1,0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  <w:r w:rsidR="00047FC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</w:t>
            </w:r>
            <w:r w:rsidR="00047FC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  <w:p w14:paraId="17D74BCB" w14:textId="2A4FF417" w:rsidR="003E0791" w:rsidRPr="003E0791" w:rsidRDefault="003E0791" w:rsidP="00D11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Корисна – </w:t>
            </w:r>
            <w:r w:rsidR="00D11A2F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0,7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  <w:r w:rsidR="00047FC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</w:t>
            </w:r>
            <w:r w:rsidR="00047FC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</w:tc>
      </w:tr>
      <w:tr w:rsidR="003E0791" w:rsidRPr="00D11A2F" w14:paraId="3057BF28" w14:textId="77777777" w:rsidTr="00BC2AE2">
        <w:trPr>
          <w:trHeight w:val="424"/>
        </w:trPr>
        <w:tc>
          <w:tcPr>
            <w:tcW w:w="2739" w:type="dxa"/>
          </w:tcPr>
          <w:p w14:paraId="7F1EA9BF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14:paraId="0120892B" w14:textId="78686A28" w:rsidR="0095140E" w:rsidRDefault="0095140E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Частина н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ежитлов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ого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приміщення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КНП «ХОЛ» ХОР,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загальною площею </w:t>
            </w:r>
            <w:r w:rsidR="00D11A2F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1,0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Pr="0095140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а на першому поверсі приміщення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адресою: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вулиця Пілотська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будинок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м.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566308DC" w14:textId="5623542B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FF476E" w14:paraId="7E33C301" w14:textId="77777777" w:rsidTr="00BC2AE2">
        <w:tc>
          <w:tcPr>
            <w:tcW w:w="2739" w:type="dxa"/>
          </w:tcPr>
          <w:p w14:paraId="314D3634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14:paraId="7A25261B" w14:textId="2F8FAACC" w:rsidR="003E0791" w:rsidRPr="00E664A8" w:rsidRDefault="000D4025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Обладнане </w:t>
            </w:r>
            <w:r w:rsidR="00FD4F7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системою електропостачання</w:t>
            </w: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220 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</w:t>
            </w:r>
          </w:p>
        </w:tc>
      </w:tr>
      <w:tr w:rsidR="003E0791" w:rsidRPr="003E0791" w14:paraId="2F7A8748" w14:textId="77777777" w:rsidTr="00BC2AE2">
        <w:tc>
          <w:tcPr>
            <w:tcW w:w="2739" w:type="dxa"/>
          </w:tcPr>
          <w:p w14:paraId="22CCFE7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4" w:type="dxa"/>
          </w:tcPr>
          <w:p w14:paraId="2D4AF3D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D11A2F" w14:paraId="34532A7E" w14:textId="77777777" w:rsidTr="00BC2AE2">
        <w:tc>
          <w:tcPr>
            <w:tcW w:w="2739" w:type="dxa"/>
          </w:tcPr>
          <w:p w14:paraId="0AA4A3C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14:paraId="692B11B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3E0791" w:rsidRPr="003E0791" w14:paraId="046C97EE" w14:textId="77777777" w:rsidTr="00BC2AE2">
        <w:tc>
          <w:tcPr>
            <w:tcW w:w="2739" w:type="dxa"/>
          </w:tcPr>
          <w:p w14:paraId="7591E02A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14:paraId="78519487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 потребує</w:t>
            </w:r>
          </w:p>
          <w:p w14:paraId="6CBC072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D11A2F" w14:paraId="16F06210" w14:textId="77777777" w:rsidTr="00BC2AE2">
        <w:tc>
          <w:tcPr>
            <w:tcW w:w="2739" w:type="dxa"/>
          </w:tcPr>
          <w:p w14:paraId="550D30B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</w:tcPr>
          <w:p w14:paraId="7611EF1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 про проведення інвестиційного конкурсу не приймалось</w:t>
            </w:r>
          </w:p>
          <w:p w14:paraId="290DF15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0791" w:rsidRPr="00D11A2F" w14:paraId="2D7256E6" w14:textId="77777777" w:rsidTr="00BC2AE2">
        <w:tc>
          <w:tcPr>
            <w:tcW w:w="2739" w:type="dxa"/>
          </w:tcPr>
          <w:p w14:paraId="1EEEAFEB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</w:tcPr>
          <w:p w14:paraId="45DF9560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0791" w:rsidRPr="00D11A2F" w14:paraId="3F519882" w14:textId="77777777" w:rsidTr="00BC2AE2">
        <w:trPr>
          <w:trHeight w:val="240"/>
        </w:trPr>
        <w:tc>
          <w:tcPr>
            <w:tcW w:w="9853" w:type="dxa"/>
            <w:gridSpan w:val="2"/>
          </w:tcPr>
          <w:p w14:paraId="167C72EC" w14:textId="77777777" w:rsidR="003E0791" w:rsidRPr="003E0791" w:rsidRDefault="003E0791" w:rsidP="003E07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</w:tr>
      <w:tr w:rsidR="003E0791" w:rsidRPr="003E0791" w14:paraId="5A1752EF" w14:textId="77777777" w:rsidTr="00BC2AE2">
        <w:tc>
          <w:tcPr>
            <w:tcW w:w="2739" w:type="dxa"/>
          </w:tcPr>
          <w:p w14:paraId="385485B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</w:tcPr>
          <w:p w14:paraId="1D9AE386" w14:textId="38A2C904" w:rsidR="003E0791" w:rsidRPr="00FD4F75" w:rsidRDefault="003E0791" w:rsidP="00FD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FD4F7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="00FD4F75" w:rsidRPr="00FD4F7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5 років</w:t>
            </w:r>
          </w:p>
        </w:tc>
      </w:tr>
      <w:tr w:rsidR="003E0791" w:rsidRPr="00D11A2F" w14:paraId="705AC8B6" w14:textId="77777777" w:rsidTr="00BC2AE2">
        <w:tc>
          <w:tcPr>
            <w:tcW w:w="2739" w:type="dxa"/>
          </w:tcPr>
          <w:p w14:paraId="4BD59110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Стартова орендна плата</w:t>
            </w:r>
          </w:p>
          <w:p w14:paraId="5B2ADE6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6A36CEA" w14:textId="4746D547" w:rsidR="003E0791" w:rsidRPr="003E0791" w:rsidRDefault="00436FEB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49,50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>сорок дев’ять гривень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), без урахування ПДВ - для електронного аукціону;</w:t>
            </w:r>
          </w:p>
          <w:p w14:paraId="15E7CC57" w14:textId="5097F2C9" w:rsidR="003E0791" w:rsidRPr="003E0791" w:rsidRDefault="00436FEB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24,75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>двадцять чотири гривні</w:t>
            </w:r>
            <w:r w:rsidR="009046C4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75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без урахування ПДВ - для електронного аукціону із зниженням стартової ціни</w:t>
            </w:r>
          </w:p>
          <w:p w14:paraId="4E800763" w14:textId="0A864876" w:rsidR="003E0791" w:rsidRPr="003E0791" w:rsidRDefault="00436FEB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24,75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>двадцять чотири гривні</w:t>
            </w:r>
            <w:r w:rsidR="003E4D13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75</w:t>
            </w:r>
            <w:r w:rsidR="003E4D13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14:paraId="20A83736" w14:textId="254B46AD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</w:p>
        </w:tc>
      </w:tr>
      <w:tr w:rsidR="003E0791" w:rsidRPr="00D11A2F" w14:paraId="4BEFB109" w14:textId="77777777" w:rsidTr="00BC2AE2">
        <w:tc>
          <w:tcPr>
            <w:tcW w:w="2739" w:type="dxa"/>
          </w:tcPr>
          <w:p w14:paraId="65D2F3DD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</w:tcPr>
          <w:p w14:paraId="68E247F7" w14:textId="3A1B31D9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може бути використано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цільовим призначенням</w:t>
            </w:r>
          </w:p>
        </w:tc>
      </w:tr>
      <w:tr w:rsidR="003E0791" w:rsidRPr="00D11A2F" w14:paraId="040EBC98" w14:textId="77777777" w:rsidTr="00BC2AE2">
        <w:tc>
          <w:tcPr>
            <w:tcW w:w="2739" w:type="dxa"/>
          </w:tcPr>
          <w:p w14:paraId="45678C19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  <w:p w14:paraId="30766F2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14" w:type="dxa"/>
          </w:tcPr>
          <w:p w14:paraId="4A92FD5D" w14:textId="58380877" w:rsidR="003E0791" w:rsidRPr="003E0791" w:rsidRDefault="00DE0D9F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ільов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 призначення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платіжного терміналу</w:t>
            </w:r>
          </w:p>
        </w:tc>
      </w:tr>
      <w:tr w:rsidR="003E0791" w:rsidRPr="003E0791" w14:paraId="568963B1" w14:textId="77777777" w:rsidTr="00BC2AE2">
        <w:tc>
          <w:tcPr>
            <w:tcW w:w="2739" w:type="dxa"/>
          </w:tcPr>
          <w:p w14:paraId="4465C499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4" w:type="dxa"/>
          </w:tcPr>
          <w:p w14:paraId="0F33EFF6" w14:textId="77777777" w:rsidR="003E0791" w:rsidRPr="003E0791" w:rsidRDefault="003E0791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Відсутні </w:t>
            </w:r>
          </w:p>
        </w:tc>
      </w:tr>
      <w:tr w:rsidR="003E0791" w:rsidRPr="00D11A2F" w14:paraId="414C4E7D" w14:textId="77777777" w:rsidTr="00BC2AE2">
        <w:tc>
          <w:tcPr>
            <w:tcW w:w="2739" w:type="dxa"/>
          </w:tcPr>
          <w:p w14:paraId="6FC2676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14:paraId="100595B1" w14:textId="7DC57FAA" w:rsidR="003E0791" w:rsidRPr="003E0791" w:rsidRDefault="003E0791" w:rsidP="00FD4F75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передається в оренду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бе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права передачі в суборенду</w:t>
            </w:r>
          </w:p>
        </w:tc>
      </w:tr>
      <w:tr w:rsidR="003E0791" w:rsidRPr="003E0791" w14:paraId="4CB8183C" w14:textId="77777777" w:rsidTr="00BC2AE2">
        <w:tc>
          <w:tcPr>
            <w:tcW w:w="2739" w:type="dxa"/>
          </w:tcPr>
          <w:p w14:paraId="276BE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Вимоги до орендаря</w:t>
            </w:r>
          </w:p>
        </w:tc>
        <w:tc>
          <w:tcPr>
            <w:tcW w:w="7114" w:type="dxa"/>
          </w:tcPr>
          <w:p w14:paraId="7229E80C" w14:textId="77777777" w:rsidR="003E0791" w:rsidRPr="000C6E40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C6E4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E0791" w:rsidRPr="00FD4F75" w14:paraId="29654666" w14:textId="77777777" w:rsidTr="00BC2AE2">
        <w:tc>
          <w:tcPr>
            <w:tcW w:w="2739" w:type="dxa"/>
          </w:tcPr>
          <w:p w14:paraId="4D8683A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</w:tcPr>
          <w:p w14:paraId="3C754694" w14:textId="2701F44B" w:rsidR="003E0791" w:rsidRPr="003E0791" w:rsidRDefault="00FD4F75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Магдюк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Наталія Володимирівна</w:t>
            </w:r>
          </w:p>
          <w:p w14:paraId="7A217C58" w14:textId="0005F0CD" w:rsidR="003E0791" w:rsidRPr="003E0791" w:rsidRDefault="00C1358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ел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. +380673543390</w:t>
            </w:r>
          </w:p>
          <w:p w14:paraId="65843B0D" w14:textId="7A3260EB" w:rsidR="00581A72" w:rsidRPr="003E0791" w:rsidRDefault="00FD4F75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ekon</w:t>
            </w:r>
            <w:proofErr w:type="spellEnd"/>
            <w:r w:rsidRPr="007B7B9A">
              <w:rPr>
                <w:rFonts w:ascii="Times New Roman" w:eastAsia="Times New Roman" w:hAnsi="Times New Roman" w:cs="Times New Roman"/>
                <w:lang w:val="ru-RU" w:eastAsia="uk-UA"/>
              </w:rPr>
              <w:t>8@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Pr="007B7B9A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t xml:space="preserve"> </w:t>
            </w:r>
            <w:r w:rsidR="00581A72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begin"/>
            </w:r>
            <w:r w:rsidR="00581A72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HYPERLINK "mailto:dunets@km-oblrada.gov.ua</w:instrText>
            </w:r>
          </w:p>
          <w:p w14:paraId="1CDA459B" w14:textId="352EF6FB" w:rsidR="00581A72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"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separate"/>
            </w:r>
          </w:p>
          <w:p w14:paraId="384AD1F4" w14:textId="7CAD03A7" w:rsidR="003E0791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end"/>
            </w:r>
          </w:p>
        </w:tc>
      </w:tr>
      <w:tr w:rsidR="003E0791" w:rsidRPr="00D11A2F" w14:paraId="51F2AF35" w14:textId="77777777" w:rsidTr="00BC2AE2">
        <w:tc>
          <w:tcPr>
            <w:tcW w:w="2739" w:type="dxa"/>
          </w:tcPr>
          <w:p w14:paraId="2D4A78D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аукціон (спосіб та дата)</w:t>
            </w:r>
          </w:p>
          <w:p w14:paraId="1D0ABC61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14:paraId="3FE99AC6" w14:textId="10D2E07F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Дата  аукціону </w:t>
            </w:r>
            <w:r w:rsidR="0035643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– </w:t>
            </w:r>
            <w:r w:rsidR="00022100">
              <w:rPr>
                <w:rFonts w:ascii="Times New Roman" w:eastAsia="Times New Roman" w:hAnsi="Times New Roman" w:cs="Times New Roman"/>
                <w:lang w:val="ru-RU" w:eastAsia="uk-UA"/>
              </w:rPr>
              <w:t>15.03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202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356433">
              <w:rPr>
                <w:rFonts w:ascii="Times New Roman" w:eastAsia="Times New Roman" w:hAnsi="Times New Roman" w:cs="Times New Roman"/>
                <w:lang w:val="uk-UA" w:eastAsia="uk-UA"/>
              </w:rPr>
              <w:t>р.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14:paraId="7FE366FB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3E0791" w:rsidRPr="00D11A2F" w14:paraId="7094E3B4" w14:textId="77777777" w:rsidTr="00BC2AE2">
        <w:tc>
          <w:tcPr>
            <w:tcW w:w="2739" w:type="dxa"/>
          </w:tcPr>
          <w:p w14:paraId="6638603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14:paraId="1BCF0CC6" w14:textId="2D5D5A96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>0,50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 (</w:t>
            </w:r>
            <w:r w:rsidR="003E4D13">
              <w:rPr>
                <w:rFonts w:ascii="Times New Roman" w:eastAsia="Times New Roman" w:hAnsi="Times New Roman" w:cs="Times New Roman"/>
                <w:lang w:val="uk-UA" w:eastAsia="uk-UA"/>
              </w:rPr>
              <w:t>0,50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); </w:t>
            </w:r>
          </w:p>
          <w:p w14:paraId="7129BAA7" w14:textId="2CDD7111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гарантійного внеску – </w:t>
            </w:r>
            <w:r w:rsidR="00022100">
              <w:rPr>
                <w:rFonts w:ascii="Times New Roman" w:eastAsia="Times New Roman" w:hAnsi="Times New Roman" w:cs="Times New Roman"/>
                <w:lang w:val="uk-UA" w:eastAsia="uk-UA"/>
              </w:rPr>
              <w:t>109,45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022100">
              <w:rPr>
                <w:rFonts w:ascii="Times New Roman" w:eastAsia="Times New Roman" w:hAnsi="Times New Roman" w:cs="Times New Roman"/>
                <w:lang w:val="uk-UA" w:eastAsia="uk-UA"/>
              </w:rPr>
              <w:t>сто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дев’ять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гривні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  <w:r w:rsidR="00022100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14:paraId="5C24029A" w14:textId="6A1D8871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Розмі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р реєстраційного внеску – 600,00 грн (Шістсот грн. 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0 коп</w:t>
            </w:r>
            <w:r w:rsidR="00D14F9D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14:paraId="3B503739" w14:textId="66F8BB1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- 5.</w:t>
            </w:r>
          </w:p>
          <w:p w14:paraId="0F6353DC" w14:textId="6F2E5052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</w:p>
        </w:tc>
      </w:tr>
    </w:tbl>
    <w:p w14:paraId="1AF066DB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14:paraId="13A699C8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D11A2F" w14:paraId="5ACB2B01" w14:textId="77777777" w:rsidTr="00BC2AE2">
        <w:tc>
          <w:tcPr>
            <w:tcW w:w="2739" w:type="dxa"/>
          </w:tcPr>
          <w:p w14:paraId="7966464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4" w:type="dxa"/>
          </w:tcPr>
          <w:p w14:paraId="63A3DE19" w14:textId="5E961972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Організатор аукціону: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неприбуткове підприємство «Хмельницька обласна лікарня» Хмельницької обласної ради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 </w:t>
            </w:r>
          </w:p>
          <w:p w14:paraId="25CD55A7" w14:textId="2E8DD911" w:rsidR="00490948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02004717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місцезнаходження: 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29000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   м.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Х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мельницький, вулиця Пілотська, будинок 1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42A98F20" w14:textId="43F1188D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Часи роботи: з 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.00 до 1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7.00 (крім суботи та неділі).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7DE49FCE" w14:textId="202BA222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Телефон для довідок: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B76017" w:rsidRPr="00B7601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0673543390</w:t>
            </w:r>
            <w:r w:rsidRPr="00B7601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  <w:p w14:paraId="46D3923A" w14:textId="2CA724D8" w:rsidR="003E0791" w:rsidRPr="00490948" w:rsidRDefault="003E0791" w:rsidP="00B7601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Адреса електронної пошти</w:t>
            </w:r>
            <w:r w:rsidR="00FA028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B76017" w:rsidRPr="00B76017">
              <w:rPr>
                <w:rFonts w:ascii="Times New Roman" w:eastAsia="Times New Roman" w:hAnsi="Times New Roman" w:cs="Times New Roman"/>
                <w:b/>
                <w:lang w:eastAsia="uk-UA"/>
              </w:rPr>
              <w:t>ekon</w:t>
            </w:r>
            <w:proofErr w:type="spellEnd"/>
            <w:r w:rsidR="00B76017" w:rsidRPr="00B76017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8@</w:t>
            </w:r>
            <w:proofErr w:type="spellStart"/>
            <w:r w:rsidR="00B76017" w:rsidRPr="00B76017">
              <w:rPr>
                <w:rFonts w:ascii="Times New Roman" w:eastAsia="Times New Roman" w:hAnsi="Times New Roman" w:cs="Times New Roman"/>
                <w:b/>
                <w:lang w:eastAsia="uk-UA"/>
              </w:rPr>
              <w:t>ukr</w:t>
            </w:r>
            <w:proofErr w:type="spellEnd"/>
            <w:r w:rsidR="00B76017" w:rsidRPr="00B76017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.</w:t>
            </w:r>
            <w:r w:rsidR="00B76017" w:rsidRPr="00B76017">
              <w:rPr>
                <w:rFonts w:ascii="Times New Roman" w:eastAsia="Times New Roman" w:hAnsi="Times New Roman" w:cs="Times New Roman"/>
                <w:b/>
                <w:lang w:eastAsia="uk-UA"/>
              </w:rPr>
              <w:t>net</w:t>
            </w:r>
            <w:r w:rsidR="00B76017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t xml:space="preserve"> </w:t>
            </w:r>
          </w:p>
          <w:p w14:paraId="3D9DA698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640CE1CB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5D3F1B03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58FC1C01" w14:textId="794D79C9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="00B76017" w:rsidRPr="00A02C19">
                <w:rPr>
                  <w:rStyle w:val="a3"/>
                  <w:rFonts w:ascii="Times New Roman" w:eastAsia="Times New Roman" w:hAnsi="Times New Roman" w:cs="Times New Roman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3E0791" w:rsidRPr="00D11A2F" w14:paraId="00C4B560" w14:textId="77777777" w:rsidTr="00BC2AE2">
        <w:tc>
          <w:tcPr>
            <w:tcW w:w="2739" w:type="dxa"/>
          </w:tcPr>
          <w:p w14:paraId="3F3D9AA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Інша додаткова інформація</w:t>
            </w:r>
          </w:p>
        </w:tc>
        <w:tc>
          <w:tcPr>
            <w:tcW w:w="7114" w:type="dxa"/>
          </w:tcPr>
          <w:p w14:paraId="52317E03" w14:textId="77777777" w:rsidR="003E0791" w:rsidRDefault="00C9154F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Орендар зобов’язаний застрахувати орендоване майно згідно з </w:t>
            </w:r>
            <w:r w:rsidR="00016FE0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законодавством.</w:t>
            </w:r>
          </w:p>
          <w:p w14:paraId="52494839" w14:textId="4EFC25EE"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для перерахування 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операторами електронних майданчиків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реєстраційного та гарантійного внеску </w:t>
            </w:r>
          </w:p>
          <w:p w14:paraId="530A6BA1" w14:textId="373D9312" w:rsid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ержувач Комунальне некомерційне підприємство «Хмельницька обласна лікарня» Хмельницької обласної ради</w:t>
            </w:r>
          </w:p>
          <w:p w14:paraId="2C288673" w14:textId="6FA06B13" w:rsidR="00490948" w:rsidRPr="00275714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75714">
              <w:rPr>
                <w:rFonts w:ascii="Times New Roman" w:eastAsia="Times New Roman" w:hAnsi="Times New Roman" w:cs="Times New Roman"/>
                <w:lang w:eastAsia="uk-UA"/>
              </w:rPr>
              <w:t>UA</w:t>
            </w:r>
            <w:r w:rsidR="00275714" w:rsidRPr="0027571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573154050000026004052328393</w:t>
            </w:r>
          </w:p>
          <w:p w14:paraId="5895F281" w14:textId="064D207D" w:rsidR="00EF3F06" w:rsidRPr="00275714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ча АТ КБ «ПРИВАТБАНК» (ЄДРПОУ банку 14360570,код банку 315405)</w:t>
            </w:r>
          </w:p>
          <w:p w14:paraId="39620774" w14:textId="308F58C4" w:rsidR="00EF3F06" w:rsidRP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D11A2F" w14:paraId="3DFD4717" w14:textId="77777777" w:rsidTr="00BC2AE2">
        <w:tc>
          <w:tcPr>
            <w:tcW w:w="2739" w:type="dxa"/>
          </w:tcPr>
          <w:p w14:paraId="156EDB4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14:paraId="58DDE2A4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534CA25A" w14:textId="128AC120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Аукціон буде проведено в електронній т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орговій системі «</w:t>
            </w:r>
            <w:proofErr w:type="spellStart"/>
            <w:r w:rsidR="00275714">
              <w:rPr>
                <w:rFonts w:ascii="Times New Roman" w:eastAsia="Times New Roman" w:hAnsi="Times New Roman" w:cs="Times New Roman"/>
                <w:lang w:eastAsia="uk-UA"/>
              </w:rPr>
              <w:t>SmartTender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» (адміністратор).</w:t>
            </w:r>
          </w:p>
        </w:tc>
      </w:tr>
    </w:tbl>
    <w:p w14:paraId="389D0284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14:paraId="27AF834F" w14:textId="77777777" w:rsidR="003E0791" w:rsidRPr="003E0791" w:rsidRDefault="003E0791" w:rsidP="003E07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FCA6FDD" w14:textId="77777777" w:rsidR="00F92C47" w:rsidRPr="003E0791" w:rsidRDefault="00F92C47">
      <w:pPr>
        <w:rPr>
          <w:lang w:val="uk-UA"/>
        </w:rPr>
      </w:pPr>
    </w:p>
    <w:sectPr w:rsidR="00F92C47" w:rsidRPr="003E0791" w:rsidSect="00467CFF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C2"/>
    <w:rsid w:val="00016FE0"/>
    <w:rsid w:val="00022100"/>
    <w:rsid w:val="00047FC7"/>
    <w:rsid w:val="00057ED2"/>
    <w:rsid w:val="0009126D"/>
    <w:rsid w:val="000C6E40"/>
    <w:rsid w:val="000D4025"/>
    <w:rsid w:val="001B24E2"/>
    <w:rsid w:val="001E2B6A"/>
    <w:rsid w:val="00200B7C"/>
    <w:rsid w:val="00275714"/>
    <w:rsid w:val="002A16F6"/>
    <w:rsid w:val="00323BC2"/>
    <w:rsid w:val="00323D47"/>
    <w:rsid w:val="00334365"/>
    <w:rsid w:val="00356433"/>
    <w:rsid w:val="003752FA"/>
    <w:rsid w:val="003A3881"/>
    <w:rsid w:val="003E0791"/>
    <w:rsid w:val="003E4D13"/>
    <w:rsid w:val="00436FEB"/>
    <w:rsid w:val="00490948"/>
    <w:rsid w:val="004C418D"/>
    <w:rsid w:val="004F784F"/>
    <w:rsid w:val="00530534"/>
    <w:rsid w:val="00532F62"/>
    <w:rsid w:val="00581A72"/>
    <w:rsid w:val="005A6629"/>
    <w:rsid w:val="007B088A"/>
    <w:rsid w:val="007B25AC"/>
    <w:rsid w:val="007B7B9A"/>
    <w:rsid w:val="007F6FE9"/>
    <w:rsid w:val="00835C8F"/>
    <w:rsid w:val="00884BA1"/>
    <w:rsid w:val="008F4A3F"/>
    <w:rsid w:val="009046C4"/>
    <w:rsid w:val="0095140E"/>
    <w:rsid w:val="0098271A"/>
    <w:rsid w:val="00997B50"/>
    <w:rsid w:val="009C7758"/>
    <w:rsid w:val="00A0436B"/>
    <w:rsid w:val="00A614BD"/>
    <w:rsid w:val="00B132C8"/>
    <w:rsid w:val="00B44034"/>
    <w:rsid w:val="00B76017"/>
    <w:rsid w:val="00C1060F"/>
    <w:rsid w:val="00C13586"/>
    <w:rsid w:val="00C8210C"/>
    <w:rsid w:val="00C85240"/>
    <w:rsid w:val="00C9154F"/>
    <w:rsid w:val="00D11A2F"/>
    <w:rsid w:val="00D14DBA"/>
    <w:rsid w:val="00D14F9D"/>
    <w:rsid w:val="00D81A04"/>
    <w:rsid w:val="00D85860"/>
    <w:rsid w:val="00DA4E22"/>
    <w:rsid w:val="00DE0D9F"/>
    <w:rsid w:val="00DF26A1"/>
    <w:rsid w:val="00DF72D2"/>
    <w:rsid w:val="00E30D9B"/>
    <w:rsid w:val="00E664A8"/>
    <w:rsid w:val="00E70A51"/>
    <w:rsid w:val="00EC148E"/>
    <w:rsid w:val="00EE5228"/>
    <w:rsid w:val="00EF3F06"/>
    <w:rsid w:val="00F92C47"/>
    <w:rsid w:val="00FA0284"/>
    <w:rsid w:val="00FB6D15"/>
    <w:rsid w:val="00FD4F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708"/>
  <w15:docId w15:val="{D5DC7DA7-187D-48AE-B926-371E5BF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4445</Words>
  <Characters>2534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</dc:creator>
  <cp:lastModifiedBy>Windows 7</cp:lastModifiedBy>
  <cp:revision>3</cp:revision>
  <cp:lastPrinted>2020-12-17T08:19:00Z</cp:lastPrinted>
  <dcterms:created xsi:type="dcterms:W3CDTF">2021-02-25T11:51:00Z</dcterms:created>
  <dcterms:modified xsi:type="dcterms:W3CDTF">2021-02-25T12:40:00Z</dcterms:modified>
</cp:coreProperties>
</file>