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8F1" w:rsidRPr="00F43D16" w:rsidRDefault="00B328F1" w:rsidP="00B328F1">
      <w:pPr>
        <w:spacing w:after="0" w:line="240" w:lineRule="auto"/>
        <w:jc w:val="center"/>
        <w:rPr>
          <w:rFonts w:ascii="Times New Roman" w:hAnsi="Times New Roman" w:cs="Times New Roman"/>
          <w:b/>
          <w:caps/>
          <w:sz w:val="24"/>
          <w:szCs w:val="24"/>
          <w:lang w:val="uk-UA"/>
        </w:rPr>
      </w:pPr>
      <w:r w:rsidRPr="00F43D16">
        <w:rPr>
          <w:rFonts w:ascii="Times New Roman" w:hAnsi="Times New Roman" w:cs="Times New Roman"/>
          <w:b/>
          <w:caps/>
          <w:sz w:val="24"/>
          <w:szCs w:val="24"/>
        </w:rPr>
        <w:t>Оголошення</w:t>
      </w:r>
      <w:r w:rsidR="009F7A73" w:rsidRPr="00F43D16">
        <w:rPr>
          <w:rFonts w:ascii="Times New Roman" w:hAnsi="Times New Roman" w:cs="Times New Roman"/>
          <w:b/>
          <w:caps/>
          <w:sz w:val="24"/>
          <w:szCs w:val="24"/>
          <w:lang w:val="uk-UA"/>
        </w:rPr>
        <w:t xml:space="preserve"> (документація)</w:t>
      </w:r>
    </w:p>
    <w:p w:rsidR="00B328F1" w:rsidRPr="00F43D16" w:rsidRDefault="00B328F1" w:rsidP="00B328F1">
      <w:pPr>
        <w:spacing w:after="0" w:line="240" w:lineRule="auto"/>
        <w:jc w:val="center"/>
        <w:rPr>
          <w:rFonts w:ascii="Times New Roman" w:hAnsi="Times New Roman" w:cs="Times New Roman"/>
          <w:sz w:val="24"/>
          <w:szCs w:val="24"/>
        </w:rPr>
      </w:pPr>
      <w:proofErr w:type="spellStart"/>
      <w:r w:rsidRPr="00F43D16">
        <w:rPr>
          <w:rFonts w:ascii="Times New Roman" w:hAnsi="Times New Roman" w:cs="Times New Roman"/>
          <w:b/>
          <w:sz w:val="24"/>
          <w:szCs w:val="24"/>
        </w:rPr>
        <w:t>щодо</w:t>
      </w:r>
      <w:proofErr w:type="spellEnd"/>
      <w:r w:rsidRPr="00F43D16">
        <w:rPr>
          <w:rFonts w:ascii="Times New Roman" w:hAnsi="Times New Roman" w:cs="Times New Roman"/>
          <w:b/>
          <w:sz w:val="24"/>
          <w:szCs w:val="24"/>
        </w:rPr>
        <w:t xml:space="preserve"> </w:t>
      </w:r>
      <w:proofErr w:type="spellStart"/>
      <w:r w:rsidRPr="00F43D16">
        <w:rPr>
          <w:rFonts w:ascii="Times New Roman" w:hAnsi="Times New Roman" w:cs="Times New Roman"/>
          <w:b/>
          <w:sz w:val="24"/>
          <w:szCs w:val="24"/>
        </w:rPr>
        <w:t>проведення</w:t>
      </w:r>
      <w:proofErr w:type="spellEnd"/>
      <w:r w:rsidRPr="00F43D16">
        <w:rPr>
          <w:rFonts w:ascii="Times New Roman" w:hAnsi="Times New Roman" w:cs="Times New Roman"/>
          <w:b/>
          <w:sz w:val="24"/>
          <w:szCs w:val="24"/>
        </w:rPr>
        <w:t xml:space="preserve"> </w:t>
      </w:r>
      <w:r w:rsidR="00B4471C" w:rsidRPr="00F43D16">
        <w:rPr>
          <w:rFonts w:ascii="Times New Roman" w:hAnsi="Times New Roman" w:cs="Times New Roman"/>
          <w:b/>
          <w:sz w:val="24"/>
          <w:szCs w:val="24"/>
          <w:lang w:val="uk-UA"/>
        </w:rPr>
        <w:t xml:space="preserve">електронного аукціону </w:t>
      </w:r>
      <w:r w:rsidRPr="00F43D16">
        <w:rPr>
          <w:rFonts w:ascii="Times New Roman" w:hAnsi="Times New Roman" w:cs="Times New Roman"/>
          <w:b/>
          <w:sz w:val="24"/>
          <w:szCs w:val="24"/>
        </w:rPr>
        <w:t>з продажу майна</w:t>
      </w:r>
      <w:r w:rsidRPr="00F43D16">
        <w:rPr>
          <w:rFonts w:ascii="Times New Roman" w:hAnsi="Times New Roman" w:cs="Times New Roman"/>
          <w:sz w:val="24"/>
          <w:szCs w:val="24"/>
        </w:rPr>
        <w:t xml:space="preserve"> </w:t>
      </w:r>
    </w:p>
    <w:p w:rsidR="00B328F1" w:rsidRPr="00F43D16" w:rsidRDefault="00B328F1" w:rsidP="00F22BE0">
      <w:pPr>
        <w:spacing w:after="0" w:line="240" w:lineRule="auto"/>
        <w:jc w:val="center"/>
        <w:rPr>
          <w:rFonts w:ascii="Times New Roman" w:hAnsi="Times New Roman" w:cs="Times New Roman"/>
          <w:b/>
          <w:sz w:val="24"/>
          <w:szCs w:val="24"/>
        </w:rPr>
      </w:pPr>
    </w:p>
    <w:p w:rsidR="008E60C4" w:rsidRPr="00F43D16" w:rsidRDefault="00F22BE0" w:rsidP="00F22BE0">
      <w:pPr>
        <w:spacing w:after="0" w:line="240" w:lineRule="auto"/>
        <w:jc w:val="center"/>
        <w:rPr>
          <w:rFonts w:ascii="Times New Roman" w:hAnsi="Times New Roman" w:cs="Times New Roman"/>
          <w:b/>
          <w:sz w:val="24"/>
          <w:szCs w:val="24"/>
          <w:lang w:val="uk-UA"/>
        </w:rPr>
      </w:pPr>
      <w:r w:rsidRPr="00F43D16">
        <w:rPr>
          <w:rFonts w:ascii="Times New Roman" w:hAnsi="Times New Roman" w:cs="Times New Roman"/>
          <w:b/>
          <w:sz w:val="24"/>
          <w:szCs w:val="24"/>
          <w:lang w:val="uk-UA"/>
        </w:rPr>
        <w:t>Відомості про майно, його склад та характеристики</w:t>
      </w:r>
    </w:p>
    <w:p w:rsidR="00F22BE0" w:rsidRPr="00F43D16" w:rsidRDefault="00F22BE0" w:rsidP="00F22BE0">
      <w:pPr>
        <w:spacing w:after="0" w:line="240" w:lineRule="auto"/>
        <w:jc w:val="center"/>
        <w:rPr>
          <w:rFonts w:ascii="Times New Roman" w:hAnsi="Times New Roman" w:cs="Times New Roman"/>
          <w:b/>
          <w:color w:val="0070C0"/>
          <w:sz w:val="24"/>
          <w:szCs w:val="24"/>
          <w:lang w:val="uk-UA"/>
        </w:rPr>
      </w:pPr>
    </w:p>
    <w:p w:rsidR="000F1FD3" w:rsidRPr="00F43D16" w:rsidRDefault="00F22BE0" w:rsidP="00E15036">
      <w:pPr>
        <w:spacing w:after="0" w:line="240" w:lineRule="auto"/>
        <w:jc w:val="center"/>
        <w:rPr>
          <w:rFonts w:ascii="Times New Roman" w:hAnsi="Times New Roman" w:cs="Times New Roman"/>
          <w:b/>
          <w:sz w:val="24"/>
          <w:szCs w:val="24"/>
          <w:lang w:val="uk-UA"/>
        </w:rPr>
      </w:pPr>
      <w:r w:rsidRPr="00F43D16">
        <w:rPr>
          <w:rFonts w:ascii="Times New Roman" w:hAnsi="Times New Roman" w:cs="Times New Roman"/>
          <w:b/>
          <w:sz w:val="24"/>
          <w:szCs w:val="24"/>
        </w:rPr>
        <w:t>«</w:t>
      </w:r>
      <w:r w:rsidR="007607FA" w:rsidRPr="00F43D16">
        <w:rPr>
          <w:rFonts w:ascii="Times New Roman" w:hAnsi="Times New Roman" w:cs="Times New Roman"/>
          <w:b/>
          <w:sz w:val="24"/>
          <w:szCs w:val="24"/>
          <w:lang w:val="uk-UA"/>
        </w:rPr>
        <w:t xml:space="preserve">Автомобіль </w:t>
      </w:r>
      <w:r w:rsidR="00EC1B70" w:rsidRPr="00F43D16">
        <w:rPr>
          <w:rFonts w:ascii="Times New Roman" w:hAnsi="Times New Roman" w:cs="Times New Roman"/>
          <w:color w:val="000000"/>
          <w:sz w:val="24"/>
          <w:szCs w:val="24"/>
          <w:lang w:eastAsia="uk-UA" w:bidi="uk-UA"/>
        </w:rPr>
        <w:t>ЗАЗ 110307</w:t>
      </w:r>
      <w:r w:rsidR="007607FA" w:rsidRPr="00F43D16">
        <w:rPr>
          <w:rFonts w:ascii="Times New Roman" w:hAnsi="Times New Roman" w:cs="Times New Roman"/>
          <w:b/>
          <w:sz w:val="24"/>
          <w:szCs w:val="24"/>
          <w:lang w:val="uk-UA"/>
        </w:rPr>
        <w:t>»</w:t>
      </w:r>
    </w:p>
    <w:p w:rsidR="00D54C24" w:rsidRPr="00F43D16" w:rsidRDefault="00D54C24" w:rsidP="00F22BE0">
      <w:pPr>
        <w:spacing w:after="0" w:line="240" w:lineRule="auto"/>
        <w:jc w:val="center"/>
        <w:rPr>
          <w:rFonts w:ascii="Times New Roman" w:hAnsi="Times New Roman" w:cs="Times New Roman"/>
          <w:b/>
          <w:color w:val="0070C0"/>
          <w:sz w:val="24"/>
          <w:szCs w:val="24"/>
          <w:lang w:val="uk-UA"/>
        </w:rPr>
      </w:pPr>
    </w:p>
    <w:tbl>
      <w:tblPr>
        <w:tblStyle w:val="a3"/>
        <w:tblW w:w="0" w:type="auto"/>
        <w:tblLook w:val="04A0"/>
      </w:tblPr>
      <w:tblGrid>
        <w:gridCol w:w="817"/>
        <w:gridCol w:w="2977"/>
        <w:gridCol w:w="6888"/>
      </w:tblGrid>
      <w:tr w:rsidR="00B328F1" w:rsidRPr="00F43D16" w:rsidTr="00D54C24">
        <w:tc>
          <w:tcPr>
            <w:tcW w:w="10682" w:type="dxa"/>
            <w:gridSpan w:val="3"/>
            <w:vAlign w:val="center"/>
          </w:tcPr>
          <w:p w:rsidR="00D54C24" w:rsidRPr="00F43D16" w:rsidRDefault="00D54C24" w:rsidP="00D54C24">
            <w:pPr>
              <w:pStyle w:val="a4"/>
              <w:numPr>
                <w:ilvl w:val="0"/>
                <w:numId w:val="1"/>
              </w:numPr>
              <w:jc w:val="center"/>
              <w:rPr>
                <w:rFonts w:ascii="Times New Roman" w:hAnsi="Times New Roman" w:cs="Times New Roman"/>
                <w:sz w:val="24"/>
                <w:szCs w:val="24"/>
                <w:lang w:val="uk-UA"/>
              </w:rPr>
            </w:pPr>
            <w:r w:rsidRPr="00F43D16">
              <w:rPr>
                <w:rFonts w:ascii="Times New Roman" w:hAnsi="Times New Roman" w:cs="Times New Roman"/>
                <w:b/>
                <w:sz w:val="24"/>
                <w:szCs w:val="24"/>
                <w:lang w:val="uk-UA"/>
              </w:rPr>
              <w:t>Загальний опис процедури:</w:t>
            </w:r>
          </w:p>
        </w:tc>
      </w:tr>
      <w:tr w:rsidR="00B328F1" w:rsidRPr="007D4E72" w:rsidTr="00395087">
        <w:tc>
          <w:tcPr>
            <w:tcW w:w="817" w:type="dxa"/>
            <w:vAlign w:val="center"/>
          </w:tcPr>
          <w:p w:rsidR="00F22BE0" w:rsidRPr="00F43D16" w:rsidRDefault="00D54C24" w:rsidP="00395087">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1.1.</w:t>
            </w:r>
          </w:p>
        </w:tc>
        <w:tc>
          <w:tcPr>
            <w:tcW w:w="2977" w:type="dxa"/>
            <w:vAlign w:val="center"/>
          </w:tcPr>
          <w:p w:rsidR="00F22BE0" w:rsidRPr="00F43D16" w:rsidRDefault="00D54C24" w:rsidP="000E0DF1">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 xml:space="preserve">Документи, які є підставою для організації електронного аукціону </w:t>
            </w:r>
          </w:p>
        </w:tc>
        <w:tc>
          <w:tcPr>
            <w:tcW w:w="6888" w:type="dxa"/>
          </w:tcPr>
          <w:p w:rsidR="00F22BE0" w:rsidRPr="00F43D16" w:rsidRDefault="00D54C24" w:rsidP="003E38E2">
            <w:pPr>
              <w:ind w:firstLine="317"/>
              <w:jc w:val="both"/>
              <w:rPr>
                <w:rFonts w:ascii="Times New Roman" w:hAnsi="Times New Roman" w:cs="Times New Roman"/>
                <w:sz w:val="24"/>
                <w:szCs w:val="24"/>
                <w:lang w:val="uk-UA"/>
              </w:rPr>
            </w:pPr>
            <w:r w:rsidRPr="00F43D16">
              <w:rPr>
                <w:rFonts w:ascii="Times New Roman" w:hAnsi="Times New Roman" w:cs="Times New Roman"/>
                <w:sz w:val="24"/>
                <w:szCs w:val="24"/>
                <w:lang w:val="uk-UA"/>
              </w:rPr>
              <w:t>Постанова Кабінету Міністрів України від 06.09.2017 р., № 717 «</w:t>
            </w:r>
            <w:r w:rsidR="00E02D4D" w:rsidRPr="00F43D16">
              <w:rPr>
                <w:rFonts w:ascii="Times New Roman" w:hAnsi="Times New Roman" w:cs="Times New Roman"/>
                <w:sz w:val="24"/>
                <w:szCs w:val="24"/>
                <w:lang w:val="uk-UA"/>
              </w:rPr>
              <w:t>П</w:t>
            </w:r>
            <w:r w:rsidRPr="00F43D16">
              <w:rPr>
                <w:rFonts w:ascii="Times New Roman" w:hAnsi="Times New Roman" w:cs="Times New Roman"/>
                <w:sz w:val="24"/>
                <w:szCs w:val="24"/>
                <w:lang w:val="uk-UA"/>
              </w:rPr>
              <w:t xml:space="preserve">ро реалізацію пілотного проекту щодо організації електронних торгів (аукціонів) з використанням електронної торгової системи </w:t>
            </w:r>
            <w:proofErr w:type="spellStart"/>
            <w:r w:rsidRPr="00F43D16">
              <w:rPr>
                <w:rFonts w:ascii="Times New Roman" w:hAnsi="Times New Roman" w:cs="Times New Roman"/>
                <w:sz w:val="24"/>
                <w:szCs w:val="24"/>
                <w:lang w:val="en-US"/>
              </w:rPr>
              <w:t>ProZorro</w:t>
            </w:r>
            <w:proofErr w:type="spellEnd"/>
            <w:r w:rsidRPr="00F43D16">
              <w:rPr>
                <w:rFonts w:ascii="Times New Roman" w:hAnsi="Times New Roman" w:cs="Times New Roman"/>
                <w:sz w:val="24"/>
                <w:szCs w:val="24"/>
                <w:lang w:val="uk-UA"/>
              </w:rPr>
              <w:t>. Продажі.»</w:t>
            </w:r>
          </w:p>
          <w:p w:rsidR="003E38E2" w:rsidRPr="00F43D16" w:rsidRDefault="00EC1B70" w:rsidP="003E38E2">
            <w:pPr>
              <w:ind w:firstLine="317"/>
              <w:jc w:val="both"/>
              <w:rPr>
                <w:rFonts w:ascii="Times New Roman" w:hAnsi="Times New Roman" w:cs="Times New Roman"/>
                <w:color w:val="4F81BD" w:themeColor="accent1"/>
                <w:sz w:val="24"/>
                <w:szCs w:val="24"/>
                <w:lang w:val="uk-UA"/>
              </w:rPr>
            </w:pPr>
            <w:r w:rsidRPr="00F43D16">
              <w:rPr>
                <w:rFonts w:ascii="Times New Roman" w:hAnsi="Times New Roman" w:cs="Times New Roman"/>
                <w:sz w:val="24"/>
                <w:szCs w:val="24"/>
                <w:lang w:val="uk-UA"/>
              </w:rPr>
              <w:t>«Положення про порядок відчуження та списання майна, що є спільною власністю територіальних громад сіл, селищ, міст Чернігівської області», затвердженого рішенням обласної ради від 25 березня 2011 року з урахуванням законодавчих актів з питань відчуження майна шляхом продажу на аукціоні.</w:t>
            </w:r>
          </w:p>
        </w:tc>
      </w:tr>
      <w:tr w:rsidR="00B328F1" w:rsidRPr="00F43D16" w:rsidTr="00395087">
        <w:tc>
          <w:tcPr>
            <w:tcW w:w="817" w:type="dxa"/>
            <w:vAlign w:val="center"/>
          </w:tcPr>
          <w:p w:rsidR="00F22BE0" w:rsidRPr="00F43D16" w:rsidRDefault="00EF6933" w:rsidP="00395087">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1.2.</w:t>
            </w:r>
          </w:p>
        </w:tc>
        <w:tc>
          <w:tcPr>
            <w:tcW w:w="2977" w:type="dxa"/>
            <w:vAlign w:val="center"/>
          </w:tcPr>
          <w:p w:rsidR="00F22BE0" w:rsidRPr="00F43D16" w:rsidRDefault="00EF6933" w:rsidP="000E0DF1">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 xml:space="preserve">Умови проведення </w:t>
            </w:r>
            <w:r w:rsidR="00C0026A" w:rsidRPr="00F43D16">
              <w:rPr>
                <w:rFonts w:ascii="Times New Roman" w:hAnsi="Times New Roman" w:cs="Times New Roman"/>
                <w:sz w:val="24"/>
                <w:szCs w:val="24"/>
                <w:lang w:val="uk-UA"/>
              </w:rPr>
              <w:t>електронного аукціону</w:t>
            </w:r>
          </w:p>
        </w:tc>
        <w:tc>
          <w:tcPr>
            <w:tcW w:w="6888" w:type="dxa"/>
          </w:tcPr>
          <w:p w:rsidR="00EF6933" w:rsidRPr="00F43D16" w:rsidRDefault="00EF6933" w:rsidP="00EF6933">
            <w:pPr>
              <w:widowControl w:val="0"/>
              <w:contextualSpacing/>
              <w:jc w:val="both"/>
              <w:rPr>
                <w:rFonts w:ascii="Times New Roman" w:eastAsia="Calibri" w:hAnsi="Times New Roman" w:cs="Times New Roman"/>
                <w:sz w:val="24"/>
                <w:szCs w:val="24"/>
                <w:lang w:val="uk-UA" w:eastAsia="uk-UA"/>
              </w:rPr>
            </w:pPr>
            <w:r w:rsidRPr="00F43D16">
              <w:rPr>
                <w:rFonts w:ascii="Times New Roman" w:eastAsia="Calibri" w:hAnsi="Times New Roman" w:cs="Times New Roman"/>
                <w:sz w:val="24"/>
                <w:szCs w:val="24"/>
                <w:lang w:val="uk-UA" w:eastAsia="uk-UA"/>
              </w:rPr>
              <w:t>Процедура здійснюється у відповідності до Регламенту</w:t>
            </w:r>
            <w:r w:rsidR="00C82591" w:rsidRPr="00F43D16">
              <w:rPr>
                <w:rFonts w:ascii="Times New Roman" w:eastAsia="Calibri" w:hAnsi="Times New Roman" w:cs="Times New Roman"/>
                <w:sz w:val="24"/>
                <w:szCs w:val="24"/>
                <w:lang w:val="uk-UA" w:eastAsia="uk-UA"/>
              </w:rPr>
              <w:t xml:space="preserve"> роботи електронного майданчика «</w:t>
            </w:r>
            <w:r w:rsidR="00C82591" w:rsidRPr="00F43D16">
              <w:rPr>
                <w:rFonts w:ascii="Times New Roman" w:eastAsia="Calibri" w:hAnsi="Times New Roman" w:cs="Times New Roman"/>
                <w:sz w:val="24"/>
                <w:szCs w:val="24"/>
                <w:lang w:val="en-US" w:eastAsia="uk-UA"/>
              </w:rPr>
              <w:t>e</w:t>
            </w:r>
            <w:r w:rsidR="00C82591" w:rsidRPr="00F43D16">
              <w:rPr>
                <w:rFonts w:ascii="Times New Roman" w:eastAsia="Calibri" w:hAnsi="Times New Roman" w:cs="Times New Roman"/>
                <w:sz w:val="24"/>
                <w:szCs w:val="24"/>
                <w:lang w:val="uk-UA" w:eastAsia="uk-UA"/>
              </w:rPr>
              <w:t>-</w:t>
            </w:r>
            <w:r w:rsidR="00C82591" w:rsidRPr="00F43D16">
              <w:rPr>
                <w:rFonts w:ascii="Times New Roman" w:eastAsia="Calibri" w:hAnsi="Times New Roman" w:cs="Times New Roman"/>
                <w:sz w:val="24"/>
                <w:szCs w:val="24"/>
                <w:lang w:val="en-US" w:eastAsia="uk-UA"/>
              </w:rPr>
              <w:t>tender</w:t>
            </w:r>
            <w:r w:rsidR="00C82591" w:rsidRPr="00F43D16">
              <w:rPr>
                <w:rFonts w:ascii="Times New Roman" w:eastAsia="Calibri" w:hAnsi="Times New Roman" w:cs="Times New Roman"/>
                <w:sz w:val="24"/>
                <w:szCs w:val="24"/>
                <w:lang w:val="uk-UA" w:eastAsia="uk-UA"/>
              </w:rPr>
              <w:t xml:space="preserve">» щодо проведення електронних аукціонів з продажу/надання в оренду майна (активів)/ передачі права (Регламент ЕТС в редакції від </w:t>
            </w:r>
            <w:r w:rsidR="009D613C" w:rsidRPr="00F43D16">
              <w:rPr>
                <w:rFonts w:ascii="Times New Roman" w:eastAsia="Calibri" w:hAnsi="Times New Roman" w:cs="Times New Roman"/>
                <w:sz w:val="24"/>
                <w:szCs w:val="24"/>
                <w:lang w:val="uk-UA" w:eastAsia="uk-UA"/>
              </w:rPr>
              <w:t>1</w:t>
            </w:r>
            <w:r w:rsidR="00603B8C" w:rsidRPr="00F43D16">
              <w:rPr>
                <w:rFonts w:ascii="Times New Roman" w:eastAsia="Calibri" w:hAnsi="Times New Roman" w:cs="Times New Roman"/>
                <w:sz w:val="24"/>
                <w:szCs w:val="24"/>
                <w:lang w:val="uk-UA" w:eastAsia="uk-UA"/>
              </w:rPr>
              <w:t>7</w:t>
            </w:r>
            <w:r w:rsidR="00C82591" w:rsidRPr="00F43D16">
              <w:rPr>
                <w:rFonts w:ascii="Times New Roman" w:eastAsia="Calibri" w:hAnsi="Times New Roman" w:cs="Times New Roman"/>
                <w:sz w:val="24"/>
                <w:szCs w:val="24"/>
                <w:lang w:val="uk-UA" w:eastAsia="uk-UA"/>
              </w:rPr>
              <w:t>.</w:t>
            </w:r>
            <w:r w:rsidR="009D613C" w:rsidRPr="00F43D16">
              <w:rPr>
                <w:rFonts w:ascii="Times New Roman" w:eastAsia="Calibri" w:hAnsi="Times New Roman" w:cs="Times New Roman"/>
                <w:sz w:val="24"/>
                <w:szCs w:val="24"/>
                <w:lang w:val="uk-UA" w:eastAsia="uk-UA"/>
              </w:rPr>
              <w:t>05</w:t>
            </w:r>
            <w:r w:rsidR="00C82591" w:rsidRPr="00F43D16">
              <w:rPr>
                <w:rFonts w:ascii="Times New Roman" w:eastAsia="Calibri" w:hAnsi="Times New Roman" w:cs="Times New Roman"/>
                <w:sz w:val="24"/>
                <w:szCs w:val="24"/>
                <w:lang w:val="uk-UA" w:eastAsia="uk-UA"/>
              </w:rPr>
              <w:t>.201</w:t>
            </w:r>
            <w:r w:rsidR="009D613C" w:rsidRPr="00F43D16">
              <w:rPr>
                <w:rFonts w:ascii="Times New Roman" w:eastAsia="Calibri" w:hAnsi="Times New Roman" w:cs="Times New Roman"/>
                <w:sz w:val="24"/>
                <w:szCs w:val="24"/>
                <w:lang w:val="uk-UA" w:eastAsia="uk-UA"/>
              </w:rPr>
              <w:t>9</w:t>
            </w:r>
            <w:r w:rsidR="00C82591" w:rsidRPr="00F43D16">
              <w:rPr>
                <w:rFonts w:ascii="Times New Roman" w:eastAsia="Calibri" w:hAnsi="Times New Roman" w:cs="Times New Roman"/>
                <w:sz w:val="24"/>
                <w:szCs w:val="24"/>
                <w:lang w:val="uk-UA" w:eastAsia="uk-UA"/>
              </w:rPr>
              <w:t xml:space="preserve"> р.)</w:t>
            </w:r>
            <w:r w:rsidR="00371E25" w:rsidRPr="00F43D16">
              <w:rPr>
                <w:rFonts w:ascii="Times New Roman" w:eastAsia="Calibri" w:hAnsi="Times New Roman" w:cs="Times New Roman"/>
                <w:sz w:val="24"/>
                <w:szCs w:val="24"/>
                <w:lang w:val="uk-UA" w:eastAsia="uk-UA"/>
              </w:rPr>
              <w:t xml:space="preserve"> (надалі за текстом – Регламент).</w:t>
            </w:r>
          </w:p>
          <w:p w:rsidR="00EF6933" w:rsidRPr="00F43D16" w:rsidRDefault="0087549C" w:rsidP="00EF6933">
            <w:pPr>
              <w:widowControl w:val="0"/>
              <w:contextualSpacing/>
              <w:jc w:val="both"/>
              <w:rPr>
                <w:rFonts w:ascii="Times New Roman" w:eastAsia="Calibri" w:hAnsi="Times New Roman" w:cs="Times New Roman"/>
                <w:sz w:val="24"/>
                <w:szCs w:val="24"/>
                <w:lang w:val="uk-UA" w:eastAsia="uk-UA"/>
              </w:rPr>
            </w:pPr>
            <w:r w:rsidRPr="00F43D16">
              <w:rPr>
                <w:rFonts w:ascii="Times New Roman" w:eastAsia="Calibri" w:hAnsi="Times New Roman" w:cs="Times New Roman"/>
                <w:sz w:val="24"/>
                <w:szCs w:val="24"/>
                <w:lang w:val="uk-UA" w:eastAsia="uk-UA"/>
              </w:rPr>
              <w:t>П</w:t>
            </w:r>
            <w:r w:rsidR="00EF6933" w:rsidRPr="00F43D16">
              <w:rPr>
                <w:rFonts w:ascii="Times New Roman" w:eastAsia="Calibri" w:hAnsi="Times New Roman" w:cs="Times New Roman"/>
                <w:sz w:val="24"/>
                <w:szCs w:val="24"/>
                <w:lang w:val="uk-UA" w:eastAsia="uk-UA"/>
              </w:rPr>
              <w:t>орушення умов Регламенту та вимог Замовника, що встановлені в оголошенні</w:t>
            </w:r>
            <w:r w:rsidRPr="00F43D16">
              <w:rPr>
                <w:rFonts w:ascii="Times New Roman" w:eastAsia="Calibri" w:hAnsi="Times New Roman" w:cs="Times New Roman"/>
                <w:sz w:val="24"/>
                <w:szCs w:val="24"/>
                <w:lang w:val="uk-UA" w:eastAsia="uk-UA"/>
              </w:rPr>
              <w:t xml:space="preserve"> (</w:t>
            </w:r>
            <w:r w:rsidR="00EF6933" w:rsidRPr="00F43D16">
              <w:rPr>
                <w:rFonts w:ascii="Times New Roman" w:eastAsia="Calibri" w:hAnsi="Times New Roman" w:cs="Times New Roman"/>
                <w:sz w:val="24"/>
                <w:szCs w:val="24"/>
                <w:lang w:val="uk-UA" w:eastAsia="uk-UA"/>
              </w:rPr>
              <w:t>документації</w:t>
            </w:r>
            <w:r w:rsidRPr="00F43D16">
              <w:rPr>
                <w:rFonts w:ascii="Times New Roman" w:eastAsia="Calibri" w:hAnsi="Times New Roman" w:cs="Times New Roman"/>
                <w:sz w:val="24"/>
                <w:szCs w:val="24"/>
                <w:lang w:val="uk-UA" w:eastAsia="uk-UA"/>
              </w:rPr>
              <w:t>)</w:t>
            </w:r>
            <w:r w:rsidR="00EF6933" w:rsidRPr="00F43D16">
              <w:rPr>
                <w:rFonts w:ascii="Times New Roman" w:eastAsia="Calibri" w:hAnsi="Times New Roman" w:cs="Times New Roman"/>
                <w:sz w:val="24"/>
                <w:szCs w:val="24"/>
                <w:lang w:val="uk-UA" w:eastAsia="uk-UA"/>
              </w:rPr>
              <w:t xml:space="preserve"> </w:t>
            </w:r>
            <w:r w:rsidR="009A535A" w:rsidRPr="00F43D16">
              <w:rPr>
                <w:rFonts w:ascii="Times New Roman" w:eastAsia="Calibri" w:hAnsi="Times New Roman" w:cs="Times New Roman"/>
                <w:sz w:val="24"/>
                <w:szCs w:val="24"/>
                <w:lang w:val="uk-UA" w:eastAsia="uk-UA"/>
              </w:rPr>
              <w:t>електронного аукціону</w:t>
            </w:r>
            <w:r w:rsidR="00EF6933" w:rsidRPr="00F43D16">
              <w:rPr>
                <w:rFonts w:ascii="Times New Roman" w:eastAsia="Calibri" w:hAnsi="Times New Roman" w:cs="Times New Roman"/>
                <w:sz w:val="24"/>
                <w:szCs w:val="24"/>
                <w:lang w:val="uk-UA" w:eastAsia="uk-UA"/>
              </w:rPr>
              <w:t xml:space="preserve"> (документи, що додаються до оголошення), </w:t>
            </w:r>
            <w:r w:rsidRPr="00F43D16">
              <w:rPr>
                <w:rFonts w:ascii="Times New Roman" w:eastAsia="Calibri" w:hAnsi="Times New Roman" w:cs="Times New Roman"/>
                <w:sz w:val="24"/>
                <w:szCs w:val="24"/>
                <w:lang w:val="uk-UA" w:eastAsia="uk-UA"/>
              </w:rPr>
              <w:t>призводить до</w:t>
            </w:r>
            <w:r w:rsidR="00EF6933" w:rsidRPr="00F43D16">
              <w:rPr>
                <w:rFonts w:ascii="Times New Roman" w:eastAsia="Calibri" w:hAnsi="Times New Roman" w:cs="Times New Roman"/>
                <w:sz w:val="24"/>
                <w:szCs w:val="24"/>
                <w:lang w:val="uk-UA" w:eastAsia="uk-UA"/>
              </w:rPr>
              <w:t xml:space="preserve"> дискваліфік</w:t>
            </w:r>
            <w:r w:rsidRPr="00F43D16">
              <w:rPr>
                <w:rFonts w:ascii="Times New Roman" w:eastAsia="Calibri" w:hAnsi="Times New Roman" w:cs="Times New Roman"/>
                <w:sz w:val="24"/>
                <w:szCs w:val="24"/>
                <w:lang w:val="uk-UA" w:eastAsia="uk-UA"/>
              </w:rPr>
              <w:t>ації</w:t>
            </w:r>
            <w:r w:rsidR="00EF6933" w:rsidRPr="00F43D16">
              <w:rPr>
                <w:rFonts w:ascii="Times New Roman" w:eastAsia="Calibri" w:hAnsi="Times New Roman" w:cs="Times New Roman"/>
                <w:sz w:val="24"/>
                <w:szCs w:val="24"/>
                <w:lang w:val="uk-UA" w:eastAsia="uk-UA"/>
              </w:rPr>
              <w:t xml:space="preserve"> учасника</w:t>
            </w:r>
            <w:r w:rsidRPr="00F43D16">
              <w:rPr>
                <w:rFonts w:ascii="Times New Roman" w:eastAsia="Calibri" w:hAnsi="Times New Roman" w:cs="Times New Roman"/>
                <w:sz w:val="24"/>
                <w:szCs w:val="24"/>
                <w:lang w:val="uk-UA" w:eastAsia="uk-UA"/>
              </w:rPr>
              <w:t>.</w:t>
            </w:r>
            <w:r w:rsidR="00EF6933" w:rsidRPr="00F43D16">
              <w:rPr>
                <w:rFonts w:ascii="Times New Roman" w:eastAsia="Calibri" w:hAnsi="Times New Roman" w:cs="Times New Roman"/>
                <w:sz w:val="24"/>
                <w:szCs w:val="24"/>
                <w:lang w:val="uk-UA" w:eastAsia="uk-UA"/>
              </w:rPr>
              <w:t xml:space="preserve"> </w:t>
            </w:r>
            <w:r w:rsidRPr="00F43D16">
              <w:rPr>
                <w:rFonts w:ascii="Times New Roman" w:eastAsia="Calibri" w:hAnsi="Times New Roman" w:cs="Times New Roman"/>
                <w:sz w:val="24"/>
                <w:szCs w:val="24"/>
                <w:lang w:val="uk-UA" w:eastAsia="uk-UA"/>
              </w:rPr>
              <w:t>Г</w:t>
            </w:r>
            <w:r w:rsidR="00EF6933" w:rsidRPr="00F43D16">
              <w:rPr>
                <w:rFonts w:ascii="Times New Roman" w:eastAsia="Calibri" w:hAnsi="Times New Roman" w:cs="Times New Roman"/>
                <w:sz w:val="24"/>
                <w:szCs w:val="24"/>
                <w:lang w:val="uk-UA" w:eastAsia="uk-UA"/>
              </w:rPr>
              <w:t xml:space="preserve">арантійний внесок дискваліфікованого учасника підлягає перерахуванню на рахунок Замовника. </w:t>
            </w:r>
          </w:p>
          <w:p w:rsidR="00F22BE0" w:rsidRPr="00F43D16" w:rsidRDefault="00F22BE0" w:rsidP="00F22BE0">
            <w:pPr>
              <w:jc w:val="center"/>
              <w:rPr>
                <w:rFonts w:ascii="Times New Roman" w:hAnsi="Times New Roman" w:cs="Times New Roman"/>
                <w:color w:val="4F81BD" w:themeColor="accent1"/>
                <w:sz w:val="24"/>
                <w:szCs w:val="24"/>
                <w:lang w:val="uk-UA"/>
              </w:rPr>
            </w:pPr>
          </w:p>
        </w:tc>
      </w:tr>
      <w:tr w:rsidR="00B328F1" w:rsidRPr="00F43D16" w:rsidTr="00395087">
        <w:tc>
          <w:tcPr>
            <w:tcW w:w="817" w:type="dxa"/>
            <w:vAlign w:val="center"/>
          </w:tcPr>
          <w:p w:rsidR="00F22BE0" w:rsidRPr="00F43D16" w:rsidRDefault="00245E33" w:rsidP="00395087">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1.3.</w:t>
            </w:r>
          </w:p>
        </w:tc>
        <w:tc>
          <w:tcPr>
            <w:tcW w:w="2977" w:type="dxa"/>
            <w:vAlign w:val="center"/>
          </w:tcPr>
          <w:p w:rsidR="00F22BE0" w:rsidRPr="00F43D16" w:rsidRDefault="00245E33" w:rsidP="000E0DF1">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 xml:space="preserve">Оцінка пропозицій учасників </w:t>
            </w:r>
          </w:p>
        </w:tc>
        <w:tc>
          <w:tcPr>
            <w:tcW w:w="6888" w:type="dxa"/>
          </w:tcPr>
          <w:p w:rsidR="00F22BE0" w:rsidRPr="00F43D16" w:rsidRDefault="00245E33" w:rsidP="00D86162">
            <w:pPr>
              <w:jc w:val="both"/>
              <w:rPr>
                <w:rFonts w:ascii="Times New Roman" w:hAnsi="Times New Roman" w:cs="Times New Roman"/>
                <w:sz w:val="24"/>
                <w:szCs w:val="24"/>
                <w:lang w:val="uk-UA"/>
              </w:rPr>
            </w:pPr>
            <w:r w:rsidRPr="00F43D16">
              <w:rPr>
                <w:rFonts w:ascii="Times New Roman" w:hAnsi="Times New Roman" w:cs="Times New Roman"/>
                <w:sz w:val="24"/>
                <w:szCs w:val="24"/>
                <w:lang w:val="uk-UA"/>
              </w:rPr>
              <w:t>Оцінка пропозицій учасників здійснюється електро</w:t>
            </w:r>
            <w:r w:rsidR="00D540E4" w:rsidRPr="00F43D16">
              <w:rPr>
                <w:rFonts w:ascii="Times New Roman" w:hAnsi="Times New Roman" w:cs="Times New Roman"/>
                <w:sz w:val="24"/>
                <w:szCs w:val="24"/>
                <w:lang w:val="uk-UA"/>
              </w:rPr>
              <w:t>нним майданчиком</w:t>
            </w:r>
            <w:r w:rsidRPr="00F43D16">
              <w:rPr>
                <w:rFonts w:ascii="Times New Roman" w:hAnsi="Times New Roman" w:cs="Times New Roman"/>
                <w:sz w:val="24"/>
                <w:szCs w:val="24"/>
                <w:lang w:val="uk-UA"/>
              </w:rPr>
              <w:t xml:space="preserve"> автоматично за результатами проведеного аукціону. Єдиним критерієм автоматичної оцінки є ціна.</w:t>
            </w:r>
          </w:p>
          <w:p w:rsidR="00931D3D" w:rsidRPr="00F43D16" w:rsidRDefault="00931D3D" w:rsidP="0035158B">
            <w:pPr>
              <w:jc w:val="both"/>
              <w:rPr>
                <w:rFonts w:ascii="Times New Roman" w:hAnsi="Times New Roman" w:cs="Times New Roman"/>
                <w:color w:val="4F81BD" w:themeColor="accent1"/>
                <w:sz w:val="24"/>
                <w:szCs w:val="24"/>
                <w:lang w:val="uk-UA"/>
              </w:rPr>
            </w:pPr>
            <w:r w:rsidRPr="00F43D16">
              <w:rPr>
                <w:rFonts w:ascii="Times New Roman" w:hAnsi="Times New Roman" w:cs="Times New Roman"/>
                <w:sz w:val="24"/>
                <w:szCs w:val="24"/>
                <w:lang w:val="uk-UA"/>
              </w:rPr>
              <w:t xml:space="preserve">Учасник </w:t>
            </w:r>
            <w:r w:rsidR="00502369" w:rsidRPr="00F43D16">
              <w:rPr>
                <w:rFonts w:ascii="Times New Roman" w:eastAsia="Calibri" w:hAnsi="Times New Roman" w:cs="Times New Roman"/>
                <w:sz w:val="24"/>
                <w:szCs w:val="24"/>
                <w:lang w:val="uk-UA" w:eastAsia="uk-UA"/>
              </w:rPr>
              <w:t>електронного аукціону</w:t>
            </w:r>
            <w:r w:rsidRPr="00F43D16">
              <w:rPr>
                <w:rFonts w:ascii="Times New Roman" w:hAnsi="Times New Roman" w:cs="Times New Roman"/>
                <w:sz w:val="24"/>
                <w:szCs w:val="24"/>
                <w:lang w:val="uk-UA"/>
              </w:rPr>
              <w:t xml:space="preserve"> до </w:t>
            </w:r>
            <w:r w:rsidR="00D540E4" w:rsidRPr="00F43D16">
              <w:rPr>
                <w:rFonts w:ascii="Times New Roman" w:hAnsi="Times New Roman" w:cs="Times New Roman"/>
                <w:sz w:val="24"/>
                <w:szCs w:val="24"/>
                <w:lang w:val="uk-UA"/>
              </w:rPr>
              <w:t>дати і часу проведення аукціону</w:t>
            </w:r>
            <w:r w:rsidRPr="00F43D16">
              <w:rPr>
                <w:rFonts w:ascii="Times New Roman" w:hAnsi="Times New Roman" w:cs="Times New Roman"/>
                <w:sz w:val="24"/>
                <w:szCs w:val="24"/>
                <w:lang w:val="uk-UA"/>
              </w:rPr>
              <w:t xml:space="preserve"> </w:t>
            </w:r>
            <w:r w:rsidR="007A46B9" w:rsidRPr="00F43D16">
              <w:rPr>
                <w:rFonts w:ascii="Times New Roman" w:hAnsi="Times New Roman" w:cs="Times New Roman"/>
                <w:sz w:val="24"/>
                <w:szCs w:val="24"/>
                <w:lang w:val="uk-UA"/>
              </w:rPr>
              <w:t>повинен</w:t>
            </w:r>
            <w:r w:rsidRPr="00F43D16">
              <w:rPr>
                <w:rFonts w:ascii="Times New Roman" w:hAnsi="Times New Roman" w:cs="Times New Roman"/>
                <w:sz w:val="24"/>
                <w:szCs w:val="24"/>
                <w:lang w:val="uk-UA"/>
              </w:rPr>
              <w:t xml:space="preserve"> завантажити Додат</w:t>
            </w:r>
            <w:r w:rsidR="0035158B">
              <w:rPr>
                <w:rFonts w:ascii="Times New Roman" w:hAnsi="Times New Roman" w:cs="Times New Roman"/>
                <w:sz w:val="24"/>
                <w:szCs w:val="24"/>
                <w:lang w:val="uk-UA"/>
              </w:rPr>
              <w:t>ки:</w:t>
            </w:r>
            <w:r w:rsidRPr="00F43D16">
              <w:rPr>
                <w:rFonts w:ascii="Times New Roman" w:hAnsi="Times New Roman" w:cs="Times New Roman"/>
                <w:sz w:val="24"/>
                <w:szCs w:val="24"/>
                <w:lang w:val="uk-UA"/>
              </w:rPr>
              <w:t xml:space="preserve"> 1</w:t>
            </w:r>
            <w:r w:rsidR="0035158B">
              <w:rPr>
                <w:rFonts w:ascii="Times New Roman" w:hAnsi="Times New Roman" w:cs="Times New Roman"/>
                <w:sz w:val="24"/>
                <w:szCs w:val="24"/>
                <w:lang w:val="uk-UA"/>
              </w:rPr>
              <w:t>,</w:t>
            </w:r>
            <w:r w:rsidR="00A13043" w:rsidRPr="00F43D16">
              <w:rPr>
                <w:rFonts w:ascii="Times New Roman" w:hAnsi="Times New Roman" w:cs="Times New Roman"/>
                <w:sz w:val="24"/>
                <w:szCs w:val="24"/>
                <w:lang w:val="uk-UA"/>
              </w:rPr>
              <w:t xml:space="preserve"> </w:t>
            </w:r>
            <w:r w:rsidR="007A46B9" w:rsidRPr="00F43D16">
              <w:rPr>
                <w:rFonts w:ascii="Times New Roman" w:hAnsi="Times New Roman" w:cs="Times New Roman"/>
                <w:sz w:val="24"/>
                <w:szCs w:val="24"/>
                <w:lang w:val="uk-UA"/>
              </w:rPr>
              <w:t xml:space="preserve"> 2</w:t>
            </w:r>
          </w:p>
        </w:tc>
      </w:tr>
      <w:tr w:rsidR="00B328F1" w:rsidRPr="00F43D16" w:rsidTr="00EF4B81">
        <w:tc>
          <w:tcPr>
            <w:tcW w:w="817" w:type="dxa"/>
            <w:vAlign w:val="center"/>
          </w:tcPr>
          <w:p w:rsidR="00E52003" w:rsidRPr="00F43D16" w:rsidRDefault="00E52003" w:rsidP="00395087">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1.4.</w:t>
            </w:r>
          </w:p>
        </w:tc>
        <w:tc>
          <w:tcPr>
            <w:tcW w:w="2977" w:type="dxa"/>
            <w:vAlign w:val="center"/>
          </w:tcPr>
          <w:p w:rsidR="00E52003" w:rsidRPr="00F43D16" w:rsidRDefault="00E52003" w:rsidP="000E0DF1">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 xml:space="preserve">Перелік документів, які надаються </w:t>
            </w:r>
            <w:r w:rsidR="006B0CEC" w:rsidRPr="00F43D16">
              <w:rPr>
                <w:rFonts w:ascii="Times New Roman" w:hAnsi="Times New Roman" w:cs="Times New Roman"/>
                <w:sz w:val="24"/>
                <w:szCs w:val="24"/>
                <w:lang w:val="uk-UA"/>
              </w:rPr>
              <w:t xml:space="preserve">Замовнику </w:t>
            </w:r>
            <w:r w:rsidR="00835362" w:rsidRPr="00F43D16">
              <w:rPr>
                <w:rFonts w:ascii="Times New Roman" w:hAnsi="Times New Roman" w:cs="Times New Roman"/>
                <w:sz w:val="24"/>
                <w:szCs w:val="24"/>
                <w:lang w:val="uk-UA"/>
              </w:rPr>
              <w:t xml:space="preserve">Переможцем </w:t>
            </w:r>
            <w:r w:rsidR="00D40576" w:rsidRPr="00F43D16">
              <w:rPr>
                <w:rFonts w:ascii="Times New Roman" w:hAnsi="Times New Roman" w:cs="Times New Roman"/>
                <w:sz w:val="24"/>
                <w:szCs w:val="24"/>
                <w:lang w:val="uk-UA"/>
              </w:rPr>
              <w:t>електронного аукціону</w:t>
            </w:r>
          </w:p>
        </w:tc>
        <w:tc>
          <w:tcPr>
            <w:tcW w:w="6888" w:type="dxa"/>
            <w:vAlign w:val="center"/>
          </w:tcPr>
          <w:p w:rsidR="00E52003" w:rsidRPr="00F43D16" w:rsidRDefault="003D175F" w:rsidP="0035158B">
            <w:pPr>
              <w:rPr>
                <w:rFonts w:ascii="Times New Roman" w:hAnsi="Times New Roman" w:cs="Times New Roman"/>
                <w:color w:val="4F81BD" w:themeColor="accent1"/>
                <w:sz w:val="24"/>
                <w:szCs w:val="24"/>
                <w:lang w:val="uk-UA"/>
              </w:rPr>
            </w:pPr>
            <w:r w:rsidRPr="00F43D16">
              <w:rPr>
                <w:rFonts w:ascii="Times New Roman" w:hAnsi="Times New Roman" w:cs="Times New Roman"/>
                <w:sz w:val="24"/>
                <w:szCs w:val="24"/>
                <w:lang w:val="uk-UA"/>
              </w:rPr>
              <w:t xml:space="preserve">Додаток 1, </w:t>
            </w:r>
            <w:r w:rsidR="00E52003" w:rsidRPr="00F43D16">
              <w:rPr>
                <w:rFonts w:ascii="Times New Roman" w:hAnsi="Times New Roman" w:cs="Times New Roman"/>
                <w:sz w:val="24"/>
                <w:szCs w:val="24"/>
                <w:lang w:val="uk-UA"/>
              </w:rPr>
              <w:t>Додаток 2</w:t>
            </w:r>
            <w:r w:rsidR="002F0A33" w:rsidRPr="00F43D16">
              <w:rPr>
                <w:rFonts w:ascii="Times New Roman" w:hAnsi="Times New Roman" w:cs="Times New Roman"/>
                <w:sz w:val="24"/>
                <w:szCs w:val="24"/>
                <w:lang w:val="uk-UA"/>
              </w:rPr>
              <w:t xml:space="preserve">, </w:t>
            </w:r>
          </w:p>
        </w:tc>
      </w:tr>
      <w:tr w:rsidR="00B328F1" w:rsidRPr="007D4E72" w:rsidTr="00395087">
        <w:tc>
          <w:tcPr>
            <w:tcW w:w="817" w:type="dxa"/>
            <w:vAlign w:val="center"/>
          </w:tcPr>
          <w:p w:rsidR="00F22BE0" w:rsidRPr="00F43D16" w:rsidRDefault="00E52003" w:rsidP="00395087">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1.5</w:t>
            </w:r>
            <w:r w:rsidR="00395087" w:rsidRPr="00F43D16">
              <w:rPr>
                <w:rFonts w:ascii="Times New Roman" w:hAnsi="Times New Roman" w:cs="Times New Roman"/>
                <w:sz w:val="24"/>
                <w:szCs w:val="24"/>
                <w:lang w:val="uk-UA"/>
              </w:rPr>
              <w:t>.</w:t>
            </w:r>
          </w:p>
        </w:tc>
        <w:tc>
          <w:tcPr>
            <w:tcW w:w="2977" w:type="dxa"/>
            <w:vAlign w:val="center"/>
          </w:tcPr>
          <w:p w:rsidR="00F22BE0" w:rsidRPr="00F43D16" w:rsidRDefault="00395087" w:rsidP="000E0DF1">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 xml:space="preserve">Договір </w:t>
            </w:r>
            <w:r w:rsidR="003A681A" w:rsidRPr="00F43D16">
              <w:rPr>
                <w:rFonts w:ascii="Times New Roman" w:hAnsi="Times New Roman" w:cs="Times New Roman"/>
                <w:sz w:val="24"/>
                <w:szCs w:val="24"/>
                <w:lang w:val="uk-UA"/>
              </w:rPr>
              <w:t>купівлі-продажу</w:t>
            </w:r>
          </w:p>
        </w:tc>
        <w:tc>
          <w:tcPr>
            <w:tcW w:w="6888" w:type="dxa"/>
          </w:tcPr>
          <w:p w:rsidR="00F22BE0" w:rsidRPr="00F43D16" w:rsidRDefault="00395087" w:rsidP="008E5515">
            <w:pPr>
              <w:jc w:val="both"/>
              <w:rPr>
                <w:rFonts w:ascii="Times New Roman" w:hAnsi="Times New Roman" w:cs="Times New Roman"/>
                <w:color w:val="4F81BD" w:themeColor="accent1"/>
                <w:sz w:val="24"/>
                <w:szCs w:val="24"/>
                <w:lang w:val="uk-UA"/>
              </w:rPr>
            </w:pPr>
            <w:r w:rsidRPr="00F43D16">
              <w:rPr>
                <w:rFonts w:ascii="Times New Roman" w:hAnsi="Times New Roman" w:cs="Times New Roman"/>
                <w:sz w:val="24"/>
                <w:szCs w:val="24"/>
                <w:lang w:val="uk-UA"/>
              </w:rPr>
              <w:t xml:space="preserve">Договір </w:t>
            </w:r>
            <w:r w:rsidR="003A681A" w:rsidRPr="00F43D16">
              <w:rPr>
                <w:rFonts w:ascii="Times New Roman" w:hAnsi="Times New Roman" w:cs="Times New Roman"/>
                <w:sz w:val="24"/>
                <w:szCs w:val="24"/>
                <w:lang w:val="uk-UA"/>
              </w:rPr>
              <w:t>купівлі-</w:t>
            </w:r>
            <w:r w:rsidRPr="00F43D16">
              <w:rPr>
                <w:rFonts w:ascii="Times New Roman" w:hAnsi="Times New Roman" w:cs="Times New Roman"/>
                <w:sz w:val="24"/>
                <w:szCs w:val="24"/>
                <w:lang w:val="uk-UA"/>
              </w:rPr>
              <w:t>продаж</w:t>
            </w:r>
            <w:r w:rsidR="003A681A" w:rsidRPr="00F43D16">
              <w:rPr>
                <w:rFonts w:ascii="Times New Roman" w:hAnsi="Times New Roman" w:cs="Times New Roman"/>
                <w:sz w:val="24"/>
                <w:szCs w:val="24"/>
                <w:lang w:val="uk-UA"/>
              </w:rPr>
              <w:t>у</w:t>
            </w:r>
            <w:r w:rsidRPr="00F43D16">
              <w:rPr>
                <w:rFonts w:ascii="Times New Roman" w:hAnsi="Times New Roman" w:cs="Times New Roman"/>
                <w:sz w:val="24"/>
                <w:szCs w:val="24"/>
                <w:lang w:val="uk-UA"/>
              </w:rPr>
              <w:t xml:space="preserve"> укладається відповідно до норм Цивільного кодексу України та Господарського кодексу України з урахуванням особливостей, визначених Регламентом та з обов’язковим включенням Істотних умов договору (Додаток </w:t>
            </w:r>
            <w:r w:rsidR="00801D76" w:rsidRPr="00F43D16">
              <w:rPr>
                <w:rFonts w:ascii="Times New Roman" w:hAnsi="Times New Roman" w:cs="Times New Roman"/>
                <w:sz w:val="24"/>
                <w:szCs w:val="24"/>
                <w:lang w:val="uk-UA"/>
              </w:rPr>
              <w:t>4</w:t>
            </w:r>
            <w:r w:rsidRPr="00F43D16">
              <w:rPr>
                <w:rFonts w:ascii="Times New Roman" w:hAnsi="Times New Roman" w:cs="Times New Roman"/>
                <w:sz w:val="24"/>
                <w:szCs w:val="24"/>
                <w:lang w:val="uk-UA"/>
              </w:rPr>
              <w:t>)</w:t>
            </w:r>
          </w:p>
        </w:tc>
      </w:tr>
      <w:tr w:rsidR="00B328F1" w:rsidRPr="00F43D16" w:rsidTr="00B24008">
        <w:tc>
          <w:tcPr>
            <w:tcW w:w="10682" w:type="dxa"/>
            <w:gridSpan w:val="3"/>
            <w:vAlign w:val="center"/>
          </w:tcPr>
          <w:p w:rsidR="00AA34D2" w:rsidRPr="00F43D16" w:rsidRDefault="00AA34D2" w:rsidP="00AA34D2">
            <w:pPr>
              <w:pStyle w:val="a4"/>
              <w:numPr>
                <w:ilvl w:val="0"/>
                <w:numId w:val="1"/>
              </w:numPr>
              <w:jc w:val="center"/>
              <w:rPr>
                <w:rFonts w:ascii="Times New Roman" w:hAnsi="Times New Roman" w:cs="Times New Roman"/>
                <w:b/>
                <w:sz w:val="24"/>
                <w:szCs w:val="24"/>
                <w:lang w:val="uk-UA"/>
              </w:rPr>
            </w:pPr>
            <w:r w:rsidRPr="00F43D16">
              <w:rPr>
                <w:rFonts w:ascii="Times New Roman" w:hAnsi="Times New Roman" w:cs="Times New Roman"/>
                <w:b/>
                <w:sz w:val="24"/>
                <w:szCs w:val="24"/>
                <w:lang w:val="uk-UA"/>
              </w:rPr>
              <w:t>Інформація про Замовника аукціону</w:t>
            </w:r>
          </w:p>
        </w:tc>
      </w:tr>
      <w:tr w:rsidR="00B328F1" w:rsidRPr="00F43D16" w:rsidTr="0026094B">
        <w:tc>
          <w:tcPr>
            <w:tcW w:w="817" w:type="dxa"/>
            <w:vAlign w:val="center"/>
          </w:tcPr>
          <w:p w:rsidR="00F22BE0" w:rsidRPr="00F43D16" w:rsidRDefault="00AA34D2" w:rsidP="0026094B">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2.1.</w:t>
            </w:r>
          </w:p>
        </w:tc>
        <w:tc>
          <w:tcPr>
            <w:tcW w:w="2977" w:type="dxa"/>
            <w:vAlign w:val="center"/>
          </w:tcPr>
          <w:p w:rsidR="00F22BE0" w:rsidRPr="00F43D16" w:rsidRDefault="00AA34D2" w:rsidP="0026094B">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Повне найменування</w:t>
            </w:r>
          </w:p>
        </w:tc>
        <w:tc>
          <w:tcPr>
            <w:tcW w:w="6888" w:type="dxa"/>
          </w:tcPr>
          <w:p w:rsidR="00F22BE0" w:rsidRPr="007D4E72" w:rsidRDefault="007D4E72" w:rsidP="00AA34D2">
            <w:pPr>
              <w:jc w:val="center"/>
              <w:rPr>
                <w:rFonts w:ascii="Times New Roman" w:hAnsi="Times New Roman" w:cs="Times New Roman"/>
                <w:sz w:val="24"/>
                <w:szCs w:val="24"/>
                <w:lang w:val="uk-UA"/>
              </w:rPr>
            </w:pPr>
            <w:r>
              <w:rPr>
                <w:rFonts w:ascii="Times New Roman" w:hAnsi="Times New Roman" w:cs="Times New Roman"/>
                <w:sz w:val="24"/>
                <w:szCs w:val="24"/>
                <w:lang w:val="uk-UA"/>
              </w:rPr>
              <w:t>Комунальне некомерційне підприємство</w:t>
            </w:r>
            <w:r w:rsidR="00C243C0" w:rsidRPr="00F43D16">
              <w:rPr>
                <w:rFonts w:ascii="Times New Roman" w:hAnsi="Times New Roman" w:cs="Times New Roman"/>
                <w:sz w:val="24"/>
                <w:szCs w:val="24"/>
              </w:rPr>
              <w:t xml:space="preserve"> "</w:t>
            </w:r>
            <w:proofErr w:type="spellStart"/>
            <w:r w:rsidR="00C243C0" w:rsidRPr="00F43D16">
              <w:rPr>
                <w:rFonts w:ascii="Times New Roman" w:hAnsi="Times New Roman" w:cs="Times New Roman"/>
                <w:sz w:val="24"/>
                <w:szCs w:val="24"/>
              </w:rPr>
              <w:t>Прилуцький</w:t>
            </w:r>
            <w:proofErr w:type="spellEnd"/>
            <w:r w:rsidR="00C243C0" w:rsidRPr="00F43D16">
              <w:rPr>
                <w:rFonts w:ascii="Times New Roman" w:hAnsi="Times New Roman" w:cs="Times New Roman"/>
                <w:sz w:val="24"/>
                <w:szCs w:val="24"/>
              </w:rPr>
              <w:t xml:space="preserve"> </w:t>
            </w:r>
            <w:proofErr w:type="spellStart"/>
            <w:r w:rsidR="00C243C0" w:rsidRPr="00F43D16">
              <w:rPr>
                <w:rFonts w:ascii="Times New Roman" w:hAnsi="Times New Roman" w:cs="Times New Roman"/>
                <w:sz w:val="24"/>
                <w:szCs w:val="24"/>
              </w:rPr>
              <w:t>обласний</w:t>
            </w:r>
            <w:proofErr w:type="spellEnd"/>
            <w:r w:rsidR="00C243C0" w:rsidRPr="00F43D16">
              <w:rPr>
                <w:rFonts w:ascii="Times New Roman" w:hAnsi="Times New Roman" w:cs="Times New Roman"/>
                <w:sz w:val="24"/>
                <w:szCs w:val="24"/>
              </w:rPr>
              <w:t xml:space="preserve"> </w:t>
            </w:r>
            <w:proofErr w:type="spellStart"/>
            <w:r w:rsidR="00C243C0" w:rsidRPr="00F43D16">
              <w:rPr>
                <w:rFonts w:ascii="Times New Roman" w:hAnsi="Times New Roman" w:cs="Times New Roman"/>
                <w:sz w:val="24"/>
                <w:szCs w:val="24"/>
              </w:rPr>
              <w:t>будинок</w:t>
            </w:r>
            <w:proofErr w:type="spellEnd"/>
            <w:r w:rsidR="00C243C0" w:rsidRPr="00F43D16">
              <w:rPr>
                <w:rFonts w:ascii="Times New Roman" w:hAnsi="Times New Roman" w:cs="Times New Roman"/>
                <w:sz w:val="24"/>
                <w:szCs w:val="24"/>
              </w:rPr>
              <w:t xml:space="preserve"> </w:t>
            </w:r>
            <w:proofErr w:type="spellStart"/>
            <w:r w:rsidR="00C243C0" w:rsidRPr="00F43D16">
              <w:rPr>
                <w:rFonts w:ascii="Times New Roman" w:hAnsi="Times New Roman" w:cs="Times New Roman"/>
                <w:sz w:val="24"/>
                <w:szCs w:val="24"/>
              </w:rPr>
              <w:t>дитини</w:t>
            </w:r>
            <w:proofErr w:type="spellEnd"/>
            <w:r w:rsidR="00C243C0" w:rsidRPr="00F43D16">
              <w:rPr>
                <w:rFonts w:ascii="Times New Roman" w:hAnsi="Times New Roman" w:cs="Times New Roman"/>
                <w:sz w:val="24"/>
                <w:szCs w:val="24"/>
              </w:rPr>
              <w:t xml:space="preserve"> "</w:t>
            </w:r>
            <w:proofErr w:type="spellStart"/>
            <w:r w:rsidR="00C243C0" w:rsidRPr="00F43D16">
              <w:rPr>
                <w:rFonts w:ascii="Times New Roman" w:hAnsi="Times New Roman" w:cs="Times New Roman"/>
                <w:sz w:val="24"/>
                <w:szCs w:val="24"/>
              </w:rPr>
              <w:t>Надія</w:t>
            </w:r>
            <w:proofErr w:type="spellEnd"/>
            <w:r w:rsidR="00C243C0" w:rsidRPr="00F43D16">
              <w:rPr>
                <w:rFonts w:ascii="Times New Roman" w:hAnsi="Times New Roman" w:cs="Times New Roman"/>
                <w:sz w:val="24"/>
                <w:szCs w:val="24"/>
              </w:rPr>
              <w:t>"</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ЧОР</w:t>
            </w:r>
            <w:proofErr w:type="spellEnd"/>
          </w:p>
        </w:tc>
      </w:tr>
      <w:tr w:rsidR="00B328F1" w:rsidRPr="00F43D16" w:rsidTr="0026094B">
        <w:tc>
          <w:tcPr>
            <w:tcW w:w="817" w:type="dxa"/>
            <w:vAlign w:val="center"/>
          </w:tcPr>
          <w:p w:rsidR="00F22BE0" w:rsidRPr="00F43D16" w:rsidRDefault="00606CC9" w:rsidP="0026094B">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2.2</w:t>
            </w:r>
          </w:p>
        </w:tc>
        <w:tc>
          <w:tcPr>
            <w:tcW w:w="2977" w:type="dxa"/>
            <w:vAlign w:val="center"/>
          </w:tcPr>
          <w:p w:rsidR="00F22BE0" w:rsidRPr="00F43D16" w:rsidRDefault="00AA34D2" w:rsidP="0026094B">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Місце знаходження</w:t>
            </w:r>
          </w:p>
        </w:tc>
        <w:tc>
          <w:tcPr>
            <w:tcW w:w="6888" w:type="dxa"/>
          </w:tcPr>
          <w:p w:rsidR="00F22BE0" w:rsidRPr="00F43D16" w:rsidRDefault="00C243C0" w:rsidP="00F22BE0">
            <w:pPr>
              <w:jc w:val="center"/>
              <w:rPr>
                <w:rFonts w:ascii="Times New Roman" w:hAnsi="Times New Roman" w:cs="Times New Roman"/>
                <w:sz w:val="24"/>
                <w:szCs w:val="24"/>
                <w:lang w:val="uk-UA"/>
              </w:rPr>
            </w:pPr>
            <w:r w:rsidRPr="00F43D16">
              <w:rPr>
                <w:rFonts w:ascii="Times New Roman" w:hAnsi="Times New Roman" w:cs="Times New Roman"/>
                <w:sz w:val="24"/>
                <w:szCs w:val="24"/>
              </w:rPr>
              <w:t xml:space="preserve">17510, </w:t>
            </w:r>
            <w:proofErr w:type="spellStart"/>
            <w:r w:rsidRPr="00F43D16">
              <w:rPr>
                <w:rFonts w:ascii="Times New Roman" w:hAnsi="Times New Roman" w:cs="Times New Roman"/>
                <w:sz w:val="24"/>
                <w:szCs w:val="24"/>
              </w:rPr>
              <w:t>Україна</w:t>
            </w:r>
            <w:proofErr w:type="spellEnd"/>
            <w:r w:rsidRPr="00F43D16">
              <w:rPr>
                <w:rFonts w:ascii="Times New Roman" w:hAnsi="Times New Roman" w:cs="Times New Roman"/>
                <w:sz w:val="24"/>
                <w:szCs w:val="24"/>
              </w:rPr>
              <w:t>, Прилуки, Богунська,2а</w:t>
            </w:r>
          </w:p>
        </w:tc>
      </w:tr>
      <w:tr w:rsidR="00B328F1" w:rsidRPr="00F43D16" w:rsidTr="0026094B">
        <w:tc>
          <w:tcPr>
            <w:tcW w:w="817" w:type="dxa"/>
            <w:vAlign w:val="center"/>
          </w:tcPr>
          <w:p w:rsidR="0026094B" w:rsidRPr="00F43D16" w:rsidRDefault="00606CC9" w:rsidP="0026094B">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2.3.</w:t>
            </w:r>
          </w:p>
        </w:tc>
        <w:tc>
          <w:tcPr>
            <w:tcW w:w="2977" w:type="dxa"/>
            <w:vAlign w:val="center"/>
          </w:tcPr>
          <w:p w:rsidR="0026094B" w:rsidRPr="00F43D16" w:rsidRDefault="0026094B" w:rsidP="0026094B">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Контактна особа Замовника</w:t>
            </w:r>
          </w:p>
        </w:tc>
        <w:tc>
          <w:tcPr>
            <w:tcW w:w="6888" w:type="dxa"/>
          </w:tcPr>
          <w:p w:rsidR="0026094B" w:rsidRPr="00F43D16" w:rsidRDefault="00C243C0" w:rsidP="00C243C0">
            <w:pPr>
              <w:jc w:val="center"/>
              <w:rPr>
                <w:rFonts w:ascii="Times New Roman" w:hAnsi="Times New Roman" w:cs="Times New Roman"/>
                <w:b/>
                <w:bCs/>
                <w:sz w:val="24"/>
                <w:szCs w:val="24"/>
                <w:lang w:val="uk-UA"/>
              </w:rPr>
            </w:pPr>
            <w:proofErr w:type="spellStart"/>
            <w:r w:rsidRPr="00F43D16">
              <w:rPr>
                <w:rFonts w:ascii="Times New Roman" w:hAnsi="Times New Roman" w:cs="Times New Roman"/>
                <w:sz w:val="24"/>
                <w:szCs w:val="24"/>
              </w:rPr>
              <w:t>Зіміна</w:t>
            </w:r>
            <w:proofErr w:type="spellEnd"/>
            <w:r w:rsidRPr="00F43D16">
              <w:rPr>
                <w:rFonts w:ascii="Times New Roman" w:hAnsi="Times New Roman" w:cs="Times New Roman"/>
                <w:sz w:val="24"/>
                <w:szCs w:val="24"/>
              </w:rPr>
              <w:t xml:space="preserve"> Анна</w:t>
            </w:r>
            <w:r w:rsidRPr="00F43D16">
              <w:rPr>
                <w:rFonts w:ascii="Times New Roman" w:hAnsi="Times New Roman" w:cs="Times New Roman"/>
                <w:sz w:val="24"/>
                <w:szCs w:val="24"/>
                <w:lang w:val="uk-UA"/>
              </w:rPr>
              <w:t>, (095</w:t>
            </w:r>
            <w:r w:rsidR="0026094B" w:rsidRPr="00F43D16">
              <w:rPr>
                <w:rFonts w:ascii="Times New Roman" w:hAnsi="Times New Roman" w:cs="Times New Roman"/>
                <w:sz w:val="24"/>
                <w:szCs w:val="24"/>
                <w:lang w:val="uk-UA"/>
              </w:rPr>
              <w:t>)</w:t>
            </w:r>
            <w:r w:rsidRPr="00F43D16">
              <w:rPr>
                <w:rFonts w:ascii="Times New Roman" w:hAnsi="Times New Roman" w:cs="Times New Roman"/>
                <w:sz w:val="24"/>
                <w:szCs w:val="24"/>
                <w:lang w:val="uk-UA"/>
              </w:rPr>
              <w:t>4927101</w:t>
            </w:r>
          </w:p>
        </w:tc>
      </w:tr>
      <w:tr w:rsidR="00B328F1" w:rsidRPr="00F43D16" w:rsidTr="00D26BF0">
        <w:tc>
          <w:tcPr>
            <w:tcW w:w="817" w:type="dxa"/>
            <w:vAlign w:val="center"/>
          </w:tcPr>
          <w:p w:rsidR="0026094B" w:rsidRPr="00F43D16" w:rsidRDefault="00D26BF0" w:rsidP="00D26BF0">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2.4.</w:t>
            </w:r>
          </w:p>
        </w:tc>
        <w:tc>
          <w:tcPr>
            <w:tcW w:w="2977" w:type="dxa"/>
            <w:vAlign w:val="center"/>
          </w:tcPr>
          <w:p w:rsidR="0026094B" w:rsidRPr="00F43D16" w:rsidRDefault="00D26BF0" w:rsidP="0026094B">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Процедура продажу</w:t>
            </w:r>
          </w:p>
        </w:tc>
        <w:tc>
          <w:tcPr>
            <w:tcW w:w="6888" w:type="dxa"/>
          </w:tcPr>
          <w:p w:rsidR="0026094B" w:rsidRPr="00F43D16" w:rsidRDefault="00D26BF0" w:rsidP="00F22BE0">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Електронні торги</w:t>
            </w:r>
          </w:p>
        </w:tc>
      </w:tr>
      <w:tr w:rsidR="00B328F1" w:rsidRPr="00F43D16" w:rsidTr="00D26BF0">
        <w:tc>
          <w:tcPr>
            <w:tcW w:w="817" w:type="dxa"/>
            <w:vAlign w:val="center"/>
          </w:tcPr>
          <w:p w:rsidR="003C227F" w:rsidRPr="00F43D16" w:rsidRDefault="003C227F" w:rsidP="00D26BF0">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2.5.</w:t>
            </w:r>
          </w:p>
        </w:tc>
        <w:tc>
          <w:tcPr>
            <w:tcW w:w="2977" w:type="dxa"/>
            <w:vAlign w:val="center"/>
          </w:tcPr>
          <w:p w:rsidR="003C227F" w:rsidRPr="00F43D16" w:rsidRDefault="003C227F" w:rsidP="0026094B">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Дата проведення аукціону</w:t>
            </w:r>
          </w:p>
        </w:tc>
        <w:tc>
          <w:tcPr>
            <w:tcW w:w="6888" w:type="dxa"/>
          </w:tcPr>
          <w:p w:rsidR="003C227F" w:rsidRPr="00F43D16" w:rsidRDefault="007D4E72" w:rsidP="007D4E72">
            <w:pPr>
              <w:jc w:val="center"/>
              <w:rPr>
                <w:rFonts w:ascii="Times New Roman" w:hAnsi="Times New Roman" w:cs="Times New Roman"/>
                <w:sz w:val="24"/>
                <w:szCs w:val="24"/>
                <w:highlight w:val="yellow"/>
                <w:lang w:val="uk-UA"/>
              </w:rPr>
            </w:pPr>
            <w:r>
              <w:rPr>
                <w:rFonts w:ascii="Times New Roman" w:hAnsi="Times New Roman" w:cs="Times New Roman"/>
                <w:sz w:val="24"/>
                <w:szCs w:val="24"/>
                <w:lang w:val="uk-UA"/>
              </w:rPr>
              <w:t>10</w:t>
            </w:r>
            <w:r w:rsidR="00DC50DA" w:rsidRPr="00F43D16">
              <w:rPr>
                <w:rFonts w:ascii="Times New Roman" w:hAnsi="Times New Roman" w:cs="Times New Roman"/>
                <w:sz w:val="24"/>
                <w:szCs w:val="24"/>
                <w:lang w:val="uk-UA"/>
              </w:rPr>
              <w:t>.</w:t>
            </w:r>
            <w:r w:rsidR="005A2996" w:rsidRPr="00F43D16">
              <w:rPr>
                <w:rFonts w:ascii="Times New Roman" w:hAnsi="Times New Roman" w:cs="Times New Roman"/>
                <w:sz w:val="24"/>
                <w:szCs w:val="24"/>
                <w:lang w:val="uk-UA"/>
              </w:rPr>
              <w:t>0</w:t>
            </w:r>
            <w:r>
              <w:rPr>
                <w:rFonts w:ascii="Times New Roman" w:hAnsi="Times New Roman" w:cs="Times New Roman"/>
                <w:sz w:val="24"/>
                <w:szCs w:val="24"/>
                <w:lang w:val="uk-UA"/>
              </w:rPr>
              <w:t>6</w:t>
            </w:r>
            <w:r w:rsidR="00DC50DA" w:rsidRPr="00F43D16">
              <w:rPr>
                <w:rFonts w:ascii="Times New Roman" w:hAnsi="Times New Roman" w:cs="Times New Roman"/>
                <w:sz w:val="24"/>
                <w:szCs w:val="24"/>
                <w:lang w:val="uk-UA"/>
              </w:rPr>
              <w:t>.</w:t>
            </w:r>
            <w:r>
              <w:rPr>
                <w:rFonts w:ascii="Times New Roman" w:hAnsi="Times New Roman" w:cs="Times New Roman"/>
                <w:sz w:val="24"/>
                <w:szCs w:val="24"/>
                <w:lang w:val="uk-UA"/>
              </w:rPr>
              <w:t>2</w:t>
            </w:r>
            <w:r w:rsidR="00DC50DA" w:rsidRPr="00F43D16">
              <w:rPr>
                <w:rFonts w:ascii="Times New Roman" w:hAnsi="Times New Roman" w:cs="Times New Roman"/>
                <w:sz w:val="24"/>
                <w:szCs w:val="24"/>
                <w:lang w:val="uk-UA"/>
              </w:rPr>
              <w:t>1</w:t>
            </w:r>
          </w:p>
        </w:tc>
      </w:tr>
      <w:tr w:rsidR="0033126E" w:rsidRPr="00F43D16" w:rsidTr="00D26BF0">
        <w:tc>
          <w:tcPr>
            <w:tcW w:w="817" w:type="dxa"/>
            <w:vAlign w:val="center"/>
          </w:tcPr>
          <w:p w:rsidR="0033126E" w:rsidRPr="00F43D16" w:rsidRDefault="0033126E" w:rsidP="00D26BF0">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2.6.</w:t>
            </w:r>
          </w:p>
        </w:tc>
        <w:tc>
          <w:tcPr>
            <w:tcW w:w="2977" w:type="dxa"/>
            <w:vAlign w:val="center"/>
          </w:tcPr>
          <w:p w:rsidR="0033126E" w:rsidRPr="00F43D16" w:rsidRDefault="002F6DC3" w:rsidP="0026094B">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Кінцевий термін прийняття заяв про участь в аукціоні</w:t>
            </w:r>
          </w:p>
        </w:tc>
        <w:tc>
          <w:tcPr>
            <w:tcW w:w="6888" w:type="dxa"/>
          </w:tcPr>
          <w:p w:rsidR="0033126E" w:rsidRPr="00F43D16" w:rsidRDefault="00323A40" w:rsidP="00323A40">
            <w:pPr>
              <w:jc w:val="both"/>
              <w:rPr>
                <w:rFonts w:ascii="Times New Roman" w:hAnsi="Times New Roman" w:cs="Times New Roman"/>
                <w:sz w:val="24"/>
                <w:szCs w:val="24"/>
                <w:lang w:val="uk-UA"/>
              </w:rPr>
            </w:pPr>
            <w:r w:rsidRPr="00F43D16">
              <w:rPr>
                <w:rFonts w:ascii="Times New Roman" w:hAnsi="Times New Roman" w:cs="Times New Roman"/>
                <w:sz w:val="24"/>
                <w:szCs w:val="24"/>
                <w:lang w:val="uk-UA"/>
              </w:rPr>
              <w:t>Відповідає даті і часу проведення електронного аукціону що визначаються автоматично електронним майданчиком в день оприлюднення оголошення на електронному майданчику</w:t>
            </w:r>
          </w:p>
        </w:tc>
      </w:tr>
      <w:tr w:rsidR="00B328F1" w:rsidRPr="00F43D16" w:rsidTr="00D20687">
        <w:tc>
          <w:tcPr>
            <w:tcW w:w="10682" w:type="dxa"/>
            <w:gridSpan w:val="3"/>
            <w:vAlign w:val="center"/>
          </w:tcPr>
          <w:p w:rsidR="005D0BF0" w:rsidRPr="00F43D16" w:rsidRDefault="005D0BF0" w:rsidP="005D0BF0">
            <w:pPr>
              <w:pStyle w:val="a4"/>
              <w:numPr>
                <w:ilvl w:val="0"/>
                <w:numId w:val="1"/>
              </w:numPr>
              <w:jc w:val="center"/>
              <w:rPr>
                <w:rFonts w:ascii="Times New Roman" w:hAnsi="Times New Roman" w:cs="Times New Roman"/>
                <w:b/>
                <w:sz w:val="24"/>
                <w:szCs w:val="24"/>
                <w:lang w:val="uk-UA"/>
              </w:rPr>
            </w:pPr>
            <w:r w:rsidRPr="00F43D16">
              <w:rPr>
                <w:rFonts w:ascii="Times New Roman" w:hAnsi="Times New Roman" w:cs="Times New Roman"/>
                <w:b/>
                <w:sz w:val="24"/>
                <w:szCs w:val="24"/>
                <w:lang w:val="uk-UA"/>
              </w:rPr>
              <w:t>Інформація про предмет продажу</w:t>
            </w:r>
            <w:r w:rsidR="00980491" w:rsidRPr="00F43D16">
              <w:rPr>
                <w:rFonts w:ascii="Times New Roman" w:hAnsi="Times New Roman" w:cs="Times New Roman"/>
                <w:b/>
                <w:sz w:val="24"/>
                <w:szCs w:val="24"/>
                <w:lang w:val="uk-UA"/>
              </w:rPr>
              <w:t xml:space="preserve"> (відомості про майно)</w:t>
            </w:r>
          </w:p>
        </w:tc>
      </w:tr>
      <w:tr w:rsidR="00B328F1" w:rsidRPr="00F43D16" w:rsidTr="0026094B">
        <w:tc>
          <w:tcPr>
            <w:tcW w:w="817" w:type="dxa"/>
            <w:vAlign w:val="center"/>
          </w:tcPr>
          <w:p w:rsidR="0026094B" w:rsidRPr="00F43D16" w:rsidRDefault="005D0BF0" w:rsidP="0026094B">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lastRenderedPageBreak/>
              <w:t>3.1.</w:t>
            </w:r>
          </w:p>
        </w:tc>
        <w:tc>
          <w:tcPr>
            <w:tcW w:w="2977" w:type="dxa"/>
            <w:vAlign w:val="center"/>
          </w:tcPr>
          <w:p w:rsidR="0026094B" w:rsidRPr="00F43D16" w:rsidRDefault="005D0BF0" w:rsidP="0026094B">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Назва предмету продажу</w:t>
            </w:r>
          </w:p>
        </w:tc>
        <w:tc>
          <w:tcPr>
            <w:tcW w:w="6888" w:type="dxa"/>
          </w:tcPr>
          <w:p w:rsidR="0026094B" w:rsidRPr="00F43D16" w:rsidRDefault="007607FA" w:rsidP="00F22BE0">
            <w:pPr>
              <w:jc w:val="center"/>
              <w:rPr>
                <w:rFonts w:ascii="Times New Roman" w:hAnsi="Times New Roman" w:cs="Times New Roman"/>
                <w:bCs/>
                <w:color w:val="4F81BD" w:themeColor="accent1"/>
                <w:sz w:val="24"/>
                <w:szCs w:val="24"/>
              </w:rPr>
            </w:pPr>
            <w:r w:rsidRPr="00F43D16">
              <w:rPr>
                <w:rFonts w:ascii="Times New Roman" w:hAnsi="Times New Roman" w:cs="Times New Roman"/>
                <w:bCs/>
                <w:sz w:val="24"/>
                <w:szCs w:val="24"/>
                <w:lang w:val="uk-UA"/>
              </w:rPr>
              <w:t xml:space="preserve">Автомобіль </w:t>
            </w:r>
            <w:r w:rsidR="00C243C0" w:rsidRPr="00F43D16">
              <w:rPr>
                <w:rFonts w:ascii="Times New Roman" w:hAnsi="Times New Roman" w:cs="Times New Roman"/>
                <w:color w:val="000000"/>
                <w:sz w:val="24"/>
                <w:szCs w:val="24"/>
                <w:lang w:eastAsia="uk-UA" w:bidi="uk-UA"/>
              </w:rPr>
              <w:t>ЗАЗ 110307</w:t>
            </w:r>
          </w:p>
        </w:tc>
      </w:tr>
      <w:tr w:rsidR="00B328F1" w:rsidRPr="00F43D16" w:rsidTr="0026094B">
        <w:tc>
          <w:tcPr>
            <w:tcW w:w="817" w:type="dxa"/>
            <w:vAlign w:val="center"/>
          </w:tcPr>
          <w:p w:rsidR="0026094B" w:rsidRPr="00F43D16" w:rsidRDefault="005D0BF0" w:rsidP="0026094B">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3.2.</w:t>
            </w:r>
          </w:p>
        </w:tc>
        <w:tc>
          <w:tcPr>
            <w:tcW w:w="2977" w:type="dxa"/>
            <w:vAlign w:val="center"/>
          </w:tcPr>
          <w:p w:rsidR="0026094B" w:rsidRPr="00F43D16" w:rsidRDefault="005D0BF0" w:rsidP="0026094B">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Початкова ціна лоту, грн., згідно проведеної незалежної оцінки</w:t>
            </w:r>
          </w:p>
        </w:tc>
        <w:tc>
          <w:tcPr>
            <w:tcW w:w="6888" w:type="dxa"/>
          </w:tcPr>
          <w:p w:rsidR="005D0BF0" w:rsidRPr="00F43D16" w:rsidRDefault="007D4E72" w:rsidP="00F22BE0">
            <w:pPr>
              <w:jc w:val="center"/>
              <w:rPr>
                <w:rFonts w:ascii="Times New Roman" w:hAnsi="Times New Roman" w:cs="Times New Roman"/>
                <w:color w:val="4F81BD" w:themeColor="accent1"/>
                <w:sz w:val="24"/>
                <w:szCs w:val="24"/>
                <w:lang w:val="uk-UA"/>
              </w:rPr>
            </w:pPr>
            <w:r>
              <w:rPr>
                <w:rStyle w:val="ng-binding"/>
                <w:rFonts w:ascii="Times New Roman" w:hAnsi="Times New Roman" w:cs="Times New Roman"/>
                <w:sz w:val="24"/>
                <w:szCs w:val="24"/>
                <w:lang w:val="uk-UA"/>
              </w:rPr>
              <w:t>14909,89</w:t>
            </w:r>
            <w:r w:rsidR="00C243C0" w:rsidRPr="00F43D16">
              <w:rPr>
                <w:rStyle w:val="ng-binding"/>
                <w:rFonts w:ascii="Times New Roman" w:hAnsi="Times New Roman" w:cs="Times New Roman"/>
                <w:sz w:val="24"/>
                <w:szCs w:val="24"/>
                <w:lang w:val="uk-UA"/>
              </w:rPr>
              <w:t xml:space="preserve"> грн</w:t>
            </w:r>
            <w:r w:rsidR="00F43D16">
              <w:rPr>
                <w:rStyle w:val="ng-binding"/>
                <w:rFonts w:ascii="Times New Roman" w:hAnsi="Times New Roman" w:cs="Times New Roman"/>
                <w:sz w:val="24"/>
                <w:szCs w:val="24"/>
                <w:lang w:val="uk-UA"/>
              </w:rPr>
              <w:t xml:space="preserve">. </w:t>
            </w:r>
            <w:r w:rsidR="00C243C0" w:rsidRPr="00F43D16">
              <w:rPr>
                <w:rStyle w:val="ng-binding"/>
                <w:rFonts w:ascii="Times New Roman" w:hAnsi="Times New Roman" w:cs="Times New Roman"/>
                <w:sz w:val="24"/>
                <w:szCs w:val="24"/>
                <w:lang w:val="uk-UA"/>
              </w:rPr>
              <w:t>(без ПДВ)</w:t>
            </w:r>
          </w:p>
        </w:tc>
      </w:tr>
      <w:tr w:rsidR="00B328F1" w:rsidRPr="00F43D16" w:rsidTr="0026094B">
        <w:tc>
          <w:tcPr>
            <w:tcW w:w="817" w:type="dxa"/>
            <w:vAlign w:val="center"/>
          </w:tcPr>
          <w:p w:rsidR="0026094B" w:rsidRPr="00F43D16" w:rsidRDefault="005D0BF0" w:rsidP="0026094B">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3.3.</w:t>
            </w:r>
          </w:p>
        </w:tc>
        <w:tc>
          <w:tcPr>
            <w:tcW w:w="2977" w:type="dxa"/>
            <w:vAlign w:val="center"/>
          </w:tcPr>
          <w:p w:rsidR="0026094B" w:rsidRPr="00F43D16" w:rsidRDefault="005D0BF0" w:rsidP="0026094B">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Загальний опис предмету продажу</w:t>
            </w:r>
          </w:p>
        </w:tc>
        <w:tc>
          <w:tcPr>
            <w:tcW w:w="6888" w:type="dxa"/>
          </w:tcPr>
          <w:p w:rsidR="0026094B" w:rsidRPr="00F43D16" w:rsidRDefault="00F411A4" w:rsidP="00220898">
            <w:pPr>
              <w:jc w:val="both"/>
              <w:rPr>
                <w:rFonts w:ascii="Times New Roman" w:hAnsi="Times New Roman" w:cs="Times New Roman"/>
                <w:sz w:val="24"/>
                <w:szCs w:val="24"/>
                <w:lang w:val="uk-UA"/>
              </w:rPr>
            </w:pPr>
            <w:r w:rsidRPr="00F43D16">
              <w:rPr>
                <w:rFonts w:ascii="Times New Roman" w:hAnsi="Times New Roman" w:cs="Times New Roman"/>
                <w:sz w:val="24"/>
                <w:szCs w:val="24"/>
                <w:lang w:val="uk-UA"/>
              </w:rPr>
              <w:t xml:space="preserve">Автомобіль </w:t>
            </w:r>
            <w:r w:rsidR="00C243C0" w:rsidRPr="00F43D16">
              <w:rPr>
                <w:rFonts w:ascii="Times New Roman" w:hAnsi="Times New Roman" w:cs="Times New Roman"/>
                <w:sz w:val="24"/>
                <w:szCs w:val="24"/>
                <w:lang w:val="uk-UA"/>
              </w:rPr>
              <w:t>ЗАЗ 110307</w:t>
            </w:r>
            <w:r w:rsidRPr="00F43D16">
              <w:rPr>
                <w:rFonts w:ascii="Times New Roman" w:hAnsi="Times New Roman" w:cs="Times New Roman"/>
                <w:sz w:val="24"/>
                <w:szCs w:val="24"/>
                <w:lang w:val="uk-UA"/>
              </w:rPr>
              <w:t xml:space="preserve"> тип </w:t>
            </w:r>
            <w:r w:rsidR="00C243C0" w:rsidRPr="00F43D16">
              <w:rPr>
                <w:rFonts w:ascii="Times New Roman" w:hAnsi="Times New Roman" w:cs="Times New Roman"/>
                <w:sz w:val="24"/>
                <w:szCs w:val="24"/>
                <w:lang w:val="uk-UA"/>
              </w:rPr>
              <w:t>легковий</w:t>
            </w:r>
            <w:r w:rsidR="005D0BF0" w:rsidRPr="00F43D16">
              <w:rPr>
                <w:rFonts w:ascii="Times New Roman" w:hAnsi="Times New Roman" w:cs="Times New Roman"/>
                <w:sz w:val="24"/>
                <w:szCs w:val="24"/>
                <w:lang w:val="uk-UA"/>
              </w:rPr>
              <w:t xml:space="preserve">, рік випуску </w:t>
            </w:r>
            <w:r w:rsidRPr="00F43D16">
              <w:rPr>
                <w:rFonts w:ascii="Times New Roman" w:hAnsi="Times New Roman" w:cs="Times New Roman"/>
                <w:sz w:val="24"/>
                <w:szCs w:val="24"/>
                <w:lang w:val="uk-UA"/>
              </w:rPr>
              <w:t>200</w:t>
            </w:r>
            <w:r w:rsidR="00C243C0" w:rsidRPr="00F43D16">
              <w:rPr>
                <w:rFonts w:ascii="Times New Roman" w:hAnsi="Times New Roman" w:cs="Times New Roman"/>
                <w:sz w:val="24"/>
                <w:szCs w:val="24"/>
                <w:lang w:val="uk-UA"/>
              </w:rPr>
              <w:t>3</w:t>
            </w:r>
          </w:p>
          <w:p w:rsidR="006C1F31" w:rsidRPr="00F43D16" w:rsidRDefault="006C1F31" w:rsidP="00220898">
            <w:pPr>
              <w:jc w:val="both"/>
              <w:rPr>
                <w:rFonts w:ascii="Times New Roman" w:hAnsi="Times New Roman" w:cs="Times New Roman"/>
                <w:sz w:val="24"/>
                <w:szCs w:val="24"/>
                <w:lang w:val="uk-UA"/>
              </w:rPr>
            </w:pPr>
            <w:r w:rsidRPr="00F43D16">
              <w:rPr>
                <w:rFonts w:ascii="Times New Roman" w:hAnsi="Times New Roman" w:cs="Times New Roman"/>
                <w:sz w:val="24"/>
                <w:szCs w:val="24"/>
                <w:lang w:val="uk-UA"/>
              </w:rPr>
              <w:t xml:space="preserve">Код відповідного класифікатору лоту: </w:t>
            </w:r>
            <w:r w:rsidR="00F9484D" w:rsidRPr="00F43D16">
              <w:rPr>
                <w:rFonts w:ascii="Times New Roman" w:hAnsi="Times New Roman" w:cs="Times New Roman"/>
                <w:sz w:val="24"/>
                <w:szCs w:val="24"/>
                <w:lang w:val="uk-UA"/>
              </w:rPr>
              <w:t>34110000-1 Легкові автомобілі</w:t>
            </w:r>
          </w:p>
          <w:p w:rsidR="006C1F31" w:rsidRPr="00F43D16" w:rsidRDefault="006C1F31" w:rsidP="00220898">
            <w:pPr>
              <w:jc w:val="both"/>
              <w:rPr>
                <w:rFonts w:ascii="Times New Roman" w:hAnsi="Times New Roman" w:cs="Times New Roman"/>
                <w:color w:val="4F81BD" w:themeColor="accent1"/>
                <w:sz w:val="24"/>
                <w:szCs w:val="24"/>
                <w:lang w:val="uk-UA"/>
              </w:rPr>
            </w:pPr>
            <w:r w:rsidRPr="00F43D16">
              <w:rPr>
                <w:rFonts w:ascii="Times New Roman" w:hAnsi="Times New Roman" w:cs="Times New Roman"/>
                <w:sz w:val="24"/>
                <w:szCs w:val="24"/>
                <w:lang w:val="uk-UA"/>
              </w:rPr>
              <w:t>Фактичне місцезн</w:t>
            </w:r>
            <w:r w:rsidR="00C243C0" w:rsidRPr="00F43D16">
              <w:rPr>
                <w:rFonts w:ascii="Times New Roman" w:hAnsi="Times New Roman" w:cs="Times New Roman"/>
                <w:sz w:val="24"/>
                <w:szCs w:val="24"/>
                <w:lang w:val="uk-UA"/>
              </w:rPr>
              <w:t>аходження транспортного засобу:</w:t>
            </w:r>
            <w:r w:rsidR="00C243C0" w:rsidRPr="00F43D16">
              <w:rPr>
                <w:rFonts w:ascii="Times New Roman" w:hAnsi="Times New Roman" w:cs="Times New Roman"/>
                <w:sz w:val="24"/>
                <w:szCs w:val="24"/>
              </w:rPr>
              <w:t xml:space="preserve"> </w:t>
            </w:r>
            <w:proofErr w:type="spellStart"/>
            <w:r w:rsidR="00C243C0" w:rsidRPr="00F43D16">
              <w:rPr>
                <w:rStyle w:val="ng-binding"/>
                <w:rFonts w:ascii="Times New Roman" w:hAnsi="Times New Roman" w:cs="Times New Roman"/>
                <w:sz w:val="24"/>
                <w:szCs w:val="24"/>
              </w:rPr>
              <w:t>Україна</w:t>
            </w:r>
            <w:proofErr w:type="spellEnd"/>
            <w:r w:rsidR="00C243C0" w:rsidRPr="00F43D16">
              <w:rPr>
                <w:rFonts w:ascii="Times New Roman" w:hAnsi="Times New Roman" w:cs="Times New Roman"/>
                <w:sz w:val="24"/>
                <w:szCs w:val="24"/>
              </w:rPr>
              <w:t xml:space="preserve">, </w:t>
            </w:r>
            <w:proofErr w:type="spellStart"/>
            <w:r w:rsidR="00C243C0" w:rsidRPr="00F43D16">
              <w:rPr>
                <w:rStyle w:val="ng-binding"/>
                <w:rFonts w:ascii="Times New Roman" w:hAnsi="Times New Roman" w:cs="Times New Roman"/>
                <w:sz w:val="24"/>
                <w:szCs w:val="24"/>
              </w:rPr>
              <w:t>Чернігівська</w:t>
            </w:r>
            <w:proofErr w:type="spellEnd"/>
            <w:r w:rsidR="00C243C0" w:rsidRPr="00F43D16">
              <w:rPr>
                <w:rStyle w:val="ng-binding"/>
                <w:rFonts w:ascii="Times New Roman" w:hAnsi="Times New Roman" w:cs="Times New Roman"/>
                <w:sz w:val="24"/>
                <w:szCs w:val="24"/>
              </w:rPr>
              <w:t xml:space="preserve"> область</w:t>
            </w:r>
            <w:r w:rsidR="00C243C0" w:rsidRPr="00F43D16">
              <w:rPr>
                <w:rFonts w:ascii="Times New Roman" w:hAnsi="Times New Roman" w:cs="Times New Roman"/>
                <w:sz w:val="24"/>
                <w:szCs w:val="24"/>
              </w:rPr>
              <w:t xml:space="preserve">, , </w:t>
            </w:r>
            <w:r w:rsidR="00C243C0" w:rsidRPr="00F43D16">
              <w:rPr>
                <w:rStyle w:val="ng-binding"/>
                <w:rFonts w:ascii="Times New Roman" w:hAnsi="Times New Roman" w:cs="Times New Roman"/>
                <w:sz w:val="24"/>
                <w:szCs w:val="24"/>
              </w:rPr>
              <w:t>Прилуки</w:t>
            </w:r>
            <w:r w:rsidR="00C243C0" w:rsidRPr="00F43D16">
              <w:rPr>
                <w:rFonts w:ascii="Times New Roman" w:hAnsi="Times New Roman" w:cs="Times New Roman"/>
                <w:sz w:val="24"/>
                <w:szCs w:val="24"/>
              </w:rPr>
              <w:t xml:space="preserve">, </w:t>
            </w:r>
            <w:r w:rsidR="00C243C0" w:rsidRPr="00F43D16">
              <w:rPr>
                <w:rStyle w:val="ng-binding"/>
                <w:rFonts w:ascii="Times New Roman" w:hAnsi="Times New Roman" w:cs="Times New Roman"/>
                <w:sz w:val="24"/>
                <w:szCs w:val="24"/>
              </w:rPr>
              <w:t>Богунська,2а</w:t>
            </w:r>
          </w:p>
        </w:tc>
      </w:tr>
      <w:tr w:rsidR="00B328F1" w:rsidRPr="00F43D16" w:rsidTr="0026094B">
        <w:tc>
          <w:tcPr>
            <w:tcW w:w="817" w:type="dxa"/>
            <w:vAlign w:val="center"/>
          </w:tcPr>
          <w:p w:rsidR="006C1F31" w:rsidRPr="00F43D16" w:rsidRDefault="001553DF" w:rsidP="0026094B">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3.4.</w:t>
            </w:r>
          </w:p>
        </w:tc>
        <w:tc>
          <w:tcPr>
            <w:tcW w:w="2977" w:type="dxa"/>
            <w:vAlign w:val="center"/>
          </w:tcPr>
          <w:p w:rsidR="006C1F31" w:rsidRPr="00F43D16" w:rsidRDefault="001553DF" w:rsidP="0026094B">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Розмір гарантійного внеску (</w:t>
            </w:r>
            <w:r w:rsidR="00F34BF5" w:rsidRPr="00F43D16">
              <w:rPr>
                <w:rFonts w:ascii="Times New Roman" w:hAnsi="Times New Roman" w:cs="Times New Roman"/>
                <w:sz w:val="24"/>
                <w:szCs w:val="24"/>
                <w:lang w:val="uk-UA"/>
              </w:rPr>
              <w:t>3</w:t>
            </w:r>
            <w:r w:rsidRPr="00F43D16">
              <w:rPr>
                <w:rFonts w:ascii="Times New Roman" w:hAnsi="Times New Roman" w:cs="Times New Roman"/>
                <w:sz w:val="24"/>
                <w:szCs w:val="24"/>
                <w:lang w:val="uk-UA"/>
              </w:rPr>
              <w:t>-10 %) від початкової вартості</w:t>
            </w:r>
          </w:p>
        </w:tc>
        <w:tc>
          <w:tcPr>
            <w:tcW w:w="6888" w:type="dxa"/>
          </w:tcPr>
          <w:p w:rsidR="006C1F31" w:rsidRPr="00F43D16" w:rsidRDefault="00750038" w:rsidP="00C243C0">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5</w:t>
            </w:r>
            <w:r w:rsidR="00C243C0" w:rsidRPr="00F43D16">
              <w:rPr>
                <w:rFonts w:ascii="Times New Roman" w:hAnsi="Times New Roman" w:cs="Times New Roman"/>
                <w:sz w:val="24"/>
                <w:szCs w:val="24"/>
                <w:lang w:val="uk-UA"/>
              </w:rPr>
              <w:t>0</w:t>
            </w:r>
            <w:r w:rsidRPr="00F43D16">
              <w:rPr>
                <w:rFonts w:ascii="Times New Roman" w:hAnsi="Times New Roman" w:cs="Times New Roman"/>
                <w:sz w:val="24"/>
                <w:szCs w:val="24"/>
                <w:lang w:val="uk-UA"/>
              </w:rPr>
              <w:t>0</w:t>
            </w:r>
            <w:r w:rsidR="002A4DF8" w:rsidRPr="00F43D16">
              <w:rPr>
                <w:rFonts w:ascii="Times New Roman" w:hAnsi="Times New Roman" w:cs="Times New Roman"/>
                <w:sz w:val="24"/>
                <w:szCs w:val="24"/>
                <w:lang w:val="uk-UA"/>
              </w:rPr>
              <w:t>,00</w:t>
            </w:r>
            <w:r w:rsidR="001553DF" w:rsidRPr="00F43D16">
              <w:rPr>
                <w:rFonts w:ascii="Times New Roman" w:hAnsi="Times New Roman" w:cs="Times New Roman"/>
                <w:sz w:val="24"/>
                <w:szCs w:val="24"/>
                <w:lang w:val="uk-UA"/>
              </w:rPr>
              <w:t xml:space="preserve"> грн. (</w:t>
            </w:r>
            <w:r w:rsidR="00BD6024" w:rsidRPr="00F43D16">
              <w:rPr>
                <w:rFonts w:ascii="Times New Roman" w:hAnsi="Times New Roman" w:cs="Times New Roman"/>
                <w:sz w:val="24"/>
                <w:szCs w:val="24"/>
                <w:lang w:val="uk-UA"/>
              </w:rPr>
              <w:t xml:space="preserve"> </w:t>
            </w:r>
            <w:r w:rsidRPr="00F43D16">
              <w:rPr>
                <w:rFonts w:ascii="Times New Roman" w:hAnsi="Times New Roman" w:cs="Times New Roman"/>
                <w:sz w:val="24"/>
                <w:szCs w:val="24"/>
                <w:lang w:val="uk-UA"/>
              </w:rPr>
              <w:t>п’ятсот</w:t>
            </w:r>
            <w:r w:rsidR="00BD6024" w:rsidRPr="00F43D16">
              <w:rPr>
                <w:rFonts w:ascii="Times New Roman" w:hAnsi="Times New Roman" w:cs="Times New Roman"/>
                <w:sz w:val="24"/>
                <w:szCs w:val="24"/>
                <w:lang w:val="uk-UA"/>
              </w:rPr>
              <w:t xml:space="preserve"> </w:t>
            </w:r>
            <w:r w:rsidR="001553DF" w:rsidRPr="00F43D16">
              <w:rPr>
                <w:rFonts w:ascii="Times New Roman" w:hAnsi="Times New Roman" w:cs="Times New Roman"/>
                <w:sz w:val="24"/>
                <w:szCs w:val="24"/>
                <w:lang w:val="uk-UA"/>
              </w:rPr>
              <w:t xml:space="preserve">грн. </w:t>
            </w:r>
            <w:r w:rsidR="00BD6024" w:rsidRPr="00F43D16">
              <w:rPr>
                <w:rFonts w:ascii="Times New Roman" w:hAnsi="Times New Roman" w:cs="Times New Roman"/>
                <w:sz w:val="24"/>
                <w:szCs w:val="24"/>
                <w:lang w:val="uk-UA"/>
              </w:rPr>
              <w:t>0</w:t>
            </w:r>
            <w:r w:rsidR="001553DF" w:rsidRPr="00F43D16">
              <w:rPr>
                <w:rFonts w:ascii="Times New Roman" w:hAnsi="Times New Roman" w:cs="Times New Roman"/>
                <w:sz w:val="24"/>
                <w:szCs w:val="24"/>
                <w:lang w:val="uk-UA"/>
              </w:rPr>
              <w:t xml:space="preserve">0 коп.) </w:t>
            </w:r>
          </w:p>
        </w:tc>
      </w:tr>
      <w:tr w:rsidR="00B328F1" w:rsidRPr="00F43D16" w:rsidTr="0026094B">
        <w:tc>
          <w:tcPr>
            <w:tcW w:w="817" w:type="dxa"/>
            <w:vAlign w:val="center"/>
          </w:tcPr>
          <w:p w:rsidR="006C1F31" w:rsidRPr="00F43D16" w:rsidRDefault="00F556D9" w:rsidP="0026094B">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3.5.</w:t>
            </w:r>
          </w:p>
        </w:tc>
        <w:tc>
          <w:tcPr>
            <w:tcW w:w="2977" w:type="dxa"/>
            <w:vAlign w:val="center"/>
          </w:tcPr>
          <w:p w:rsidR="006C1F31" w:rsidRPr="00F43D16" w:rsidRDefault="00F556D9" w:rsidP="0026094B">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Мінімальний крок аукціону (1-10%), грн.</w:t>
            </w:r>
          </w:p>
        </w:tc>
        <w:tc>
          <w:tcPr>
            <w:tcW w:w="6888" w:type="dxa"/>
          </w:tcPr>
          <w:p w:rsidR="006C1F31" w:rsidRPr="00F43D16" w:rsidRDefault="007D4E72" w:rsidP="00C243C0">
            <w:pPr>
              <w:jc w:val="center"/>
              <w:rPr>
                <w:rFonts w:ascii="Times New Roman" w:hAnsi="Times New Roman" w:cs="Times New Roman"/>
                <w:color w:val="4F81BD" w:themeColor="accent1"/>
                <w:sz w:val="24"/>
                <w:szCs w:val="24"/>
                <w:highlight w:val="yellow"/>
                <w:lang w:val="uk-UA"/>
              </w:rPr>
            </w:pPr>
            <w:r>
              <w:rPr>
                <w:rFonts w:ascii="Times New Roman" w:hAnsi="Times New Roman" w:cs="Times New Roman"/>
                <w:sz w:val="24"/>
                <w:szCs w:val="24"/>
                <w:lang w:val="uk-UA"/>
              </w:rPr>
              <w:t>15</w:t>
            </w:r>
            <w:r w:rsidR="00C243C0" w:rsidRPr="00F43D16">
              <w:rPr>
                <w:rFonts w:ascii="Times New Roman" w:hAnsi="Times New Roman" w:cs="Times New Roman"/>
                <w:sz w:val="24"/>
                <w:szCs w:val="24"/>
                <w:lang w:val="uk-UA"/>
              </w:rPr>
              <w:t>0</w:t>
            </w:r>
            <w:r w:rsidR="00A23589" w:rsidRPr="00F43D16">
              <w:rPr>
                <w:rFonts w:ascii="Times New Roman" w:hAnsi="Times New Roman" w:cs="Times New Roman"/>
                <w:sz w:val="24"/>
                <w:szCs w:val="24"/>
                <w:lang w:val="uk-UA"/>
              </w:rPr>
              <w:t>,00</w:t>
            </w:r>
            <w:r w:rsidR="00F556D9" w:rsidRPr="00F43D16">
              <w:rPr>
                <w:rFonts w:ascii="Times New Roman" w:hAnsi="Times New Roman" w:cs="Times New Roman"/>
                <w:sz w:val="24"/>
                <w:szCs w:val="24"/>
                <w:lang w:val="uk-UA"/>
              </w:rPr>
              <w:t xml:space="preserve"> грн. (</w:t>
            </w:r>
            <w:r w:rsidR="00C243C0" w:rsidRPr="00F43D16">
              <w:rPr>
                <w:rFonts w:ascii="Times New Roman" w:hAnsi="Times New Roman" w:cs="Times New Roman"/>
                <w:sz w:val="24"/>
                <w:szCs w:val="24"/>
                <w:lang w:val="uk-UA"/>
              </w:rPr>
              <w:t>сто шістдесят</w:t>
            </w:r>
            <w:r w:rsidR="00F556D9" w:rsidRPr="00F43D16">
              <w:rPr>
                <w:rFonts w:ascii="Times New Roman" w:hAnsi="Times New Roman" w:cs="Times New Roman"/>
                <w:sz w:val="24"/>
                <w:szCs w:val="24"/>
                <w:lang w:val="uk-UA"/>
              </w:rPr>
              <w:t xml:space="preserve"> грн. </w:t>
            </w:r>
            <w:r w:rsidR="00A23589" w:rsidRPr="00F43D16">
              <w:rPr>
                <w:rFonts w:ascii="Times New Roman" w:hAnsi="Times New Roman" w:cs="Times New Roman"/>
                <w:sz w:val="24"/>
                <w:szCs w:val="24"/>
                <w:lang w:val="uk-UA"/>
              </w:rPr>
              <w:t>0</w:t>
            </w:r>
            <w:r w:rsidR="00F556D9" w:rsidRPr="00F43D16">
              <w:rPr>
                <w:rFonts w:ascii="Times New Roman" w:hAnsi="Times New Roman" w:cs="Times New Roman"/>
                <w:sz w:val="24"/>
                <w:szCs w:val="24"/>
                <w:lang w:val="uk-UA"/>
              </w:rPr>
              <w:t>0 коп.)</w:t>
            </w:r>
          </w:p>
        </w:tc>
      </w:tr>
      <w:tr w:rsidR="00B328F1" w:rsidRPr="00F43D16" w:rsidTr="0026094B">
        <w:tc>
          <w:tcPr>
            <w:tcW w:w="817" w:type="dxa"/>
            <w:vAlign w:val="center"/>
          </w:tcPr>
          <w:p w:rsidR="006C1F31" w:rsidRPr="00F43D16" w:rsidRDefault="00DB668F" w:rsidP="0026094B">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3.6.</w:t>
            </w:r>
          </w:p>
        </w:tc>
        <w:tc>
          <w:tcPr>
            <w:tcW w:w="2977" w:type="dxa"/>
            <w:vAlign w:val="center"/>
          </w:tcPr>
          <w:p w:rsidR="006C1F31" w:rsidRPr="00F43D16" w:rsidRDefault="00DB668F" w:rsidP="0026094B">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 xml:space="preserve">Строк </w:t>
            </w:r>
            <w:r w:rsidR="008A5455" w:rsidRPr="00F43D16">
              <w:rPr>
                <w:rFonts w:ascii="Times New Roman" w:hAnsi="Times New Roman" w:cs="Times New Roman"/>
                <w:sz w:val="24"/>
                <w:szCs w:val="24"/>
                <w:lang w:val="uk-UA"/>
              </w:rPr>
              <w:t xml:space="preserve">передачі </w:t>
            </w:r>
            <w:r w:rsidR="003F0D92" w:rsidRPr="00F43D16">
              <w:rPr>
                <w:rFonts w:ascii="Times New Roman" w:hAnsi="Times New Roman" w:cs="Times New Roman"/>
                <w:sz w:val="24"/>
                <w:szCs w:val="24"/>
                <w:lang w:val="uk-UA"/>
              </w:rPr>
              <w:t>майна</w:t>
            </w:r>
          </w:p>
        </w:tc>
        <w:tc>
          <w:tcPr>
            <w:tcW w:w="6888" w:type="dxa"/>
          </w:tcPr>
          <w:p w:rsidR="006C1F31" w:rsidRPr="00F43D16" w:rsidRDefault="008F4E00" w:rsidP="00987A8D">
            <w:pPr>
              <w:jc w:val="both"/>
              <w:rPr>
                <w:rFonts w:ascii="Times New Roman" w:hAnsi="Times New Roman" w:cs="Times New Roman"/>
                <w:sz w:val="24"/>
                <w:szCs w:val="24"/>
                <w:lang w:val="uk-UA"/>
              </w:rPr>
            </w:pPr>
            <w:r w:rsidRPr="00F43D16">
              <w:rPr>
                <w:rFonts w:ascii="Times New Roman" w:hAnsi="Times New Roman" w:cs="Times New Roman"/>
                <w:sz w:val="24"/>
                <w:szCs w:val="24"/>
                <w:lang w:val="uk-UA"/>
              </w:rPr>
              <w:t xml:space="preserve">Передача технологічного транспортного засобу здійснюється протягом </w:t>
            </w:r>
            <w:r w:rsidR="00987A8D" w:rsidRPr="00F43D16">
              <w:rPr>
                <w:rFonts w:ascii="Times New Roman" w:hAnsi="Times New Roman" w:cs="Times New Roman"/>
                <w:sz w:val="24"/>
                <w:szCs w:val="24"/>
                <w:lang w:val="uk-UA"/>
              </w:rPr>
              <w:t>5</w:t>
            </w:r>
            <w:r w:rsidRPr="00F43D16">
              <w:rPr>
                <w:rFonts w:ascii="Times New Roman" w:hAnsi="Times New Roman" w:cs="Times New Roman"/>
                <w:sz w:val="24"/>
                <w:szCs w:val="24"/>
                <w:lang w:val="uk-UA"/>
              </w:rPr>
              <w:t xml:space="preserve"> робочих днів з дати отримання 100 % оплати за технологічний транспортний засіб</w:t>
            </w:r>
          </w:p>
        </w:tc>
      </w:tr>
      <w:tr w:rsidR="00B328F1" w:rsidRPr="00F43D16" w:rsidTr="0026094B">
        <w:tc>
          <w:tcPr>
            <w:tcW w:w="817" w:type="dxa"/>
            <w:vAlign w:val="center"/>
          </w:tcPr>
          <w:p w:rsidR="006C1F31" w:rsidRPr="00F43D16" w:rsidRDefault="00413873" w:rsidP="0026094B">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3.7.</w:t>
            </w:r>
          </w:p>
        </w:tc>
        <w:tc>
          <w:tcPr>
            <w:tcW w:w="2977" w:type="dxa"/>
            <w:vAlign w:val="center"/>
          </w:tcPr>
          <w:p w:rsidR="006C1F31" w:rsidRPr="00F43D16" w:rsidRDefault="00413873" w:rsidP="0026094B">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 xml:space="preserve">Спосіб вивозу </w:t>
            </w:r>
            <w:r w:rsidR="003F0D92" w:rsidRPr="00F43D16">
              <w:rPr>
                <w:rFonts w:ascii="Times New Roman" w:hAnsi="Times New Roman" w:cs="Times New Roman"/>
                <w:sz w:val="24"/>
                <w:szCs w:val="24"/>
                <w:lang w:val="uk-UA"/>
              </w:rPr>
              <w:t>майна</w:t>
            </w:r>
          </w:p>
        </w:tc>
        <w:tc>
          <w:tcPr>
            <w:tcW w:w="6888" w:type="dxa"/>
          </w:tcPr>
          <w:p w:rsidR="006C1F31" w:rsidRPr="00F43D16" w:rsidRDefault="00413873" w:rsidP="008F4E00">
            <w:pPr>
              <w:jc w:val="both"/>
              <w:rPr>
                <w:rFonts w:ascii="Times New Roman" w:hAnsi="Times New Roman" w:cs="Times New Roman"/>
                <w:sz w:val="24"/>
                <w:szCs w:val="24"/>
                <w:lang w:val="uk-UA"/>
              </w:rPr>
            </w:pPr>
            <w:r w:rsidRPr="00F43D16">
              <w:rPr>
                <w:rFonts w:ascii="Times New Roman" w:hAnsi="Times New Roman" w:cs="Times New Roman"/>
                <w:sz w:val="24"/>
                <w:szCs w:val="24"/>
                <w:lang w:val="uk-UA"/>
              </w:rPr>
              <w:t>Покупець за власний рахунок транспортує придбаний транспортний засіб з території Продавця де розташований транспортний засіб</w:t>
            </w:r>
          </w:p>
        </w:tc>
      </w:tr>
      <w:tr w:rsidR="006A17DE" w:rsidRPr="00F43D16" w:rsidTr="0026094B">
        <w:tc>
          <w:tcPr>
            <w:tcW w:w="817" w:type="dxa"/>
            <w:vAlign w:val="center"/>
          </w:tcPr>
          <w:p w:rsidR="006C1F31" w:rsidRPr="00F43D16" w:rsidRDefault="00203335" w:rsidP="0026094B">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3.8.</w:t>
            </w:r>
          </w:p>
        </w:tc>
        <w:tc>
          <w:tcPr>
            <w:tcW w:w="2977" w:type="dxa"/>
            <w:vAlign w:val="center"/>
          </w:tcPr>
          <w:p w:rsidR="006C1F31" w:rsidRPr="00F43D16" w:rsidRDefault="00203335" w:rsidP="0026094B">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Інформація про валюту, у якій повинні проводитись розрахунки</w:t>
            </w:r>
          </w:p>
        </w:tc>
        <w:tc>
          <w:tcPr>
            <w:tcW w:w="6888" w:type="dxa"/>
          </w:tcPr>
          <w:p w:rsidR="006C1F31" w:rsidRPr="00F43D16" w:rsidRDefault="00203335" w:rsidP="00F22BE0">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Валюта для оплати є національна валюта України - гривня</w:t>
            </w:r>
          </w:p>
        </w:tc>
      </w:tr>
    </w:tbl>
    <w:p w:rsidR="00F22BE0" w:rsidRPr="00F43D16" w:rsidRDefault="00F22BE0" w:rsidP="00F22BE0">
      <w:pPr>
        <w:spacing w:after="0" w:line="240" w:lineRule="auto"/>
        <w:jc w:val="center"/>
        <w:rPr>
          <w:rFonts w:ascii="Times New Roman" w:hAnsi="Times New Roman" w:cs="Times New Roman"/>
          <w:color w:val="0070C0"/>
          <w:sz w:val="24"/>
          <w:szCs w:val="24"/>
          <w:lang w:val="uk-UA"/>
        </w:rPr>
      </w:pPr>
    </w:p>
    <w:p w:rsidR="00B67938" w:rsidRPr="00F43D16" w:rsidRDefault="00B67938" w:rsidP="00F22BE0">
      <w:pPr>
        <w:spacing w:after="0" w:line="240" w:lineRule="auto"/>
        <w:jc w:val="center"/>
        <w:rPr>
          <w:rFonts w:ascii="Times New Roman" w:hAnsi="Times New Roman" w:cs="Times New Roman"/>
          <w:b/>
          <w:sz w:val="24"/>
          <w:szCs w:val="24"/>
          <w:lang w:val="uk-UA"/>
        </w:rPr>
      </w:pPr>
      <w:r w:rsidRPr="00F43D16">
        <w:rPr>
          <w:rFonts w:ascii="Times New Roman" w:hAnsi="Times New Roman" w:cs="Times New Roman"/>
          <w:b/>
          <w:sz w:val="24"/>
          <w:szCs w:val="24"/>
          <w:lang w:val="uk-UA"/>
        </w:rPr>
        <w:t>Технічні характеристики та опис стану автомобіля</w:t>
      </w:r>
    </w:p>
    <w:tbl>
      <w:tblPr>
        <w:tblStyle w:val="a3"/>
        <w:tblW w:w="0" w:type="auto"/>
        <w:tblLook w:val="04A0"/>
      </w:tblPr>
      <w:tblGrid>
        <w:gridCol w:w="3462"/>
        <w:gridCol w:w="6994"/>
      </w:tblGrid>
      <w:tr w:rsidR="003D0662" w:rsidRPr="00F43D16" w:rsidTr="003D0662">
        <w:tc>
          <w:tcPr>
            <w:tcW w:w="3462" w:type="dxa"/>
          </w:tcPr>
          <w:p w:rsidR="003D0662" w:rsidRPr="00F43D16" w:rsidRDefault="003D0662" w:rsidP="003D0662">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Модель , марка</w:t>
            </w:r>
          </w:p>
        </w:tc>
        <w:tc>
          <w:tcPr>
            <w:tcW w:w="6994" w:type="dxa"/>
          </w:tcPr>
          <w:p w:rsidR="003D0662" w:rsidRPr="00F43D16" w:rsidRDefault="00C243C0" w:rsidP="00A001F1">
            <w:pPr>
              <w:jc w:val="center"/>
              <w:rPr>
                <w:rFonts w:ascii="Times New Roman" w:hAnsi="Times New Roman" w:cs="Times New Roman"/>
                <w:color w:val="4F81BD" w:themeColor="accent1"/>
                <w:sz w:val="24"/>
                <w:szCs w:val="24"/>
                <w:lang w:val="uk-UA"/>
              </w:rPr>
            </w:pPr>
            <w:r w:rsidRPr="00F43D16">
              <w:rPr>
                <w:rFonts w:ascii="Times New Roman" w:hAnsi="Times New Roman" w:cs="Times New Roman"/>
                <w:sz w:val="24"/>
                <w:szCs w:val="24"/>
                <w:lang w:val="uk-UA"/>
              </w:rPr>
              <w:t>Автомобіль ЗАЗ 110307 тип легковий</w:t>
            </w:r>
          </w:p>
        </w:tc>
      </w:tr>
      <w:tr w:rsidR="003D0662" w:rsidRPr="00F43D16" w:rsidTr="003D0662">
        <w:tc>
          <w:tcPr>
            <w:tcW w:w="3462" w:type="dxa"/>
          </w:tcPr>
          <w:p w:rsidR="003D0662" w:rsidRPr="00F43D16" w:rsidRDefault="003D0662" w:rsidP="003D0662">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Рік випуску</w:t>
            </w:r>
          </w:p>
        </w:tc>
        <w:tc>
          <w:tcPr>
            <w:tcW w:w="6994" w:type="dxa"/>
          </w:tcPr>
          <w:p w:rsidR="003D0662" w:rsidRPr="00F43D16" w:rsidRDefault="00BC645E" w:rsidP="00C243C0">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200</w:t>
            </w:r>
            <w:r w:rsidR="00C243C0" w:rsidRPr="00F43D16">
              <w:rPr>
                <w:rFonts w:ascii="Times New Roman" w:hAnsi="Times New Roman" w:cs="Times New Roman"/>
                <w:sz w:val="24"/>
                <w:szCs w:val="24"/>
                <w:lang w:val="uk-UA"/>
              </w:rPr>
              <w:t>3</w:t>
            </w:r>
          </w:p>
        </w:tc>
      </w:tr>
      <w:tr w:rsidR="004059EB" w:rsidRPr="00F43D16" w:rsidTr="003D0662">
        <w:tc>
          <w:tcPr>
            <w:tcW w:w="3462" w:type="dxa"/>
          </w:tcPr>
          <w:p w:rsidR="004059EB" w:rsidRPr="00F43D16" w:rsidRDefault="00F334C5" w:rsidP="003D0662">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Колір</w:t>
            </w:r>
          </w:p>
        </w:tc>
        <w:tc>
          <w:tcPr>
            <w:tcW w:w="6994" w:type="dxa"/>
          </w:tcPr>
          <w:p w:rsidR="004059EB" w:rsidRPr="00F43D16" w:rsidRDefault="00BC645E" w:rsidP="003D0662">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Білий</w:t>
            </w:r>
          </w:p>
        </w:tc>
      </w:tr>
      <w:tr w:rsidR="007D4E72" w:rsidRPr="00F43D16" w:rsidTr="003D0662">
        <w:tc>
          <w:tcPr>
            <w:tcW w:w="3462" w:type="dxa"/>
          </w:tcPr>
          <w:p w:rsidR="007D4E72" w:rsidRPr="00F43D16" w:rsidRDefault="007D4E72" w:rsidP="003D0662">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Власник (</w:t>
            </w:r>
            <w:proofErr w:type="spellStart"/>
            <w:r w:rsidRPr="00F43D16">
              <w:rPr>
                <w:rFonts w:ascii="Times New Roman" w:hAnsi="Times New Roman" w:cs="Times New Roman"/>
                <w:sz w:val="24"/>
                <w:szCs w:val="24"/>
                <w:lang w:val="uk-UA"/>
              </w:rPr>
              <w:t>балансоутримувач</w:t>
            </w:r>
            <w:proofErr w:type="spellEnd"/>
            <w:r w:rsidRPr="00F43D16">
              <w:rPr>
                <w:rFonts w:ascii="Times New Roman" w:hAnsi="Times New Roman" w:cs="Times New Roman"/>
                <w:sz w:val="24"/>
                <w:szCs w:val="24"/>
                <w:lang w:val="uk-UA"/>
              </w:rPr>
              <w:t>)</w:t>
            </w:r>
          </w:p>
        </w:tc>
        <w:tc>
          <w:tcPr>
            <w:tcW w:w="6994" w:type="dxa"/>
          </w:tcPr>
          <w:p w:rsidR="007D4E72" w:rsidRPr="007D4E72" w:rsidRDefault="007D4E72" w:rsidP="002F3884">
            <w:pPr>
              <w:jc w:val="center"/>
              <w:rPr>
                <w:rFonts w:ascii="Times New Roman" w:hAnsi="Times New Roman" w:cs="Times New Roman"/>
                <w:sz w:val="24"/>
                <w:szCs w:val="24"/>
                <w:lang w:val="uk-UA"/>
              </w:rPr>
            </w:pPr>
            <w:r>
              <w:rPr>
                <w:rFonts w:ascii="Times New Roman" w:hAnsi="Times New Roman" w:cs="Times New Roman"/>
                <w:sz w:val="24"/>
                <w:szCs w:val="24"/>
                <w:lang w:val="uk-UA"/>
              </w:rPr>
              <w:t>Комунальне некомерційне підприємство</w:t>
            </w:r>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Прилуцький</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обласний</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будинок</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дитини</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Надія</w:t>
            </w:r>
            <w:proofErr w:type="spellEnd"/>
            <w:r w:rsidRPr="00F43D16">
              <w:rPr>
                <w:rFonts w:ascii="Times New Roman" w:hAnsi="Times New Roman" w:cs="Times New Roman"/>
                <w:sz w:val="24"/>
                <w:szCs w:val="24"/>
              </w:rPr>
              <w:t>"</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ЧОР</w:t>
            </w:r>
            <w:proofErr w:type="spellEnd"/>
          </w:p>
        </w:tc>
      </w:tr>
      <w:tr w:rsidR="003D0662" w:rsidRPr="00F43D16" w:rsidTr="003D0662">
        <w:tc>
          <w:tcPr>
            <w:tcW w:w="3462" w:type="dxa"/>
          </w:tcPr>
          <w:p w:rsidR="003D0662" w:rsidRPr="00F43D16" w:rsidRDefault="003D0662" w:rsidP="003D0662">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Адреса установи:</w:t>
            </w:r>
          </w:p>
        </w:tc>
        <w:tc>
          <w:tcPr>
            <w:tcW w:w="6994" w:type="dxa"/>
          </w:tcPr>
          <w:p w:rsidR="003D0662" w:rsidRPr="00F43D16" w:rsidRDefault="00C243C0" w:rsidP="003D0662">
            <w:pPr>
              <w:jc w:val="center"/>
              <w:rPr>
                <w:rFonts w:ascii="Times New Roman" w:hAnsi="Times New Roman" w:cs="Times New Roman"/>
                <w:sz w:val="24"/>
                <w:szCs w:val="24"/>
                <w:lang w:val="uk-UA"/>
              </w:rPr>
            </w:pPr>
            <w:proofErr w:type="spellStart"/>
            <w:r w:rsidRPr="00F43D16">
              <w:rPr>
                <w:rStyle w:val="ng-binding"/>
                <w:rFonts w:ascii="Times New Roman" w:hAnsi="Times New Roman" w:cs="Times New Roman"/>
                <w:sz w:val="24"/>
                <w:szCs w:val="24"/>
              </w:rPr>
              <w:t>Україна</w:t>
            </w:r>
            <w:proofErr w:type="spellEnd"/>
            <w:r w:rsidRPr="00F43D16">
              <w:rPr>
                <w:rFonts w:ascii="Times New Roman" w:hAnsi="Times New Roman" w:cs="Times New Roman"/>
                <w:sz w:val="24"/>
                <w:szCs w:val="24"/>
              </w:rPr>
              <w:t xml:space="preserve">, </w:t>
            </w:r>
            <w:proofErr w:type="spellStart"/>
            <w:r w:rsidRPr="00F43D16">
              <w:rPr>
                <w:rStyle w:val="ng-binding"/>
                <w:rFonts w:ascii="Times New Roman" w:hAnsi="Times New Roman" w:cs="Times New Roman"/>
                <w:sz w:val="24"/>
                <w:szCs w:val="24"/>
              </w:rPr>
              <w:t>Чернігівська</w:t>
            </w:r>
            <w:proofErr w:type="spellEnd"/>
            <w:r w:rsidRPr="00F43D16">
              <w:rPr>
                <w:rStyle w:val="ng-binding"/>
                <w:rFonts w:ascii="Times New Roman" w:hAnsi="Times New Roman" w:cs="Times New Roman"/>
                <w:sz w:val="24"/>
                <w:szCs w:val="24"/>
              </w:rPr>
              <w:t xml:space="preserve"> область</w:t>
            </w:r>
            <w:r w:rsidRPr="00F43D16">
              <w:rPr>
                <w:rFonts w:ascii="Times New Roman" w:hAnsi="Times New Roman" w:cs="Times New Roman"/>
                <w:sz w:val="24"/>
                <w:szCs w:val="24"/>
              </w:rPr>
              <w:t>,</w:t>
            </w:r>
            <w:proofErr w:type="gramStart"/>
            <w:r w:rsidRPr="00F43D16">
              <w:rPr>
                <w:rFonts w:ascii="Times New Roman" w:hAnsi="Times New Roman" w:cs="Times New Roman"/>
                <w:sz w:val="24"/>
                <w:szCs w:val="24"/>
              </w:rPr>
              <w:t xml:space="preserve"> ,</w:t>
            </w:r>
            <w:proofErr w:type="gramEnd"/>
            <w:r w:rsidRPr="00F43D16">
              <w:rPr>
                <w:rFonts w:ascii="Times New Roman" w:hAnsi="Times New Roman" w:cs="Times New Roman"/>
                <w:sz w:val="24"/>
                <w:szCs w:val="24"/>
              </w:rPr>
              <w:t xml:space="preserve"> </w:t>
            </w:r>
            <w:r w:rsidRPr="00F43D16">
              <w:rPr>
                <w:rStyle w:val="ng-binding"/>
                <w:rFonts w:ascii="Times New Roman" w:hAnsi="Times New Roman" w:cs="Times New Roman"/>
                <w:sz w:val="24"/>
                <w:szCs w:val="24"/>
              </w:rPr>
              <w:t>Прилуки</w:t>
            </w:r>
            <w:r w:rsidRPr="00F43D16">
              <w:rPr>
                <w:rFonts w:ascii="Times New Roman" w:hAnsi="Times New Roman" w:cs="Times New Roman"/>
                <w:sz w:val="24"/>
                <w:szCs w:val="24"/>
              </w:rPr>
              <w:t xml:space="preserve">, </w:t>
            </w:r>
            <w:r w:rsidRPr="00F43D16">
              <w:rPr>
                <w:rStyle w:val="ng-binding"/>
                <w:rFonts w:ascii="Times New Roman" w:hAnsi="Times New Roman" w:cs="Times New Roman"/>
                <w:sz w:val="24"/>
                <w:szCs w:val="24"/>
              </w:rPr>
              <w:t>Богунська,2а</w:t>
            </w:r>
          </w:p>
        </w:tc>
      </w:tr>
      <w:tr w:rsidR="003D0662" w:rsidRPr="00F43D16" w:rsidTr="003D0662">
        <w:tc>
          <w:tcPr>
            <w:tcW w:w="3462" w:type="dxa"/>
          </w:tcPr>
          <w:p w:rsidR="003D0662" w:rsidRPr="00F43D16" w:rsidRDefault="003D0662" w:rsidP="003D0662">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 xml:space="preserve">Відмітка про </w:t>
            </w:r>
            <w:proofErr w:type="spellStart"/>
            <w:r w:rsidRPr="00F43D16">
              <w:rPr>
                <w:rFonts w:ascii="Times New Roman" w:hAnsi="Times New Roman" w:cs="Times New Roman"/>
                <w:sz w:val="24"/>
                <w:szCs w:val="24"/>
                <w:lang w:val="uk-UA"/>
              </w:rPr>
              <w:t>оприходування</w:t>
            </w:r>
            <w:proofErr w:type="spellEnd"/>
            <w:r w:rsidRPr="00F43D16">
              <w:rPr>
                <w:rFonts w:ascii="Times New Roman" w:hAnsi="Times New Roman" w:cs="Times New Roman"/>
                <w:sz w:val="24"/>
                <w:szCs w:val="24"/>
                <w:lang w:val="uk-UA"/>
              </w:rPr>
              <w:t xml:space="preserve"> об’єкту на балансі установи</w:t>
            </w:r>
          </w:p>
        </w:tc>
        <w:tc>
          <w:tcPr>
            <w:tcW w:w="6994" w:type="dxa"/>
          </w:tcPr>
          <w:p w:rsidR="003D0662" w:rsidRPr="00F43D16" w:rsidRDefault="003D0662" w:rsidP="00C243C0">
            <w:pPr>
              <w:jc w:val="center"/>
              <w:rPr>
                <w:rFonts w:ascii="Times New Roman" w:hAnsi="Times New Roman" w:cs="Times New Roman"/>
                <w:color w:val="4F81BD" w:themeColor="accent1"/>
                <w:sz w:val="24"/>
                <w:szCs w:val="24"/>
                <w:lang w:val="uk-UA"/>
              </w:rPr>
            </w:pPr>
            <w:r w:rsidRPr="00F43D16">
              <w:rPr>
                <w:rFonts w:ascii="Times New Roman" w:hAnsi="Times New Roman" w:cs="Times New Roman"/>
                <w:sz w:val="24"/>
                <w:szCs w:val="24"/>
                <w:lang w:val="uk-UA"/>
              </w:rPr>
              <w:t>200</w:t>
            </w:r>
            <w:r w:rsidR="00C243C0" w:rsidRPr="00F43D16">
              <w:rPr>
                <w:rFonts w:ascii="Times New Roman" w:hAnsi="Times New Roman" w:cs="Times New Roman"/>
                <w:sz w:val="24"/>
                <w:szCs w:val="24"/>
                <w:lang w:val="uk-UA"/>
              </w:rPr>
              <w:t>3</w:t>
            </w:r>
          </w:p>
        </w:tc>
      </w:tr>
      <w:tr w:rsidR="003D0662" w:rsidRPr="00F43D16" w:rsidTr="003D0662">
        <w:tc>
          <w:tcPr>
            <w:tcW w:w="3462" w:type="dxa"/>
          </w:tcPr>
          <w:p w:rsidR="003D0662" w:rsidRPr="00F43D16" w:rsidRDefault="003D0662" w:rsidP="003D0662">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Інвентарний №</w:t>
            </w:r>
          </w:p>
        </w:tc>
        <w:tc>
          <w:tcPr>
            <w:tcW w:w="6994" w:type="dxa"/>
          </w:tcPr>
          <w:p w:rsidR="003D0662" w:rsidRPr="00F43D16" w:rsidRDefault="00C243C0" w:rsidP="003D0662">
            <w:pPr>
              <w:jc w:val="center"/>
              <w:rPr>
                <w:rFonts w:ascii="Times New Roman" w:hAnsi="Times New Roman" w:cs="Times New Roman"/>
                <w:color w:val="4F81BD" w:themeColor="accent1"/>
                <w:sz w:val="24"/>
                <w:szCs w:val="24"/>
                <w:lang w:val="uk-UA"/>
              </w:rPr>
            </w:pPr>
            <w:r w:rsidRPr="00F43D16">
              <w:rPr>
                <w:rFonts w:ascii="Times New Roman" w:hAnsi="Times New Roman" w:cs="Times New Roman"/>
                <w:color w:val="000000"/>
                <w:sz w:val="24"/>
                <w:szCs w:val="24"/>
                <w:lang w:eastAsia="uk-UA" w:bidi="uk-UA"/>
              </w:rPr>
              <w:t>101510003</w:t>
            </w:r>
          </w:p>
        </w:tc>
      </w:tr>
      <w:tr w:rsidR="003D0662" w:rsidRPr="00F43D16" w:rsidTr="003D0662">
        <w:tc>
          <w:tcPr>
            <w:tcW w:w="3462" w:type="dxa"/>
          </w:tcPr>
          <w:p w:rsidR="003D0662" w:rsidRPr="00F43D16" w:rsidRDefault="003D0662" w:rsidP="003D0662">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 xml:space="preserve">Реєстраційний № </w:t>
            </w:r>
          </w:p>
        </w:tc>
        <w:tc>
          <w:tcPr>
            <w:tcW w:w="6994" w:type="dxa"/>
          </w:tcPr>
          <w:p w:rsidR="003D0662" w:rsidRPr="00F43D16" w:rsidRDefault="00C243C0" w:rsidP="006B64EE">
            <w:pPr>
              <w:jc w:val="center"/>
              <w:rPr>
                <w:rFonts w:ascii="Times New Roman" w:hAnsi="Times New Roman" w:cs="Times New Roman"/>
                <w:color w:val="4F81BD" w:themeColor="accent1"/>
                <w:sz w:val="24"/>
                <w:szCs w:val="24"/>
                <w:lang w:val="uk-UA"/>
              </w:rPr>
            </w:pPr>
            <w:r w:rsidRPr="00F43D16">
              <w:rPr>
                <w:rFonts w:ascii="Times New Roman" w:hAnsi="Times New Roman" w:cs="Times New Roman"/>
                <w:color w:val="000000"/>
                <w:sz w:val="24"/>
                <w:szCs w:val="24"/>
                <w:lang w:eastAsia="uk-UA" w:bidi="uk-UA"/>
              </w:rPr>
              <w:t>05372 МК</w:t>
            </w:r>
          </w:p>
        </w:tc>
      </w:tr>
      <w:tr w:rsidR="003D0662" w:rsidRPr="00F43D16" w:rsidTr="003D0662">
        <w:tc>
          <w:tcPr>
            <w:tcW w:w="3462" w:type="dxa"/>
          </w:tcPr>
          <w:p w:rsidR="003D0662" w:rsidRPr="00F43D16" w:rsidRDefault="003D0662" w:rsidP="003D0662">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 xml:space="preserve">Шасі (кузов) заводський № </w:t>
            </w:r>
          </w:p>
        </w:tc>
        <w:tc>
          <w:tcPr>
            <w:tcW w:w="6994" w:type="dxa"/>
          </w:tcPr>
          <w:p w:rsidR="003D0662" w:rsidRPr="00F43D16" w:rsidRDefault="00C243C0" w:rsidP="003D0662">
            <w:pPr>
              <w:jc w:val="center"/>
              <w:rPr>
                <w:rFonts w:ascii="Times New Roman" w:hAnsi="Times New Roman" w:cs="Times New Roman"/>
                <w:color w:val="4F81BD" w:themeColor="accent1"/>
                <w:sz w:val="24"/>
                <w:szCs w:val="24"/>
                <w:lang w:val="uk-UA"/>
              </w:rPr>
            </w:pPr>
            <w:r w:rsidRPr="00F43D16">
              <w:rPr>
                <w:rFonts w:ascii="Times New Roman" w:hAnsi="Times New Roman" w:cs="Times New Roman"/>
                <w:color w:val="000000"/>
                <w:sz w:val="24"/>
                <w:szCs w:val="24"/>
                <w:lang w:val="en-US" w:bidi="en-US"/>
              </w:rPr>
              <w:t>Y</w:t>
            </w:r>
            <w:r w:rsidRPr="00F43D16">
              <w:rPr>
                <w:rFonts w:ascii="Times New Roman" w:hAnsi="Times New Roman" w:cs="Times New Roman"/>
                <w:color w:val="000000"/>
                <w:sz w:val="24"/>
                <w:szCs w:val="24"/>
                <w:lang w:bidi="en-US"/>
              </w:rPr>
              <w:t>6</w:t>
            </w:r>
            <w:r w:rsidRPr="00F43D16">
              <w:rPr>
                <w:rFonts w:ascii="Times New Roman" w:hAnsi="Times New Roman" w:cs="Times New Roman"/>
                <w:color w:val="000000"/>
                <w:sz w:val="24"/>
                <w:szCs w:val="24"/>
                <w:lang w:val="en-US" w:bidi="en-US"/>
              </w:rPr>
              <w:t>D</w:t>
            </w:r>
            <w:r w:rsidRPr="00F43D16">
              <w:rPr>
                <w:rFonts w:ascii="Times New Roman" w:hAnsi="Times New Roman" w:cs="Times New Roman"/>
                <w:color w:val="000000"/>
                <w:sz w:val="24"/>
                <w:szCs w:val="24"/>
                <w:lang w:bidi="en-US"/>
              </w:rPr>
              <w:t>11030740033065</w:t>
            </w:r>
          </w:p>
        </w:tc>
      </w:tr>
      <w:tr w:rsidR="003D0662" w:rsidRPr="00F43D16" w:rsidTr="003D0662">
        <w:tc>
          <w:tcPr>
            <w:tcW w:w="3462" w:type="dxa"/>
          </w:tcPr>
          <w:p w:rsidR="003D0662" w:rsidRPr="00F43D16" w:rsidRDefault="003D0662" w:rsidP="003D0662">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 xml:space="preserve">Двигун № </w:t>
            </w:r>
          </w:p>
        </w:tc>
        <w:tc>
          <w:tcPr>
            <w:tcW w:w="6994" w:type="dxa"/>
          </w:tcPr>
          <w:p w:rsidR="003D0662" w:rsidRPr="00F43D16" w:rsidRDefault="00C243C0" w:rsidP="003D0662">
            <w:pPr>
              <w:jc w:val="center"/>
              <w:rPr>
                <w:rFonts w:ascii="Times New Roman" w:hAnsi="Times New Roman" w:cs="Times New Roman"/>
                <w:color w:val="4F81BD" w:themeColor="accent1"/>
                <w:sz w:val="24"/>
                <w:szCs w:val="24"/>
                <w:lang w:val="uk-UA"/>
              </w:rPr>
            </w:pPr>
            <w:r w:rsidRPr="00F43D16">
              <w:rPr>
                <w:rFonts w:ascii="Times New Roman" w:hAnsi="Times New Roman" w:cs="Times New Roman"/>
                <w:color w:val="000000"/>
                <w:sz w:val="24"/>
                <w:szCs w:val="24"/>
                <w:lang w:eastAsia="uk-UA" w:bidi="uk-UA"/>
              </w:rPr>
              <w:t xml:space="preserve">V- 1197 </w:t>
            </w:r>
            <w:r w:rsidRPr="00F43D16">
              <w:rPr>
                <w:rFonts w:ascii="Times New Roman" w:hAnsi="Times New Roman" w:cs="Times New Roman"/>
                <w:color w:val="000000"/>
                <w:sz w:val="24"/>
                <w:szCs w:val="24"/>
                <w:lang w:bidi="ru-RU"/>
              </w:rPr>
              <w:t>куб.см</w:t>
            </w:r>
          </w:p>
        </w:tc>
      </w:tr>
      <w:tr w:rsidR="003D0662" w:rsidRPr="00F43D16" w:rsidTr="003D0662">
        <w:tc>
          <w:tcPr>
            <w:tcW w:w="3462" w:type="dxa"/>
          </w:tcPr>
          <w:p w:rsidR="003D0662" w:rsidRPr="00F43D16" w:rsidRDefault="003D0662" w:rsidP="003D0662">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Пробіг з початку експлуатації</w:t>
            </w:r>
          </w:p>
        </w:tc>
        <w:tc>
          <w:tcPr>
            <w:tcW w:w="6994" w:type="dxa"/>
          </w:tcPr>
          <w:p w:rsidR="003D0662" w:rsidRPr="00F43D16" w:rsidRDefault="00C243C0" w:rsidP="003D0662">
            <w:pPr>
              <w:jc w:val="center"/>
              <w:rPr>
                <w:rFonts w:ascii="Times New Roman" w:hAnsi="Times New Roman" w:cs="Times New Roman"/>
                <w:color w:val="4F81BD" w:themeColor="accent1"/>
                <w:sz w:val="24"/>
                <w:szCs w:val="24"/>
                <w:lang w:val="uk-UA"/>
              </w:rPr>
            </w:pPr>
            <w:r w:rsidRPr="00F43D16">
              <w:rPr>
                <w:rFonts w:ascii="Times New Roman" w:hAnsi="Times New Roman" w:cs="Times New Roman"/>
                <w:color w:val="000000"/>
                <w:sz w:val="24"/>
                <w:szCs w:val="24"/>
                <w:lang w:bidi="uk-UA"/>
              </w:rPr>
              <w:t>164630</w:t>
            </w:r>
            <w:r w:rsidRPr="00F43D16">
              <w:rPr>
                <w:rFonts w:ascii="Times New Roman" w:hAnsi="Times New Roman" w:cs="Times New Roman"/>
                <w:color w:val="000000"/>
                <w:sz w:val="24"/>
                <w:szCs w:val="24"/>
                <w:lang w:val="uk-UA" w:bidi="uk-UA"/>
              </w:rPr>
              <w:t xml:space="preserve"> </w:t>
            </w:r>
            <w:r w:rsidR="00BC645E" w:rsidRPr="00F43D16">
              <w:rPr>
                <w:rFonts w:ascii="Times New Roman" w:hAnsi="Times New Roman" w:cs="Times New Roman"/>
                <w:sz w:val="24"/>
                <w:szCs w:val="24"/>
                <w:lang w:val="uk-UA"/>
              </w:rPr>
              <w:t>км</w:t>
            </w:r>
          </w:p>
        </w:tc>
      </w:tr>
      <w:tr w:rsidR="003D0662" w:rsidRPr="00F43D16" w:rsidTr="003D0662">
        <w:tc>
          <w:tcPr>
            <w:tcW w:w="3462" w:type="dxa"/>
          </w:tcPr>
          <w:p w:rsidR="003D0662" w:rsidRPr="00F43D16" w:rsidRDefault="003D0662" w:rsidP="003D0662">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Процент зносу (%)</w:t>
            </w:r>
          </w:p>
        </w:tc>
        <w:tc>
          <w:tcPr>
            <w:tcW w:w="6994" w:type="dxa"/>
          </w:tcPr>
          <w:p w:rsidR="003D0662" w:rsidRPr="00F43D16" w:rsidRDefault="00C243C0" w:rsidP="003D0662">
            <w:pPr>
              <w:jc w:val="center"/>
              <w:rPr>
                <w:rFonts w:ascii="Times New Roman" w:hAnsi="Times New Roman" w:cs="Times New Roman"/>
                <w:color w:val="4F81BD" w:themeColor="accent1"/>
                <w:sz w:val="24"/>
                <w:szCs w:val="24"/>
                <w:lang w:val="uk-UA"/>
              </w:rPr>
            </w:pPr>
            <w:r w:rsidRPr="00F43D16">
              <w:rPr>
                <w:rFonts w:ascii="Times New Roman" w:hAnsi="Times New Roman" w:cs="Times New Roman"/>
                <w:sz w:val="24"/>
                <w:szCs w:val="24"/>
                <w:lang w:val="uk-UA"/>
              </w:rPr>
              <w:t>10</w:t>
            </w:r>
            <w:r w:rsidR="003D0662" w:rsidRPr="00F43D16">
              <w:rPr>
                <w:rFonts w:ascii="Times New Roman" w:hAnsi="Times New Roman" w:cs="Times New Roman"/>
                <w:sz w:val="24"/>
                <w:szCs w:val="24"/>
                <w:lang w:val="uk-UA"/>
              </w:rPr>
              <w:t>0%</w:t>
            </w:r>
          </w:p>
        </w:tc>
      </w:tr>
      <w:tr w:rsidR="003D0662" w:rsidRPr="00F43D16" w:rsidTr="003D0662">
        <w:tc>
          <w:tcPr>
            <w:tcW w:w="3462" w:type="dxa"/>
          </w:tcPr>
          <w:p w:rsidR="003D0662" w:rsidRPr="00F43D16" w:rsidRDefault="003D0662" w:rsidP="003D0662">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Свідоцтво про реєстрацію. Технічний паспорт</w:t>
            </w:r>
          </w:p>
        </w:tc>
        <w:tc>
          <w:tcPr>
            <w:tcW w:w="6994" w:type="dxa"/>
          </w:tcPr>
          <w:p w:rsidR="003D0662" w:rsidRPr="00F43D16" w:rsidRDefault="00987A8D" w:rsidP="003D0662">
            <w:pPr>
              <w:jc w:val="center"/>
              <w:rPr>
                <w:rFonts w:ascii="Times New Roman" w:hAnsi="Times New Roman" w:cs="Times New Roman"/>
                <w:color w:val="4F81BD" w:themeColor="accent1"/>
                <w:sz w:val="24"/>
                <w:szCs w:val="24"/>
                <w:lang w:val="uk-UA"/>
              </w:rPr>
            </w:pPr>
            <w:r w:rsidRPr="00F43D16">
              <w:rPr>
                <w:rFonts w:ascii="Times New Roman" w:hAnsi="Times New Roman" w:cs="Times New Roman"/>
                <w:color w:val="000000"/>
                <w:sz w:val="24"/>
                <w:szCs w:val="24"/>
                <w:lang w:eastAsia="uk-UA" w:bidi="uk-UA"/>
              </w:rPr>
              <w:t>ТЗ  РМС №230082</w:t>
            </w:r>
          </w:p>
        </w:tc>
      </w:tr>
      <w:tr w:rsidR="003D0662" w:rsidRPr="00F43D16" w:rsidTr="003D0662">
        <w:tc>
          <w:tcPr>
            <w:tcW w:w="3462" w:type="dxa"/>
          </w:tcPr>
          <w:p w:rsidR="003D0662" w:rsidRPr="00F43D16" w:rsidRDefault="003D0662" w:rsidP="003D0662">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Технічний стан:</w:t>
            </w:r>
          </w:p>
        </w:tc>
        <w:tc>
          <w:tcPr>
            <w:tcW w:w="6994" w:type="dxa"/>
          </w:tcPr>
          <w:p w:rsidR="003D0662" w:rsidRPr="00F43D16" w:rsidRDefault="00EE2240" w:rsidP="003D0662">
            <w:pPr>
              <w:jc w:val="center"/>
              <w:rPr>
                <w:rFonts w:ascii="Times New Roman" w:hAnsi="Times New Roman" w:cs="Times New Roman"/>
                <w:sz w:val="24"/>
                <w:szCs w:val="24"/>
                <w:lang w:val="uk-UA"/>
              </w:rPr>
            </w:pPr>
            <w:r w:rsidRPr="00F43D16">
              <w:rPr>
                <w:rFonts w:ascii="Times New Roman" w:hAnsi="Times New Roman" w:cs="Times New Roman"/>
                <w:sz w:val="24"/>
                <w:szCs w:val="24"/>
                <w:lang w:val="uk-UA"/>
              </w:rPr>
              <w:t>потребує капітального ремонту</w:t>
            </w:r>
          </w:p>
        </w:tc>
      </w:tr>
    </w:tbl>
    <w:p w:rsidR="00B67938" w:rsidRPr="00F43D16" w:rsidRDefault="00B67938" w:rsidP="00F22BE0">
      <w:pPr>
        <w:spacing w:after="0" w:line="240" w:lineRule="auto"/>
        <w:jc w:val="center"/>
        <w:rPr>
          <w:rFonts w:ascii="Times New Roman" w:hAnsi="Times New Roman" w:cs="Times New Roman"/>
          <w:color w:val="0070C0"/>
          <w:sz w:val="24"/>
          <w:szCs w:val="24"/>
          <w:lang w:val="uk-UA"/>
        </w:rPr>
      </w:pPr>
    </w:p>
    <w:p w:rsidR="00987A8D" w:rsidRPr="00F43D16" w:rsidRDefault="00987A8D" w:rsidP="00F22BE0">
      <w:pPr>
        <w:spacing w:after="0" w:line="240" w:lineRule="auto"/>
        <w:jc w:val="center"/>
        <w:rPr>
          <w:rFonts w:ascii="Times New Roman" w:hAnsi="Times New Roman" w:cs="Times New Roman"/>
          <w:color w:val="0070C0"/>
          <w:sz w:val="24"/>
          <w:szCs w:val="24"/>
          <w:lang w:val="uk-UA"/>
        </w:rPr>
      </w:pPr>
    </w:p>
    <w:p w:rsidR="00987A8D" w:rsidRPr="00F43D16" w:rsidRDefault="00987A8D" w:rsidP="00F22BE0">
      <w:pPr>
        <w:spacing w:after="0" w:line="240" w:lineRule="auto"/>
        <w:jc w:val="center"/>
        <w:rPr>
          <w:rFonts w:ascii="Times New Roman" w:hAnsi="Times New Roman" w:cs="Times New Roman"/>
          <w:color w:val="0070C0"/>
          <w:sz w:val="24"/>
          <w:szCs w:val="24"/>
          <w:lang w:val="uk-UA"/>
        </w:rPr>
      </w:pPr>
    </w:p>
    <w:p w:rsidR="00987A8D" w:rsidRPr="00F43D16" w:rsidRDefault="00987A8D" w:rsidP="00F22BE0">
      <w:pPr>
        <w:spacing w:after="0" w:line="240" w:lineRule="auto"/>
        <w:jc w:val="center"/>
        <w:rPr>
          <w:rFonts w:ascii="Times New Roman" w:hAnsi="Times New Roman" w:cs="Times New Roman"/>
          <w:color w:val="0070C0"/>
          <w:sz w:val="24"/>
          <w:szCs w:val="24"/>
          <w:lang w:val="uk-UA"/>
        </w:rPr>
      </w:pPr>
    </w:p>
    <w:p w:rsidR="00987A8D" w:rsidRPr="00F43D16" w:rsidRDefault="00987A8D" w:rsidP="00F22BE0">
      <w:pPr>
        <w:spacing w:after="0" w:line="240" w:lineRule="auto"/>
        <w:jc w:val="center"/>
        <w:rPr>
          <w:rFonts w:ascii="Times New Roman" w:hAnsi="Times New Roman" w:cs="Times New Roman"/>
          <w:color w:val="0070C0"/>
          <w:sz w:val="24"/>
          <w:szCs w:val="24"/>
          <w:lang w:val="uk-UA"/>
        </w:rPr>
      </w:pPr>
    </w:p>
    <w:p w:rsidR="00987A8D" w:rsidRPr="00F43D16" w:rsidRDefault="00987A8D" w:rsidP="00F22BE0">
      <w:pPr>
        <w:spacing w:after="0" w:line="240" w:lineRule="auto"/>
        <w:jc w:val="center"/>
        <w:rPr>
          <w:rFonts w:ascii="Times New Roman" w:hAnsi="Times New Roman" w:cs="Times New Roman"/>
          <w:color w:val="0070C0"/>
          <w:sz w:val="24"/>
          <w:szCs w:val="24"/>
          <w:lang w:val="uk-UA"/>
        </w:rPr>
      </w:pPr>
    </w:p>
    <w:p w:rsidR="00987A8D" w:rsidRPr="00F43D16" w:rsidRDefault="00987A8D" w:rsidP="00F22BE0">
      <w:pPr>
        <w:spacing w:after="0" w:line="240" w:lineRule="auto"/>
        <w:jc w:val="center"/>
        <w:rPr>
          <w:rFonts w:ascii="Times New Roman" w:hAnsi="Times New Roman" w:cs="Times New Roman"/>
          <w:color w:val="0070C0"/>
          <w:sz w:val="24"/>
          <w:szCs w:val="24"/>
          <w:lang w:val="uk-UA"/>
        </w:rPr>
      </w:pPr>
    </w:p>
    <w:p w:rsidR="00987A8D" w:rsidRPr="00F43D16" w:rsidRDefault="00987A8D" w:rsidP="00F22BE0">
      <w:pPr>
        <w:spacing w:after="0" w:line="240" w:lineRule="auto"/>
        <w:jc w:val="center"/>
        <w:rPr>
          <w:rFonts w:ascii="Times New Roman" w:hAnsi="Times New Roman" w:cs="Times New Roman"/>
          <w:color w:val="0070C0"/>
          <w:sz w:val="24"/>
          <w:szCs w:val="24"/>
          <w:lang w:val="uk-UA"/>
        </w:rPr>
      </w:pPr>
    </w:p>
    <w:p w:rsidR="00E30065" w:rsidRPr="00F43D16" w:rsidRDefault="00E30065" w:rsidP="00E30065">
      <w:pPr>
        <w:jc w:val="both"/>
        <w:rPr>
          <w:rFonts w:ascii="Times New Roman" w:hAnsi="Times New Roman" w:cs="Times New Roman"/>
          <w:color w:val="0070C0"/>
          <w:sz w:val="24"/>
          <w:szCs w:val="24"/>
          <w:lang w:val="uk-UA"/>
        </w:rPr>
      </w:pPr>
      <w:r w:rsidRPr="00F43D16">
        <w:rPr>
          <w:rFonts w:ascii="Times New Roman" w:hAnsi="Times New Roman" w:cs="Times New Roman"/>
          <w:color w:val="0070C0"/>
          <w:sz w:val="24"/>
          <w:szCs w:val="24"/>
          <w:lang w:val="uk-UA"/>
        </w:rPr>
        <w:tab/>
      </w:r>
    </w:p>
    <w:p w:rsidR="00E64A0E" w:rsidRPr="00F43D16" w:rsidRDefault="00E64A0E" w:rsidP="00E30065">
      <w:pPr>
        <w:jc w:val="both"/>
        <w:rPr>
          <w:rFonts w:ascii="Times New Roman" w:hAnsi="Times New Roman" w:cs="Times New Roman"/>
          <w:color w:val="0070C0"/>
          <w:sz w:val="24"/>
          <w:szCs w:val="24"/>
          <w:lang w:val="uk-UA"/>
        </w:rPr>
      </w:pPr>
    </w:p>
    <w:p w:rsidR="00E52003" w:rsidRPr="00F43D16" w:rsidRDefault="007D4E72" w:rsidP="00E52003">
      <w:pPr>
        <w:spacing w:after="0" w:line="240" w:lineRule="auto"/>
        <w:ind w:left="360"/>
        <w:jc w:val="right"/>
        <w:rPr>
          <w:rFonts w:ascii="Times New Roman" w:hAnsi="Times New Roman" w:cs="Times New Roman"/>
          <w:b/>
          <w:sz w:val="24"/>
          <w:szCs w:val="24"/>
          <w:lang w:val="uk-UA"/>
        </w:rPr>
      </w:pPr>
      <w:r>
        <w:rPr>
          <w:rFonts w:ascii="Times New Roman" w:hAnsi="Times New Roman" w:cs="Times New Roman"/>
          <w:b/>
          <w:sz w:val="24"/>
          <w:szCs w:val="24"/>
          <w:lang w:val="uk-UA"/>
        </w:rPr>
        <w:t>До</w:t>
      </w:r>
      <w:r w:rsidR="00E52003" w:rsidRPr="00F43D16">
        <w:rPr>
          <w:rFonts w:ascii="Times New Roman" w:hAnsi="Times New Roman" w:cs="Times New Roman"/>
          <w:b/>
          <w:sz w:val="24"/>
          <w:szCs w:val="24"/>
          <w:lang w:val="uk-UA"/>
        </w:rPr>
        <w:t xml:space="preserve">даток </w:t>
      </w:r>
    </w:p>
    <w:p w:rsidR="00E52003" w:rsidRPr="00F43D16" w:rsidRDefault="00E52003" w:rsidP="00E52003">
      <w:pPr>
        <w:spacing w:after="0" w:line="240" w:lineRule="auto"/>
        <w:ind w:left="360"/>
        <w:rPr>
          <w:rFonts w:ascii="Times New Roman" w:hAnsi="Times New Roman" w:cs="Times New Roman"/>
          <w:sz w:val="24"/>
          <w:szCs w:val="24"/>
          <w:lang w:val="uk-UA"/>
        </w:rPr>
      </w:pPr>
    </w:p>
    <w:p w:rsidR="00EF4B81" w:rsidRPr="00F43D16" w:rsidRDefault="00020458" w:rsidP="00020458">
      <w:pPr>
        <w:spacing w:after="0" w:line="240" w:lineRule="auto"/>
        <w:ind w:left="360"/>
        <w:jc w:val="center"/>
        <w:rPr>
          <w:rFonts w:ascii="Times New Roman" w:hAnsi="Times New Roman" w:cs="Times New Roman"/>
          <w:b/>
          <w:sz w:val="24"/>
          <w:szCs w:val="24"/>
          <w:lang w:val="uk-UA"/>
        </w:rPr>
      </w:pPr>
      <w:r w:rsidRPr="00F43D16">
        <w:rPr>
          <w:rFonts w:ascii="Times New Roman" w:hAnsi="Times New Roman" w:cs="Times New Roman"/>
          <w:b/>
          <w:sz w:val="24"/>
          <w:szCs w:val="24"/>
          <w:lang w:val="uk-UA"/>
        </w:rPr>
        <w:t xml:space="preserve">Перелік документів, які </w:t>
      </w:r>
      <w:r w:rsidR="00ED7B5C" w:rsidRPr="00F43D16">
        <w:rPr>
          <w:rFonts w:ascii="Times New Roman" w:hAnsi="Times New Roman" w:cs="Times New Roman"/>
          <w:b/>
          <w:sz w:val="24"/>
          <w:szCs w:val="24"/>
          <w:lang w:val="uk-UA"/>
        </w:rPr>
        <w:t>розмішуються</w:t>
      </w:r>
      <w:r w:rsidRPr="00F43D16">
        <w:rPr>
          <w:rFonts w:ascii="Times New Roman" w:hAnsi="Times New Roman" w:cs="Times New Roman"/>
          <w:b/>
          <w:sz w:val="24"/>
          <w:szCs w:val="24"/>
          <w:lang w:val="uk-UA"/>
        </w:rPr>
        <w:t xml:space="preserve"> </w:t>
      </w:r>
      <w:r w:rsidR="00ED7B5C" w:rsidRPr="00F43D16">
        <w:rPr>
          <w:rFonts w:ascii="Times New Roman" w:hAnsi="Times New Roman" w:cs="Times New Roman"/>
          <w:b/>
          <w:sz w:val="24"/>
          <w:szCs w:val="24"/>
          <w:lang w:val="uk-UA"/>
        </w:rPr>
        <w:t>учасником в електронному вигляді разом з пропозицією електронного аукціону</w:t>
      </w:r>
    </w:p>
    <w:p w:rsidR="00E52003" w:rsidRPr="00F43D16" w:rsidRDefault="00E52003" w:rsidP="00E52003">
      <w:pPr>
        <w:spacing w:after="0" w:line="240" w:lineRule="auto"/>
        <w:rPr>
          <w:rFonts w:ascii="Times New Roman" w:hAnsi="Times New Roman" w:cs="Times New Roman"/>
          <w:sz w:val="24"/>
          <w:szCs w:val="24"/>
          <w:lang w:val="uk-UA"/>
        </w:rPr>
      </w:pPr>
    </w:p>
    <w:p w:rsidR="0073320D" w:rsidRPr="00F43D16" w:rsidRDefault="0073320D" w:rsidP="0073320D">
      <w:pPr>
        <w:rPr>
          <w:rFonts w:ascii="Times New Roman" w:hAnsi="Times New Roman" w:cs="Times New Roman"/>
          <w:sz w:val="24"/>
          <w:szCs w:val="24"/>
          <w:u w:val="single"/>
        </w:rPr>
      </w:pPr>
      <w:r w:rsidRPr="00F43D16">
        <w:rPr>
          <w:rFonts w:ascii="Times New Roman" w:hAnsi="Times New Roman" w:cs="Times New Roman"/>
          <w:sz w:val="24"/>
          <w:szCs w:val="24"/>
          <w:u w:val="single"/>
        </w:rPr>
        <w:t xml:space="preserve">Для </w:t>
      </w:r>
      <w:proofErr w:type="spellStart"/>
      <w:r w:rsidRPr="00F43D16">
        <w:rPr>
          <w:rFonts w:ascii="Times New Roman" w:hAnsi="Times New Roman" w:cs="Times New Roman"/>
          <w:sz w:val="24"/>
          <w:szCs w:val="24"/>
          <w:u w:val="single"/>
        </w:rPr>
        <w:t>юридичних</w:t>
      </w:r>
      <w:proofErr w:type="spellEnd"/>
      <w:r w:rsidRPr="00F43D16">
        <w:rPr>
          <w:rFonts w:ascii="Times New Roman" w:hAnsi="Times New Roman" w:cs="Times New Roman"/>
          <w:sz w:val="24"/>
          <w:szCs w:val="24"/>
          <w:u w:val="single"/>
        </w:rPr>
        <w:t xml:space="preserve"> </w:t>
      </w:r>
      <w:proofErr w:type="spellStart"/>
      <w:r w:rsidRPr="00F43D16">
        <w:rPr>
          <w:rFonts w:ascii="Times New Roman" w:hAnsi="Times New Roman" w:cs="Times New Roman"/>
          <w:sz w:val="24"/>
          <w:szCs w:val="24"/>
          <w:u w:val="single"/>
        </w:rPr>
        <w:t>осіб</w:t>
      </w:r>
      <w:proofErr w:type="spellEnd"/>
      <w:r w:rsidRPr="00F43D16">
        <w:rPr>
          <w:rFonts w:ascii="Times New Roman" w:hAnsi="Times New Roman" w:cs="Times New Roman"/>
          <w:sz w:val="24"/>
          <w:szCs w:val="24"/>
          <w:u w:val="single"/>
        </w:rPr>
        <w:t>:</w:t>
      </w:r>
    </w:p>
    <w:p w:rsidR="0073320D" w:rsidRPr="00F43D16" w:rsidRDefault="0073320D" w:rsidP="0073320D">
      <w:pPr>
        <w:pStyle w:val="a4"/>
        <w:numPr>
          <w:ilvl w:val="0"/>
          <w:numId w:val="7"/>
        </w:numPr>
        <w:rPr>
          <w:rFonts w:ascii="Times New Roman" w:hAnsi="Times New Roman" w:cs="Times New Roman"/>
          <w:sz w:val="24"/>
          <w:szCs w:val="24"/>
        </w:rPr>
      </w:pPr>
      <w:r w:rsidRPr="00F43D16">
        <w:rPr>
          <w:rFonts w:ascii="Times New Roman" w:hAnsi="Times New Roman" w:cs="Times New Roman"/>
          <w:sz w:val="24"/>
          <w:szCs w:val="24"/>
        </w:rPr>
        <w:t>Статут (</w:t>
      </w:r>
      <w:proofErr w:type="spellStart"/>
      <w:r w:rsidRPr="00F43D16">
        <w:rPr>
          <w:rFonts w:ascii="Times New Roman" w:hAnsi="Times New Roman" w:cs="Times New Roman"/>
          <w:sz w:val="24"/>
          <w:szCs w:val="24"/>
        </w:rPr>
        <w:t>статутні</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документи</w:t>
      </w:r>
      <w:proofErr w:type="spellEnd"/>
      <w:r w:rsidRPr="00F43D16">
        <w:rPr>
          <w:rFonts w:ascii="Times New Roman" w:hAnsi="Times New Roman" w:cs="Times New Roman"/>
          <w:sz w:val="24"/>
          <w:szCs w:val="24"/>
        </w:rPr>
        <w:t>);</w:t>
      </w:r>
    </w:p>
    <w:p w:rsidR="0073320D" w:rsidRPr="00F43D16" w:rsidRDefault="0073320D" w:rsidP="0073320D">
      <w:pPr>
        <w:pStyle w:val="a4"/>
        <w:numPr>
          <w:ilvl w:val="0"/>
          <w:numId w:val="7"/>
        </w:numPr>
        <w:rPr>
          <w:rFonts w:ascii="Times New Roman" w:hAnsi="Times New Roman" w:cs="Times New Roman"/>
          <w:sz w:val="24"/>
          <w:szCs w:val="24"/>
        </w:rPr>
      </w:pPr>
      <w:r w:rsidRPr="00F43D16">
        <w:rPr>
          <w:rFonts w:ascii="Times New Roman" w:hAnsi="Times New Roman" w:cs="Times New Roman"/>
          <w:sz w:val="24"/>
          <w:szCs w:val="24"/>
        </w:rPr>
        <w:t>Наказ (</w:t>
      </w:r>
      <w:proofErr w:type="spellStart"/>
      <w:r w:rsidRPr="00F43D16">
        <w:rPr>
          <w:rFonts w:ascii="Times New Roman" w:hAnsi="Times New Roman" w:cs="Times New Roman"/>
          <w:sz w:val="24"/>
          <w:szCs w:val="24"/>
        </w:rPr>
        <w:t>довіреність</w:t>
      </w:r>
      <w:proofErr w:type="spellEnd"/>
      <w:r w:rsidRPr="00F43D16">
        <w:rPr>
          <w:rFonts w:ascii="Times New Roman" w:hAnsi="Times New Roman" w:cs="Times New Roman"/>
          <w:sz w:val="24"/>
          <w:szCs w:val="24"/>
        </w:rPr>
        <w:t xml:space="preserve">) на </w:t>
      </w:r>
      <w:proofErr w:type="spellStart"/>
      <w:r w:rsidRPr="00F43D16">
        <w:rPr>
          <w:rFonts w:ascii="Times New Roman" w:hAnsi="Times New Roman" w:cs="Times New Roman"/>
          <w:sz w:val="24"/>
          <w:szCs w:val="24"/>
        </w:rPr>
        <w:t>підписанта</w:t>
      </w:r>
      <w:proofErr w:type="spellEnd"/>
      <w:r w:rsidRPr="00F43D16">
        <w:rPr>
          <w:rFonts w:ascii="Times New Roman" w:hAnsi="Times New Roman" w:cs="Times New Roman"/>
          <w:sz w:val="24"/>
          <w:szCs w:val="24"/>
        </w:rPr>
        <w:t>;</w:t>
      </w:r>
    </w:p>
    <w:p w:rsidR="0073320D" w:rsidRPr="00F43D16" w:rsidRDefault="0073320D" w:rsidP="0073320D">
      <w:pPr>
        <w:pStyle w:val="a4"/>
        <w:numPr>
          <w:ilvl w:val="0"/>
          <w:numId w:val="7"/>
        </w:numPr>
        <w:rPr>
          <w:rFonts w:ascii="Times New Roman" w:hAnsi="Times New Roman" w:cs="Times New Roman"/>
          <w:sz w:val="24"/>
          <w:szCs w:val="24"/>
        </w:rPr>
      </w:pPr>
      <w:proofErr w:type="spellStart"/>
      <w:r w:rsidRPr="00F43D16">
        <w:rPr>
          <w:rFonts w:ascii="Times New Roman" w:hAnsi="Times New Roman" w:cs="Times New Roman"/>
          <w:sz w:val="24"/>
          <w:szCs w:val="24"/>
        </w:rPr>
        <w:t>Виписка</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з</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Єдиного</w:t>
      </w:r>
      <w:proofErr w:type="spellEnd"/>
      <w:r w:rsidRPr="00F43D16">
        <w:rPr>
          <w:rFonts w:ascii="Times New Roman" w:hAnsi="Times New Roman" w:cs="Times New Roman"/>
          <w:sz w:val="24"/>
          <w:szCs w:val="24"/>
        </w:rPr>
        <w:t xml:space="preserve"> державного </w:t>
      </w:r>
      <w:proofErr w:type="spellStart"/>
      <w:r w:rsidRPr="00F43D16">
        <w:rPr>
          <w:rFonts w:ascii="Times New Roman" w:hAnsi="Times New Roman" w:cs="Times New Roman"/>
          <w:sz w:val="24"/>
          <w:szCs w:val="24"/>
        </w:rPr>
        <w:t>реєстру</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юридичних</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осіб</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фізичних</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осіб</w:t>
      </w:r>
      <w:proofErr w:type="spellEnd"/>
      <w:r w:rsidRPr="00F43D16">
        <w:rPr>
          <w:rFonts w:ascii="Times New Roman" w:hAnsi="Times New Roman" w:cs="Times New Roman"/>
          <w:sz w:val="24"/>
          <w:szCs w:val="24"/>
        </w:rPr>
        <w:t xml:space="preserve"> – </w:t>
      </w:r>
      <w:proofErr w:type="spellStart"/>
      <w:r w:rsidRPr="00F43D16">
        <w:rPr>
          <w:rFonts w:ascii="Times New Roman" w:hAnsi="Times New Roman" w:cs="Times New Roman"/>
          <w:sz w:val="24"/>
          <w:szCs w:val="24"/>
        </w:rPr>
        <w:t>підприємців</w:t>
      </w:r>
      <w:proofErr w:type="spellEnd"/>
      <w:r w:rsidRPr="00F43D16">
        <w:rPr>
          <w:rFonts w:ascii="Times New Roman" w:hAnsi="Times New Roman" w:cs="Times New Roman"/>
          <w:sz w:val="24"/>
          <w:szCs w:val="24"/>
        </w:rPr>
        <w:t xml:space="preserve"> та </w:t>
      </w:r>
      <w:proofErr w:type="spellStart"/>
      <w:r w:rsidRPr="00F43D16">
        <w:rPr>
          <w:rFonts w:ascii="Times New Roman" w:hAnsi="Times New Roman" w:cs="Times New Roman"/>
          <w:sz w:val="24"/>
          <w:szCs w:val="24"/>
        </w:rPr>
        <w:t>громадських</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формувань</w:t>
      </w:r>
      <w:proofErr w:type="spellEnd"/>
      <w:r w:rsidRPr="00F43D16">
        <w:rPr>
          <w:rFonts w:ascii="Times New Roman" w:hAnsi="Times New Roman" w:cs="Times New Roman"/>
          <w:sz w:val="24"/>
          <w:szCs w:val="24"/>
        </w:rPr>
        <w:t>;</w:t>
      </w:r>
    </w:p>
    <w:p w:rsidR="0073320D" w:rsidRPr="00F43D16" w:rsidRDefault="0073320D" w:rsidP="0073320D">
      <w:pPr>
        <w:pStyle w:val="a4"/>
        <w:numPr>
          <w:ilvl w:val="0"/>
          <w:numId w:val="7"/>
        </w:numPr>
        <w:rPr>
          <w:rFonts w:ascii="Times New Roman" w:hAnsi="Times New Roman" w:cs="Times New Roman"/>
          <w:sz w:val="24"/>
          <w:szCs w:val="24"/>
        </w:rPr>
      </w:pPr>
      <w:proofErr w:type="spellStart"/>
      <w:r w:rsidRPr="00F43D16">
        <w:rPr>
          <w:rFonts w:ascii="Times New Roman" w:hAnsi="Times New Roman" w:cs="Times New Roman"/>
          <w:sz w:val="24"/>
          <w:szCs w:val="24"/>
        </w:rPr>
        <w:t>Довідка</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з</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податкової</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служби</w:t>
      </w:r>
      <w:proofErr w:type="spellEnd"/>
      <w:r w:rsidRPr="00F43D16">
        <w:rPr>
          <w:rFonts w:ascii="Times New Roman" w:hAnsi="Times New Roman" w:cs="Times New Roman"/>
          <w:sz w:val="24"/>
          <w:szCs w:val="24"/>
        </w:rPr>
        <w:t xml:space="preserve"> про </w:t>
      </w:r>
      <w:proofErr w:type="spellStart"/>
      <w:r w:rsidRPr="00F43D16">
        <w:rPr>
          <w:rFonts w:ascii="Times New Roman" w:hAnsi="Times New Roman" w:cs="Times New Roman"/>
          <w:sz w:val="24"/>
          <w:szCs w:val="24"/>
        </w:rPr>
        <w:t>взяття</w:t>
      </w:r>
      <w:proofErr w:type="spellEnd"/>
      <w:r w:rsidRPr="00F43D16">
        <w:rPr>
          <w:rFonts w:ascii="Times New Roman" w:hAnsi="Times New Roman" w:cs="Times New Roman"/>
          <w:sz w:val="24"/>
          <w:szCs w:val="24"/>
        </w:rPr>
        <w:t xml:space="preserve"> на </w:t>
      </w:r>
      <w:proofErr w:type="spellStart"/>
      <w:r w:rsidRPr="00F43D16">
        <w:rPr>
          <w:rFonts w:ascii="Times New Roman" w:hAnsi="Times New Roman" w:cs="Times New Roman"/>
          <w:sz w:val="24"/>
          <w:szCs w:val="24"/>
        </w:rPr>
        <w:t>облік</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свідоцтво</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Витяг</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з</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реєстру</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платника</w:t>
      </w:r>
      <w:proofErr w:type="spellEnd"/>
      <w:r w:rsidRPr="00F43D16">
        <w:rPr>
          <w:rFonts w:ascii="Times New Roman" w:hAnsi="Times New Roman" w:cs="Times New Roman"/>
          <w:sz w:val="24"/>
          <w:szCs w:val="24"/>
        </w:rPr>
        <w:t xml:space="preserve"> ПДВ (за </w:t>
      </w:r>
      <w:proofErr w:type="spellStart"/>
      <w:r w:rsidRPr="00F43D16">
        <w:rPr>
          <w:rFonts w:ascii="Times New Roman" w:hAnsi="Times New Roman" w:cs="Times New Roman"/>
          <w:sz w:val="24"/>
          <w:szCs w:val="24"/>
        </w:rPr>
        <w:t>наявності</w:t>
      </w:r>
      <w:proofErr w:type="spellEnd"/>
      <w:r w:rsidRPr="00F43D16">
        <w:rPr>
          <w:rFonts w:ascii="Times New Roman" w:hAnsi="Times New Roman" w:cs="Times New Roman"/>
          <w:sz w:val="24"/>
          <w:szCs w:val="24"/>
        </w:rPr>
        <w:t>);</w:t>
      </w:r>
    </w:p>
    <w:p w:rsidR="0073320D" w:rsidRPr="00F43D16" w:rsidRDefault="0073320D" w:rsidP="0073320D">
      <w:pPr>
        <w:pStyle w:val="a4"/>
        <w:numPr>
          <w:ilvl w:val="0"/>
          <w:numId w:val="7"/>
        </w:numPr>
        <w:rPr>
          <w:rFonts w:ascii="Times New Roman" w:hAnsi="Times New Roman" w:cs="Times New Roman"/>
          <w:sz w:val="24"/>
          <w:szCs w:val="24"/>
        </w:rPr>
      </w:pPr>
      <w:proofErr w:type="spellStart"/>
      <w:r w:rsidRPr="00F43D16">
        <w:rPr>
          <w:rFonts w:ascii="Times New Roman" w:hAnsi="Times New Roman" w:cs="Times New Roman"/>
          <w:sz w:val="24"/>
          <w:szCs w:val="24"/>
        </w:rPr>
        <w:t>Довідку</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з</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органів</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податкової</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служби</w:t>
      </w:r>
      <w:proofErr w:type="spellEnd"/>
      <w:r w:rsidRPr="00F43D16">
        <w:rPr>
          <w:rFonts w:ascii="Times New Roman" w:hAnsi="Times New Roman" w:cs="Times New Roman"/>
          <w:sz w:val="24"/>
          <w:szCs w:val="24"/>
        </w:rPr>
        <w:t xml:space="preserve"> про </w:t>
      </w:r>
      <w:proofErr w:type="spellStart"/>
      <w:r w:rsidRPr="00F43D16">
        <w:rPr>
          <w:rFonts w:ascii="Times New Roman" w:hAnsi="Times New Roman" w:cs="Times New Roman"/>
          <w:sz w:val="24"/>
          <w:szCs w:val="24"/>
        </w:rPr>
        <w:t>відсутність</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податкової</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заборгованості</w:t>
      </w:r>
      <w:proofErr w:type="spellEnd"/>
      <w:r w:rsidRPr="00F43D16">
        <w:rPr>
          <w:rFonts w:ascii="Times New Roman" w:hAnsi="Times New Roman" w:cs="Times New Roman"/>
          <w:sz w:val="24"/>
          <w:szCs w:val="24"/>
        </w:rPr>
        <w:t xml:space="preserve"> по </w:t>
      </w:r>
      <w:proofErr w:type="spellStart"/>
      <w:r w:rsidRPr="00F43D16">
        <w:rPr>
          <w:rFonts w:ascii="Times New Roman" w:hAnsi="Times New Roman" w:cs="Times New Roman"/>
          <w:sz w:val="24"/>
          <w:szCs w:val="24"/>
        </w:rPr>
        <w:t>податкам</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зборам</w:t>
      </w:r>
      <w:proofErr w:type="spellEnd"/>
      <w:r w:rsidRPr="00F43D16">
        <w:rPr>
          <w:rFonts w:ascii="Times New Roman" w:hAnsi="Times New Roman" w:cs="Times New Roman"/>
          <w:sz w:val="24"/>
          <w:szCs w:val="24"/>
        </w:rPr>
        <w:t xml:space="preserve"> та платежам </w:t>
      </w:r>
      <w:proofErr w:type="spellStart"/>
      <w:r w:rsidRPr="00F43D16">
        <w:rPr>
          <w:rFonts w:ascii="Times New Roman" w:hAnsi="Times New Roman" w:cs="Times New Roman"/>
          <w:sz w:val="24"/>
          <w:szCs w:val="24"/>
        </w:rPr>
        <w:t>зі</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строком</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видачі</w:t>
      </w:r>
      <w:proofErr w:type="spellEnd"/>
      <w:r w:rsidRPr="00F43D16">
        <w:rPr>
          <w:rFonts w:ascii="Times New Roman" w:hAnsi="Times New Roman" w:cs="Times New Roman"/>
          <w:sz w:val="24"/>
          <w:szCs w:val="24"/>
        </w:rPr>
        <w:t xml:space="preserve"> не </w:t>
      </w:r>
      <w:proofErr w:type="spellStart"/>
      <w:proofErr w:type="gramStart"/>
      <w:r w:rsidRPr="00F43D16">
        <w:rPr>
          <w:rFonts w:ascii="Times New Roman" w:hAnsi="Times New Roman" w:cs="Times New Roman"/>
          <w:sz w:val="24"/>
          <w:szCs w:val="24"/>
        </w:rPr>
        <w:t>п</w:t>
      </w:r>
      <w:proofErr w:type="gramEnd"/>
      <w:r w:rsidRPr="00F43D16">
        <w:rPr>
          <w:rFonts w:ascii="Times New Roman" w:hAnsi="Times New Roman" w:cs="Times New Roman"/>
          <w:sz w:val="24"/>
          <w:szCs w:val="24"/>
        </w:rPr>
        <w:t>ізніше</w:t>
      </w:r>
      <w:proofErr w:type="spellEnd"/>
      <w:r w:rsidRPr="00F43D16">
        <w:rPr>
          <w:rFonts w:ascii="Times New Roman" w:hAnsi="Times New Roman" w:cs="Times New Roman"/>
          <w:sz w:val="24"/>
          <w:szCs w:val="24"/>
        </w:rPr>
        <w:t xml:space="preserve"> 30 </w:t>
      </w:r>
      <w:proofErr w:type="spellStart"/>
      <w:r w:rsidRPr="00F43D16">
        <w:rPr>
          <w:rFonts w:ascii="Times New Roman" w:hAnsi="Times New Roman" w:cs="Times New Roman"/>
          <w:sz w:val="24"/>
          <w:szCs w:val="24"/>
        </w:rPr>
        <w:t>днів</w:t>
      </w:r>
      <w:proofErr w:type="spellEnd"/>
      <w:r w:rsidRPr="00F43D16">
        <w:rPr>
          <w:rFonts w:ascii="Times New Roman" w:hAnsi="Times New Roman" w:cs="Times New Roman"/>
          <w:sz w:val="24"/>
          <w:szCs w:val="24"/>
        </w:rPr>
        <w:t>;</w:t>
      </w:r>
    </w:p>
    <w:p w:rsidR="0073320D" w:rsidRPr="00F43D16" w:rsidRDefault="0073320D" w:rsidP="0073320D">
      <w:pPr>
        <w:pStyle w:val="a4"/>
        <w:numPr>
          <w:ilvl w:val="0"/>
          <w:numId w:val="7"/>
        </w:numPr>
        <w:rPr>
          <w:rFonts w:ascii="Times New Roman" w:hAnsi="Times New Roman" w:cs="Times New Roman"/>
          <w:sz w:val="24"/>
          <w:szCs w:val="24"/>
        </w:rPr>
      </w:pPr>
      <w:proofErr w:type="spellStart"/>
      <w:r w:rsidRPr="00F43D16">
        <w:rPr>
          <w:rFonts w:ascii="Times New Roman" w:hAnsi="Times New Roman" w:cs="Times New Roman"/>
          <w:sz w:val="24"/>
          <w:szCs w:val="24"/>
        </w:rPr>
        <w:t>Банківські</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реквізити</w:t>
      </w:r>
      <w:proofErr w:type="spellEnd"/>
      <w:r w:rsidRPr="00F43D16">
        <w:rPr>
          <w:rFonts w:ascii="Times New Roman" w:hAnsi="Times New Roman" w:cs="Times New Roman"/>
          <w:sz w:val="24"/>
          <w:szCs w:val="24"/>
        </w:rPr>
        <w:t>.</w:t>
      </w:r>
    </w:p>
    <w:p w:rsidR="0073320D" w:rsidRPr="00F43D16" w:rsidRDefault="0073320D" w:rsidP="0073320D">
      <w:pPr>
        <w:pStyle w:val="a4"/>
        <w:rPr>
          <w:rFonts w:ascii="Times New Roman" w:hAnsi="Times New Roman" w:cs="Times New Roman"/>
          <w:sz w:val="24"/>
          <w:szCs w:val="24"/>
        </w:rPr>
      </w:pPr>
    </w:p>
    <w:p w:rsidR="0073320D" w:rsidRPr="00F43D16" w:rsidRDefault="0073320D" w:rsidP="0073320D">
      <w:pPr>
        <w:rPr>
          <w:rFonts w:ascii="Times New Roman" w:hAnsi="Times New Roman" w:cs="Times New Roman"/>
          <w:sz w:val="24"/>
          <w:szCs w:val="24"/>
          <w:u w:val="single"/>
        </w:rPr>
      </w:pPr>
      <w:r w:rsidRPr="00F43D16">
        <w:rPr>
          <w:rFonts w:ascii="Times New Roman" w:hAnsi="Times New Roman" w:cs="Times New Roman"/>
          <w:sz w:val="24"/>
          <w:szCs w:val="24"/>
          <w:u w:val="single"/>
        </w:rPr>
        <w:t xml:space="preserve">Для </w:t>
      </w:r>
      <w:proofErr w:type="spellStart"/>
      <w:r w:rsidRPr="00F43D16">
        <w:rPr>
          <w:rFonts w:ascii="Times New Roman" w:hAnsi="Times New Roman" w:cs="Times New Roman"/>
          <w:sz w:val="24"/>
          <w:szCs w:val="24"/>
          <w:u w:val="single"/>
        </w:rPr>
        <w:t>фізичних</w:t>
      </w:r>
      <w:proofErr w:type="spellEnd"/>
      <w:r w:rsidRPr="00F43D16">
        <w:rPr>
          <w:rFonts w:ascii="Times New Roman" w:hAnsi="Times New Roman" w:cs="Times New Roman"/>
          <w:sz w:val="24"/>
          <w:szCs w:val="24"/>
          <w:u w:val="single"/>
        </w:rPr>
        <w:t xml:space="preserve"> </w:t>
      </w:r>
      <w:proofErr w:type="spellStart"/>
      <w:r w:rsidRPr="00F43D16">
        <w:rPr>
          <w:rFonts w:ascii="Times New Roman" w:hAnsi="Times New Roman" w:cs="Times New Roman"/>
          <w:sz w:val="24"/>
          <w:szCs w:val="24"/>
          <w:u w:val="single"/>
        </w:rPr>
        <w:t>осіб</w:t>
      </w:r>
      <w:proofErr w:type="spellEnd"/>
      <w:r w:rsidRPr="00F43D16">
        <w:rPr>
          <w:rFonts w:ascii="Times New Roman" w:hAnsi="Times New Roman" w:cs="Times New Roman"/>
          <w:sz w:val="24"/>
          <w:szCs w:val="24"/>
          <w:u w:val="single"/>
        </w:rPr>
        <w:t xml:space="preserve"> – </w:t>
      </w:r>
      <w:proofErr w:type="spellStart"/>
      <w:r w:rsidRPr="00F43D16">
        <w:rPr>
          <w:rFonts w:ascii="Times New Roman" w:hAnsi="Times New Roman" w:cs="Times New Roman"/>
          <w:sz w:val="24"/>
          <w:szCs w:val="24"/>
          <w:u w:val="single"/>
        </w:rPr>
        <w:t>підприємців</w:t>
      </w:r>
      <w:proofErr w:type="spellEnd"/>
      <w:r w:rsidRPr="00F43D16">
        <w:rPr>
          <w:rFonts w:ascii="Times New Roman" w:hAnsi="Times New Roman" w:cs="Times New Roman"/>
          <w:sz w:val="24"/>
          <w:szCs w:val="24"/>
          <w:u w:val="single"/>
        </w:rPr>
        <w:t>:</w:t>
      </w:r>
    </w:p>
    <w:p w:rsidR="0073320D" w:rsidRPr="00F43D16" w:rsidRDefault="0073320D" w:rsidP="0073320D">
      <w:pPr>
        <w:pStyle w:val="a4"/>
        <w:numPr>
          <w:ilvl w:val="0"/>
          <w:numId w:val="8"/>
        </w:numPr>
        <w:ind w:hanging="218"/>
        <w:rPr>
          <w:rFonts w:ascii="Times New Roman" w:hAnsi="Times New Roman" w:cs="Times New Roman"/>
          <w:sz w:val="24"/>
          <w:szCs w:val="24"/>
        </w:rPr>
      </w:pPr>
      <w:proofErr w:type="spellStart"/>
      <w:r w:rsidRPr="00F43D16">
        <w:rPr>
          <w:rFonts w:ascii="Times New Roman" w:hAnsi="Times New Roman" w:cs="Times New Roman"/>
          <w:sz w:val="24"/>
          <w:szCs w:val="24"/>
        </w:rPr>
        <w:t>Виписка</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з</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Єдиного</w:t>
      </w:r>
      <w:proofErr w:type="spellEnd"/>
      <w:r w:rsidRPr="00F43D16">
        <w:rPr>
          <w:rFonts w:ascii="Times New Roman" w:hAnsi="Times New Roman" w:cs="Times New Roman"/>
          <w:sz w:val="24"/>
          <w:szCs w:val="24"/>
        </w:rPr>
        <w:t xml:space="preserve"> державного </w:t>
      </w:r>
      <w:proofErr w:type="spellStart"/>
      <w:r w:rsidRPr="00F43D16">
        <w:rPr>
          <w:rFonts w:ascii="Times New Roman" w:hAnsi="Times New Roman" w:cs="Times New Roman"/>
          <w:sz w:val="24"/>
          <w:szCs w:val="24"/>
        </w:rPr>
        <w:t>реєстру</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юридичних</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осіб</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фізичних</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осіб</w:t>
      </w:r>
      <w:proofErr w:type="spellEnd"/>
      <w:r w:rsidRPr="00F43D16">
        <w:rPr>
          <w:rFonts w:ascii="Times New Roman" w:hAnsi="Times New Roman" w:cs="Times New Roman"/>
          <w:sz w:val="24"/>
          <w:szCs w:val="24"/>
        </w:rPr>
        <w:t xml:space="preserve"> – </w:t>
      </w:r>
      <w:proofErr w:type="spellStart"/>
      <w:r w:rsidRPr="00F43D16">
        <w:rPr>
          <w:rFonts w:ascii="Times New Roman" w:hAnsi="Times New Roman" w:cs="Times New Roman"/>
          <w:sz w:val="24"/>
          <w:szCs w:val="24"/>
        </w:rPr>
        <w:t>підприємців</w:t>
      </w:r>
      <w:proofErr w:type="spellEnd"/>
      <w:r w:rsidRPr="00F43D16">
        <w:rPr>
          <w:rFonts w:ascii="Times New Roman" w:hAnsi="Times New Roman" w:cs="Times New Roman"/>
          <w:sz w:val="24"/>
          <w:szCs w:val="24"/>
        </w:rPr>
        <w:t xml:space="preserve"> та </w:t>
      </w:r>
      <w:proofErr w:type="spellStart"/>
      <w:r w:rsidRPr="00F43D16">
        <w:rPr>
          <w:rFonts w:ascii="Times New Roman" w:hAnsi="Times New Roman" w:cs="Times New Roman"/>
          <w:sz w:val="24"/>
          <w:szCs w:val="24"/>
        </w:rPr>
        <w:t>громадських</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формувань</w:t>
      </w:r>
      <w:proofErr w:type="spellEnd"/>
      <w:r w:rsidRPr="00F43D16">
        <w:rPr>
          <w:rFonts w:ascii="Times New Roman" w:hAnsi="Times New Roman" w:cs="Times New Roman"/>
          <w:sz w:val="24"/>
          <w:szCs w:val="24"/>
        </w:rPr>
        <w:t>;</w:t>
      </w:r>
    </w:p>
    <w:p w:rsidR="0073320D" w:rsidRPr="00F43D16" w:rsidRDefault="0073320D" w:rsidP="0073320D">
      <w:pPr>
        <w:pStyle w:val="a4"/>
        <w:numPr>
          <w:ilvl w:val="0"/>
          <w:numId w:val="8"/>
        </w:numPr>
        <w:ind w:hanging="218"/>
        <w:rPr>
          <w:rFonts w:ascii="Times New Roman" w:hAnsi="Times New Roman" w:cs="Times New Roman"/>
          <w:sz w:val="24"/>
          <w:szCs w:val="24"/>
        </w:rPr>
      </w:pPr>
      <w:proofErr w:type="spellStart"/>
      <w:r w:rsidRPr="00F43D16">
        <w:rPr>
          <w:rFonts w:ascii="Times New Roman" w:hAnsi="Times New Roman" w:cs="Times New Roman"/>
          <w:sz w:val="24"/>
          <w:szCs w:val="24"/>
        </w:rPr>
        <w:t>Довідка</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з</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податкової</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служби</w:t>
      </w:r>
      <w:proofErr w:type="spellEnd"/>
      <w:r w:rsidRPr="00F43D16">
        <w:rPr>
          <w:rFonts w:ascii="Times New Roman" w:hAnsi="Times New Roman" w:cs="Times New Roman"/>
          <w:sz w:val="24"/>
          <w:szCs w:val="24"/>
        </w:rPr>
        <w:t xml:space="preserve"> про </w:t>
      </w:r>
      <w:proofErr w:type="spellStart"/>
      <w:r w:rsidRPr="00F43D16">
        <w:rPr>
          <w:rFonts w:ascii="Times New Roman" w:hAnsi="Times New Roman" w:cs="Times New Roman"/>
          <w:sz w:val="24"/>
          <w:szCs w:val="24"/>
        </w:rPr>
        <w:t>взяття</w:t>
      </w:r>
      <w:proofErr w:type="spellEnd"/>
      <w:r w:rsidRPr="00F43D16">
        <w:rPr>
          <w:rFonts w:ascii="Times New Roman" w:hAnsi="Times New Roman" w:cs="Times New Roman"/>
          <w:sz w:val="24"/>
          <w:szCs w:val="24"/>
        </w:rPr>
        <w:t xml:space="preserve"> на </w:t>
      </w:r>
      <w:proofErr w:type="spellStart"/>
      <w:r w:rsidRPr="00F43D16">
        <w:rPr>
          <w:rFonts w:ascii="Times New Roman" w:hAnsi="Times New Roman" w:cs="Times New Roman"/>
          <w:sz w:val="24"/>
          <w:szCs w:val="24"/>
        </w:rPr>
        <w:t>облік</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витяг</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з</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реєстру</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платника</w:t>
      </w:r>
      <w:proofErr w:type="spellEnd"/>
      <w:r w:rsidRPr="00F43D16">
        <w:rPr>
          <w:rFonts w:ascii="Times New Roman" w:hAnsi="Times New Roman" w:cs="Times New Roman"/>
          <w:sz w:val="24"/>
          <w:szCs w:val="24"/>
        </w:rPr>
        <w:t xml:space="preserve"> ПДВ </w:t>
      </w:r>
      <w:proofErr w:type="spellStart"/>
      <w:r w:rsidRPr="00F43D16">
        <w:rPr>
          <w:rFonts w:ascii="Times New Roman" w:hAnsi="Times New Roman" w:cs="Times New Roman"/>
          <w:sz w:val="24"/>
          <w:szCs w:val="24"/>
        </w:rPr>
        <w:t>або</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єдиного</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податку</w:t>
      </w:r>
      <w:proofErr w:type="spellEnd"/>
      <w:r w:rsidRPr="00F43D16">
        <w:rPr>
          <w:rFonts w:ascii="Times New Roman" w:hAnsi="Times New Roman" w:cs="Times New Roman"/>
          <w:sz w:val="24"/>
          <w:szCs w:val="24"/>
        </w:rPr>
        <w:t>);</w:t>
      </w:r>
    </w:p>
    <w:p w:rsidR="0073320D" w:rsidRPr="00F43D16" w:rsidRDefault="0073320D" w:rsidP="0073320D">
      <w:pPr>
        <w:pStyle w:val="a4"/>
        <w:numPr>
          <w:ilvl w:val="0"/>
          <w:numId w:val="8"/>
        </w:numPr>
        <w:ind w:hanging="218"/>
        <w:rPr>
          <w:rFonts w:ascii="Times New Roman" w:hAnsi="Times New Roman" w:cs="Times New Roman"/>
          <w:sz w:val="24"/>
          <w:szCs w:val="24"/>
        </w:rPr>
      </w:pPr>
      <w:proofErr w:type="spellStart"/>
      <w:r w:rsidRPr="00F43D16">
        <w:rPr>
          <w:rFonts w:ascii="Times New Roman" w:hAnsi="Times New Roman" w:cs="Times New Roman"/>
          <w:sz w:val="24"/>
          <w:szCs w:val="24"/>
        </w:rPr>
        <w:t>Довідку</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з</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органів</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податкової</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служби</w:t>
      </w:r>
      <w:proofErr w:type="spellEnd"/>
      <w:r w:rsidRPr="00F43D16">
        <w:rPr>
          <w:rFonts w:ascii="Times New Roman" w:hAnsi="Times New Roman" w:cs="Times New Roman"/>
          <w:sz w:val="24"/>
          <w:szCs w:val="24"/>
        </w:rPr>
        <w:t xml:space="preserve"> про </w:t>
      </w:r>
      <w:proofErr w:type="spellStart"/>
      <w:r w:rsidRPr="00F43D16">
        <w:rPr>
          <w:rFonts w:ascii="Times New Roman" w:hAnsi="Times New Roman" w:cs="Times New Roman"/>
          <w:sz w:val="24"/>
          <w:szCs w:val="24"/>
        </w:rPr>
        <w:t>відсутність</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податкової</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заборгованості</w:t>
      </w:r>
      <w:proofErr w:type="spellEnd"/>
      <w:r w:rsidRPr="00F43D16">
        <w:rPr>
          <w:rFonts w:ascii="Times New Roman" w:hAnsi="Times New Roman" w:cs="Times New Roman"/>
          <w:sz w:val="24"/>
          <w:szCs w:val="24"/>
        </w:rPr>
        <w:t xml:space="preserve"> по </w:t>
      </w:r>
      <w:proofErr w:type="spellStart"/>
      <w:r w:rsidRPr="00F43D16">
        <w:rPr>
          <w:rFonts w:ascii="Times New Roman" w:hAnsi="Times New Roman" w:cs="Times New Roman"/>
          <w:sz w:val="24"/>
          <w:szCs w:val="24"/>
        </w:rPr>
        <w:t>податкам</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зборам</w:t>
      </w:r>
      <w:proofErr w:type="spellEnd"/>
      <w:r w:rsidRPr="00F43D16">
        <w:rPr>
          <w:rFonts w:ascii="Times New Roman" w:hAnsi="Times New Roman" w:cs="Times New Roman"/>
          <w:sz w:val="24"/>
          <w:szCs w:val="24"/>
        </w:rPr>
        <w:t xml:space="preserve"> та платежам </w:t>
      </w:r>
      <w:proofErr w:type="spellStart"/>
      <w:r w:rsidRPr="00F43D16">
        <w:rPr>
          <w:rFonts w:ascii="Times New Roman" w:hAnsi="Times New Roman" w:cs="Times New Roman"/>
          <w:sz w:val="24"/>
          <w:szCs w:val="24"/>
        </w:rPr>
        <w:t>зі</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строком</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видачі</w:t>
      </w:r>
      <w:proofErr w:type="spellEnd"/>
      <w:r w:rsidRPr="00F43D16">
        <w:rPr>
          <w:rFonts w:ascii="Times New Roman" w:hAnsi="Times New Roman" w:cs="Times New Roman"/>
          <w:sz w:val="24"/>
          <w:szCs w:val="24"/>
        </w:rPr>
        <w:t xml:space="preserve"> не </w:t>
      </w:r>
      <w:proofErr w:type="spellStart"/>
      <w:proofErr w:type="gramStart"/>
      <w:r w:rsidRPr="00F43D16">
        <w:rPr>
          <w:rFonts w:ascii="Times New Roman" w:hAnsi="Times New Roman" w:cs="Times New Roman"/>
          <w:sz w:val="24"/>
          <w:szCs w:val="24"/>
        </w:rPr>
        <w:t>п</w:t>
      </w:r>
      <w:proofErr w:type="gramEnd"/>
      <w:r w:rsidRPr="00F43D16">
        <w:rPr>
          <w:rFonts w:ascii="Times New Roman" w:hAnsi="Times New Roman" w:cs="Times New Roman"/>
          <w:sz w:val="24"/>
          <w:szCs w:val="24"/>
        </w:rPr>
        <w:t>ізніше</w:t>
      </w:r>
      <w:proofErr w:type="spellEnd"/>
      <w:r w:rsidRPr="00F43D16">
        <w:rPr>
          <w:rFonts w:ascii="Times New Roman" w:hAnsi="Times New Roman" w:cs="Times New Roman"/>
          <w:sz w:val="24"/>
          <w:szCs w:val="24"/>
        </w:rPr>
        <w:t xml:space="preserve"> 30 </w:t>
      </w:r>
      <w:proofErr w:type="spellStart"/>
      <w:r w:rsidRPr="00F43D16">
        <w:rPr>
          <w:rFonts w:ascii="Times New Roman" w:hAnsi="Times New Roman" w:cs="Times New Roman"/>
          <w:sz w:val="24"/>
          <w:szCs w:val="24"/>
        </w:rPr>
        <w:t>днів</w:t>
      </w:r>
      <w:proofErr w:type="spellEnd"/>
      <w:r w:rsidRPr="00F43D16">
        <w:rPr>
          <w:rFonts w:ascii="Times New Roman" w:hAnsi="Times New Roman" w:cs="Times New Roman"/>
          <w:sz w:val="24"/>
          <w:szCs w:val="24"/>
        </w:rPr>
        <w:t>;</w:t>
      </w:r>
    </w:p>
    <w:p w:rsidR="0073320D" w:rsidRPr="00F43D16" w:rsidRDefault="0073320D" w:rsidP="0073320D">
      <w:pPr>
        <w:pStyle w:val="a4"/>
        <w:numPr>
          <w:ilvl w:val="0"/>
          <w:numId w:val="8"/>
        </w:numPr>
        <w:ind w:hanging="218"/>
        <w:rPr>
          <w:rFonts w:ascii="Times New Roman" w:hAnsi="Times New Roman" w:cs="Times New Roman"/>
          <w:sz w:val="24"/>
          <w:szCs w:val="24"/>
        </w:rPr>
      </w:pPr>
      <w:proofErr w:type="spellStart"/>
      <w:r w:rsidRPr="00F43D16">
        <w:rPr>
          <w:rFonts w:ascii="Times New Roman" w:hAnsi="Times New Roman" w:cs="Times New Roman"/>
          <w:sz w:val="24"/>
          <w:szCs w:val="24"/>
        </w:rPr>
        <w:t>Банківські</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реквізити</w:t>
      </w:r>
      <w:proofErr w:type="spellEnd"/>
      <w:r w:rsidRPr="00F43D16">
        <w:rPr>
          <w:rFonts w:ascii="Times New Roman" w:hAnsi="Times New Roman" w:cs="Times New Roman"/>
          <w:sz w:val="24"/>
          <w:szCs w:val="24"/>
        </w:rPr>
        <w:t>.</w:t>
      </w:r>
    </w:p>
    <w:p w:rsidR="0073320D" w:rsidRPr="00F43D16" w:rsidRDefault="0073320D" w:rsidP="0073320D">
      <w:pPr>
        <w:pStyle w:val="a4"/>
        <w:ind w:left="644"/>
        <w:rPr>
          <w:rFonts w:ascii="Times New Roman" w:hAnsi="Times New Roman" w:cs="Times New Roman"/>
          <w:sz w:val="24"/>
          <w:szCs w:val="24"/>
        </w:rPr>
      </w:pPr>
    </w:p>
    <w:p w:rsidR="0073320D" w:rsidRPr="00F43D16" w:rsidRDefault="0073320D" w:rsidP="0073320D">
      <w:pPr>
        <w:pStyle w:val="a4"/>
        <w:ind w:left="644"/>
        <w:rPr>
          <w:rFonts w:ascii="Times New Roman" w:hAnsi="Times New Roman" w:cs="Times New Roman"/>
          <w:sz w:val="24"/>
          <w:szCs w:val="24"/>
        </w:rPr>
      </w:pPr>
    </w:p>
    <w:p w:rsidR="0073320D" w:rsidRPr="00F43D16" w:rsidRDefault="0073320D" w:rsidP="0073320D">
      <w:pPr>
        <w:rPr>
          <w:rFonts w:ascii="Times New Roman" w:hAnsi="Times New Roman" w:cs="Times New Roman"/>
          <w:sz w:val="24"/>
          <w:szCs w:val="24"/>
          <w:u w:val="single"/>
        </w:rPr>
      </w:pPr>
      <w:r w:rsidRPr="00F43D16">
        <w:rPr>
          <w:rFonts w:ascii="Times New Roman" w:hAnsi="Times New Roman" w:cs="Times New Roman"/>
          <w:sz w:val="24"/>
          <w:szCs w:val="24"/>
          <w:u w:val="single"/>
        </w:rPr>
        <w:t xml:space="preserve">Для </w:t>
      </w:r>
      <w:proofErr w:type="spellStart"/>
      <w:r w:rsidRPr="00F43D16">
        <w:rPr>
          <w:rFonts w:ascii="Times New Roman" w:hAnsi="Times New Roman" w:cs="Times New Roman"/>
          <w:sz w:val="24"/>
          <w:szCs w:val="24"/>
          <w:u w:val="single"/>
        </w:rPr>
        <w:t>фізичних</w:t>
      </w:r>
      <w:proofErr w:type="spellEnd"/>
      <w:r w:rsidRPr="00F43D16">
        <w:rPr>
          <w:rFonts w:ascii="Times New Roman" w:hAnsi="Times New Roman" w:cs="Times New Roman"/>
          <w:sz w:val="24"/>
          <w:szCs w:val="24"/>
          <w:u w:val="single"/>
        </w:rPr>
        <w:t xml:space="preserve"> </w:t>
      </w:r>
      <w:proofErr w:type="spellStart"/>
      <w:r w:rsidRPr="00F43D16">
        <w:rPr>
          <w:rFonts w:ascii="Times New Roman" w:hAnsi="Times New Roman" w:cs="Times New Roman"/>
          <w:sz w:val="24"/>
          <w:szCs w:val="24"/>
          <w:u w:val="single"/>
        </w:rPr>
        <w:t>осіб</w:t>
      </w:r>
      <w:proofErr w:type="spellEnd"/>
      <w:r w:rsidRPr="00F43D16">
        <w:rPr>
          <w:rFonts w:ascii="Times New Roman" w:hAnsi="Times New Roman" w:cs="Times New Roman"/>
          <w:sz w:val="24"/>
          <w:szCs w:val="24"/>
          <w:u w:val="single"/>
        </w:rPr>
        <w:t>:</w:t>
      </w:r>
    </w:p>
    <w:p w:rsidR="0073320D" w:rsidRPr="00F43D16" w:rsidRDefault="0073320D" w:rsidP="0073320D">
      <w:pPr>
        <w:pStyle w:val="a4"/>
        <w:numPr>
          <w:ilvl w:val="0"/>
          <w:numId w:val="9"/>
        </w:numPr>
        <w:rPr>
          <w:rFonts w:ascii="Times New Roman" w:hAnsi="Times New Roman" w:cs="Times New Roman"/>
          <w:sz w:val="24"/>
          <w:szCs w:val="24"/>
        </w:rPr>
      </w:pPr>
      <w:proofErr w:type="spellStart"/>
      <w:r w:rsidRPr="00F43D16">
        <w:rPr>
          <w:rFonts w:ascii="Times New Roman" w:hAnsi="Times New Roman" w:cs="Times New Roman"/>
          <w:sz w:val="24"/>
          <w:szCs w:val="24"/>
        </w:rPr>
        <w:t>копія</w:t>
      </w:r>
      <w:proofErr w:type="spellEnd"/>
      <w:r w:rsidRPr="00F43D16">
        <w:rPr>
          <w:rFonts w:ascii="Times New Roman" w:hAnsi="Times New Roman" w:cs="Times New Roman"/>
          <w:sz w:val="24"/>
          <w:szCs w:val="24"/>
        </w:rPr>
        <w:t xml:space="preserve"> паспорту;</w:t>
      </w:r>
    </w:p>
    <w:p w:rsidR="0073320D" w:rsidRPr="00F43D16" w:rsidRDefault="0073320D" w:rsidP="0073320D">
      <w:pPr>
        <w:pStyle w:val="a4"/>
        <w:numPr>
          <w:ilvl w:val="0"/>
          <w:numId w:val="9"/>
        </w:numPr>
        <w:rPr>
          <w:rFonts w:ascii="Times New Roman" w:hAnsi="Times New Roman" w:cs="Times New Roman"/>
          <w:sz w:val="24"/>
          <w:szCs w:val="24"/>
        </w:rPr>
      </w:pPr>
      <w:proofErr w:type="spellStart"/>
      <w:r w:rsidRPr="00F43D16">
        <w:rPr>
          <w:rFonts w:ascii="Times New Roman" w:hAnsi="Times New Roman" w:cs="Times New Roman"/>
          <w:sz w:val="24"/>
          <w:szCs w:val="24"/>
        </w:rPr>
        <w:t>копія</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ідентифікаційного</w:t>
      </w:r>
      <w:proofErr w:type="spellEnd"/>
      <w:r w:rsidRPr="00F43D16">
        <w:rPr>
          <w:rFonts w:ascii="Times New Roman" w:hAnsi="Times New Roman" w:cs="Times New Roman"/>
          <w:sz w:val="24"/>
          <w:szCs w:val="24"/>
        </w:rPr>
        <w:t xml:space="preserve"> коду;</w:t>
      </w:r>
    </w:p>
    <w:p w:rsidR="0073320D" w:rsidRPr="00F43D16" w:rsidRDefault="0073320D" w:rsidP="0073320D">
      <w:pPr>
        <w:pStyle w:val="a4"/>
        <w:numPr>
          <w:ilvl w:val="0"/>
          <w:numId w:val="9"/>
        </w:numPr>
        <w:rPr>
          <w:rFonts w:ascii="Times New Roman" w:hAnsi="Times New Roman" w:cs="Times New Roman"/>
          <w:sz w:val="24"/>
          <w:szCs w:val="24"/>
        </w:rPr>
      </w:pPr>
      <w:proofErr w:type="spellStart"/>
      <w:r w:rsidRPr="00F43D16">
        <w:rPr>
          <w:rFonts w:ascii="Times New Roman" w:hAnsi="Times New Roman" w:cs="Times New Roman"/>
          <w:sz w:val="24"/>
          <w:szCs w:val="24"/>
        </w:rPr>
        <w:t>Банківські</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реквізити</w:t>
      </w:r>
      <w:proofErr w:type="spellEnd"/>
      <w:r w:rsidRPr="00F43D16">
        <w:rPr>
          <w:rFonts w:ascii="Times New Roman" w:hAnsi="Times New Roman" w:cs="Times New Roman"/>
          <w:sz w:val="24"/>
          <w:szCs w:val="24"/>
        </w:rPr>
        <w:t xml:space="preserve"> (за </w:t>
      </w:r>
      <w:proofErr w:type="spellStart"/>
      <w:r w:rsidRPr="00F43D16">
        <w:rPr>
          <w:rFonts w:ascii="Times New Roman" w:hAnsi="Times New Roman" w:cs="Times New Roman"/>
          <w:sz w:val="24"/>
          <w:szCs w:val="24"/>
        </w:rPr>
        <w:t>наявності</w:t>
      </w:r>
      <w:proofErr w:type="spellEnd"/>
      <w:r w:rsidRPr="00F43D16">
        <w:rPr>
          <w:rFonts w:ascii="Times New Roman" w:hAnsi="Times New Roman" w:cs="Times New Roman"/>
          <w:sz w:val="24"/>
          <w:szCs w:val="24"/>
        </w:rPr>
        <w:t>);</w:t>
      </w:r>
    </w:p>
    <w:p w:rsidR="0073320D" w:rsidRPr="00F43D16" w:rsidRDefault="0073320D" w:rsidP="0073320D">
      <w:pPr>
        <w:pStyle w:val="a4"/>
        <w:numPr>
          <w:ilvl w:val="0"/>
          <w:numId w:val="9"/>
        </w:numPr>
        <w:rPr>
          <w:rFonts w:ascii="Times New Roman" w:hAnsi="Times New Roman" w:cs="Times New Roman"/>
          <w:sz w:val="24"/>
          <w:szCs w:val="24"/>
        </w:rPr>
      </w:pPr>
      <w:r w:rsidRPr="00F43D16">
        <w:rPr>
          <w:rFonts w:ascii="Times New Roman" w:hAnsi="Times New Roman" w:cs="Times New Roman"/>
          <w:sz w:val="24"/>
          <w:szCs w:val="24"/>
        </w:rPr>
        <w:t xml:space="preserve">Лист </w:t>
      </w:r>
      <w:proofErr w:type="spellStart"/>
      <w:r w:rsidRPr="00F43D16">
        <w:rPr>
          <w:rFonts w:ascii="Times New Roman" w:hAnsi="Times New Roman" w:cs="Times New Roman"/>
          <w:sz w:val="24"/>
          <w:szCs w:val="24"/>
        </w:rPr>
        <w:t>згода</w:t>
      </w:r>
      <w:proofErr w:type="spellEnd"/>
      <w:r w:rsidRPr="00F43D16">
        <w:rPr>
          <w:rFonts w:ascii="Times New Roman" w:hAnsi="Times New Roman" w:cs="Times New Roman"/>
          <w:sz w:val="24"/>
          <w:szCs w:val="24"/>
        </w:rPr>
        <w:t xml:space="preserve"> на </w:t>
      </w:r>
      <w:proofErr w:type="spellStart"/>
      <w:r w:rsidRPr="00F43D16">
        <w:rPr>
          <w:rFonts w:ascii="Times New Roman" w:hAnsi="Times New Roman" w:cs="Times New Roman"/>
          <w:sz w:val="24"/>
          <w:szCs w:val="24"/>
        </w:rPr>
        <w:t>обробку</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персональних</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даних</w:t>
      </w:r>
      <w:proofErr w:type="spellEnd"/>
      <w:r w:rsidRPr="00F43D16">
        <w:rPr>
          <w:rFonts w:ascii="Times New Roman" w:hAnsi="Times New Roman" w:cs="Times New Roman"/>
          <w:sz w:val="24"/>
          <w:szCs w:val="24"/>
        </w:rPr>
        <w:t xml:space="preserve"> (</w:t>
      </w:r>
      <w:proofErr w:type="spellStart"/>
      <w:r w:rsidRPr="00F43D16">
        <w:rPr>
          <w:rFonts w:ascii="Times New Roman" w:hAnsi="Times New Roman" w:cs="Times New Roman"/>
          <w:sz w:val="24"/>
          <w:szCs w:val="24"/>
        </w:rPr>
        <w:t>Додаток</w:t>
      </w:r>
      <w:proofErr w:type="spellEnd"/>
      <w:r w:rsidRPr="00F43D16">
        <w:rPr>
          <w:rFonts w:ascii="Times New Roman" w:hAnsi="Times New Roman" w:cs="Times New Roman"/>
          <w:sz w:val="24"/>
          <w:szCs w:val="24"/>
        </w:rPr>
        <w:t xml:space="preserve"> </w:t>
      </w:r>
      <w:r w:rsidR="0069353A" w:rsidRPr="00F43D16">
        <w:rPr>
          <w:rFonts w:ascii="Times New Roman" w:hAnsi="Times New Roman" w:cs="Times New Roman"/>
          <w:sz w:val="24"/>
          <w:szCs w:val="24"/>
        </w:rPr>
        <w:t>3</w:t>
      </w:r>
      <w:r w:rsidRPr="00F43D16">
        <w:rPr>
          <w:rFonts w:ascii="Times New Roman" w:hAnsi="Times New Roman" w:cs="Times New Roman"/>
          <w:sz w:val="24"/>
          <w:szCs w:val="24"/>
        </w:rPr>
        <w:t>).</w:t>
      </w:r>
    </w:p>
    <w:p w:rsidR="0073320D" w:rsidRPr="00F43D16" w:rsidRDefault="0073320D" w:rsidP="0073320D">
      <w:pPr>
        <w:pStyle w:val="a4"/>
        <w:ind w:left="786"/>
        <w:rPr>
          <w:rFonts w:ascii="Times New Roman" w:hAnsi="Times New Roman" w:cs="Times New Roman"/>
          <w:sz w:val="24"/>
          <w:szCs w:val="24"/>
        </w:rPr>
      </w:pPr>
    </w:p>
    <w:p w:rsidR="000D45C5" w:rsidRPr="00F43D16" w:rsidRDefault="00680DC1" w:rsidP="000D45C5">
      <w:pPr>
        <w:spacing w:after="0" w:line="240" w:lineRule="auto"/>
        <w:ind w:firstLine="708"/>
        <w:jc w:val="both"/>
        <w:rPr>
          <w:rFonts w:ascii="Times New Roman" w:hAnsi="Times New Roman" w:cs="Times New Roman"/>
          <w:sz w:val="24"/>
          <w:szCs w:val="24"/>
        </w:rPr>
      </w:pPr>
      <w:r w:rsidRPr="00F43D16">
        <w:rPr>
          <w:rFonts w:ascii="Times New Roman" w:hAnsi="Times New Roman" w:cs="Times New Roman"/>
          <w:sz w:val="24"/>
          <w:szCs w:val="24"/>
          <w:lang w:val="uk-UA"/>
        </w:rPr>
        <w:t>Документи/к</w:t>
      </w:r>
      <w:proofErr w:type="spellStart"/>
      <w:r w:rsidR="0073320D" w:rsidRPr="00F43D16">
        <w:rPr>
          <w:rFonts w:ascii="Times New Roman" w:hAnsi="Times New Roman" w:cs="Times New Roman"/>
          <w:sz w:val="24"/>
          <w:szCs w:val="24"/>
        </w:rPr>
        <w:t>опії</w:t>
      </w:r>
      <w:proofErr w:type="spellEnd"/>
      <w:r w:rsidR="0073320D" w:rsidRPr="00F43D16">
        <w:rPr>
          <w:rFonts w:ascii="Times New Roman" w:hAnsi="Times New Roman" w:cs="Times New Roman"/>
          <w:sz w:val="24"/>
          <w:szCs w:val="24"/>
        </w:rPr>
        <w:t xml:space="preserve"> </w:t>
      </w:r>
      <w:proofErr w:type="spellStart"/>
      <w:r w:rsidR="0073320D" w:rsidRPr="00F43D16">
        <w:rPr>
          <w:rFonts w:ascii="Times New Roman" w:hAnsi="Times New Roman" w:cs="Times New Roman"/>
          <w:sz w:val="24"/>
          <w:szCs w:val="24"/>
        </w:rPr>
        <w:t>документів</w:t>
      </w:r>
      <w:proofErr w:type="spellEnd"/>
      <w:r w:rsidR="0073320D" w:rsidRPr="00F43D16">
        <w:rPr>
          <w:rFonts w:ascii="Times New Roman" w:hAnsi="Times New Roman" w:cs="Times New Roman"/>
          <w:sz w:val="24"/>
          <w:szCs w:val="24"/>
        </w:rPr>
        <w:t xml:space="preserve"> </w:t>
      </w:r>
      <w:proofErr w:type="spellStart"/>
      <w:r w:rsidR="0073320D" w:rsidRPr="00F43D16">
        <w:rPr>
          <w:rFonts w:ascii="Times New Roman" w:hAnsi="Times New Roman" w:cs="Times New Roman"/>
          <w:sz w:val="24"/>
          <w:szCs w:val="24"/>
        </w:rPr>
        <w:t>повинні</w:t>
      </w:r>
      <w:proofErr w:type="spellEnd"/>
      <w:r w:rsidR="0073320D" w:rsidRPr="00F43D16">
        <w:rPr>
          <w:rFonts w:ascii="Times New Roman" w:hAnsi="Times New Roman" w:cs="Times New Roman"/>
          <w:sz w:val="24"/>
          <w:szCs w:val="24"/>
        </w:rPr>
        <w:t xml:space="preserve"> бути </w:t>
      </w:r>
      <w:proofErr w:type="spellStart"/>
      <w:r w:rsidR="0073320D" w:rsidRPr="00F43D16">
        <w:rPr>
          <w:rFonts w:ascii="Times New Roman" w:hAnsi="Times New Roman" w:cs="Times New Roman"/>
          <w:sz w:val="24"/>
          <w:szCs w:val="24"/>
        </w:rPr>
        <w:t>засвідчені</w:t>
      </w:r>
      <w:proofErr w:type="spellEnd"/>
      <w:r w:rsidR="0073320D" w:rsidRPr="00F43D16">
        <w:rPr>
          <w:rFonts w:ascii="Times New Roman" w:hAnsi="Times New Roman" w:cs="Times New Roman"/>
          <w:sz w:val="24"/>
          <w:szCs w:val="24"/>
        </w:rPr>
        <w:t xml:space="preserve"> </w:t>
      </w:r>
      <w:proofErr w:type="spellStart"/>
      <w:r w:rsidR="0073320D" w:rsidRPr="00F43D16">
        <w:rPr>
          <w:rFonts w:ascii="Times New Roman" w:hAnsi="Times New Roman" w:cs="Times New Roman"/>
          <w:sz w:val="24"/>
          <w:szCs w:val="24"/>
        </w:rPr>
        <w:t>належним</w:t>
      </w:r>
      <w:proofErr w:type="spellEnd"/>
      <w:r w:rsidR="0073320D" w:rsidRPr="00F43D16">
        <w:rPr>
          <w:rFonts w:ascii="Times New Roman" w:hAnsi="Times New Roman" w:cs="Times New Roman"/>
          <w:sz w:val="24"/>
          <w:szCs w:val="24"/>
        </w:rPr>
        <w:t xml:space="preserve"> чином</w:t>
      </w:r>
      <w:r w:rsidR="00296F44" w:rsidRPr="00F43D16">
        <w:rPr>
          <w:rFonts w:ascii="Times New Roman" w:hAnsi="Times New Roman" w:cs="Times New Roman"/>
          <w:sz w:val="24"/>
          <w:szCs w:val="24"/>
          <w:lang w:val="uk-UA"/>
        </w:rPr>
        <w:t xml:space="preserve"> (згідно з оригіналом/копія вірна).</w:t>
      </w:r>
    </w:p>
    <w:p w:rsidR="000E196A" w:rsidRPr="00F43D16" w:rsidRDefault="000E196A" w:rsidP="000D45C5">
      <w:pPr>
        <w:rPr>
          <w:rFonts w:ascii="Times New Roman" w:hAnsi="Times New Roman" w:cs="Times New Roman"/>
          <w:sz w:val="24"/>
          <w:szCs w:val="24"/>
          <w:lang w:val="uk-UA"/>
        </w:rPr>
      </w:pPr>
    </w:p>
    <w:p w:rsidR="00ED7B5C" w:rsidRPr="00F43D16" w:rsidRDefault="00D6300A" w:rsidP="00ED7B5C">
      <w:pPr>
        <w:pStyle w:val="a4"/>
        <w:spacing w:after="0" w:line="240" w:lineRule="auto"/>
        <w:jc w:val="both"/>
        <w:rPr>
          <w:rFonts w:ascii="Times New Roman" w:hAnsi="Times New Roman" w:cs="Times New Roman"/>
          <w:i/>
          <w:sz w:val="24"/>
          <w:szCs w:val="24"/>
          <w:lang w:val="uk-UA"/>
        </w:rPr>
      </w:pPr>
      <w:r w:rsidRPr="00F43D16">
        <w:rPr>
          <w:rFonts w:ascii="Times New Roman" w:hAnsi="Times New Roman" w:cs="Times New Roman"/>
          <w:i/>
          <w:sz w:val="24"/>
          <w:szCs w:val="24"/>
          <w:u w:val="single"/>
          <w:lang w:val="uk-UA"/>
        </w:rPr>
        <w:t>*</w:t>
      </w:r>
      <w:r w:rsidR="00ED7B5C" w:rsidRPr="00F43D16">
        <w:rPr>
          <w:rFonts w:ascii="Times New Roman" w:hAnsi="Times New Roman" w:cs="Times New Roman"/>
          <w:i/>
          <w:sz w:val="24"/>
          <w:szCs w:val="24"/>
          <w:u w:val="single"/>
          <w:lang w:val="uk-UA"/>
        </w:rPr>
        <w:t>Переможець</w:t>
      </w:r>
      <w:r w:rsidR="00ED7B5C" w:rsidRPr="00F43D16">
        <w:rPr>
          <w:rFonts w:ascii="Times New Roman" w:hAnsi="Times New Roman" w:cs="Times New Roman"/>
          <w:i/>
          <w:sz w:val="24"/>
          <w:szCs w:val="24"/>
          <w:lang w:val="uk-UA"/>
        </w:rPr>
        <w:t xml:space="preserve"> у</w:t>
      </w:r>
      <w:r w:rsidR="00ED7B5C" w:rsidRPr="00F43D16">
        <w:rPr>
          <w:rFonts w:ascii="Times New Roman" w:hAnsi="Times New Roman" w:cs="Times New Roman"/>
          <w:i/>
          <w:sz w:val="24"/>
          <w:szCs w:val="24"/>
        </w:rPr>
        <w:t xml:space="preserve"> строк </w:t>
      </w:r>
      <w:proofErr w:type="spellStart"/>
      <w:r w:rsidR="00ED7B5C" w:rsidRPr="00F43D16">
        <w:rPr>
          <w:rFonts w:ascii="Times New Roman" w:hAnsi="Times New Roman" w:cs="Times New Roman"/>
          <w:i/>
          <w:sz w:val="24"/>
          <w:szCs w:val="24"/>
        </w:rPr>
        <w:t>що</w:t>
      </w:r>
      <w:proofErr w:type="spellEnd"/>
      <w:r w:rsidR="00ED7B5C" w:rsidRPr="00F43D16">
        <w:rPr>
          <w:rFonts w:ascii="Times New Roman" w:hAnsi="Times New Roman" w:cs="Times New Roman"/>
          <w:i/>
          <w:sz w:val="24"/>
          <w:szCs w:val="24"/>
        </w:rPr>
        <w:t xml:space="preserve"> не </w:t>
      </w:r>
      <w:proofErr w:type="spellStart"/>
      <w:r w:rsidR="00ED7B5C" w:rsidRPr="00F43D16">
        <w:rPr>
          <w:rFonts w:ascii="Times New Roman" w:hAnsi="Times New Roman" w:cs="Times New Roman"/>
          <w:i/>
          <w:sz w:val="24"/>
          <w:szCs w:val="24"/>
        </w:rPr>
        <w:t>перевищує</w:t>
      </w:r>
      <w:proofErr w:type="spellEnd"/>
      <w:r w:rsidR="00ED7B5C" w:rsidRPr="00F43D16">
        <w:rPr>
          <w:rFonts w:ascii="Times New Roman" w:hAnsi="Times New Roman" w:cs="Times New Roman"/>
          <w:i/>
          <w:sz w:val="24"/>
          <w:szCs w:val="24"/>
        </w:rPr>
        <w:t xml:space="preserve"> 5 </w:t>
      </w:r>
      <w:proofErr w:type="spellStart"/>
      <w:r w:rsidR="00ED7B5C" w:rsidRPr="00F43D16">
        <w:rPr>
          <w:rFonts w:ascii="Times New Roman" w:hAnsi="Times New Roman" w:cs="Times New Roman"/>
          <w:i/>
          <w:sz w:val="24"/>
          <w:szCs w:val="24"/>
        </w:rPr>
        <w:t>робочих</w:t>
      </w:r>
      <w:proofErr w:type="spellEnd"/>
      <w:r w:rsidR="00ED7B5C" w:rsidRPr="00F43D16">
        <w:rPr>
          <w:rFonts w:ascii="Times New Roman" w:hAnsi="Times New Roman" w:cs="Times New Roman"/>
          <w:i/>
          <w:sz w:val="24"/>
          <w:szCs w:val="24"/>
        </w:rPr>
        <w:t xml:space="preserve"> </w:t>
      </w:r>
      <w:proofErr w:type="spellStart"/>
      <w:r w:rsidR="00ED7B5C" w:rsidRPr="00F43D16">
        <w:rPr>
          <w:rFonts w:ascii="Times New Roman" w:hAnsi="Times New Roman" w:cs="Times New Roman"/>
          <w:i/>
          <w:sz w:val="24"/>
          <w:szCs w:val="24"/>
        </w:rPr>
        <w:t>днів</w:t>
      </w:r>
      <w:proofErr w:type="spellEnd"/>
      <w:r w:rsidR="00ED7B5C" w:rsidRPr="00F43D16">
        <w:rPr>
          <w:rFonts w:ascii="Times New Roman" w:hAnsi="Times New Roman" w:cs="Times New Roman"/>
          <w:i/>
          <w:sz w:val="24"/>
          <w:szCs w:val="24"/>
        </w:rPr>
        <w:t xml:space="preserve"> </w:t>
      </w:r>
      <w:proofErr w:type="spellStart"/>
      <w:r w:rsidR="00ED7B5C" w:rsidRPr="00F43D16">
        <w:rPr>
          <w:rFonts w:ascii="Times New Roman" w:hAnsi="Times New Roman" w:cs="Times New Roman"/>
          <w:i/>
          <w:sz w:val="24"/>
          <w:szCs w:val="24"/>
        </w:rPr>
        <w:t>з</w:t>
      </w:r>
      <w:proofErr w:type="spellEnd"/>
      <w:r w:rsidR="00ED7B5C" w:rsidRPr="00F43D16">
        <w:rPr>
          <w:rFonts w:ascii="Times New Roman" w:hAnsi="Times New Roman" w:cs="Times New Roman"/>
          <w:i/>
          <w:sz w:val="24"/>
          <w:szCs w:val="24"/>
        </w:rPr>
        <w:t xml:space="preserve"> </w:t>
      </w:r>
      <w:proofErr w:type="spellStart"/>
      <w:r w:rsidR="00ED7B5C" w:rsidRPr="00F43D16">
        <w:rPr>
          <w:rFonts w:ascii="Times New Roman" w:hAnsi="Times New Roman" w:cs="Times New Roman"/>
          <w:i/>
          <w:sz w:val="24"/>
          <w:szCs w:val="24"/>
        </w:rPr>
        <w:t>дати</w:t>
      </w:r>
      <w:proofErr w:type="spellEnd"/>
      <w:r w:rsidR="00ED7B5C" w:rsidRPr="00F43D16">
        <w:rPr>
          <w:rFonts w:ascii="Times New Roman" w:hAnsi="Times New Roman" w:cs="Times New Roman"/>
          <w:i/>
          <w:sz w:val="24"/>
          <w:szCs w:val="24"/>
        </w:rPr>
        <w:t xml:space="preserve"> </w:t>
      </w:r>
      <w:proofErr w:type="spellStart"/>
      <w:r w:rsidR="00ED7B5C" w:rsidRPr="00F43D16">
        <w:rPr>
          <w:rFonts w:ascii="Times New Roman" w:hAnsi="Times New Roman" w:cs="Times New Roman"/>
          <w:i/>
          <w:sz w:val="24"/>
          <w:szCs w:val="24"/>
        </w:rPr>
        <w:t>проведеного</w:t>
      </w:r>
      <w:proofErr w:type="spellEnd"/>
      <w:r w:rsidR="00ED7B5C" w:rsidRPr="00F43D16">
        <w:rPr>
          <w:rFonts w:ascii="Times New Roman" w:hAnsi="Times New Roman" w:cs="Times New Roman"/>
          <w:i/>
          <w:sz w:val="24"/>
          <w:szCs w:val="24"/>
        </w:rPr>
        <w:t xml:space="preserve"> </w:t>
      </w:r>
      <w:proofErr w:type="spellStart"/>
      <w:r w:rsidR="00ED7B5C" w:rsidRPr="00F43D16">
        <w:rPr>
          <w:rFonts w:ascii="Times New Roman" w:hAnsi="Times New Roman" w:cs="Times New Roman"/>
          <w:i/>
          <w:sz w:val="24"/>
          <w:szCs w:val="24"/>
        </w:rPr>
        <w:t>аукціону</w:t>
      </w:r>
      <w:proofErr w:type="spellEnd"/>
      <w:r w:rsidR="00ED7B5C" w:rsidRPr="00F43D16">
        <w:rPr>
          <w:rFonts w:ascii="Times New Roman" w:hAnsi="Times New Roman" w:cs="Times New Roman"/>
          <w:i/>
          <w:sz w:val="24"/>
          <w:szCs w:val="24"/>
          <w:lang w:val="uk-UA"/>
        </w:rPr>
        <w:t xml:space="preserve"> надає Замовнику у паперовому вигляді документи згідно цього Додатку. </w:t>
      </w:r>
    </w:p>
    <w:p w:rsidR="000E196A" w:rsidRPr="00F43D16" w:rsidRDefault="000E196A" w:rsidP="000E196A">
      <w:pPr>
        <w:spacing w:after="0" w:line="240" w:lineRule="auto"/>
        <w:ind w:left="360"/>
        <w:rPr>
          <w:rFonts w:ascii="Times New Roman" w:hAnsi="Times New Roman" w:cs="Times New Roman"/>
          <w:sz w:val="24"/>
          <w:szCs w:val="24"/>
          <w:lang w:val="uk-UA"/>
        </w:rPr>
      </w:pPr>
    </w:p>
    <w:p w:rsidR="000E196A" w:rsidRPr="00F43D16" w:rsidRDefault="000E196A" w:rsidP="000E196A">
      <w:pPr>
        <w:spacing w:after="0" w:line="240" w:lineRule="auto"/>
        <w:ind w:left="360"/>
        <w:rPr>
          <w:rFonts w:ascii="Times New Roman" w:hAnsi="Times New Roman" w:cs="Times New Roman"/>
          <w:color w:val="4F81BD" w:themeColor="accent1"/>
          <w:sz w:val="24"/>
          <w:szCs w:val="24"/>
          <w:lang w:val="uk-UA"/>
        </w:rPr>
      </w:pPr>
    </w:p>
    <w:p w:rsidR="000E196A" w:rsidRPr="00F43D16" w:rsidRDefault="000E196A" w:rsidP="000E196A">
      <w:pPr>
        <w:spacing w:after="0" w:line="240" w:lineRule="auto"/>
        <w:ind w:left="360"/>
        <w:rPr>
          <w:rFonts w:ascii="Times New Roman" w:hAnsi="Times New Roman" w:cs="Times New Roman"/>
          <w:color w:val="4F81BD" w:themeColor="accent1"/>
          <w:sz w:val="24"/>
          <w:szCs w:val="24"/>
          <w:lang w:val="uk-UA"/>
        </w:rPr>
      </w:pPr>
    </w:p>
    <w:p w:rsidR="00445470" w:rsidRPr="00F43D16" w:rsidRDefault="00445470" w:rsidP="000E196A">
      <w:pPr>
        <w:spacing w:after="0" w:line="240" w:lineRule="auto"/>
        <w:ind w:left="360"/>
        <w:rPr>
          <w:rFonts w:ascii="Times New Roman" w:hAnsi="Times New Roman" w:cs="Times New Roman"/>
          <w:color w:val="4F81BD" w:themeColor="accent1"/>
          <w:sz w:val="24"/>
          <w:szCs w:val="24"/>
          <w:lang w:val="uk-UA"/>
        </w:rPr>
      </w:pPr>
    </w:p>
    <w:p w:rsidR="00445470" w:rsidRPr="00F43D16" w:rsidRDefault="00445470" w:rsidP="000E196A">
      <w:pPr>
        <w:spacing w:after="0" w:line="240" w:lineRule="auto"/>
        <w:ind w:left="360"/>
        <w:rPr>
          <w:rFonts w:ascii="Times New Roman" w:hAnsi="Times New Roman" w:cs="Times New Roman"/>
          <w:color w:val="4F81BD" w:themeColor="accent1"/>
          <w:sz w:val="24"/>
          <w:szCs w:val="24"/>
          <w:lang w:val="uk-UA"/>
        </w:rPr>
      </w:pPr>
    </w:p>
    <w:p w:rsidR="00445470" w:rsidRDefault="00445470" w:rsidP="000E196A">
      <w:pPr>
        <w:spacing w:after="0" w:line="240" w:lineRule="auto"/>
        <w:ind w:left="360"/>
        <w:rPr>
          <w:rFonts w:ascii="Times New Roman" w:hAnsi="Times New Roman" w:cs="Times New Roman"/>
          <w:color w:val="4F81BD" w:themeColor="accent1"/>
          <w:sz w:val="24"/>
          <w:szCs w:val="24"/>
          <w:lang w:val="uk-UA"/>
        </w:rPr>
      </w:pPr>
    </w:p>
    <w:p w:rsidR="007D4E72" w:rsidRPr="00F43D16" w:rsidRDefault="007D4E72" w:rsidP="000E196A">
      <w:pPr>
        <w:spacing w:after="0" w:line="240" w:lineRule="auto"/>
        <w:ind w:left="360"/>
        <w:rPr>
          <w:rFonts w:ascii="Times New Roman" w:hAnsi="Times New Roman" w:cs="Times New Roman"/>
          <w:color w:val="4F81BD" w:themeColor="accent1"/>
          <w:sz w:val="24"/>
          <w:szCs w:val="24"/>
          <w:lang w:val="uk-UA"/>
        </w:rPr>
      </w:pPr>
    </w:p>
    <w:p w:rsidR="00445470" w:rsidRDefault="00445470" w:rsidP="000E196A">
      <w:pPr>
        <w:spacing w:after="0" w:line="240" w:lineRule="auto"/>
        <w:ind w:left="360"/>
        <w:rPr>
          <w:rFonts w:ascii="Times New Roman" w:hAnsi="Times New Roman" w:cs="Times New Roman"/>
          <w:color w:val="4F81BD" w:themeColor="accent1"/>
          <w:sz w:val="24"/>
          <w:szCs w:val="24"/>
          <w:lang w:val="uk-UA"/>
        </w:rPr>
      </w:pPr>
    </w:p>
    <w:p w:rsidR="0035158B" w:rsidRPr="00F43D16" w:rsidRDefault="0035158B" w:rsidP="000E196A">
      <w:pPr>
        <w:spacing w:after="0" w:line="240" w:lineRule="auto"/>
        <w:ind w:left="360"/>
        <w:rPr>
          <w:rFonts w:ascii="Times New Roman" w:hAnsi="Times New Roman" w:cs="Times New Roman"/>
          <w:color w:val="4F81BD" w:themeColor="accent1"/>
          <w:sz w:val="24"/>
          <w:szCs w:val="24"/>
          <w:lang w:val="uk-UA"/>
        </w:rPr>
      </w:pPr>
    </w:p>
    <w:p w:rsidR="00445470" w:rsidRPr="00F43D16" w:rsidRDefault="00445470" w:rsidP="000E196A">
      <w:pPr>
        <w:spacing w:after="0" w:line="240" w:lineRule="auto"/>
        <w:ind w:left="360"/>
        <w:rPr>
          <w:rFonts w:ascii="Times New Roman" w:hAnsi="Times New Roman" w:cs="Times New Roman"/>
          <w:color w:val="4F81BD" w:themeColor="accent1"/>
          <w:sz w:val="24"/>
          <w:szCs w:val="24"/>
          <w:lang w:val="uk-UA"/>
        </w:rPr>
      </w:pPr>
    </w:p>
    <w:p w:rsidR="00445470" w:rsidRPr="00F43D16" w:rsidRDefault="007D4E72" w:rsidP="00445470">
      <w:pPr>
        <w:spacing w:after="0" w:line="240" w:lineRule="auto"/>
        <w:ind w:left="360"/>
        <w:jc w:val="right"/>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Додаток 2</w:t>
      </w:r>
    </w:p>
    <w:p w:rsidR="00445470" w:rsidRPr="00F43D16" w:rsidRDefault="00445470" w:rsidP="000E196A">
      <w:pPr>
        <w:spacing w:after="0" w:line="240" w:lineRule="auto"/>
        <w:ind w:left="360"/>
        <w:rPr>
          <w:rFonts w:ascii="Times New Roman" w:hAnsi="Times New Roman" w:cs="Times New Roman"/>
          <w:sz w:val="24"/>
          <w:szCs w:val="24"/>
          <w:lang w:val="uk-UA"/>
        </w:rPr>
      </w:pPr>
    </w:p>
    <w:p w:rsidR="000E196A" w:rsidRPr="00F43D16" w:rsidRDefault="000E196A" w:rsidP="000E196A">
      <w:pPr>
        <w:spacing w:after="0" w:line="240" w:lineRule="auto"/>
        <w:ind w:left="360"/>
        <w:rPr>
          <w:rFonts w:ascii="Times New Roman" w:hAnsi="Times New Roman" w:cs="Times New Roman"/>
          <w:sz w:val="24"/>
          <w:szCs w:val="24"/>
          <w:lang w:val="uk-UA"/>
        </w:rPr>
      </w:pPr>
    </w:p>
    <w:p w:rsidR="000E196A" w:rsidRPr="00F43D16" w:rsidRDefault="000E196A" w:rsidP="000E196A">
      <w:pPr>
        <w:spacing w:after="0" w:line="240" w:lineRule="auto"/>
        <w:ind w:left="360"/>
        <w:rPr>
          <w:rFonts w:ascii="Times New Roman" w:hAnsi="Times New Roman" w:cs="Times New Roman"/>
          <w:sz w:val="24"/>
          <w:szCs w:val="24"/>
          <w:lang w:val="uk-UA"/>
        </w:rPr>
      </w:pPr>
    </w:p>
    <w:p w:rsidR="00445470" w:rsidRPr="00F43D16" w:rsidRDefault="00445470" w:rsidP="00445470">
      <w:pPr>
        <w:jc w:val="center"/>
        <w:rPr>
          <w:rFonts w:ascii="Times New Roman" w:hAnsi="Times New Roman" w:cs="Times New Roman"/>
          <w:b/>
          <w:sz w:val="24"/>
          <w:szCs w:val="24"/>
          <w:lang w:val="uk-UA"/>
        </w:rPr>
      </w:pPr>
      <w:r w:rsidRPr="00F43D16">
        <w:rPr>
          <w:rFonts w:ascii="Times New Roman" w:hAnsi="Times New Roman" w:cs="Times New Roman"/>
          <w:b/>
          <w:sz w:val="24"/>
          <w:szCs w:val="24"/>
          <w:lang w:val="uk-UA"/>
        </w:rPr>
        <w:t>Лист-згода*</w:t>
      </w:r>
    </w:p>
    <w:p w:rsidR="00445470" w:rsidRPr="00F43D16" w:rsidRDefault="00445470" w:rsidP="00445470">
      <w:pPr>
        <w:jc w:val="both"/>
        <w:rPr>
          <w:rFonts w:ascii="Times New Roman" w:hAnsi="Times New Roman" w:cs="Times New Roman"/>
          <w:sz w:val="24"/>
          <w:szCs w:val="24"/>
          <w:lang w:val="uk-UA"/>
        </w:rPr>
      </w:pPr>
      <w:r w:rsidRPr="00F43D16">
        <w:rPr>
          <w:rFonts w:ascii="Times New Roman" w:hAnsi="Times New Roman" w:cs="Times New Roman"/>
          <w:sz w:val="24"/>
          <w:szCs w:val="24"/>
          <w:lang w:val="uk-UA"/>
        </w:rPr>
        <w:tab/>
        <w:t xml:space="preserve">Відповідно до Закону України від 01.06.2010 №2297-VI «Про захист персональних даних» даю згоду на обробку, використання, поширення та доступ до моїх персональних даних, відомостей, згідно з нормами чинного законодавства, які надаю про себе для забезпечення участі у </w:t>
      </w:r>
      <w:r w:rsidR="00494A18" w:rsidRPr="00F43D16">
        <w:rPr>
          <w:rFonts w:ascii="Times New Roman" w:hAnsi="Times New Roman" w:cs="Times New Roman"/>
          <w:sz w:val="24"/>
          <w:szCs w:val="24"/>
          <w:lang w:val="uk-UA"/>
        </w:rPr>
        <w:t xml:space="preserve">електронному </w:t>
      </w:r>
      <w:r w:rsidR="00987A8D" w:rsidRPr="00F43D16">
        <w:rPr>
          <w:rFonts w:ascii="Times New Roman" w:hAnsi="Times New Roman" w:cs="Times New Roman"/>
          <w:sz w:val="24"/>
          <w:szCs w:val="24"/>
          <w:lang w:val="uk-UA"/>
        </w:rPr>
        <w:t>аукціоні</w:t>
      </w:r>
      <w:r w:rsidRPr="00F43D16">
        <w:rPr>
          <w:rFonts w:ascii="Times New Roman" w:hAnsi="Times New Roman" w:cs="Times New Roman"/>
          <w:sz w:val="24"/>
          <w:szCs w:val="24"/>
          <w:lang w:val="uk-UA"/>
        </w:rPr>
        <w:t>, цивільно-правових та господарських відносин.</w:t>
      </w:r>
    </w:p>
    <w:p w:rsidR="00445470" w:rsidRPr="00F43D16" w:rsidRDefault="00445470" w:rsidP="00445470">
      <w:pPr>
        <w:jc w:val="both"/>
        <w:rPr>
          <w:rFonts w:ascii="Times New Roman" w:hAnsi="Times New Roman" w:cs="Times New Roman"/>
          <w:sz w:val="24"/>
          <w:szCs w:val="24"/>
          <w:lang w:val="uk-UA"/>
        </w:rPr>
      </w:pPr>
    </w:p>
    <w:p w:rsidR="00445470" w:rsidRPr="00F43D16" w:rsidRDefault="00445470" w:rsidP="00445470">
      <w:pPr>
        <w:jc w:val="both"/>
        <w:rPr>
          <w:rFonts w:ascii="Times New Roman" w:hAnsi="Times New Roman" w:cs="Times New Roman"/>
          <w:sz w:val="24"/>
          <w:szCs w:val="24"/>
          <w:lang w:val="uk-UA"/>
        </w:rPr>
      </w:pPr>
      <w:r w:rsidRPr="00F43D16">
        <w:rPr>
          <w:rFonts w:ascii="Times New Roman" w:hAnsi="Times New Roman" w:cs="Times New Roman"/>
          <w:sz w:val="24"/>
          <w:szCs w:val="24"/>
          <w:lang w:val="uk-UA"/>
        </w:rPr>
        <w:t xml:space="preserve">Дата______________ </w:t>
      </w:r>
    </w:p>
    <w:p w:rsidR="00445470" w:rsidRPr="00F43D16" w:rsidRDefault="00445470" w:rsidP="00445470">
      <w:pPr>
        <w:jc w:val="both"/>
        <w:rPr>
          <w:rFonts w:ascii="Times New Roman" w:hAnsi="Times New Roman" w:cs="Times New Roman"/>
          <w:sz w:val="24"/>
          <w:szCs w:val="24"/>
        </w:rPr>
      </w:pPr>
    </w:p>
    <w:p w:rsidR="00445470" w:rsidRPr="00F43D16" w:rsidRDefault="00445470" w:rsidP="00445470">
      <w:pPr>
        <w:jc w:val="both"/>
        <w:rPr>
          <w:rFonts w:ascii="Times New Roman" w:hAnsi="Times New Roman" w:cs="Times New Roman"/>
          <w:sz w:val="24"/>
          <w:szCs w:val="24"/>
          <w:lang w:val="uk-UA"/>
        </w:rPr>
      </w:pPr>
      <w:r w:rsidRPr="00F43D16">
        <w:rPr>
          <w:rFonts w:ascii="Times New Roman" w:hAnsi="Times New Roman" w:cs="Times New Roman"/>
          <w:sz w:val="24"/>
          <w:szCs w:val="24"/>
          <w:lang w:val="uk-UA"/>
        </w:rPr>
        <w:t xml:space="preserve">Посада, прізвище, ініціали, підпис особи учасника, </w:t>
      </w:r>
      <w:r w:rsidR="00D279C2" w:rsidRPr="00F43D16">
        <w:rPr>
          <w:rFonts w:ascii="Times New Roman" w:hAnsi="Times New Roman" w:cs="Times New Roman"/>
          <w:sz w:val="24"/>
          <w:szCs w:val="24"/>
          <w:lang w:val="uk-UA"/>
        </w:rPr>
        <w:t xml:space="preserve">яка </w:t>
      </w:r>
      <w:r w:rsidRPr="00F43D16">
        <w:rPr>
          <w:rFonts w:ascii="Times New Roman" w:hAnsi="Times New Roman" w:cs="Times New Roman"/>
          <w:sz w:val="24"/>
          <w:szCs w:val="24"/>
          <w:lang w:val="uk-UA"/>
        </w:rPr>
        <w:t>надає згоду на обробку персональних даних</w:t>
      </w:r>
    </w:p>
    <w:p w:rsidR="00445470" w:rsidRPr="00F43D16" w:rsidRDefault="00445470" w:rsidP="00445470">
      <w:pPr>
        <w:jc w:val="both"/>
        <w:rPr>
          <w:rFonts w:ascii="Times New Roman" w:hAnsi="Times New Roman" w:cs="Times New Roman"/>
          <w:sz w:val="24"/>
          <w:szCs w:val="24"/>
          <w:lang w:val="uk-UA"/>
        </w:rPr>
      </w:pPr>
      <w:r w:rsidRPr="00F43D16">
        <w:rPr>
          <w:rFonts w:ascii="Times New Roman" w:hAnsi="Times New Roman" w:cs="Times New Roman"/>
          <w:sz w:val="24"/>
          <w:szCs w:val="24"/>
          <w:lang w:val="uk-UA"/>
        </w:rPr>
        <w:t xml:space="preserve"> (Лист-згода на здійснення обробки персональних даних подається посадовою особою або представником учасника, які будуть підписувати пропозицію </w:t>
      </w:r>
      <w:r w:rsidR="00494A18" w:rsidRPr="00F43D16">
        <w:rPr>
          <w:rFonts w:ascii="Times New Roman" w:hAnsi="Times New Roman" w:cs="Times New Roman"/>
          <w:sz w:val="24"/>
          <w:szCs w:val="24"/>
          <w:lang w:val="uk-UA"/>
        </w:rPr>
        <w:t xml:space="preserve">електронного аукціону </w:t>
      </w:r>
      <w:r w:rsidRPr="00F43D16">
        <w:rPr>
          <w:rFonts w:ascii="Times New Roman" w:hAnsi="Times New Roman" w:cs="Times New Roman"/>
          <w:sz w:val="24"/>
          <w:szCs w:val="24"/>
          <w:lang w:val="uk-UA"/>
        </w:rPr>
        <w:t xml:space="preserve">та договір, укладений за результатами </w:t>
      </w:r>
      <w:r w:rsidR="00494A18" w:rsidRPr="00F43D16">
        <w:rPr>
          <w:rFonts w:ascii="Times New Roman" w:hAnsi="Times New Roman" w:cs="Times New Roman"/>
          <w:sz w:val="24"/>
          <w:szCs w:val="24"/>
          <w:lang w:val="uk-UA"/>
        </w:rPr>
        <w:t>аукціону</w:t>
      </w:r>
      <w:r w:rsidRPr="00F43D16">
        <w:rPr>
          <w:rFonts w:ascii="Times New Roman" w:hAnsi="Times New Roman" w:cs="Times New Roman"/>
          <w:sz w:val="24"/>
          <w:szCs w:val="24"/>
          <w:lang w:val="uk-UA"/>
        </w:rPr>
        <w:t>)</w:t>
      </w:r>
    </w:p>
    <w:p w:rsidR="00D72A20" w:rsidRPr="00F43D16" w:rsidRDefault="00D72A20" w:rsidP="00D72A20">
      <w:pPr>
        <w:pStyle w:val="a4"/>
        <w:spacing w:after="0" w:line="240" w:lineRule="auto"/>
        <w:jc w:val="both"/>
        <w:rPr>
          <w:rFonts w:ascii="Times New Roman" w:hAnsi="Times New Roman" w:cs="Times New Roman"/>
          <w:i/>
          <w:sz w:val="24"/>
          <w:szCs w:val="24"/>
          <w:lang w:val="uk-UA"/>
        </w:rPr>
      </w:pPr>
      <w:r w:rsidRPr="00F43D16">
        <w:rPr>
          <w:rFonts w:ascii="Times New Roman" w:hAnsi="Times New Roman" w:cs="Times New Roman"/>
          <w:i/>
          <w:sz w:val="24"/>
          <w:szCs w:val="24"/>
          <w:u w:val="single"/>
          <w:lang w:val="uk-UA"/>
        </w:rPr>
        <w:t>Переможець</w:t>
      </w:r>
      <w:r w:rsidRPr="00F43D16">
        <w:rPr>
          <w:rFonts w:ascii="Times New Roman" w:hAnsi="Times New Roman" w:cs="Times New Roman"/>
          <w:i/>
          <w:sz w:val="24"/>
          <w:szCs w:val="24"/>
          <w:lang w:val="uk-UA"/>
        </w:rPr>
        <w:t xml:space="preserve"> у</w:t>
      </w:r>
      <w:r w:rsidRPr="00F43D16">
        <w:rPr>
          <w:rFonts w:ascii="Times New Roman" w:hAnsi="Times New Roman" w:cs="Times New Roman"/>
          <w:i/>
          <w:sz w:val="24"/>
          <w:szCs w:val="24"/>
        </w:rPr>
        <w:t xml:space="preserve"> строк</w:t>
      </w:r>
      <w:r w:rsidR="005550C7" w:rsidRPr="00F43D16">
        <w:rPr>
          <w:rFonts w:ascii="Times New Roman" w:hAnsi="Times New Roman" w:cs="Times New Roman"/>
          <w:i/>
          <w:sz w:val="24"/>
          <w:szCs w:val="24"/>
          <w:lang w:val="uk-UA"/>
        </w:rPr>
        <w:t>,</w:t>
      </w:r>
      <w:r w:rsidRPr="00F43D16">
        <w:rPr>
          <w:rFonts w:ascii="Times New Roman" w:hAnsi="Times New Roman" w:cs="Times New Roman"/>
          <w:i/>
          <w:sz w:val="24"/>
          <w:szCs w:val="24"/>
        </w:rPr>
        <w:t xml:space="preserve"> </w:t>
      </w:r>
      <w:proofErr w:type="spellStart"/>
      <w:r w:rsidRPr="00F43D16">
        <w:rPr>
          <w:rFonts w:ascii="Times New Roman" w:hAnsi="Times New Roman" w:cs="Times New Roman"/>
          <w:i/>
          <w:sz w:val="24"/>
          <w:szCs w:val="24"/>
        </w:rPr>
        <w:t>що</w:t>
      </w:r>
      <w:proofErr w:type="spellEnd"/>
      <w:r w:rsidRPr="00F43D16">
        <w:rPr>
          <w:rFonts w:ascii="Times New Roman" w:hAnsi="Times New Roman" w:cs="Times New Roman"/>
          <w:i/>
          <w:sz w:val="24"/>
          <w:szCs w:val="24"/>
        </w:rPr>
        <w:t xml:space="preserve"> не </w:t>
      </w:r>
      <w:proofErr w:type="spellStart"/>
      <w:r w:rsidRPr="00F43D16">
        <w:rPr>
          <w:rFonts w:ascii="Times New Roman" w:hAnsi="Times New Roman" w:cs="Times New Roman"/>
          <w:i/>
          <w:sz w:val="24"/>
          <w:szCs w:val="24"/>
        </w:rPr>
        <w:t>перевищує</w:t>
      </w:r>
      <w:proofErr w:type="spellEnd"/>
      <w:r w:rsidRPr="00F43D16">
        <w:rPr>
          <w:rFonts w:ascii="Times New Roman" w:hAnsi="Times New Roman" w:cs="Times New Roman"/>
          <w:i/>
          <w:sz w:val="24"/>
          <w:szCs w:val="24"/>
        </w:rPr>
        <w:t xml:space="preserve"> 5 </w:t>
      </w:r>
      <w:proofErr w:type="spellStart"/>
      <w:r w:rsidRPr="00F43D16">
        <w:rPr>
          <w:rFonts w:ascii="Times New Roman" w:hAnsi="Times New Roman" w:cs="Times New Roman"/>
          <w:i/>
          <w:sz w:val="24"/>
          <w:szCs w:val="24"/>
        </w:rPr>
        <w:t>робочих</w:t>
      </w:r>
      <w:proofErr w:type="spellEnd"/>
      <w:r w:rsidRPr="00F43D16">
        <w:rPr>
          <w:rFonts w:ascii="Times New Roman" w:hAnsi="Times New Roman" w:cs="Times New Roman"/>
          <w:i/>
          <w:sz w:val="24"/>
          <w:szCs w:val="24"/>
        </w:rPr>
        <w:t xml:space="preserve"> </w:t>
      </w:r>
      <w:proofErr w:type="spellStart"/>
      <w:r w:rsidRPr="00F43D16">
        <w:rPr>
          <w:rFonts w:ascii="Times New Roman" w:hAnsi="Times New Roman" w:cs="Times New Roman"/>
          <w:i/>
          <w:sz w:val="24"/>
          <w:szCs w:val="24"/>
        </w:rPr>
        <w:t>днів</w:t>
      </w:r>
      <w:proofErr w:type="spellEnd"/>
      <w:r w:rsidRPr="00F43D16">
        <w:rPr>
          <w:rFonts w:ascii="Times New Roman" w:hAnsi="Times New Roman" w:cs="Times New Roman"/>
          <w:i/>
          <w:sz w:val="24"/>
          <w:szCs w:val="24"/>
        </w:rPr>
        <w:t xml:space="preserve"> </w:t>
      </w:r>
      <w:proofErr w:type="spellStart"/>
      <w:r w:rsidRPr="00F43D16">
        <w:rPr>
          <w:rFonts w:ascii="Times New Roman" w:hAnsi="Times New Roman" w:cs="Times New Roman"/>
          <w:i/>
          <w:sz w:val="24"/>
          <w:szCs w:val="24"/>
        </w:rPr>
        <w:t>з</w:t>
      </w:r>
      <w:proofErr w:type="spellEnd"/>
      <w:r w:rsidRPr="00F43D16">
        <w:rPr>
          <w:rFonts w:ascii="Times New Roman" w:hAnsi="Times New Roman" w:cs="Times New Roman"/>
          <w:i/>
          <w:sz w:val="24"/>
          <w:szCs w:val="24"/>
        </w:rPr>
        <w:t xml:space="preserve"> </w:t>
      </w:r>
      <w:proofErr w:type="spellStart"/>
      <w:r w:rsidRPr="00F43D16">
        <w:rPr>
          <w:rFonts w:ascii="Times New Roman" w:hAnsi="Times New Roman" w:cs="Times New Roman"/>
          <w:i/>
          <w:sz w:val="24"/>
          <w:szCs w:val="24"/>
        </w:rPr>
        <w:t>дати</w:t>
      </w:r>
      <w:proofErr w:type="spellEnd"/>
      <w:r w:rsidRPr="00F43D16">
        <w:rPr>
          <w:rFonts w:ascii="Times New Roman" w:hAnsi="Times New Roman" w:cs="Times New Roman"/>
          <w:i/>
          <w:sz w:val="24"/>
          <w:szCs w:val="24"/>
        </w:rPr>
        <w:t xml:space="preserve"> </w:t>
      </w:r>
      <w:proofErr w:type="spellStart"/>
      <w:r w:rsidRPr="00F43D16">
        <w:rPr>
          <w:rFonts w:ascii="Times New Roman" w:hAnsi="Times New Roman" w:cs="Times New Roman"/>
          <w:i/>
          <w:sz w:val="24"/>
          <w:szCs w:val="24"/>
        </w:rPr>
        <w:t>проведеного</w:t>
      </w:r>
      <w:proofErr w:type="spellEnd"/>
      <w:r w:rsidRPr="00F43D16">
        <w:rPr>
          <w:rFonts w:ascii="Times New Roman" w:hAnsi="Times New Roman" w:cs="Times New Roman"/>
          <w:i/>
          <w:sz w:val="24"/>
          <w:szCs w:val="24"/>
        </w:rPr>
        <w:t xml:space="preserve"> </w:t>
      </w:r>
      <w:proofErr w:type="spellStart"/>
      <w:r w:rsidRPr="00F43D16">
        <w:rPr>
          <w:rFonts w:ascii="Times New Roman" w:hAnsi="Times New Roman" w:cs="Times New Roman"/>
          <w:i/>
          <w:sz w:val="24"/>
          <w:szCs w:val="24"/>
        </w:rPr>
        <w:t>аукціону</w:t>
      </w:r>
      <w:proofErr w:type="spellEnd"/>
      <w:r w:rsidRPr="00F43D16">
        <w:rPr>
          <w:rFonts w:ascii="Times New Roman" w:hAnsi="Times New Roman" w:cs="Times New Roman"/>
          <w:i/>
          <w:sz w:val="24"/>
          <w:szCs w:val="24"/>
          <w:lang w:val="uk-UA"/>
        </w:rPr>
        <w:t xml:space="preserve"> надає Замовнику у паперовому вигляді </w:t>
      </w:r>
      <w:r w:rsidR="00B93DE2" w:rsidRPr="00F43D16">
        <w:rPr>
          <w:rFonts w:ascii="Times New Roman" w:hAnsi="Times New Roman" w:cs="Times New Roman"/>
          <w:i/>
          <w:sz w:val="24"/>
          <w:szCs w:val="24"/>
          <w:lang w:val="uk-UA"/>
        </w:rPr>
        <w:t xml:space="preserve">підписаний оригінал Листа-згоди на здійснення обробки персональних даних </w:t>
      </w:r>
      <w:r w:rsidRPr="00F43D16">
        <w:rPr>
          <w:rFonts w:ascii="Times New Roman" w:hAnsi="Times New Roman" w:cs="Times New Roman"/>
          <w:i/>
          <w:sz w:val="24"/>
          <w:szCs w:val="24"/>
          <w:lang w:val="uk-UA"/>
        </w:rPr>
        <w:t xml:space="preserve">згідно цього Додатку. </w:t>
      </w:r>
    </w:p>
    <w:p w:rsidR="000E196A" w:rsidRPr="00F43D16" w:rsidRDefault="000E196A" w:rsidP="000E196A">
      <w:pPr>
        <w:spacing w:after="0" w:line="240" w:lineRule="auto"/>
        <w:ind w:left="360"/>
        <w:rPr>
          <w:rFonts w:ascii="Times New Roman" w:hAnsi="Times New Roman" w:cs="Times New Roman"/>
          <w:sz w:val="24"/>
          <w:szCs w:val="24"/>
          <w:lang w:val="uk-UA"/>
        </w:rPr>
      </w:pPr>
    </w:p>
    <w:p w:rsidR="000E196A" w:rsidRPr="00F43D16" w:rsidRDefault="000E196A" w:rsidP="000E196A">
      <w:pPr>
        <w:spacing w:after="0" w:line="240" w:lineRule="auto"/>
        <w:ind w:left="360"/>
        <w:rPr>
          <w:rFonts w:ascii="Times New Roman" w:hAnsi="Times New Roman" w:cs="Times New Roman"/>
          <w:color w:val="4F81BD" w:themeColor="accent1"/>
          <w:sz w:val="24"/>
          <w:szCs w:val="24"/>
          <w:lang w:val="uk-UA"/>
        </w:rPr>
      </w:pPr>
    </w:p>
    <w:p w:rsidR="000E196A" w:rsidRPr="00F43D16" w:rsidRDefault="000E196A" w:rsidP="000E196A">
      <w:pPr>
        <w:spacing w:after="0" w:line="240" w:lineRule="auto"/>
        <w:ind w:left="360"/>
        <w:rPr>
          <w:rFonts w:ascii="Times New Roman" w:hAnsi="Times New Roman" w:cs="Times New Roman"/>
          <w:color w:val="4F81BD" w:themeColor="accent1"/>
          <w:sz w:val="24"/>
          <w:szCs w:val="24"/>
          <w:lang w:val="uk-UA"/>
        </w:rPr>
      </w:pPr>
    </w:p>
    <w:p w:rsidR="000E196A" w:rsidRPr="00F43D16" w:rsidRDefault="000E196A" w:rsidP="000E196A">
      <w:pPr>
        <w:spacing w:after="0" w:line="240" w:lineRule="auto"/>
        <w:ind w:left="360"/>
        <w:rPr>
          <w:rFonts w:ascii="Times New Roman" w:hAnsi="Times New Roman" w:cs="Times New Roman"/>
          <w:color w:val="4F81BD" w:themeColor="accent1"/>
          <w:sz w:val="24"/>
          <w:szCs w:val="24"/>
          <w:lang w:val="uk-UA"/>
        </w:rPr>
      </w:pPr>
    </w:p>
    <w:p w:rsidR="000E196A" w:rsidRPr="00F43D16" w:rsidRDefault="000E196A" w:rsidP="000E196A">
      <w:pPr>
        <w:spacing w:after="0" w:line="240" w:lineRule="auto"/>
        <w:ind w:left="360"/>
        <w:rPr>
          <w:rFonts w:ascii="Times New Roman" w:hAnsi="Times New Roman" w:cs="Times New Roman"/>
          <w:color w:val="4F81BD" w:themeColor="accent1"/>
          <w:sz w:val="24"/>
          <w:szCs w:val="24"/>
          <w:lang w:val="uk-UA"/>
        </w:rPr>
      </w:pPr>
    </w:p>
    <w:p w:rsidR="000E196A" w:rsidRPr="00F43D16" w:rsidRDefault="000E196A" w:rsidP="000E196A">
      <w:pPr>
        <w:spacing w:after="0" w:line="240" w:lineRule="auto"/>
        <w:ind w:left="360"/>
        <w:rPr>
          <w:rFonts w:ascii="Times New Roman" w:hAnsi="Times New Roman" w:cs="Times New Roman"/>
          <w:color w:val="4F81BD" w:themeColor="accent1"/>
          <w:sz w:val="24"/>
          <w:szCs w:val="24"/>
          <w:lang w:val="uk-UA"/>
        </w:rPr>
      </w:pPr>
    </w:p>
    <w:p w:rsidR="000E196A" w:rsidRPr="00F43D16" w:rsidRDefault="000E196A" w:rsidP="000E196A">
      <w:pPr>
        <w:spacing w:after="0" w:line="240" w:lineRule="auto"/>
        <w:ind w:left="360"/>
        <w:rPr>
          <w:rFonts w:ascii="Times New Roman" w:hAnsi="Times New Roman" w:cs="Times New Roman"/>
          <w:color w:val="4F81BD" w:themeColor="accent1"/>
          <w:sz w:val="24"/>
          <w:szCs w:val="24"/>
          <w:lang w:val="uk-UA"/>
        </w:rPr>
      </w:pPr>
    </w:p>
    <w:p w:rsidR="000E196A" w:rsidRPr="00F43D16" w:rsidRDefault="000E196A" w:rsidP="000E196A">
      <w:pPr>
        <w:spacing w:after="0" w:line="240" w:lineRule="auto"/>
        <w:ind w:left="360"/>
        <w:rPr>
          <w:rFonts w:ascii="Times New Roman" w:hAnsi="Times New Roman" w:cs="Times New Roman"/>
          <w:color w:val="4F81BD" w:themeColor="accent1"/>
          <w:sz w:val="24"/>
          <w:szCs w:val="24"/>
          <w:lang w:val="uk-UA"/>
        </w:rPr>
      </w:pPr>
    </w:p>
    <w:p w:rsidR="000E196A" w:rsidRPr="00F43D16" w:rsidRDefault="000E196A" w:rsidP="000E196A">
      <w:pPr>
        <w:spacing w:after="0" w:line="240" w:lineRule="auto"/>
        <w:ind w:left="360"/>
        <w:rPr>
          <w:rFonts w:ascii="Times New Roman" w:hAnsi="Times New Roman" w:cs="Times New Roman"/>
          <w:color w:val="4F81BD" w:themeColor="accent1"/>
          <w:sz w:val="24"/>
          <w:szCs w:val="24"/>
          <w:lang w:val="uk-UA"/>
        </w:rPr>
      </w:pPr>
    </w:p>
    <w:p w:rsidR="000E196A" w:rsidRPr="00F43D16" w:rsidRDefault="000E196A" w:rsidP="000E196A">
      <w:pPr>
        <w:spacing w:after="0" w:line="240" w:lineRule="auto"/>
        <w:ind w:left="360"/>
        <w:rPr>
          <w:rFonts w:ascii="Times New Roman" w:hAnsi="Times New Roman" w:cs="Times New Roman"/>
          <w:color w:val="4F81BD" w:themeColor="accent1"/>
          <w:sz w:val="24"/>
          <w:szCs w:val="24"/>
          <w:lang w:val="uk-UA"/>
        </w:rPr>
      </w:pPr>
    </w:p>
    <w:p w:rsidR="000E196A" w:rsidRPr="00F43D16" w:rsidRDefault="000E196A" w:rsidP="000E196A">
      <w:pPr>
        <w:spacing w:after="0" w:line="240" w:lineRule="auto"/>
        <w:ind w:left="360"/>
        <w:rPr>
          <w:rFonts w:ascii="Times New Roman" w:hAnsi="Times New Roman" w:cs="Times New Roman"/>
          <w:color w:val="4F81BD" w:themeColor="accent1"/>
          <w:sz w:val="24"/>
          <w:szCs w:val="24"/>
          <w:lang w:val="uk-UA"/>
        </w:rPr>
      </w:pPr>
    </w:p>
    <w:p w:rsidR="000E196A" w:rsidRPr="00F43D16" w:rsidRDefault="000E196A" w:rsidP="000E196A">
      <w:pPr>
        <w:spacing w:after="0" w:line="240" w:lineRule="auto"/>
        <w:ind w:left="360"/>
        <w:rPr>
          <w:rFonts w:ascii="Times New Roman" w:hAnsi="Times New Roman" w:cs="Times New Roman"/>
          <w:color w:val="4F81BD" w:themeColor="accent1"/>
          <w:sz w:val="24"/>
          <w:szCs w:val="24"/>
          <w:lang w:val="uk-UA"/>
        </w:rPr>
      </w:pPr>
    </w:p>
    <w:p w:rsidR="000E196A" w:rsidRPr="00F43D16" w:rsidRDefault="000E196A" w:rsidP="000E196A">
      <w:pPr>
        <w:spacing w:after="0" w:line="240" w:lineRule="auto"/>
        <w:ind w:left="360"/>
        <w:rPr>
          <w:rFonts w:ascii="Times New Roman" w:hAnsi="Times New Roman" w:cs="Times New Roman"/>
          <w:color w:val="4F81BD" w:themeColor="accent1"/>
          <w:sz w:val="24"/>
          <w:szCs w:val="24"/>
          <w:lang w:val="uk-UA"/>
        </w:rPr>
      </w:pPr>
    </w:p>
    <w:p w:rsidR="000E196A" w:rsidRPr="00F43D16" w:rsidRDefault="000E196A" w:rsidP="000E196A">
      <w:pPr>
        <w:spacing w:after="0" w:line="240" w:lineRule="auto"/>
        <w:ind w:left="360"/>
        <w:rPr>
          <w:rFonts w:ascii="Times New Roman" w:hAnsi="Times New Roman" w:cs="Times New Roman"/>
          <w:color w:val="4F81BD" w:themeColor="accent1"/>
          <w:sz w:val="24"/>
          <w:szCs w:val="24"/>
          <w:lang w:val="uk-UA"/>
        </w:rPr>
      </w:pPr>
    </w:p>
    <w:p w:rsidR="000E196A" w:rsidRPr="00F43D16" w:rsidRDefault="000E196A" w:rsidP="000E196A">
      <w:pPr>
        <w:spacing w:after="0" w:line="240" w:lineRule="auto"/>
        <w:ind w:left="360"/>
        <w:rPr>
          <w:rFonts w:ascii="Times New Roman" w:hAnsi="Times New Roman" w:cs="Times New Roman"/>
          <w:color w:val="4F81BD" w:themeColor="accent1"/>
          <w:sz w:val="24"/>
          <w:szCs w:val="24"/>
          <w:lang w:val="uk-UA"/>
        </w:rPr>
      </w:pPr>
    </w:p>
    <w:p w:rsidR="000E196A" w:rsidRDefault="000E196A" w:rsidP="000E196A">
      <w:pPr>
        <w:spacing w:after="0" w:line="240" w:lineRule="auto"/>
        <w:ind w:left="360"/>
        <w:rPr>
          <w:rFonts w:ascii="Times New Roman" w:hAnsi="Times New Roman" w:cs="Times New Roman"/>
          <w:color w:val="4F81BD" w:themeColor="accent1"/>
          <w:sz w:val="24"/>
          <w:szCs w:val="24"/>
          <w:lang w:val="uk-UA"/>
        </w:rPr>
      </w:pPr>
    </w:p>
    <w:p w:rsidR="0035158B" w:rsidRPr="00F43D16" w:rsidRDefault="0035158B" w:rsidP="000E196A">
      <w:pPr>
        <w:spacing w:after="0" w:line="240" w:lineRule="auto"/>
        <w:ind w:left="360"/>
        <w:rPr>
          <w:rFonts w:ascii="Times New Roman" w:hAnsi="Times New Roman" w:cs="Times New Roman"/>
          <w:color w:val="4F81BD" w:themeColor="accent1"/>
          <w:sz w:val="24"/>
          <w:szCs w:val="24"/>
          <w:lang w:val="uk-UA"/>
        </w:rPr>
      </w:pPr>
    </w:p>
    <w:p w:rsidR="000E196A" w:rsidRPr="00F43D16" w:rsidRDefault="000E196A" w:rsidP="000E196A">
      <w:pPr>
        <w:spacing w:after="0" w:line="240" w:lineRule="auto"/>
        <w:ind w:left="360"/>
        <w:rPr>
          <w:rFonts w:ascii="Times New Roman" w:hAnsi="Times New Roman" w:cs="Times New Roman"/>
          <w:color w:val="4F81BD" w:themeColor="accent1"/>
          <w:sz w:val="24"/>
          <w:szCs w:val="24"/>
          <w:lang w:val="uk-UA"/>
        </w:rPr>
      </w:pPr>
    </w:p>
    <w:p w:rsidR="000E196A" w:rsidRPr="00F43D16" w:rsidRDefault="000E196A" w:rsidP="000E196A">
      <w:pPr>
        <w:spacing w:after="0" w:line="240" w:lineRule="auto"/>
        <w:ind w:left="360"/>
        <w:rPr>
          <w:rFonts w:ascii="Times New Roman" w:hAnsi="Times New Roman" w:cs="Times New Roman"/>
          <w:color w:val="4F81BD" w:themeColor="accent1"/>
          <w:sz w:val="24"/>
          <w:szCs w:val="24"/>
          <w:lang w:val="uk-UA"/>
        </w:rPr>
      </w:pPr>
    </w:p>
    <w:p w:rsidR="000E196A" w:rsidRPr="00F43D16" w:rsidRDefault="000E196A" w:rsidP="000E196A">
      <w:pPr>
        <w:spacing w:after="0" w:line="240" w:lineRule="auto"/>
        <w:ind w:left="360"/>
        <w:rPr>
          <w:rFonts w:ascii="Times New Roman" w:hAnsi="Times New Roman" w:cs="Times New Roman"/>
          <w:color w:val="4F81BD" w:themeColor="accent1"/>
          <w:sz w:val="24"/>
          <w:szCs w:val="24"/>
          <w:lang w:val="uk-UA"/>
        </w:rPr>
      </w:pPr>
    </w:p>
    <w:p w:rsidR="000E196A" w:rsidRPr="00F43D16" w:rsidRDefault="000E196A" w:rsidP="000E196A">
      <w:pPr>
        <w:spacing w:after="0" w:line="240" w:lineRule="auto"/>
        <w:ind w:left="360"/>
        <w:rPr>
          <w:rFonts w:ascii="Times New Roman" w:hAnsi="Times New Roman" w:cs="Times New Roman"/>
          <w:color w:val="4F81BD" w:themeColor="accent1"/>
          <w:sz w:val="24"/>
          <w:szCs w:val="24"/>
          <w:lang w:val="uk-UA"/>
        </w:rPr>
      </w:pPr>
    </w:p>
    <w:p w:rsidR="000E196A" w:rsidRPr="00F43D16" w:rsidRDefault="000E196A" w:rsidP="000E196A">
      <w:pPr>
        <w:spacing w:after="0" w:line="240" w:lineRule="auto"/>
        <w:ind w:left="360"/>
        <w:rPr>
          <w:rFonts w:ascii="Times New Roman" w:hAnsi="Times New Roman" w:cs="Times New Roman"/>
          <w:color w:val="4F81BD" w:themeColor="accent1"/>
          <w:sz w:val="24"/>
          <w:szCs w:val="24"/>
          <w:lang w:val="uk-UA"/>
        </w:rPr>
      </w:pPr>
    </w:p>
    <w:p w:rsidR="000E196A" w:rsidRPr="00F43D16" w:rsidRDefault="000E196A" w:rsidP="000E196A">
      <w:pPr>
        <w:spacing w:after="0" w:line="240" w:lineRule="auto"/>
        <w:ind w:left="360"/>
        <w:rPr>
          <w:rFonts w:ascii="Times New Roman" w:hAnsi="Times New Roman" w:cs="Times New Roman"/>
          <w:color w:val="4F81BD" w:themeColor="accent1"/>
          <w:sz w:val="24"/>
          <w:szCs w:val="24"/>
          <w:lang w:val="uk-UA"/>
        </w:rPr>
      </w:pPr>
    </w:p>
    <w:p w:rsidR="000E196A" w:rsidRPr="00F43D16" w:rsidRDefault="000E196A" w:rsidP="000E196A">
      <w:pPr>
        <w:spacing w:after="0" w:line="240" w:lineRule="auto"/>
        <w:ind w:left="360"/>
        <w:rPr>
          <w:rFonts w:ascii="Times New Roman" w:hAnsi="Times New Roman" w:cs="Times New Roman"/>
          <w:color w:val="4F81BD" w:themeColor="accent1"/>
          <w:sz w:val="24"/>
          <w:szCs w:val="24"/>
          <w:lang w:val="uk-UA"/>
        </w:rPr>
      </w:pPr>
    </w:p>
    <w:p w:rsidR="000E196A" w:rsidRPr="00F43D16" w:rsidRDefault="000E196A" w:rsidP="000E196A">
      <w:pPr>
        <w:spacing w:after="0" w:line="240" w:lineRule="auto"/>
        <w:ind w:left="360"/>
        <w:rPr>
          <w:rFonts w:ascii="Times New Roman" w:hAnsi="Times New Roman" w:cs="Times New Roman"/>
          <w:color w:val="4F81BD" w:themeColor="accent1"/>
          <w:sz w:val="24"/>
          <w:szCs w:val="24"/>
          <w:lang w:val="uk-UA"/>
        </w:rPr>
      </w:pPr>
    </w:p>
    <w:p w:rsidR="000E196A" w:rsidRPr="00F43D16" w:rsidRDefault="000E196A" w:rsidP="000E196A">
      <w:pPr>
        <w:spacing w:after="0" w:line="240" w:lineRule="auto"/>
        <w:ind w:left="360"/>
        <w:rPr>
          <w:rFonts w:ascii="Times New Roman" w:hAnsi="Times New Roman" w:cs="Times New Roman"/>
          <w:color w:val="4F81BD" w:themeColor="accent1"/>
          <w:sz w:val="24"/>
          <w:szCs w:val="24"/>
          <w:lang w:val="uk-UA"/>
        </w:rPr>
      </w:pPr>
    </w:p>
    <w:p w:rsidR="000E196A" w:rsidRPr="00F43D16" w:rsidRDefault="000E196A" w:rsidP="000E196A">
      <w:pPr>
        <w:spacing w:after="0" w:line="240" w:lineRule="auto"/>
        <w:ind w:left="360"/>
        <w:rPr>
          <w:rFonts w:ascii="Times New Roman" w:hAnsi="Times New Roman" w:cs="Times New Roman"/>
          <w:color w:val="4F81BD" w:themeColor="accent1"/>
          <w:sz w:val="24"/>
          <w:szCs w:val="24"/>
          <w:lang w:val="uk-UA"/>
        </w:rPr>
      </w:pPr>
    </w:p>
    <w:p w:rsidR="000E196A" w:rsidRPr="00F43D16" w:rsidRDefault="000E196A" w:rsidP="000E196A">
      <w:pPr>
        <w:spacing w:after="0" w:line="240" w:lineRule="auto"/>
        <w:ind w:left="360"/>
        <w:rPr>
          <w:rFonts w:ascii="Times New Roman" w:hAnsi="Times New Roman" w:cs="Times New Roman"/>
          <w:color w:val="4F81BD" w:themeColor="accent1"/>
          <w:sz w:val="24"/>
          <w:szCs w:val="24"/>
          <w:lang w:val="uk-UA"/>
        </w:rPr>
      </w:pPr>
    </w:p>
    <w:p w:rsidR="000E196A" w:rsidRPr="00F43D16" w:rsidRDefault="000E196A" w:rsidP="000E196A">
      <w:pPr>
        <w:spacing w:after="0" w:line="240" w:lineRule="auto"/>
        <w:ind w:left="360"/>
        <w:rPr>
          <w:rFonts w:ascii="Times New Roman" w:hAnsi="Times New Roman" w:cs="Times New Roman"/>
          <w:color w:val="4F81BD" w:themeColor="accent1"/>
          <w:sz w:val="24"/>
          <w:szCs w:val="24"/>
          <w:lang w:val="uk-UA"/>
        </w:rPr>
      </w:pPr>
    </w:p>
    <w:p w:rsidR="000E196A" w:rsidRPr="00F43D16" w:rsidRDefault="000E196A" w:rsidP="000E196A">
      <w:pPr>
        <w:spacing w:after="0" w:line="240" w:lineRule="auto"/>
        <w:ind w:left="360"/>
        <w:rPr>
          <w:rFonts w:ascii="Times New Roman" w:hAnsi="Times New Roman" w:cs="Times New Roman"/>
          <w:color w:val="4F81BD" w:themeColor="accent1"/>
          <w:sz w:val="24"/>
          <w:szCs w:val="24"/>
          <w:lang w:val="uk-UA"/>
        </w:rPr>
      </w:pPr>
    </w:p>
    <w:p w:rsidR="00A717FB" w:rsidRPr="00F43D16" w:rsidRDefault="002E2B74" w:rsidP="002E2B74">
      <w:pPr>
        <w:spacing w:after="0" w:line="240" w:lineRule="auto"/>
        <w:jc w:val="right"/>
        <w:rPr>
          <w:rFonts w:ascii="Times New Roman" w:hAnsi="Times New Roman" w:cs="Times New Roman"/>
          <w:b/>
          <w:sz w:val="24"/>
          <w:szCs w:val="24"/>
          <w:lang w:val="uk-UA"/>
        </w:rPr>
      </w:pPr>
      <w:r w:rsidRPr="00F43D16">
        <w:rPr>
          <w:rFonts w:ascii="Times New Roman" w:hAnsi="Times New Roman" w:cs="Times New Roman"/>
          <w:b/>
          <w:sz w:val="24"/>
          <w:szCs w:val="24"/>
          <w:lang w:val="uk-UA"/>
        </w:rPr>
        <w:t xml:space="preserve">Додаток </w:t>
      </w:r>
      <w:r w:rsidR="007D4E72">
        <w:rPr>
          <w:rFonts w:ascii="Times New Roman" w:hAnsi="Times New Roman" w:cs="Times New Roman"/>
          <w:b/>
          <w:sz w:val="24"/>
          <w:szCs w:val="24"/>
          <w:lang w:val="uk-UA"/>
        </w:rPr>
        <w:t>3</w:t>
      </w:r>
    </w:p>
    <w:p w:rsidR="00745746" w:rsidRPr="00F43D16" w:rsidRDefault="00745746" w:rsidP="000E196A">
      <w:pPr>
        <w:spacing w:after="0" w:line="240" w:lineRule="auto"/>
        <w:ind w:left="360"/>
        <w:rPr>
          <w:rFonts w:ascii="Times New Roman" w:hAnsi="Times New Roman" w:cs="Times New Roman"/>
          <w:sz w:val="24"/>
          <w:szCs w:val="24"/>
        </w:rPr>
      </w:pPr>
    </w:p>
    <w:p w:rsidR="00CF0A89" w:rsidRPr="00F43D16" w:rsidRDefault="00CF0A89" w:rsidP="00CF0A89">
      <w:pPr>
        <w:tabs>
          <w:tab w:val="center" w:pos="4890"/>
          <w:tab w:val="right" w:pos="9781"/>
        </w:tabs>
        <w:ind w:firstLine="708"/>
        <w:jc w:val="center"/>
        <w:rPr>
          <w:rFonts w:ascii="Times New Roman" w:hAnsi="Times New Roman" w:cs="Times New Roman"/>
          <w:b/>
          <w:sz w:val="24"/>
          <w:szCs w:val="24"/>
          <w:lang w:val="uk-UA"/>
        </w:rPr>
      </w:pPr>
      <w:r w:rsidRPr="00F43D16">
        <w:rPr>
          <w:rFonts w:ascii="Times New Roman" w:hAnsi="Times New Roman" w:cs="Times New Roman"/>
          <w:b/>
          <w:sz w:val="24"/>
          <w:szCs w:val="24"/>
          <w:lang w:val="uk-UA"/>
        </w:rPr>
        <w:t>ДОГОВІР КУПІВЛІ</w:t>
      </w:r>
      <w:r w:rsidRPr="00F43D16">
        <w:rPr>
          <w:rFonts w:ascii="Times New Roman" w:hAnsi="Times New Roman" w:cs="Times New Roman"/>
          <w:b/>
          <w:sz w:val="24"/>
          <w:szCs w:val="24"/>
        </w:rPr>
        <w:t xml:space="preserve"> -</w:t>
      </w:r>
      <w:r w:rsidRPr="00F43D16">
        <w:rPr>
          <w:rFonts w:ascii="Times New Roman" w:hAnsi="Times New Roman" w:cs="Times New Roman"/>
          <w:b/>
          <w:sz w:val="24"/>
          <w:szCs w:val="24"/>
          <w:lang w:val="uk-UA"/>
        </w:rPr>
        <w:t xml:space="preserve"> ПРОДАЖУ № ________</w:t>
      </w:r>
    </w:p>
    <w:p w:rsidR="00CF0A89" w:rsidRPr="00F43D16" w:rsidRDefault="00987A8D" w:rsidP="00CF0A89">
      <w:pPr>
        <w:ind w:firstLine="708"/>
        <w:rPr>
          <w:rFonts w:ascii="Times New Roman" w:hAnsi="Times New Roman" w:cs="Times New Roman"/>
          <w:b/>
          <w:sz w:val="24"/>
          <w:szCs w:val="24"/>
        </w:rPr>
      </w:pPr>
      <w:r w:rsidRPr="00F43D16">
        <w:rPr>
          <w:rFonts w:ascii="Times New Roman" w:hAnsi="Times New Roman" w:cs="Times New Roman"/>
          <w:sz w:val="24"/>
          <w:szCs w:val="24"/>
          <w:lang w:val="uk-UA"/>
        </w:rPr>
        <w:tab/>
      </w:r>
      <w:r w:rsidRPr="00F43D16">
        <w:rPr>
          <w:rFonts w:ascii="Times New Roman" w:hAnsi="Times New Roman" w:cs="Times New Roman"/>
          <w:sz w:val="24"/>
          <w:szCs w:val="24"/>
          <w:lang w:val="uk-UA"/>
        </w:rPr>
        <w:tab/>
      </w:r>
      <w:r w:rsidRPr="00F43D16">
        <w:rPr>
          <w:rFonts w:ascii="Times New Roman" w:hAnsi="Times New Roman" w:cs="Times New Roman"/>
          <w:sz w:val="24"/>
          <w:szCs w:val="24"/>
          <w:lang w:val="uk-UA"/>
        </w:rPr>
        <w:tab/>
      </w:r>
      <w:r w:rsidR="00CF0A89" w:rsidRPr="00F43D16">
        <w:rPr>
          <w:rFonts w:ascii="Times New Roman" w:hAnsi="Times New Roman" w:cs="Times New Roman"/>
          <w:sz w:val="24"/>
          <w:szCs w:val="24"/>
          <w:lang w:val="uk-UA"/>
        </w:rPr>
        <w:tab/>
        <w:t xml:space="preserve">                                                                    </w:t>
      </w:r>
      <w:r w:rsidR="00CF0A89" w:rsidRPr="00F43D16">
        <w:rPr>
          <w:rFonts w:ascii="Times New Roman" w:hAnsi="Times New Roman" w:cs="Times New Roman"/>
          <w:b/>
          <w:sz w:val="24"/>
          <w:szCs w:val="24"/>
          <w:lang w:val="uk-UA"/>
        </w:rPr>
        <w:t>«___» __________ 2019 р.</w:t>
      </w:r>
    </w:p>
    <w:p w:rsidR="00DD6B10" w:rsidRPr="00F43D16" w:rsidRDefault="00987A8D" w:rsidP="00DD6B10">
      <w:pPr>
        <w:spacing w:after="0" w:line="240" w:lineRule="auto"/>
        <w:ind w:firstLine="708"/>
        <w:jc w:val="both"/>
        <w:rPr>
          <w:rFonts w:ascii="Times New Roman" w:eastAsia="Times New Roman" w:hAnsi="Times New Roman" w:cs="Times New Roman"/>
          <w:sz w:val="24"/>
          <w:szCs w:val="24"/>
          <w:lang w:val="uk-UA" w:eastAsia="ru-RU"/>
        </w:rPr>
      </w:pPr>
      <w:r w:rsidRPr="00F43D16">
        <w:rPr>
          <w:rFonts w:ascii="Times New Roman" w:hAnsi="Times New Roman" w:cs="Times New Roman"/>
          <w:b/>
          <w:sz w:val="24"/>
          <w:szCs w:val="24"/>
          <w:lang w:val="uk-UA"/>
        </w:rPr>
        <w:t>Комунальн</w:t>
      </w:r>
      <w:r w:rsidR="007D4E72">
        <w:rPr>
          <w:rFonts w:ascii="Times New Roman" w:hAnsi="Times New Roman" w:cs="Times New Roman"/>
          <w:b/>
          <w:sz w:val="24"/>
          <w:szCs w:val="24"/>
          <w:lang w:val="uk-UA"/>
        </w:rPr>
        <w:t>е</w:t>
      </w:r>
      <w:r w:rsidRPr="00F43D16">
        <w:rPr>
          <w:rFonts w:ascii="Times New Roman" w:hAnsi="Times New Roman" w:cs="Times New Roman"/>
          <w:b/>
          <w:sz w:val="24"/>
          <w:szCs w:val="24"/>
          <w:lang w:val="uk-UA"/>
        </w:rPr>
        <w:t xml:space="preserve"> </w:t>
      </w:r>
      <w:r w:rsidR="007D4E72">
        <w:rPr>
          <w:rFonts w:ascii="Times New Roman" w:hAnsi="Times New Roman" w:cs="Times New Roman"/>
          <w:b/>
          <w:sz w:val="24"/>
          <w:szCs w:val="24"/>
          <w:lang w:val="uk-UA"/>
        </w:rPr>
        <w:t>некомерційне підприємство</w:t>
      </w:r>
      <w:r w:rsidRPr="00F43D16">
        <w:rPr>
          <w:rFonts w:ascii="Times New Roman" w:hAnsi="Times New Roman" w:cs="Times New Roman"/>
          <w:b/>
          <w:sz w:val="24"/>
          <w:szCs w:val="24"/>
          <w:lang w:val="uk-UA"/>
        </w:rPr>
        <w:t xml:space="preserve"> « Прилуцький о</w:t>
      </w:r>
      <w:r w:rsidR="007D4E72">
        <w:rPr>
          <w:rFonts w:ascii="Times New Roman" w:hAnsi="Times New Roman" w:cs="Times New Roman"/>
          <w:b/>
          <w:sz w:val="24"/>
          <w:szCs w:val="24"/>
          <w:lang w:val="uk-UA"/>
        </w:rPr>
        <w:t xml:space="preserve">бласний будинок дитини </w:t>
      </w:r>
      <w:proofErr w:type="spellStart"/>
      <w:r w:rsidR="007D4E72">
        <w:rPr>
          <w:rFonts w:ascii="Times New Roman" w:hAnsi="Times New Roman" w:cs="Times New Roman"/>
          <w:b/>
          <w:sz w:val="24"/>
          <w:szCs w:val="24"/>
          <w:lang w:val="uk-UA"/>
        </w:rPr>
        <w:t>„Надія”</w:t>
      </w:r>
      <w:proofErr w:type="spellEnd"/>
      <w:r w:rsidR="007D4E72">
        <w:rPr>
          <w:rFonts w:ascii="Times New Roman" w:hAnsi="Times New Roman" w:cs="Times New Roman"/>
          <w:b/>
          <w:sz w:val="24"/>
          <w:szCs w:val="24"/>
          <w:lang w:val="uk-UA"/>
        </w:rPr>
        <w:t xml:space="preserve">, </w:t>
      </w:r>
      <w:proofErr w:type="spellStart"/>
      <w:r w:rsidR="007D4E72">
        <w:rPr>
          <w:rFonts w:ascii="Times New Roman" w:hAnsi="Times New Roman" w:cs="Times New Roman"/>
          <w:b/>
          <w:sz w:val="24"/>
          <w:szCs w:val="24"/>
          <w:lang w:val="uk-UA"/>
        </w:rPr>
        <w:t>ЧОР</w:t>
      </w:r>
      <w:proofErr w:type="spellEnd"/>
      <w:r w:rsidRPr="00F43D16">
        <w:rPr>
          <w:rFonts w:ascii="Times New Roman" w:hAnsi="Times New Roman" w:cs="Times New Roman"/>
          <w:b/>
          <w:sz w:val="24"/>
          <w:szCs w:val="24"/>
          <w:lang w:val="uk-UA"/>
        </w:rPr>
        <w:t xml:space="preserve"> </w:t>
      </w:r>
      <w:r w:rsidRPr="00F43D16">
        <w:rPr>
          <w:rFonts w:ascii="Times New Roman" w:hAnsi="Times New Roman" w:cs="Times New Roman"/>
          <w:sz w:val="24"/>
          <w:szCs w:val="24"/>
          <w:lang w:val="uk-UA"/>
        </w:rPr>
        <w:t>в особі г</w:t>
      </w:r>
      <w:r w:rsidR="007D4E72">
        <w:rPr>
          <w:rFonts w:ascii="Times New Roman" w:hAnsi="Times New Roman" w:cs="Times New Roman"/>
          <w:sz w:val="24"/>
          <w:szCs w:val="24"/>
          <w:lang w:val="uk-UA"/>
        </w:rPr>
        <w:t>енерального директора</w:t>
      </w:r>
      <w:r w:rsidRPr="00F43D16">
        <w:rPr>
          <w:rFonts w:ascii="Times New Roman" w:hAnsi="Times New Roman" w:cs="Times New Roman"/>
          <w:sz w:val="24"/>
          <w:szCs w:val="24"/>
          <w:lang w:val="uk-UA"/>
        </w:rPr>
        <w:t xml:space="preserve"> Ющенко Надії Іванівни,  що  діє  на  підставі Статуту</w:t>
      </w:r>
      <w:r w:rsidR="00DD6B10" w:rsidRPr="00F43D16">
        <w:rPr>
          <w:rFonts w:ascii="Times New Roman" w:eastAsia="Times New Roman" w:hAnsi="Times New Roman" w:cs="Times New Roman"/>
          <w:sz w:val="24"/>
          <w:szCs w:val="24"/>
          <w:lang w:val="uk-UA" w:eastAsia="ru-RU"/>
        </w:rPr>
        <w:t xml:space="preserve">, іменоване надалі Продавець, , з однієї сторони, та </w:t>
      </w:r>
    </w:p>
    <w:p w:rsidR="00DD6B10" w:rsidRPr="00F43D16" w:rsidRDefault="00DD6B10" w:rsidP="00DD6B10">
      <w:pPr>
        <w:spacing w:after="0" w:line="240" w:lineRule="auto"/>
        <w:ind w:firstLine="708"/>
        <w:jc w:val="both"/>
        <w:rPr>
          <w:rFonts w:ascii="Times New Roman" w:eastAsia="Times New Roman" w:hAnsi="Times New Roman" w:cs="Times New Roman"/>
          <w:sz w:val="24"/>
          <w:szCs w:val="24"/>
          <w:lang w:val="uk-UA" w:eastAsia="ru-RU"/>
        </w:rPr>
      </w:pPr>
      <w:r w:rsidRPr="00F43D16">
        <w:rPr>
          <w:rFonts w:ascii="Times New Roman" w:eastAsia="Times New Roman" w:hAnsi="Times New Roman" w:cs="Times New Roman"/>
          <w:b/>
          <w:sz w:val="24"/>
          <w:szCs w:val="24"/>
          <w:lang w:val="uk-UA" w:eastAsia="ru-RU"/>
        </w:rPr>
        <w:t>__________________________________________________</w:t>
      </w:r>
      <w:r w:rsidRPr="00F43D16">
        <w:rPr>
          <w:rFonts w:ascii="Times New Roman" w:eastAsia="Times New Roman" w:hAnsi="Times New Roman" w:cs="Times New Roman"/>
          <w:sz w:val="24"/>
          <w:szCs w:val="24"/>
          <w:lang w:val="uk-UA" w:eastAsia="ru-RU"/>
        </w:rPr>
        <w:t>, іменований надалі Покупець, в особі _________________________________________,</w:t>
      </w:r>
      <w:r w:rsidRPr="00F43D16">
        <w:rPr>
          <w:rFonts w:ascii="Times New Roman" w:eastAsia="Times New Roman" w:hAnsi="Times New Roman" w:cs="Times New Roman"/>
          <w:i/>
          <w:sz w:val="24"/>
          <w:szCs w:val="24"/>
          <w:lang w:val="uk-UA" w:eastAsia="ru-RU"/>
        </w:rPr>
        <w:t xml:space="preserve"> </w:t>
      </w:r>
      <w:r w:rsidRPr="00F43D16">
        <w:rPr>
          <w:rFonts w:ascii="Times New Roman" w:eastAsia="Times New Roman" w:hAnsi="Times New Roman" w:cs="Times New Roman"/>
          <w:sz w:val="24"/>
          <w:szCs w:val="24"/>
          <w:lang w:val="uk-UA" w:eastAsia="ru-RU"/>
        </w:rPr>
        <w:t>який діє на підставі ___________________________, з іншої сторони (далі разом - іменовані Сторони), уклали цей договір купівлі-продажу (надалі - Договір) про нижченаведене:</w:t>
      </w:r>
    </w:p>
    <w:p w:rsidR="00DD6B10" w:rsidRPr="00F43D16" w:rsidRDefault="00DD6B10" w:rsidP="00DD6B10">
      <w:pPr>
        <w:spacing w:after="0" w:line="240" w:lineRule="auto"/>
        <w:ind w:firstLine="708"/>
        <w:jc w:val="center"/>
        <w:rPr>
          <w:rFonts w:ascii="Times New Roman" w:eastAsia="Times New Roman" w:hAnsi="Times New Roman" w:cs="Times New Roman"/>
          <w:sz w:val="24"/>
          <w:szCs w:val="24"/>
          <w:lang w:val="uk-UA" w:eastAsia="ru-RU"/>
        </w:rPr>
      </w:pPr>
    </w:p>
    <w:p w:rsidR="00DD6B10" w:rsidRPr="00F43D16" w:rsidRDefault="00DD6B10" w:rsidP="00DD6B10">
      <w:pPr>
        <w:spacing w:after="0" w:line="240" w:lineRule="auto"/>
        <w:ind w:left="708"/>
        <w:jc w:val="center"/>
        <w:rPr>
          <w:rFonts w:ascii="Times New Roman" w:eastAsia="Times New Roman" w:hAnsi="Times New Roman" w:cs="Times New Roman"/>
          <w:b/>
          <w:sz w:val="24"/>
          <w:szCs w:val="24"/>
          <w:lang w:val="uk-UA" w:eastAsia="ru-RU"/>
        </w:rPr>
      </w:pPr>
      <w:r w:rsidRPr="00F43D16">
        <w:rPr>
          <w:rFonts w:ascii="Times New Roman" w:eastAsia="Times New Roman" w:hAnsi="Times New Roman" w:cs="Times New Roman"/>
          <w:b/>
          <w:sz w:val="24"/>
          <w:szCs w:val="24"/>
          <w:lang w:val="uk-UA" w:eastAsia="ru-RU"/>
        </w:rPr>
        <w:t>1. Предмет договору</w:t>
      </w:r>
    </w:p>
    <w:p w:rsidR="00DD6B10" w:rsidRPr="00F43D16" w:rsidRDefault="00DD6B10" w:rsidP="00DD6B10">
      <w:pPr>
        <w:spacing w:after="0" w:line="240" w:lineRule="auto"/>
        <w:ind w:left="708"/>
        <w:jc w:val="center"/>
        <w:rPr>
          <w:rFonts w:ascii="Times New Roman" w:eastAsia="Times New Roman" w:hAnsi="Times New Roman" w:cs="Times New Roman"/>
          <w:b/>
          <w:sz w:val="24"/>
          <w:szCs w:val="24"/>
          <w:lang w:val="uk-UA" w:eastAsia="ru-RU"/>
        </w:rPr>
      </w:pPr>
    </w:p>
    <w:p w:rsidR="00DD6B10" w:rsidRPr="00F43D16" w:rsidRDefault="00DD6B10" w:rsidP="00DD6B10">
      <w:pPr>
        <w:spacing w:after="0" w:line="240" w:lineRule="auto"/>
        <w:ind w:firstLine="708"/>
        <w:jc w:val="both"/>
        <w:rPr>
          <w:rFonts w:ascii="Times New Roman" w:eastAsia="Times New Roman" w:hAnsi="Times New Roman" w:cs="Times New Roman"/>
          <w:color w:val="000000"/>
          <w:sz w:val="24"/>
          <w:szCs w:val="24"/>
          <w:lang w:val="uk-UA" w:eastAsia="ru-RU"/>
        </w:rPr>
      </w:pPr>
      <w:r w:rsidRPr="00F43D16">
        <w:rPr>
          <w:rFonts w:ascii="Times New Roman" w:eastAsia="Times New Roman" w:hAnsi="Times New Roman" w:cs="Times New Roman"/>
          <w:color w:val="000000"/>
          <w:sz w:val="24"/>
          <w:szCs w:val="24"/>
          <w:lang w:val="uk-UA" w:eastAsia="ru-RU"/>
        </w:rPr>
        <w:t>1.1. За цим Договором Продавець передає у власність, а Покупець зобов’язується прийняти та оплатити</w:t>
      </w:r>
      <w:r w:rsidRPr="00F43D16">
        <w:rPr>
          <w:rFonts w:ascii="Times New Roman" w:eastAsia="Times New Roman" w:hAnsi="Times New Roman" w:cs="Times New Roman"/>
          <w:sz w:val="24"/>
          <w:szCs w:val="24"/>
          <w:lang w:val="uk-UA" w:eastAsia="ru-RU"/>
        </w:rPr>
        <w:t xml:space="preserve"> автомобіль </w:t>
      </w:r>
      <w:r w:rsidR="00987A8D" w:rsidRPr="00F43D16">
        <w:rPr>
          <w:rFonts w:ascii="Times New Roman" w:hAnsi="Times New Roman" w:cs="Times New Roman"/>
          <w:color w:val="000000"/>
          <w:sz w:val="24"/>
          <w:szCs w:val="24"/>
          <w:lang w:eastAsia="uk-UA" w:bidi="uk-UA"/>
        </w:rPr>
        <w:t>ЗАЗ 110307</w:t>
      </w:r>
      <w:r w:rsidR="00987A8D" w:rsidRPr="00F43D16">
        <w:rPr>
          <w:rFonts w:ascii="Times New Roman" w:eastAsia="Times New Roman" w:hAnsi="Times New Roman" w:cs="Times New Roman"/>
          <w:color w:val="000000"/>
          <w:sz w:val="24"/>
          <w:szCs w:val="24"/>
          <w:lang w:val="uk-UA" w:eastAsia="ru-RU"/>
        </w:rPr>
        <w:t xml:space="preserve"> </w:t>
      </w:r>
      <w:r w:rsidRPr="00F43D16">
        <w:rPr>
          <w:rFonts w:ascii="Times New Roman" w:eastAsia="Times New Roman" w:hAnsi="Times New Roman" w:cs="Times New Roman"/>
          <w:color w:val="000000"/>
          <w:sz w:val="24"/>
          <w:szCs w:val="24"/>
          <w:lang w:val="uk-UA" w:eastAsia="ru-RU"/>
        </w:rPr>
        <w:t xml:space="preserve">(надалі </w:t>
      </w:r>
      <w:r w:rsidRPr="00F43D16">
        <w:rPr>
          <w:rFonts w:ascii="Times New Roman" w:eastAsia="Times New Roman" w:hAnsi="Times New Roman" w:cs="Times New Roman"/>
          <w:color w:val="000000"/>
          <w:sz w:val="24"/>
          <w:szCs w:val="24"/>
          <w:lang w:val="uk-UA" w:eastAsia="ru-RU"/>
        </w:rPr>
        <w:sym w:font="Symbol" w:char="F02D"/>
      </w:r>
      <w:r w:rsidRPr="00F43D16">
        <w:rPr>
          <w:rFonts w:ascii="Times New Roman" w:eastAsia="Times New Roman" w:hAnsi="Times New Roman" w:cs="Times New Roman"/>
          <w:color w:val="000000"/>
          <w:sz w:val="24"/>
          <w:szCs w:val="24"/>
          <w:lang w:val="uk-UA" w:eastAsia="ru-RU"/>
        </w:rPr>
        <w:t xml:space="preserve"> «Товар»), згідно Специфікації (Додаток № 1 до цього Договору), яка є невід’ємною частиною цього Договору.</w:t>
      </w:r>
    </w:p>
    <w:p w:rsidR="00DD6B10" w:rsidRPr="00F43D16" w:rsidRDefault="00DD6B10" w:rsidP="00DD6B10">
      <w:pPr>
        <w:spacing w:after="0" w:line="240" w:lineRule="auto"/>
        <w:ind w:firstLine="708"/>
        <w:jc w:val="both"/>
        <w:rPr>
          <w:rFonts w:ascii="Times New Roman" w:eastAsia="Times New Roman" w:hAnsi="Times New Roman" w:cs="Times New Roman"/>
          <w:color w:val="000000"/>
          <w:sz w:val="24"/>
          <w:szCs w:val="24"/>
          <w:lang w:val="uk-UA" w:eastAsia="ru-RU"/>
        </w:rPr>
      </w:pPr>
      <w:r w:rsidRPr="00F43D16">
        <w:rPr>
          <w:rFonts w:ascii="Times New Roman" w:eastAsia="Times New Roman" w:hAnsi="Times New Roman" w:cs="Times New Roman"/>
          <w:color w:val="000000"/>
          <w:sz w:val="24"/>
          <w:szCs w:val="24"/>
          <w:lang w:val="uk-UA" w:eastAsia="ru-RU"/>
        </w:rPr>
        <w:t>1.2. Автомобіль, який зазначено у п. 1.1. цього Договору:</w:t>
      </w:r>
    </w:p>
    <w:p w:rsidR="00DD6B10" w:rsidRPr="00F43D16" w:rsidRDefault="00DD6B10" w:rsidP="00DD6B10">
      <w:pPr>
        <w:spacing w:after="0" w:line="240" w:lineRule="auto"/>
        <w:ind w:firstLine="708"/>
        <w:jc w:val="both"/>
        <w:rPr>
          <w:rFonts w:ascii="Times New Roman" w:eastAsia="Times New Roman" w:hAnsi="Times New Roman" w:cs="Times New Roman"/>
          <w:color w:val="000000"/>
          <w:sz w:val="24"/>
          <w:szCs w:val="24"/>
          <w:lang w:val="uk-UA" w:eastAsia="ru-RU"/>
        </w:rPr>
      </w:pPr>
    </w:p>
    <w:tbl>
      <w:tblPr>
        <w:tblW w:w="6570" w:type="dxa"/>
        <w:tblInd w:w="1335" w:type="dxa"/>
        <w:tblLook w:val="04A0"/>
      </w:tblPr>
      <w:tblGrid>
        <w:gridCol w:w="6570"/>
      </w:tblGrid>
      <w:tr w:rsidR="00987A8D" w:rsidRPr="00F43D16" w:rsidTr="00104E27">
        <w:tc>
          <w:tcPr>
            <w:tcW w:w="6570" w:type="dxa"/>
            <w:shd w:val="clear" w:color="auto" w:fill="auto"/>
          </w:tcPr>
          <w:p w:rsidR="00987A8D" w:rsidRPr="00F43D16" w:rsidRDefault="00987A8D" w:rsidP="00987A8D">
            <w:pPr>
              <w:contextualSpacing/>
              <w:jc w:val="both"/>
              <w:rPr>
                <w:rFonts w:ascii="Times New Roman" w:hAnsi="Times New Roman" w:cs="Times New Roman"/>
                <w:color w:val="000000"/>
                <w:sz w:val="24"/>
                <w:szCs w:val="24"/>
                <w:lang w:bidi="uk-UA"/>
              </w:rPr>
            </w:pPr>
            <w:r w:rsidRPr="00F43D16">
              <w:rPr>
                <w:rFonts w:ascii="Times New Roman" w:hAnsi="Times New Roman" w:cs="Times New Roman"/>
                <w:color w:val="000000"/>
                <w:sz w:val="24"/>
                <w:szCs w:val="24"/>
                <w:lang w:eastAsia="uk-UA" w:bidi="uk-UA"/>
              </w:rPr>
              <w:t>марка і модель: ЗАЗ 110307;</w:t>
            </w:r>
          </w:p>
        </w:tc>
      </w:tr>
      <w:tr w:rsidR="00987A8D" w:rsidRPr="00F43D16" w:rsidTr="00104E27">
        <w:tc>
          <w:tcPr>
            <w:tcW w:w="6570" w:type="dxa"/>
            <w:shd w:val="clear" w:color="auto" w:fill="auto"/>
          </w:tcPr>
          <w:p w:rsidR="00987A8D" w:rsidRPr="00F43D16" w:rsidRDefault="00987A8D" w:rsidP="00987A8D">
            <w:pPr>
              <w:contextualSpacing/>
              <w:jc w:val="both"/>
              <w:rPr>
                <w:rFonts w:ascii="Times New Roman" w:hAnsi="Times New Roman" w:cs="Times New Roman"/>
                <w:color w:val="000000"/>
                <w:sz w:val="24"/>
                <w:szCs w:val="24"/>
                <w:lang w:bidi="uk-UA"/>
              </w:rPr>
            </w:pPr>
            <w:proofErr w:type="spellStart"/>
            <w:r w:rsidRPr="00F43D16">
              <w:rPr>
                <w:rFonts w:ascii="Times New Roman" w:hAnsi="Times New Roman" w:cs="Times New Roman"/>
                <w:color w:val="000000"/>
                <w:sz w:val="24"/>
                <w:szCs w:val="24"/>
                <w:lang w:eastAsia="uk-UA" w:bidi="uk-UA"/>
              </w:rPr>
              <w:t>рік</w:t>
            </w:r>
            <w:proofErr w:type="spellEnd"/>
            <w:r w:rsidRPr="00F43D16">
              <w:rPr>
                <w:rFonts w:ascii="Times New Roman" w:hAnsi="Times New Roman" w:cs="Times New Roman"/>
                <w:color w:val="000000"/>
                <w:sz w:val="24"/>
                <w:szCs w:val="24"/>
                <w:lang w:eastAsia="uk-UA" w:bidi="uk-UA"/>
              </w:rPr>
              <w:t xml:space="preserve"> </w:t>
            </w:r>
            <w:proofErr w:type="spellStart"/>
            <w:r w:rsidRPr="00F43D16">
              <w:rPr>
                <w:rFonts w:ascii="Times New Roman" w:hAnsi="Times New Roman" w:cs="Times New Roman"/>
                <w:color w:val="000000"/>
                <w:sz w:val="24"/>
                <w:szCs w:val="24"/>
                <w:lang w:eastAsia="uk-UA" w:bidi="uk-UA"/>
              </w:rPr>
              <w:t>випуску</w:t>
            </w:r>
            <w:proofErr w:type="spellEnd"/>
            <w:r w:rsidRPr="00F43D16">
              <w:rPr>
                <w:rFonts w:ascii="Times New Roman" w:hAnsi="Times New Roman" w:cs="Times New Roman"/>
                <w:color w:val="000000"/>
                <w:sz w:val="24"/>
                <w:szCs w:val="24"/>
                <w:lang w:eastAsia="uk-UA" w:bidi="uk-UA"/>
              </w:rPr>
              <w:t>: 2003</w:t>
            </w:r>
          </w:p>
        </w:tc>
      </w:tr>
      <w:tr w:rsidR="00987A8D" w:rsidRPr="00F43D16" w:rsidTr="00104E27">
        <w:tc>
          <w:tcPr>
            <w:tcW w:w="6570" w:type="dxa"/>
            <w:shd w:val="clear" w:color="auto" w:fill="auto"/>
          </w:tcPr>
          <w:p w:rsidR="00987A8D" w:rsidRPr="00F43D16" w:rsidRDefault="00987A8D" w:rsidP="00987A8D">
            <w:pPr>
              <w:contextualSpacing/>
              <w:jc w:val="both"/>
              <w:rPr>
                <w:rFonts w:ascii="Times New Roman" w:hAnsi="Times New Roman" w:cs="Times New Roman"/>
                <w:color w:val="000000"/>
                <w:sz w:val="24"/>
                <w:szCs w:val="24"/>
                <w:lang w:bidi="uk-UA"/>
              </w:rPr>
            </w:pPr>
            <w:r w:rsidRPr="00F43D16">
              <w:rPr>
                <w:rFonts w:ascii="Times New Roman" w:hAnsi="Times New Roman" w:cs="Times New Roman"/>
                <w:color w:val="000000"/>
                <w:sz w:val="24"/>
                <w:szCs w:val="24"/>
                <w:lang w:eastAsia="uk-UA" w:bidi="uk-UA"/>
              </w:rPr>
              <w:t xml:space="preserve">тип: </w:t>
            </w:r>
            <w:proofErr w:type="spellStart"/>
            <w:r w:rsidRPr="00F43D16">
              <w:rPr>
                <w:rFonts w:ascii="Times New Roman" w:hAnsi="Times New Roman" w:cs="Times New Roman"/>
                <w:color w:val="000000"/>
                <w:sz w:val="24"/>
                <w:szCs w:val="24"/>
                <w:lang w:eastAsia="uk-UA" w:bidi="uk-UA"/>
              </w:rPr>
              <w:t>легковий</w:t>
            </w:r>
            <w:proofErr w:type="spellEnd"/>
            <w:r w:rsidRPr="00F43D16">
              <w:rPr>
                <w:rFonts w:ascii="Times New Roman" w:hAnsi="Times New Roman" w:cs="Times New Roman"/>
                <w:color w:val="000000"/>
                <w:sz w:val="24"/>
                <w:szCs w:val="24"/>
                <w:lang w:eastAsia="uk-UA" w:bidi="uk-UA"/>
              </w:rPr>
              <w:t xml:space="preserve"> </w:t>
            </w:r>
            <w:proofErr w:type="spellStart"/>
            <w:r w:rsidRPr="00F43D16">
              <w:rPr>
                <w:rFonts w:ascii="Times New Roman" w:hAnsi="Times New Roman" w:cs="Times New Roman"/>
                <w:color w:val="000000"/>
                <w:sz w:val="24"/>
                <w:szCs w:val="24"/>
                <w:lang w:eastAsia="uk-UA" w:bidi="uk-UA"/>
              </w:rPr>
              <w:t>автомобіль</w:t>
            </w:r>
            <w:proofErr w:type="spellEnd"/>
            <w:r w:rsidRPr="00F43D16">
              <w:rPr>
                <w:rFonts w:ascii="Times New Roman" w:hAnsi="Times New Roman" w:cs="Times New Roman"/>
                <w:color w:val="000000"/>
                <w:sz w:val="24"/>
                <w:szCs w:val="24"/>
                <w:lang w:eastAsia="uk-UA" w:bidi="uk-UA"/>
              </w:rPr>
              <w:t xml:space="preserve">, </w:t>
            </w:r>
          </w:p>
        </w:tc>
      </w:tr>
      <w:tr w:rsidR="00987A8D" w:rsidRPr="00F43D16" w:rsidTr="00104E27">
        <w:tc>
          <w:tcPr>
            <w:tcW w:w="6570" w:type="dxa"/>
            <w:shd w:val="clear" w:color="auto" w:fill="auto"/>
          </w:tcPr>
          <w:p w:rsidR="00987A8D" w:rsidRPr="00F43D16" w:rsidRDefault="00987A8D" w:rsidP="00987A8D">
            <w:pPr>
              <w:contextualSpacing/>
              <w:jc w:val="both"/>
              <w:rPr>
                <w:rFonts w:ascii="Times New Roman" w:hAnsi="Times New Roman" w:cs="Times New Roman"/>
                <w:color w:val="000000"/>
                <w:sz w:val="24"/>
                <w:szCs w:val="24"/>
                <w:lang w:bidi="uk-UA"/>
              </w:rPr>
            </w:pPr>
            <w:proofErr w:type="spellStart"/>
            <w:r w:rsidRPr="00F43D16">
              <w:rPr>
                <w:rFonts w:ascii="Times New Roman" w:hAnsi="Times New Roman" w:cs="Times New Roman"/>
                <w:color w:val="000000"/>
                <w:sz w:val="24"/>
                <w:szCs w:val="24"/>
                <w:lang w:eastAsia="uk-UA" w:bidi="uk-UA"/>
              </w:rPr>
              <w:t>двигун</w:t>
            </w:r>
            <w:proofErr w:type="spellEnd"/>
            <w:r w:rsidRPr="00F43D16">
              <w:rPr>
                <w:rFonts w:ascii="Times New Roman" w:hAnsi="Times New Roman" w:cs="Times New Roman"/>
                <w:color w:val="000000"/>
                <w:sz w:val="24"/>
                <w:szCs w:val="24"/>
                <w:lang w:eastAsia="uk-UA" w:bidi="uk-UA"/>
              </w:rPr>
              <w:t xml:space="preserve">: бензин, V- 1197 </w:t>
            </w:r>
            <w:r w:rsidRPr="00F43D16">
              <w:rPr>
                <w:rFonts w:ascii="Times New Roman" w:hAnsi="Times New Roman" w:cs="Times New Roman"/>
                <w:color w:val="000000"/>
                <w:sz w:val="24"/>
                <w:szCs w:val="24"/>
                <w:lang w:bidi="ru-RU"/>
              </w:rPr>
              <w:t xml:space="preserve">куб.см. </w:t>
            </w:r>
            <w:proofErr w:type="spellStart"/>
            <w:r w:rsidRPr="00F43D16">
              <w:rPr>
                <w:rFonts w:ascii="Times New Roman" w:hAnsi="Times New Roman" w:cs="Times New Roman"/>
                <w:color w:val="000000"/>
                <w:sz w:val="24"/>
                <w:szCs w:val="24"/>
                <w:lang w:eastAsia="uk-UA" w:bidi="uk-UA"/>
              </w:rPr>
              <w:t>потужність</w:t>
            </w:r>
            <w:proofErr w:type="spellEnd"/>
            <w:r w:rsidRPr="00F43D16">
              <w:rPr>
                <w:rFonts w:ascii="Times New Roman" w:hAnsi="Times New Roman" w:cs="Times New Roman"/>
                <w:color w:val="000000"/>
                <w:sz w:val="24"/>
                <w:szCs w:val="24"/>
                <w:lang w:eastAsia="uk-UA" w:bidi="uk-UA"/>
              </w:rPr>
              <w:t xml:space="preserve"> 42 </w:t>
            </w:r>
            <w:r w:rsidRPr="00F43D16">
              <w:rPr>
                <w:rFonts w:ascii="Times New Roman" w:hAnsi="Times New Roman" w:cs="Times New Roman"/>
                <w:color w:val="000000"/>
                <w:sz w:val="24"/>
                <w:szCs w:val="24"/>
                <w:lang w:bidi="ru-RU"/>
              </w:rPr>
              <w:t xml:space="preserve">кВт/ </w:t>
            </w:r>
            <w:r w:rsidRPr="00F43D16">
              <w:rPr>
                <w:rFonts w:ascii="Times New Roman" w:hAnsi="Times New Roman" w:cs="Times New Roman"/>
                <w:color w:val="000000"/>
                <w:sz w:val="24"/>
                <w:szCs w:val="24"/>
                <w:lang w:eastAsia="uk-UA" w:bidi="uk-UA"/>
              </w:rPr>
              <w:t xml:space="preserve">57 к.с; </w:t>
            </w:r>
          </w:p>
        </w:tc>
      </w:tr>
      <w:tr w:rsidR="00987A8D" w:rsidRPr="00F43D16" w:rsidTr="00104E27">
        <w:tc>
          <w:tcPr>
            <w:tcW w:w="6570" w:type="dxa"/>
            <w:shd w:val="clear" w:color="auto" w:fill="auto"/>
          </w:tcPr>
          <w:p w:rsidR="00987A8D" w:rsidRPr="00F43D16" w:rsidRDefault="00987A8D" w:rsidP="00987A8D">
            <w:pPr>
              <w:contextualSpacing/>
              <w:jc w:val="both"/>
              <w:rPr>
                <w:rFonts w:ascii="Times New Roman" w:hAnsi="Times New Roman" w:cs="Times New Roman"/>
                <w:color w:val="000000"/>
                <w:sz w:val="24"/>
                <w:szCs w:val="24"/>
                <w:lang w:bidi="en-US"/>
              </w:rPr>
            </w:pPr>
            <w:r w:rsidRPr="00F43D16">
              <w:rPr>
                <w:rFonts w:ascii="Times New Roman" w:hAnsi="Times New Roman" w:cs="Times New Roman"/>
                <w:color w:val="000000"/>
                <w:sz w:val="24"/>
                <w:szCs w:val="24"/>
                <w:lang w:eastAsia="uk-UA" w:bidi="uk-UA"/>
              </w:rPr>
              <w:t xml:space="preserve">кузов № </w:t>
            </w:r>
            <w:r w:rsidRPr="00F43D16">
              <w:rPr>
                <w:rFonts w:ascii="Times New Roman" w:hAnsi="Times New Roman" w:cs="Times New Roman"/>
                <w:color w:val="000000"/>
                <w:sz w:val="24"/>
                <w:szCs w:val="24"/>
                <w:lang w:val="en-US" w:bidi="en-US"/>
              </w:rPr>
              <w:t>Y</w:t>
            </w:r>
            <w:r w:rsidRPr="00F43D16">
              <w:rPr>
                <w:rFonts w:ascii="Times New Roman" w:hAnsi="Times New Roman" w:cs="Times New Roman"/>
                <w:color w:val="000000"/>
                <w:sz w:val="24"/>
                <w:szCs w:val="24"/>
                <w:lang w:bidi="en-US"/>
              </w:rPr>
              <w:t>6</w:t>
            </w:r>
            <w:r w:rsidRPr="00F43D16">
              <w:rPr>
                <w:rFonts w:ascii="Times New Roman" w:hAnsi="Times New Roman" w:cs="Times New Roman"/>
                <w:color w:val="000000"/>
                <w:sz w:val="24"/>
                <w:szCs w:val="24"/>
                <w:lang w:val="en-US" w:bidi="en-US"/>
              </w:rPr>
              <w:t>D</w:t>
            </w:r>
            <w:r w:rsidRPr="00F43D16">
              <w:rPr>
                <w:rFonts w:ascii="Times New Roman" w:hAnsi="Times New Roman" w:cs="Times New Roman"/>
                <w:color w:val="000000"/>
                <w:sz w:val="24"/>
                <w:szCs w:val="24"/>
                <w:lang w:bidi="en-US"/>
              </w:rPr>
              <w:t>11030740033065;</w:t>
            </w:r>
          </w:p>
        </w:tc>
      </w:tr>
      <w:tr w:rsidR="00987A8D" w:rsidRPr="00F43D16" w:rsidTr="00104E27">
        <w:tc>
          <w:tcPr>
            <w:tcW w:w="6570" w:type="dxa"/>
            <w:shd w:val="clear" w:color="auto" w:fill="auto"/>
          </w:tcPr>
          <w:p w:rsidR="00987A8D" w:rsidRPr="00F43D16" w:rsidRDefault="00987A8D" w:rsidP="00987A8D">
            <w:pPr>
              <w:contextualSpacing/>
              <w:jc w:val="both"/>
              <w:rPr>
                <w:rFonts w:ascii="Times New Roman" w:hAnsi="Times New Roman" w:cs="Times New Roman"/>
                <w:color w:val="000000"/>
                <w:sz w:val="24"/>
                <w:szCs w:val="24"/>
                <w:lang w:bidi="uk-UA"/>
              </w:rPr>
            </w:pPr>
            <w:proofErr w:type="spellStart"/>
            <w:r w:rsidRPr="00F43D16">
              <w:rPr>
                <w:rFonts w:ascii="Times New Roman" w:hAnsi="Times New Roman" w:cs="Times New Roman"/>
                <w:color w:val="000000"/>
                <w:sz w:val="24"/>
                <w:szCs w:val="24"/>
                <w:lang w:eastAsia="uk-UA" w:bidi="uk-UA"/>
              </w:rPr>
              <w:t>реєстраційний</w:t>
            </w:r>
            <w:proofErr w:type="spellEnd"/>
            <w:r w:rsidRPr="00F43D16">
              <w:rPr>
                <w:rFonts w:ascii="Times New Roman" w:hAnsi="Times New Roman" w:cs="Times New Roman"/>
                <w:color w:val="000000"/>
                <w:sz w:val="24"/>
                <w:szCs w:val="24"/>
                <w:lang w:eastAsia="uk-UA" w:bidi="uk-UA"/>
              </w:rPr>
              <w:t xml:space="preserve"> </w:t>
            </w:r>
            <w:proofErr w:type="spellStart"/>
            <w:r w:rsidRPr="00F43D16">
              <w:rPr>
                <w:rFonts w:ascii="Times New Roman" w:hAnsi="Times New Roman" w:cs="Times New Roman"/>
                <w:color w:val="000000"/>
                <w:sz w:val="24"/>
                <w:szCs w:val="24"/>
                <w:lang w:eastAsia="uk-UA" w:bidi="uk-UA"/>
              </w:rPr>
              <w:t>номерний</w:t>
            </w:r>
            <w:proofErr w:type="spellEnd"/>
            <w:r w:rsidRPr="00F43D16">
              <w:rPr>
                <w:rFonts w:ascii="Times New Roman" w:hAnsi="Times New Roman" w:cs="Times New Roman"/>
                <w:color w:val="000000"/>
                <w:sz w:val="24"/>
                <w:szCs w:val="24"/>
                <w:lang w:eastAsia="uk-UA" w:bidi="uk-UA"/>
              </w:rPr>
              <w:t xml:space="preserve"> знак 05372 МК;</w:t>
            </w:r>
          </w:p>
        </w:tc>
      </w:tr>
      <w:tr w:rsidR="00987A8D" w:rsidRPr="00F43D16" w:rsidTr="00104E27">
        <w:tc>
          <w:tcPr>
            <w:tcW w:w="6570" w:type="dxa"/>
            <w:shd w:val="clear" w:color="auto" w:fill="auto"/>
          </w:tcPr>
          <w:p w:rsidR="00987A8D" w:rsidRPr="00F43D16" w:rsidRDefault="00987A8D" w:rsidP="00987A8D">
            <w:pPr>
              <w:contextualSpacing/>
              <w:jc w:val="both"/>
              <w:rPr>
                <w:rFonts w:ascii="Times New Roman" w:hAnsi="Times New Roman" w:cs="Times New Roman"/>
                <w:color w:val="000000"/>
                <w:sz w:val="24"/>
                <w:szCs w:val="24"/>
                <w:lang w:bidi="uk-UA"/>
              </w:rPr>
            </w:pPr>
            <w:r w:rsidRPr="00F43D16">
              <w:rPr>
                <w:rFonts w:ascii="Times New Roman" w:hAnsi="Times New Roman" w:cs="Times New Roman"/>
                <w:color w:val="000000"/>
                <w:sz w:val="24"/>
                <w:szCs w:val="24"/>
                <w:lang w:eastAsia="uk-UA" w:bidi="uk-UA"/>
              </w:rPr>
              <w:t xml:space="preserve">тех. паспорт: </w:t>
            </w:r>
            <w:proofErr w:type="spellStart"/>
            <w:proofErr w:type="gramStart"/>
            <w:r w:rsidRPr="00F43D16">
              <w:rPr>
                <w:rFonts w:ascii="Times New Roman" w:hAnsi="Times New Roman" w:cs="Times New Roman"/>
                <w:color w:val="000000"/>
                <w:sz w:val="24"/>
                <w:szCs w:val="24"/>
                <w:lang w:eastAsia="uk-UA" w:bidi="uk-UA"/>
              </w:rPr>
              <w:t>св</w:t>
            </w:r>
            <w:proofErr w:type="gramEnd"/>
            <w:r w:rsidRPr="00F43D16">
              <w:rPr>
                <w:rFonts w:ascii="Times New Roman" w:hAnsi="Times New Roman" w:cs="Times New Roman"/>
                <w:color w:val="000000"/>
                <w:sz w:val="24"/>
                <w:szCs w:val="24"/>
                <w:lang w:eastAsia="uk-UA" w:bidi="uk-UA"/>
              </w:rPr>
              <w:t>ідоцтво</w:t>
            </w:r>
            <w:proofErr w:type="spellEnd"/>
            <w:r w:rsidRPr="00F43D16">
              <w:rPr>
                <w:rFonts w:ascii="Times New Roman" w:hAnsi="Times New Roman" w:cs="Times New Roman"/>
                <w:color w:val="000000"/>
                <w:sz w:val="24"/>
                <w:szCs w:val="24"/>
                <w:lang w:eastAsia="uk-UA" w:bidi="uk-UA"/>
              </w:rPr>
              <w:t xml:space="preserve"> про </w:t>
            </w:r>
            <w:proofErr w:type="spellStart"/>
            <w:r w:rsidRPr="00F43D16">
              <w:rPr>
                <w:rFonts w:ascii="Times New Roman" w:hAnsi="Times New Roman" w:cs="Times New Roman"/>
                <w:color w:val="000000"/>
                <w:sz w:val="24"/>
                <w:szCs w:val="24"/>
                <w:lang w:eastAsia="uk-UA" w:bidi="uk-UA"/>
              </w:rPr>
              <w:t>реєстрацію</w:t>
            </w:r>
            <w:proofErr w:type="spellEnd"/>
            <w:r w:rsidRPr="00F43D16">
              <w:rPr>
                <w:rFonts w:ascii="Times New Roman" w:hAnsi="Times New Roman" w:cs="Times New Roman"/>
                <w:color w:val="000000"/>
                <w:sz w:val="24"/>
                <w:szCs w:val="24"/>
                <w:lang w:eastAsia="uk-UA" w:bidi="uk-UA"/>
              </w:rPr>
              <w:t xml:space="preserve"> ТЗ  РМС №230082; </w:t>
            </w:r>
          </w:p>
        </w:tc>
      </w:tr>
      <w:tr w:rsidR="00987A8D" w:rsidRPr="00F43D16" w:rsidTr="00104E27">
        <w:tc>
          <w:tcPr>
            <w:tcW w:w="6570" w:type="dxa"/>
            <w:shd w:val="clear" w:color="auto" w:fill="auto"/>
          </w:tcPr>
          <w:p w:rsidR="00987A8D" w:rsidRPr="00F43D16" w:rsidRDefault="00987A8D" w:rsidP="00987A8D">
            <w:pPr>
              <w:contextualSpacing/>
              <w:jc w:val="both"/>
              <w:rPr>
                <w:rFonts w:ascii="Times New Roman" w:hAnsi="Times New Roman" w:cs="Times New Roman"/>
                <w:color w:val="000000"/>
                <w:sz w:val="24"/>
                <w:szCs w:val="24"/>
                <w:lang w:bidi="uk-UA"/>
              </w:rPr>
            </w:pPr>
            <w:proofErr w:type="spellStart"/>
            <w:r w:rsidRPr="00F43D16">
              <w:rPr>
                <w:rFonts w:ascii="Times New Roman" w:hAnsi="Times New Roman" w:cs="Times New Roman"/>
                <w:color w:val="000000"/>
                <w:sz w:val="24"/>
                <w:szCs w:val="24"/>
                <w:lang w:eastAsia="uk-UA" w:bidi="uk-UA"/>
              </w:rPr>
              <w:t>Інвентарний</w:t>
            </w:r>
            <w:proofErr w:type="spellEnd"/>
            <w:r w:rsidRPr="00F43D16">
              <w:rPr>
                <w:rFonts w:ascii="Times New Roman" w:hAnsi="Times New Roman" w:cs="Times New Roman"/>
                <w:color w:val="000000"/>
                <w:sz w:val="24"/>
                <w:szCs w:val="24"/>
                <w:lang w:eastAsia="uk-UA" w:bidi="uk-UA"/>
              </w:rPr>
              <w:t xml:space="preserve"> №101510003</w:t>
            </w:r>
          </w:p>
        </w:tc>
      </w:tr>
      <w:tr w:rsidR="00987A8D" w:rsidRPr="00F43D16" w:rsidTr="00104E27">
        <w:tc>
          <w:tcPr>
            <w:tcW w:w="6570" w:type="dxa"/>
            <w:shd w:val="clear" w:color="auto" w:fill="auto"/>
          </w:tcPr>
          <w:p w:rsidR="00987A8D" w:rsidRPr="00F43D16" w:rsidRDefault="00987A8D" w:rsidP="00987A8D">
            <w:pPr>
              <w:contextualSpacing/>
              <w:jc w:val="both"/>
              <w:rPr>
                <w:rFonts w:ascii="Times New Roman" w:hAnsi="Times New Roman" w:cs="Times New Roman"/>
                <w:color w:val="000000"/>
                <w:sz w:val="24"/>
                <w:szCs w:val="24"/>
                <w:lang w:val="uk-UA" w:eastAsia="uk-UA" w:bidi="uk-UA"/>
              </w:rPr>
            </w:pPr>
            <w:r w:rsidRPr="00F43D16">
              <w:rPr>
                <w:rFonts w:ascii="Times New Roman" w:hAnsi="Times New Roman" w:cs="Times New Roman"/>
                <w:color w:val="000000"/>
                <w:sz w:val="24"/>
                <w:szCs w:val="24"/>
                <w:lang w:val="uk-UA" w:eastAsia="uk-UA" w:bidi="uk-UA"/>
              </w:rPr>
              <w:t xml:space="preserve">Пробіг </w:t>
            </w:r>
            <w:r w:rsidRPr="00F43D16">
              <w:rPr>
                <w:rFonts w:ascii="Times New Roman" w:hAnsi="Times New Roman" w:cs="Times New Roman"/>
                <w:color w:val="000000"/>
                <w:sz w:val="24"/>
                <w:szCs w:val="24"/>
                <w:lang w:bidi="uk-UA"/>
              </w:rPr>
              <w:t>164630</w:t>
            </w:r>
            <w:r w:rsidRPr="00F43D16">
              <w:rPr>
                <w:rFonts w:ascii="Times New Roman" w:hAnsi="Times New Roman" w:cs="Times New Roman"/>
                <w:color w:val="000000"/>
                <w:sz w:val="24"/>
                <w:szCs w:val="24"/>
                <w:lang w:val="uk-UA" w:bidi="uk-UA"/>
              </w:rPr>
              <w:t xml:space="preserve"> км.</w:t>
            </w:r>
          </w:p>
        </w:tc>
      </w:tr>
    </w:tbl>
    <w:p w:rsidR="00DD6B10" w:rsidRPr="00F43D16" w:rsidRDefault="00DD6B10" w:rsidP="00DD6B10">
      <w:pPr>
        <w:spacing w:after="0" w:line="240" w:lineRule="auto"/>
        <w:ind w:firstLine="708"/>
        <w:jc w:val="both"/>
        <w:rPr>
          <w:rFonts w:ascii="Times New Roman" w:eastAsia="Times New Roman" w:hAnsi="Times New Roman" w:cs="Times New Roman"/>
          <w:color w:val="000000"/>
          <w:sz w:val="24"/>
          <w:szCs w:val="24"/>
          <w:lang w:val="uk-UA" w:eastAsia="ru-RU"/>
        </w:rPr>
      </w:pPr>
      <w:r w:rsidRPr="00F43D16">
        <w:rPr>
          <w:rFonts w:ascii="Times New Roman" w:eastAsia="Times New Roman" w:hAnsi="Times New Roman" w:cs="Times New Roman"/>
          <w:color w:val="000000"/>
          <w:sz w:val="24"/>
          <w:szCs w:val="24"/>
          <w:lang w:val="uk-UA" w:eastAsia="ru-RU"/>
        </w:rPr>
        <w:t>1.3. Найменування, кількість, комплектація, ціна Товару та інше визначається у Специфікації</w:t>
      </w:r>
      <w:r w:rsidRPr="00F43D16">
        <w:rPr>
          <w:rFonts w:ascii="Times New Roman" w:eastAsia="Times New Roman" w:hAnsi="Times New Roman" w:cs="Times New Roman"/>
          <w:sz w:val="24"/>
          <w:szCs w:val="24"/>
          <w:lang w:val="uk-UA" w:eastAsia="ru-RU"/>
        </w:rPr>
        <w:t xml:space="preserve"> </w:t>
      </w:r>
      <w:r w:rsidRPr="00F43D16">
        <w:rPr>
          <w:rFonts w:ascii="Times New Roman" w:eastAsia="Times New Roman" w:hAnsi="Times New Roman" w:cs="Times New Roman"/>
          <w:color w:val="000000"/>
          <w:sz w:val="24"/>
          <w:szCs w:val="24"/>
          <w:lang w:val="uk-UA" w:eastAsia="ru-RU"/>
        </w:rPr>
        <w:t>(Додаток № 1 до цього Договору).</w:t>
      </w:r>
    </w:p>
    <w:p w:rsidR="00DD6B10" w:rsidRPr="00F43D16" w:rsidRDefault="00DD6B10" w:rsidP="00DD6B10">
      <w:pPr>
        <w:spacing w:after="0" w:line="240" w:lineRule="auto"/>
        <w:rPr>
          <w:rFonts w:ascii="Times New Roman" w:eastAsia="Times New Roman" w:hAnsi="Times New Roman" w:cs="Times New Roman"/>
          <w:b/>
          <w:sz w:val="24"/>
          <w:szCs w:val="24"/>
          <w:lang w:val="uk-UA" w:eastAsia="ru-RU"/>
        </w:rPr>
      </w:pPr>
    </w:p>
    <w:p w:rsidR="00DD6B10" w:rsidRPr="00F43D16" w:rsidRDefault="00DD6B10" w:rsidP="00DD6B10">
      <w:pPr>
        <w:spacing w:after="0" w:line="240" w:lineRule="auto"/>
        <w:ind w:left="708"/>
        <w:jc w:val="center"/>
        <w:rPr>
          <w:rFonts w:ascii="Times New Roman" w:eastAsia="Times New Roman" w:hAnsi="Times New Roman" w:cs="Times New Roman"/>
          <w:b/>
          <w:sz w:val="24"/>
          <w:szCs w:val="24"/>
          <w:lang w:val="uk-UA" w:eastAsia="ru-RU"/>
        </w:rPr>
      </w:pPr>
      <w:r w:rsidRPr="00F43D16">
        <w:rPr>
          <w:rFonts w:ascii="Times New Roman" w:eastAsia="Times New Roman" w:hAnsi="Times New Roman" w:cs="Times New Roman"/>
          <w:b/>
          <w:sz w:val="24"/>
          <w:szCs w:val="24"/>
          <w:lang w:val="uk-UA" w:eastAsia="ru-RU"/>
        </w:rPr>
        <w:t>2. Ціна договору та порядок оплати</w:t>
      </w:r>
    </w:p>
    <w:p w:rsidR="00DD6B10" w:rsidRPr="00F43D16" w:rsidRDefault="00DD6B10" w:rsidP="00DD6B10">
      <w:pPr>
        <w:spacing w:after="0" w:line="240" w:lineRule="auto"/>
        <w:ind w:left="708"/>
        <w:jc w:val="center"/>
        <w:rPr>
          <w:rFonts w:ascii="Times New Roman" w:eastAsia="Times New Roman" w:hAnsi="Times New Roman" w:cs="Times New Roman"/>
          <w:b/>
          <w:sz w:val="24"/>
          <w:szCs w:val="24"/>
          <w:lang w:val="uk-UA" w:eastAsia="ru-RU"/>
        </w:rPr>
      </w:pPr>
    </w:p>
    <w:p w:rsidR="00DD6B10" w:rsidRPr="00F43D16" w:rsidRDefault="00DD6B10" w:rsidP="00DD6B10">
      <w:pPr>
        <w:spacing w:after="0" w:line="240" w:lineRule="auto"/>
        <w:ind w:firstLine="709"/>
        <w:jc w:val="both"/>
        <w:rPr>
          <w:rFonts w:ascii="Times New Roman" w:eastAsia="Times New Roman" w:hAnsi="Times New Roman" w:cs="Times New Roman"/>
          <w:sz w:val="24"/>
          <w:szCs w:val="24"/>
          <w:lang w:val="uk-UA" w:eastAsia="ru-RU"/>
        </w:rPr>
      </w:pPr>
      <w:r w:rsidRPr="00F43D16">
        <w:rPr>
          <w:rFonts w:ascii="Times New Roman" w:eastAsia="Times New Roman" w:hAnsi="Times New Roman" w:cs="Times New Roman"/>
          <w:sz w:val="24"/>
          <w:szCs w:val="24"/>
          <w:lang w:val="uk-UA" w:eastAsia="ru-RU"/>
        </w:rPr>
        <w:t>2.1. Ціна цього договору становить __________________________________ грн.</w:t>
      </w:r>
      <w:r w:rsidRPr="00F43D16">
        <w:rPr>
          <w:rFonts w:ascii="Times New Roman" w:eastAsia="Times New Roman" w:hAnsi="Times New Roman" w:cs="Times New Roman"/>
          <w:b/>
          <w:sz w:val="24"/>
          <w:szCs w:val="24"/>
          <w:lang w:val="uk-UA" w:eastAsia="ru-RU"/>
        </w:rPr>
        <w:t xml:space="preserve"> </w:t>
      </w:r>
      <w:r w:rsidRPr="00F43D16">
        <w:rPr>
          <w:rFonts w:ascii="Times New Roman" w:eastAsia="Times New Roman" w:hAnsi="Times New Roman" w:cs="Times New Roman"/>
          <w:i/>
          <w:sz w:val="24"/>
          <w:szCs w:val="24"/>
          <w:lang w:val="uk-UA" w:eastAsia="ru-RU"/>
        </w:rPr>
        <w:t>(сума прописом)</w:t>
      </w:r>
      <w:r w:rsidRPr="00F43D16">
        <w:rPr>
          <w:rFonts w:ascii="Times New Roman" w:eastAsia="Times New Roman" w:hAnsi="Times New Roman" w:cs="Times New Roman"/>
          <w:sz w:val="24"/>
          <w:szCs w:val="24"/>
          <w:lang w:val="uk-UA" w:eastAsia="ru-RU"/>
        </w:rPr>
        <w:t>.</w:t>
      </w:r>
    </w:p>
    <w:p w:rsidR="00DD6B10" w:rsidRPr="00F43D16" w:rsidRDefault="00DD6B10" w:rsidP="00DD6B10">
      <w:pPr>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z w:val="24"/>
          <w:szCs w:val="24"/>
          <w:lang w:val="uk-UA" w:eastAsia="ru-RU"/>
        </w:rPr>
        <w:t>2.2. Покупець оплачує суму, передбачену п. 2.1. цього Договору пр</w:t>
      </w:r>
      <w:r w:rsidRPr="00F43D16">
        <w:rPr>
          <w:rFonts w:ascii="Times New Roman" w:eastAsia="Times New Roman" w:hAnsi="Times New Roman" w:cs="Times New Roman"/>
          <w:snapToGrid w:val="0"/>
          <w:color w:val="000000"/>
          <w:sz w:val="24"/>
          <w:szCs w:val="24"/>
          <w:lang w:val="uk-UA" w:eastAsia="ru-RU"/>
        </w:rPr>
        <w:t>отягом 5 (п’яти) банківських днів з моменту підписання Сторонами цього Договору.</w:t>
      </w:r>
    </w:p>
    <w:p w:rsidR="00DD6B10" w:rsidRPr="00F43D16" w:rsidRDefault="00DD6B10" w:rsidP="00DD6B10">
      <w:pPr>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2.3. Оплата по Договору здійснюється Покупцем на підставі рахунку, наданого Продавцем в національній валюті України шляхом перерахування грошових коштів на поточний рахунок Продавця, зазначений у цьому Договорі.</w:t>
      </w:r>
    </w:p>
    <w:p w:rsidR="00DD6B10" w:rsidRPr="00F43D16" w:rsidRDefault="00DD6B10" w:rsidP="00DD6B10">
      <w:pPr>
        <w:spacing w:after="0" w:line="240" w:lineRule="auto"/>
        <w:ind w:firstLine="708"/>
        <w:jc w:val="both"/>
        <w:rPr>
          <w:rFonts w:ascii="Times New Roman" w:eastAsia="Times New Roman" w:hAnsi="Times New Roman" w:cs="Times New Roman"/>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2.4. Датою оплати вважається дата зарахування коштів на поточний рахунок Продавця.</w:t>
      </w:r>
    </w:p>
    <w:p w:rsidR="00DD6B10" w:rsidRPr="00F43D16" w:rsidRDefault="00DD6B10" w:rsidP="00DD6B10">
      <w:pPr>
        <w:spacing w:after="0" w:line="240" w:lineRule="auto"/>
        <w:ind w:firstLine="708"/>
        <w:jc w:val="both"/>
        <w:rPr>
          <w:rFonts w:ascii="Times New Roman" w:eastAsia="Times New Roman" w:hAnsi="Times New Roman" w:cs="Times New Roman"/>
          <w:sz w:val="24"/>
          <w:szCs w:val="24"/>
          <w:lang w:val="uk-UA" w:eastAsia="ru-RU"/>
        </w:rPr>
      </w:pPr>
    </w:p>
    <w:p w:rsidR="00DD6B10" w:rsidRPr="00F43D16" w:rsidRDefault="00DD6B10" w:rsidP="00DD6B10">
      <w:pPr>
        <w:spacing w:after="0" w:line="240" w:lineRule="auto"/>
        <w:ind w:firstLine="708"/>
        <w:jc w:val="center"/>
        <w:rPr>
          <w:rFonts w:ascii="Times New Roman" w:eastAsia="Times New Roman" w:hAnsi="Times New Roman" w:cs="Times New Roman"/>
          <w:b/>
          <w:sz w:val="24"/>
          <w:szCs w:val="24"/>
          <w:lang w:val="uk-UA" w:eastAsia="ru-RU"/>
        </w:rPr>
      </w:pPr>
      <w:r w:rsidRPr="00F43D16">
        <w:rPr>
          <w:rFonts w:ascii="Times New Roman" w:eastAsia="Times New Roman" w:hAnsi="Times New Roman" w:cs="Times New Roman"/>
          <w:b/>
          <w:sz w:val="24"/>
          <w:szCs w:val="24"/>
          <w:lang w:val="uk-UA" w:eastAsia="ru-RU"/>
        </w:rPr>
        <w:t>3. Порядок прийому – передачі та умови поставки Товару</w:t>
      </w:r>
    </w:p>
    <w:p w:rsidR="00DD6B10" w:rsidRPr="00F43D16" w:rsidRDefault="00DD6B10" w:rsidP="00DD6B10">
      <w:pPr>
        <w:widowControl w:val="0"/>
        <w:shd w:val="clear" w:color="auto" w:fill="FFFFFF"/>
        <w:spacing w:after="0" w:line="240" w:lineRule="auto"/>
        <w:ind w:firstLine="708"/>
        <w:jc w:val="both"/>
        <w:rPr>
          <w:rFonts w:ascii="Times New Roman" w:eastAsia="Times New Roman" w:hAnsi="Times New Roman" w:cs="Times New Roman"/>
          <w:snapToGrid w:val="0"/>
          <w:color w:val="000000"/>
          <w:sz w:val="24"/>
          <w:szCs w:val="24"/>
          <w:lang w:val="uk-UA" w:eastAsia="ru-RU"/>
        </w:rPr>
      </w:pPr>
    </w:p>
    <w:p w:rsidR="00DD6B10" w:rsidRPr="00F43D16" w:rsidRDefault="00DD6B10" w:rsidP="00DD6B10">
      <w:pPr>
        <w:widowControl w:val="0"/>
        <w:shd w:val="clear" w:color="auto" w:fill="FFFFFF"/>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3.1. Продавець зобов’язується передати Товар Покупцю у строк</w:t>
      </w:r>
      <w:r w:rsidRPr="00F43D16">
        <w:rPr>
          <w:rFonts w:ascii="Times New Roman" w:eastAsia="Times New Roman" w:hAnsi="Times New Roman" w:cs="Times New Roman"/>
          <w:b/>
          <w:snapToGrid w:val="0"/>
          <w:color w:val="000000"/>
          <w:sz w:val="24"/>
          <w:szCs w:val="24"/>
          <w:lang w:val="uk-UA" w:eastAsia="ru-RU"/>
        </w:rPr>
        <w:t xml:space="preserve"> </w:t>
      </w:r>
      <w:r w:rsidRPr="00F43D16">
        <w:rPr>
          <w:rFonts w:ascii="Times New Roman" w:eastAsia="Times New Roman" w:hAnsi="Times New Roman" w:cs="Times New Roman"/>
          <w:snapToGrid w:val="0"/>
          <w:color w:val="000000"/>
          <w:sz w:val="24"/>
          <w:szCs w:val="24"/>
          <w:lang w:val="uk-UA" w:eastAsia="ru-RU"/>
        </w:rPr>
        <w:t>5 (п’ять) робочих днів з моменту отримання повної оплати вартості Товару Покупцем.</w:t>
      </w:r>
    </w:p>
    <w:p w:rsidR="00DD6B10" w:rsidRPr="00F43D16" w:rsidRDefault="00DD6B10" w:rsidP="00DD6B10">
      <w:pPr>
        <w:widowControl w:val="0"/>
        <w:shd w:val="clear" w:color="auto" w:fill="FFFFFF"/>
        <w:spacing w:after="0" w:line="240" w:lineRule="auto"/>
        <w:ind w:firstLine="708"/>
        <w:jc w:val="both"/>
        <w:rPr>
          <w:rFonts w:ascii="Times New Roman" w:eastAsia="Times New Roman" w:hAnsi="Times New Roman" w:cs="Times New Roman"/>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 xml:space="preserve">3.2. Адреса </w:t>
      </w:r>
      <w:r w:rsidR="00F43D16" w:rsidRPr="00F43D16">
        <w:rPr>
          <w:rFonts w:ascii="Times New Roman" w:eastAsia="Times New Roman" w:hAnsi="Times New Roman" w:cs="Times New Roman"/>
          <w:snapToGrid w:val="0"/>
          <w:color w:val="000000"/>
          <w:sz w:val="24"/>
          <w:szCs w:val="24"/>
          <w:lang w:val="uk-UA" w:eastAsia="ru-RU"/>
        </w:rPr>
        <w:t>місцезнаходження майна</w:t>
      </w:r>
      <w:r w:rsidRPr="00F43D16">
        <w:rPr>
          <w:rFonts w:ascii="Times New Roman" w:eastAsia="Times New Roman" w:hAnsi="Times New Roman" w:cs="Times New Roman"/>
          <w:snapToGrid w:val="0"/>
          <w:color w:val="000000"/>
          <w:sz w:val="24"/>
          <w:szCs w:val="24"/>
          <w:lang w:val="uk-UA" w:eastAsia="ru-RU"/>
        </w:rPr>
        <w:t xml:space="preserve">: </w:t>
      </w:r>
      <w:r w:rsidR="00987A8D" w:rsidRPr="00F43D16">
        <w:rPr>
          <w:rStyle w:val="ng-binding"/>
          <w:rFonts w:ascii="Times New Roman" w:hAnsi="Times New Roman" w:cs="Times New Roman"/>
          <w:sz w:val="24"/>
          <w:szCs w:val="24"/>
        </w:rPr>
        <w:t>17510</w:t>
      </w:r>
      <w:r w:rsidR="00987A8D" w:rsidRPr="00F43D16">
        <w:rPr>
          <w:rFonts w:ascii="Times New Roman" w:hAnsi="Times New Roman" w:cs="Times New Roman"/>
          <w:sz w:val="24"/>
          <w:szCs w:val="24"/>
        </w:rPr>
        <w:t xml:space="preserve">, </w:t>
      </w:r>
      <w:proofErr w:type="spellStart"/>
      <w:r w:rsidR="00987A8D" w:rsidRPr="00F43D16">
        <w:rPr>
          <w:rStyle w:val="ng-binding"/>
          <w:rFonts w:ascii="Times New Roman" w:hAnsi="Times New Roman" w:cs="Times New Roman"/>
          <w:sz w:val="24"/>
          <w:szCs w:val="24"/>
        </w:rPr>
        <w:t>Україна</w:t>
      </w:r>
      <w:proofErr w:type="spellEnd"/>
      <w:r w:rsidR="00987A8D" w:rsidRPr="00F43D16">
        <w:rPr>
          <w:rFonts w:ascii="Times New Roman" w:hAnsi="Times New Roman" w:cs="Times New Roman"/>
          <w:sz w:val="24"/>
          <w:szCs w:val="24"/>
        </w:rPr>
        <w:t xml:space="preserve">, </w:t>
      </w:r>
      <w:proofErr w:type="spellStart"/>
      <w:r w:rsidR="00987A8D" w:rsidRPr="00F43D16">
        <w:rPr>
          <w:rStyle w:val="ng-binding"/>
          <w:rFonts w:ascii="Times New Roman" w:hAnsi="Times New Roman" w:cs="Times New Roman"/>
          <w:sz w:val="24"/>
          <w:szCs w:val="24"/>
        </w:rPr>
        <w:t>Чернігівська</w:t>
      </w:r>
      <w:proofErr w:type="spellEnd"/>
      <w:r w:rsidR="00987A8D" w:rsidRPr="00F43D16">
        <w:rPr>
          <w:rStyle w:val="ng-binding"/>
          <w:rFonts w:ascii="Times New Roman" w:hAnsi="Times New Roman" w:cs="Times New Roman"/>
          <w:sz w:val="24"/>
          <w:szCs w:val="24"/>
        </w:rPr>
        <w:t xml:space="preserve"> область</w:t>
      </w:r>
      <w:r w:rsidR="00987A8D" w:rsidRPr="00F43D16">
        <w:rPr>
          <w:rFonts w:ascii="Times New Roman" w:hAnsi="Times New Roman" w:cs="Times New Roman"/>
          <w:sz w:val="24"/>
          <w:szCs w:val="24"/>
        </w:rPr>
        <w:t xml:space="preserve">, , </w:t>
      </w:r>
      <w:r w:rsidR="00987A8D" w:rsidRPr="00F43D16">
        <w:rPr>
          <w:rStyle w:val="ng-binding"/>
          <w:rFonts w:ascii="Times New Roman" w:hAnsi="Times New Roman" w:cs="Times New Roman"/>
          <w:sz w:val="24"/>
          <w:szCs w:val="24"/>
        </w:rPr>
        <w:t>Прилуки</w:t>
      </w:r>
      <w:r w:rsidR="00987A8D" w:rsidRPr="00F43D16">
        <w:rPr>
          <w:rFonts w:ascii="Times New Roman" w:hAnsi="Times New Roman" w:cs="Times New Roman"/>
          <w:sz w:val="24"/>
          <w:szCs w:val="24"/>
        </w:rPr>
        <w:t xml:space="preserve">, </w:t>
      </w:r>
      <w:r w:rsidR="00987A8D" w:rsidRPr="00F43D16">
        <w:rPr>
          <w:rStyle w:val="ng-binding"/>
          <w:rFonts w:ascii="Times New Roman" w:hAnsi="Times New Roman" w:cs="Times New Roman"/>
          <w:sz w:val="24"/>
          <w:szCs w:val="24"/>
        </w:rPr>
        <w:t>Богунська,2а</w:t>
      </w:r>
    </w:p>
    <w:p w:rsidR="00DD6B10" w:rsidRPr="00F43D16" w:rsidRDefault="00DD6B10" w:rsidP="00DD6B10">
      <w:pPr>
        <w:widowControl w:val="0"/>
        <w:shd w:val="clear" w:color="auto" w:fill="FFFFFF"/>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 xml:space="preserve">3.3. Передача Товару Продавцем та прийом його Покупцем відбувається за адресою, вказаною в п. 3.2. цього Договору, за видатковою накладною на Товар та Актом приймання-передачі Товару, які надаються Продавцем для підписання Покупцю у 2 (двох) примірниках. Прийом Товару за якістю </w:t>
      </w:r>
      <w:r w:rsidRPr="00F43D16">
        <w:rPr>
          <w:rFonts w:ascii="Times New Roman" w:eastAsia="Times New Roman" w:hAnsi="Times New Roman" w:cs="Times New Roman"/>
          <w:snapToGrid w:val="0"/>
          <w:color w:val="000000"/>
          <w:sz w:val="24"/>
          <w:szCs w:val="24"/>
          <w:lang w:val="uk-UA" w:eastAsia="ru-RU"/>
        </w:rPr>
        <w:lastRenderedPageBreak/>
        <w:t>здійснюється Покупцем після перевірки комплектності, технічних характеристик та тестування Товару.</w:t>
      </w:r>
    </w:p>
    <w:p w:rsidR="00DD6B10" w:rsidRPr="00F43D16" w:rsidRDefault="00DD6B10" w:rsidP="00DD6B10">
      <w:pPr>
        <w:widowControl w:val="0"/>
        <w:shd w:val="clear" w:color="auto" w:fill="FFFFFF"/>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3.4. Датою поставки Товару вважається дата підписання видаткової накладної на Товар та Акту приймання-передачі Товару обома Сторонами. Право власності на Товар у Покупця виникає з моменту підписання Сторонами видаткової накладної на Товар та Акту приймання-передачі Товару.</w:t>
      </w:r>
    </w:p>
    <w:p w:rsidR="00DD6B10" w:rsidRPr="00F43D16" w:rsidRDefault="00DD6B10" w:rsidP="00DD6B10">
      <w:pPr>
        <w:widowControl w:val="0"/>
        <w:shd w:val="clear" w:color="auto" w:fill="FFFFFF"/>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3.5. Ризик випадкової загибелі або пошкодження Товару до моменту їх передачі за видатковою накладною та Актом приймання-передачі Товару покладається на Продавця.</w:t>
      </w:r>
    </w:p>
    <w:p w:rsidR="00DD6B10" w:rsidRPr="00F43D16" w:rsidRDefault="00DD6B10" w:rsidP="00DD6B10">
      <w:pPr>
        <w:widowControl w:val="0"/>
        <w:shd w:val="clear" w:color="auto" w:fill="FFFFFF"/>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3.6. Товар має відповідати вимогам технічної документації на Товар.</w:t>
      </w:r>
    </w:p>
    <w:p w:rsidR="00DD6B10" w:rsidRPr="00F43D16" w:rsidRDefault="00DD6B10" w:rsidP="00DD6B10">
      <w:pPr>
        <w:widowControl w:val="0"/>
        <w:shd w:val="clear" w:color="auto" w:fill="FFFFFF"/>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3.7. Доставка Товару зі складу Продавця на склад Покупця здійснюється за рахунок Покупця.</w:t>
      </w:r>
    </w:p>
    <w:p w:rsidR="00DD6B10" w:rsidRPr="00F43D16" w:rsidRDefault="00DD6B10" w:rsidP="00DD6B10">
      <w:pPr>
        <w:widowControl w:val="0"/>
        <w:shd w:val="clear" w:color="auto" w:fill="FFFFFF"/>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3.8. При передачі Покупцю Товару Продавець зобов’язується надати Покупцю документи, передбачені п. 4.2.5 цього Договору.</w:t>
      </w:r>
    </w:p>
    <w:p w:rsidR="00DD6B10" w:rsidRPr="00F43D16" w:rsidRDefault="00DD6B10" w:rsidP="00DD6B10">
      <w:pPr>
        <w:widowControl w:val="0"/>
        <w:shd w:val="clear" w:color="auto" w:fill="FFFFFF"/>
        <w:spacing w:after="0" w:line="240" w:lineRule="auto"/>
        <w:ind w:firstLine="708"/>
        <w:jc w:val="both"/>
        <w:rPr>
          <w:rFonts w:ascii="Times New Roman" w:eastAsia="Times New Roman" w:hAnsi="Times New Roman" w:cs="Times New Roman"/>
          <w:snapToGrid w:val="0"/>
          <w:color w:val="000000"/>
          <w:sz w:val="24"/>
          <w:szCs w:val="24"/>
          <w:lang w:val="uk-UA" w:eastAsia="ru-RU"/>
        </w:rPr>
      </w:pPr>
    </w:p>
    <w:p w:rsidR="00DD6B10" w:rsidRPr="00F43D16" w:rsidRDefault="00DD6B10" w:rsidP="00DD6B10">
      <w:pPr>
        <w:widowControl w:val="0"/>
        <w:shd w:val="clear" w:color="auto" w:fill="FFFFFF"/>
        <w:spacing w:after="0" w:line="240" w:lineRule="auto"/>
        <w:ind w:firstLine="708"/>
        <w:jc w:val="center"/>
        <w:rPr>
          <w:rFonts w:ascii="Times New Roman" w:eastAsia="Times New Roman" w:hAnsi="Times New Roman" w:cs="Times New Roman"/>
          <w:b/>
          <w:snapToGrid w:val="0"/>
          <w:color w:val="000000"/>
          <w:sz w:val="24"/>
          <w:szCs w:val="24"/>
          <w:lang w:val="uk-UA" w:eastAsia="ru-RU"/>
        </w:rPr>
      </w:pPr>
      <w:r w:rsidRPr="00F43D16">
        <w:rPr>
          <w:rFonts w:ascii="Times New Roman" w:eastAsia="Times New Roman" w:hAnsi="Times New Roman" w:cs="Times New Roman"/>
          <w:b/>
          <w:snapToGrid w:val="0"/>
          <w:color w:val="000000"/>
          <w:sz w:val="24"/>
          <w:szCs w:val="24"/>
          <w:lang w:val="uk-UA" w:eastAsia="ru-RU"/>
        </w:rPr>
        <w:t>4. Права та обов’язки сторін</w:t>
      </w:r>
    </w:p>
    <w:p w:rsidR="00DD6B10" w:rsidRPr="00F43D16" w:rsidRDefault="00DD6B10" w:rsidP="00DD6B10">
      <w:pPr>
        <w:widowControl w:val="0"/>
        <w:shd w:val="clear" w:color="auto" w:fill="FFFFFF"/>
        <w:spacing w:after="0" w:line="240" w:lineRule="auto"/>
        <w:ind w:firstLine="708"/>
        <w:jc w:val="both"/>
        <w:rPr>
          <w:rFonts w:ascii="Times New Roman" w:eastAsia="Times New Roman" w:hAnsi="Times New Roman" w:cs="Times New Roman"/>
          <w:snapToGrid w:val="0"/>
          <w:color w:val="000000"/>
          <w:sz w:val="24"/>
          <w:szCs w:val="24"/>
          <w:lang w:val="uk-UA" w:eastAsia="ru-RU"/>
        </w:rPr>
      </w:pPr>
    </w:p>
    <w:p w:rsidR="00DD6B10" w:rsidRPr="00F43D16" w:rsidRDefault="00DD6B10" w:rsidP="00DD6B10">
      <w:pPr>
        <w:widowControl w:val="0"/>
        <w:shd w:val="clear" w:color="auto" w:fill="FFFFFF"/>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4.1. Права Продавця:</w:t>
      </w:r>
    </w:p>
    <w:p w:rsidR="00DD6B10" w:rsidRPr="00F43D16" w:rsidRDefault="00DD6B10" w:rsidP="00DD6B10">
      <w:pPr>
        <w:widowControl w:val="0"/>
        <w:shd w:val="clear" w:color="auto" w:fill="FFFFFF"/>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4.1.1. Вимагати від Покупця оплати по Договору в повному обсязі і в строки, передбачені цим Договором.</w:t>
      </w:r>
    </w:p>
    <w:p w:rsidR="00DD6B10" w:rsidRPr="00F43D16" w:rsidRDefault="00DD6B10" w:rsidP="00DD6B10">
      <w:pPr>
        <w:widowControl w:val="0"/>
        <w:shd w:val="clear" w:color="auto" w:fill="FFFFFF"/>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4.1.2. Продавець має право поставити Товар достроково.</w:t>
      </w:r>
    </w:p>
    <w:p w:rsidR="00DD6B10" w:rsidRPr="00F43D16" w:rsidRDefault="00DD6B10" w:rsidP="00DD6B10">
      <w:pPr>
        <w:widowControl w:val="0"/>
        <w:shd w:val="clear" w:color="auto" w:fill="FFFFFF"/>
        <w:spacing w:after="0" w:line="240" w:lineRule="auto"/>
        <w:ind w:firstLine="708"/>
        <w:jc w:val="both"/>
        <w:rPr>
          <w:rFonts w:ascii="Times New Roman" w:eastAsia="Times New Roman" w:hAnsi="Times New Roman" w:cs="Times New Roman"/>
          <w:snapToGrid w:val="0"/>
          <w:color w:val="000000"/>
          <w:sz w:val="24"/>
          <w:szCs w:val="24"/>
          <w:lang w:eastAsia="ru-RU"/>
        </w:rPr>
      </w:pPr>
      <w:r w:rsidRPr="00F43D16">
        <w:rPr>
          <w:rFonts w:ascii="Times New Roman" w:eastAsia="Times New Roman" w:hAnsi="Times New Roman" w:cs="Times New Roman"/>
          <w:snapToGrid w:val="0"/>
          <w:color w:val="000000"/>
          <w:sz w:val="24"/>
          <w:szCs w:val="24"/>
          <w:lang w:val="uk-UA" w:eastAsia="ru-RU"/>
        </w:rPr>
        <w:t>4.2. Обов'язки Продавця:</w:t>
      </w:r>
    </w:p>
    <w:p w:rsidR="00DD6B10" w:rsidRPr="00F43D16" w:rsidRDefault="00DD6B10" w:rsidP="00DD6B10">
      <w:pPr>
        <w:widowControl w:val="0"/>
        <w:shd w:val="clear" w:color="auto" w:fill="FFFFFF"/>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4.2.1. Продавець зобов'язаний забезпечити своєчасне постачання Товару, зазначеного в Специфікації.</w:t>
      </w:r>
    </w:p>
    <w:p w:rsidR="00DD6B10" w:rsidRPr="00F43D16" w:rsidRDefault="00DD6B10" w:rsidP="00DD6B10">
      <w:pPr>
        <w:spacing w:after="0" w:line="240" w:lineRule="auto"/>
        <w:ind w:firstLine="708"/>
        <w:jc w:val="both"/>
        <w:rPr>
          <w:rFonts w:ascii="Times New Roman" w:eastAsia="Times New Roman" w:hAnsi="Times New Roman" w:cs="Times New Roman"/>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 xml:space="preserve">4.2.2. За цим Договором Продавець зобов'язаний передати Товар за адресою та у строк, зазначені </w:t>
      </w:r>
      <w:r w:rsidRPr="00F43D16">
        <w:rPr>
          <w:rFonts w:ascii="Times New Roman" w:eastAsia="Times New Roman" w:hAnsi="Times New Roman" w:cs="Times New Roman"/>
          <w:color w:val="000000"/>
          <w:sz w:val="24"/>
          <w:szCs w:val="24"/>
          <w:lang w:val="uk-UA" w:eastAsia="ru-RU"/>
        </w:rPr>
        <w:t>у розділі 3 цього Договору.</w:t>
      </w:r>
    </w:p>
    <w:p w:rsidR="00DD6B10" w:rsidRPr="00F43D16" w:rsidRDefault="00DD6B10" w:rsidP="00DD6B10">
      <w:pPr>
        <w:widowControl w:val="0"/>
        <w:shd w:val="clear" w:color="auto" w:fill="FFFFFF"/>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4.2.3. Продавець зобов’язаний передати Покупцю Товар на умовах, передбачених розділом 3 цього Договору.</w:t>
      </w:r>
    </w:p>
    <w:p w:rsidR="00DD6B10" w:rsidRPr="00F43D16" w:rsidRDefault="00DD6B10" w:rsidP="00DD6B10">
      <w:pPr>
        <w:widowControl w:val="0"/>
        <w:shd w:val="clear" w:color="auto" w:fill="FFFFFF"/>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4.2.4. Продавець зобов’язаний поставити Товар, що не обтяжений правами третіх осіб.</w:t>
      </w:r>
    </w:p>
    <w:p w:rsidR="00DD6B10" w:rsidRPr="00F43D16" w:rsidRDefault="00DD6B10" w:rsidP="00DD6B10">
      <w:pPr>
        <w:widowControl w:val="0"/>
        <w:shd w:val="clear" w:color="auto" w:fill="FFFFFF"/>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4.2.5. Продавець зобов’язаний надати Покупцю видаткову накладну на Товар та інші документи, які передбачені діючим законодавством України для реєстрації Товару в територіальному сервісному центрі МВС на момент приймання-передачі Товару.</w:t>
      </w:r>
    </w:p>
    <w:p w:rsidR="00DD6B10" w:rsidRPr="00F43D16" w:rsidRDefault="00DD6B10" w:rsidP="00DD6B10">
      <w:pPr>
        <w:widowControl w:val="0"/>
        <w:shd w:val="clear" w:color="auto" w:fill="FFFFFF"/>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4.2.6. Продавець зобов’язаний вживати заходи щодо збереження Товару до моменту передачі Товару Покупцю.</w:t>
      </w:r>
    </w:p>
    <w:p w:rsidR="00DD6B10" w:rsidRPr="00F43D16" w:rsidRDefault="00DD6B10" w:rsidP="00DD6B10">
      <w:pPr>
        <w:widowControl w:val="0"/>
        <w:shd w:val="clear" w:color="auto" w:fill="FFFFFF"/>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4.2.7. При виконанні зобов’язань за цим Договором Продавець зобов’язаний дотримуватись правил пожежної безпеки, техніки безпеки, правил з охорони праці і довкілля, санітарних норм та правил. Продавець самостійно несе відповідальність за порушення вказаних норм та правил.</w:t>
      </w:r>
    </w:p>
    <w:p w:rsidR="00DD6B10" w:rsidRPr="00F43D16" w:rsidRDefault="00DD6B10" w:rsidP="00DD6B10">
      <w:pPr>
        <w:widowControl w:val="0"/>
        <w:shd w:val="clear" w:color="auto" w:fill="FFFFFF"/>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4.2.8. Виконувати інші умови Договору.</w:t>
      </w:r>
    </w:p>
    <w:p w:rsidR="00DD6B10" w:rsidRPr="00F43D16" w:rsidRDefault="00DD6B10" w:rsidP="00DD6B10">
      <w:pPr>
        <w:widowControl w:val="0"/>
        <w:shd w:val="clear" w:color="auto" w:fill="FFFFFF"/>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4.3. Права Покупця:</w:t>
      </w:r>
    </w:p>
    <w:p w:rsidR="00DD6B10" w:rsidRPr="00F43D16" w:rsidRDefault="00DD6B10" w:rsidP="00DD6B10">
      <w:pPr>
        <w:widowControl w:val="0"/>
        <w:shd w:val="clear" w:color="auto" w:fill="FFFFFF"/>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4.3.1. Вимагати від Продавця належного виконання умов цього Договору.</w:t>
      </w:r>
    </w:p>
    <w:p w:rsidR="00DD6B10" w:rsidRPr="00F43D16" w:rsidRDefault="00DD6B10" w:rsidP="00DD6B10">
      <w:pPr>
        <w:widowControl w:val="0"/>
        <w:shd w:val="clear" w:color="auto" w:fill="FFFFFF"/>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4.4. Обов'язки Покупця:</w:t>
      </w:r>
    </w:p>
    <w:p w:rsidR="00DD6B10" w:rsidRPr="00F43D16" w:rsidRDefault="00DD6B10" w:rsidP="00DD6B10">
      <w:pPr>
        <w:widowControl w:val="0"/>
        <w:shd w:val="clear" w:color="auto" w:fill="FFFFFF"/>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4.4.1. Покупець зобов’язується оплатити і прийняти поставлений Товар на умовах, передбачених цим Договором.</w:t>
      </w:r>
    </w:p>
    <w:p w:rsidR="00DD6B10" w:rsidRPr="00F43D16" w:rsidRDefault="00DD6B10" w:rsidP="00DD6B10">
      <w:pPr>
        <w:widowControl w:val="0"/>
        <w:shd w:val="clear" w:color="auto" w:fill="FFFFFF"/>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4.4.2. Контролювати поставку Товару у строки, встановлені цим Договором;</w:t>
      </w:r>
    </w:p>
    <w:p w:rsidR="00DD6B10" w:rsidRPr="00F43D16" w:rsidRDefault="00DD6B10" w:rsidP="00DD6B10">
      <w:pPr>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4.4.3. У випадку проведення контролюючими органами перевірок діяльності Продавця щодо виконання умов цього Договору, Покупець зобов'язується приймати участь у вирішенні питань, що виникають, шляхом надання необхідних документів, письмових пояснень тощо, після відповідного письмового звернення Продавця, у тому числі і після закінчення строку дії цього Договору;</w:t>
      </w:r>
    </w:p>
    <w:p w:rsidR="00DD6B10" w:rsidRPr="00F43D16" w:rsidRDefault="00DD6B10" w:rsidP="00DD6B10">
      <w:pPr>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4.4.4. Самостійно нести всі витрати по завантаженню, перевезенню, розвантаженню, реєстрації (перереєстрації) Товару у сервісному центрі МВС.</w:t>
      </w:r>
    </w:p>
    <w:p w:rsidR="00DD6B10" w:rsidRPr="00F43D16" w:rsidRDefault="00DD6B10" w:rsidP="00DD6B10">
      <w:pPr>
        <w:spacing w:after="0" w:line="240" w:lineRule="auto"/>
        <w:ind w:firstLine="708"/>
        <w:jc w:val="center"/>
        <w:rPr>
          <w:rFonts w:ascii="Times New Roman" w:eastAsia="Times New Roman" w:hAnsi="Times New Roman" w:cs="Times New Roman"/>
          <w:b/>
          <w:snapToGrid w:val="0"/>
          <w:color w:val="000000"/>
          <w:sz w:val="24"/>
          <w:szCs w:val="24"/>
          <w:lang w:val="uk-UA" w:eastAsia="ru-RU"/>
        </w:rPr>
      </w:pPr>
    </w:p>
    <w:p w:rsidR="00DD6B10" w:rsidRPr="00F43D16" w:rsidRDefault="00DD6B10" w:rsidP="00DD6B10">
      <w:pPr>
        <w:spacing w:after="0" w:line="240" w:lineRule="auto"/>
        <w:ind w:firstLine="708"/>
        <w:jc w:val="center"/>
        <w:rPr>
          <w:rFonts w:ascii="Times New Roman" w:eastAsia="Times New Roman" w:hAnsi="Times New Roman" w:cs="Times New Roman"/>
          <w:b/>
          <w:snapToGrid w:val="0"/>
          <w:color w:val="000000"/>
          <w:sz w:val="24"/>
          <w:szCs w:val="24"/>
          <w:lang w:val="uk-UA" w:eastAsia="ru-RU"/>
        </w:rPr>
      </w:pPr>
      <w:r w:rsidRPr="00F43D16">
        <w:rPr>
          <w:rFonts w:ascii="Times New Roman" w:eastAsia="Times New Roman" w:hAnsi="Times New Roman" w:cs="Times New Roman"/>
          <w:b/>
          <w:snapToGrid w:val="0"/>
          <w:color w:val="000000"/>
          <w:sz w:val="24"/>
          <w:szCs w:val="24"/>
          <w:lang w:val="uk-UA" w:eastAsia="ru-RU"/>
        </w:rPr>
        <w:t>5. Відповідальність Сторін за Договором</w:t>
      </w:r>
    </w:p>
    <w:p w:rsidR="00DD6B10" w:rsidRPr="00F43D16" w:rsidRDefault="00DD6B10" w:rsidP="00DD6B10">
      <w:pPr>
        <w:spacing w:after="0" w:line="240" w:lineRule="auto"/>
        <w:ind w:firstLine="708"/>
        <w:jc w:val="both"/>
        <w:rPr>
          <w:rFonts w:ascii="Times New Roman" w:eastAsia="Times New Roman" w:hAnsi="Times New Roman" w:cs="Times New Roman"/>
          <w:snapToGrid w:val="0"/>
          <w:color w:val="000000"/>
          <w:sz w:val="24"/>
          <w:szCs w:val="24"/>
          <w:lang w:val="uk-UA" w:eastAsia="ru-RU"/>
        </w:rPr>
      </w:pPr>
    </w:p>
    <w:p w:rsidR="00DD6B10" w:rsidRPr="00F43D16" w:rsidRDefault="00DD6B10" w:rsidP="00DD6B10">
      <w:pPr>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5.1. У разі порушення своїх зобов’язань за цим Договором Сторони несуть відповідальність, визначену цим Договором і чинним законодавством України.</w:t>
      </w:r>
    </w:p>
    <w:p w:rsidR="00DD6B10" w:rsidRPr="00F43D16" w:rsidRDefault="00DD6B10" w:rsidP="00DD6B10">
      <w:pPr>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5.2. Продавець гарантує, що Товар, який поставляється за цим Договором не перебуває в угоні, в розшуку, необтяжений правами третіх осіб.</w:t>
      </w:r>
    </w:p>
    <w:p w:rsidR="00DD6B10" w:rsidRPr="00F43D16" w:rsidRDefault="00DD6B10" w:rsidP="00DD6B10">
      <w:pPr>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5.3. Сплата неустойки не звільняє Сторони від виконання зобов’язань за цим Договором.</w:t>
      </w:r>
    </w:p>
    <w:p w:rsidR="00DD6B10" w:rsidRPr="00F43D16" w:rsidRDefault="00DD6B10" w:rsidP="00DD6B10">
      <w:pPr>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lastRenderedPageBreak/>
        <w:t>5.4. У випадках непередбачених цим Договором, винна Сторона несе відповідальність відповідно до чинного законодавства України.</w:t>
      </w:r>
    </w:p>
    <w:p w:rsidR="00DD6B10" w:rsidRPr="00F43D16" w:rsidRDefault="00DD6B10" w:rsidP="00DD6B10">
      <w:pPr>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5.5. Сплата штрафних санкцій не звільняє Сторони від виконання своїх зобов’язань за цим Договором.</w:t>
      </w:r>
    </w:p>
    <w:p w:rsidR="00DD6B10" w:rsidRPr="00F43D16" w:rsidRDefault="00DD6B10" w:rsidP="00DD6B10">
      <w:pPr>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5.6. Сплив терміну дії Договору не звільняє Сторони від відповідальності за його порушення, яке мало місце під час дії Договору.</w:t>
      </w:r>
    </w:p>
    <w:p w:rsidR="00DD6B10" w:rsidRPr="00F43D16" w:rsidRDefault="00DD6B10" w:rsidP="00DD6B10">
      <w:pPr>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5.7. У випадку безпідставної відмови Покупця сприяти у вирішенні питань, що виникають при проведенні перевірок Продавця контролюючими органами, у порядку передбаченому п. 4.4.3. цього Договору, Покупець зобов'язується відшкодовувати Продавцю понесені ним збитки та/або фактично сплачені штрафні санкції протягом 30 (тридцяти) календарних днів з моменту отримання письмової вимоги Продавця</w:t>
      </w:r>
      <w:r w:rsidRPr="00F43D16">
        <w:rPr>
          <w:rFonts w:ascii="Times New Roman" w:eastAsia="Times New Roman" w:hAnsi="Times New Roman" w:cs="Times New Roman"/>
          <w:sz w:val="24"/>
          <w:szCs w:val="24"/>
          <w:lang w:val="uk-UA" w:eastAsia="ru-RU"/>
        </w:rPr>
        <w:t>.</w:t>
      </w:r>
    </w:p>
    <w:p w:rsidR="00DD6B10" w:rsidRPr="00F43D16" w:rsidRDefault="00DD6B10" w:rsidP="00DD6B10">
      <w:pPr>
        <w:spacing w:after="0" w:line="240" w:lineRule="auto"/>
        <w:ind w:firstLine="708"/>
        <w:jc w:val="center"/>
        <w:rPr>
          <w:rFonts w:ascii="Times New Roman" w:eastAsia="Times New Roman" w:hAnsi="Times New Roman" w:cs="Times New Roman"/>
          <w:b/>
          <w:snapToGrid w:val="0"/>
          <w:color w:val="000000"/>
          <w:sz w:val="24"/>
          <w:szCs w:val="24"/>
          <w:lang w:val="uk-UA" w:eastAsia="ru-RU"/>
        </w:rPr>
      </w:pPr>
    </w:p>
    <w:p w:rsidR="00DD6B10" w:rsidRPr="00F43D16" w:rsidRDefault="00DD6B10" w:rsidP="00DD6B10">
      <w:pPr>
        <w:spacing w:after="0" w:line="240" w:lineRule="auto"/>
        <w:ind w:firstLine="708"/>
        <w:jc w:val="center"/>
        <w:rPr>
          <w:rFonts w:ascii="Times New Roman" w:eastAsia="Times New Roman" w:hAnsi="Times New Roman" w:cs="Times New Roman"/>
          <w:b/>
          <w:snapToGrid w:val="0"/>
          <w:color w:val="000000"/>
          <w:sz w:val="24"/>
          <w:szCs w:val="24"/>
          <w:lang w:val="uk-UA" w:eastAsia="ru-RU"/>
        </w:rPr>
      </w:pPr>
      <w:r w:rsidRPr="00F43D16">
        <w:rPr>
          <w:rFonts w:ascii="Times New Roman" w:eastAsia="Times New Roman" w:hAnsi="Times New Roman" w:cs="Times New Roman"/>
          <w:b/>
          <w:snapToGrid w:val="0"/>
          <w:color w:val="000000"/>
          <w:sz w:val="24"/>
          <w:szCs w:val="24"/>
          <w:lang w:val="uk-UA" w:eastAsia="ru-RU"/>
        </w:rPr>
        <w:t>6. Вирішення спорів</w:t>
      </w:r>
    </w:p>
    <w:p w:rsidR="00DD6B10" w:rsidRPr="00F43D16" w:rsidRDefault="00DD6B10" w:rsidP="00DD6B10">
      <w:pPr>
        <w:spacing w:after="0" w:line="240" w:lineRule="auto"/>
        <w:ind w:firstLine="708"/>
        <w:jc w:val="center"/>
        <w:rPr>
          <w:rFonts w:ascii="Times New Roman" w:eastAsia="Times New Roman" w:hAnsi="Times New Roman" w:cs="Times New Roman"/>
          <w:b/>
          <w:snapToGrid w:val="0"/>
          <w:color w:val="000000"/>
          <w:sz w:val="24"/>
          <w:szCs w:val="24"/>
          <w:lang w:val="uk-UA" w:eastAsia="ru-RU"/>
        </w:rPr>
      </w:pPr>
    </w:p>
    <w:p w:rsidR="00DD6B10" w:rsidRPr="00F43D16" w:rsidRDefault="00DD6B10" w:rsidP="00DD6B10">
      <w:pPr>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6.1. Всі спори і розбіжності, які виникають в ході виконання умов цього Договору, вирішуються шляхом переговорів.</w:t>
      </w:r>
    </w:p>
    <w:p w:rsidR="00DD6B10" w:rsidRPr="00F43D16" w:rsidRDefault="00DD6B10" w:rsidP="00DD6B10">
      <w:pPr>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6.2. В разі неможливості вирішення спору або розбіжностей в порядку, передбаченому пунктом 6.1. цього Договору, спір розглядається в судовому порядку згідно чинного законодавства України.</w:t>
      </w:r>
    </w:p>
    <w:p w:rsidR="00DD6B10" w:rsidRPr="00F43D16" w:rsidRDefault="00DD6B10" w:rsidP="00DD6B10">
      <w:pPr>
        <w:spacing w:after="0" w:line="240" w:lineRule="auto"/>
        <w:ind w:firstLine="708"/>
        <w:jc w:val="center"/>
        <w:rPr>
          <w:rFonts w:ascii="Times New Roman" w:eastAsia="Times New Roman" w:hAnsi="Times New Roman" w:cs="Times New Roman"/>
          <w:b/>
          <w:snapToGrid w:val="0"/>
          <w:color w:val="000000"/>
          <w:sz w:val="24"/>
          <w:szCs w:val="24"/>
          <w:lang w:val="uk-UA" w:eastAsia="ru-RU"/>
        </w:rPr>
      </w:pPr>
    </w:p>
    <w:p w:rsidR="00DD6B10" w:rsidRPr="00F43D16" w:rsidRDefault="00DD6B10" w:rsidP="00DD6B10">
      <w:pPr>
        <w:spacing w:after="0" w:line="240" w:lineRule="auto"/>
        <w:ind w:firstLine="567"/>
        <w:jc w:val="center"/>
        <w:rPr>
          <w:rFonts w:ascii="Times New Roman" w:eastAsia="Times New Roman" w:hAnsi="Times New Roman" w:cs="Times New Roman"/>
          <w:b/>
          <w:snapToGrid w:val="0"/>
          <w:color w:val="000000"/>
          <w:sz w:val="24"/>
          <w:szCs w:val="24"/>
          <w:lang w:val="uk-UA" w:eastAsia="ru-RU"/>
        </w:rPr>
      </w:pPr>
      <w:r w:rsidRPr="00F43D16">
        <w:rPr>
          <w:rFonts w:ascii="Times New Roman" w:eastAsia="Times New Roman" w:hAnsi="Times New Roman" w:cs="Times New Roman"/>
          <w:b/>
          <w:snapToGrid w:val="0"/>
          <w:color w:val="000000"/>
          <w:sz w:val="24"/>
          <w:szCs w:val="24"/>
          <w:lang w:val="uk-UA" w:eastAsia="ru-RU"/>
        </w:rPr>
        <w:t>7. Форс-мажор</w:t>
      </w:r>
    </w:p>
    <w:p w:rsidR="00DD6B10" w:rsidRPr="00F43D16" w:rsidRDefault="00DD6B10" w:rsidP="00DD6B10">
      <w:pPr>
        <w:spacing w:after="0" w:line="240" w:lineRule="auto"/>
        <w:ind w:firstLine="709"/>
        <w:jc w:val="both"/>
        <w:rPr>
          <w:rFonts w:ascii="Times New Roman" w:eastAsia="Times New Roman" w:hAnsi="Times New Roman" w:cs="Times New Roman"/>
          <w:snapToGrid w:val="0"/>
          <w:color w:val="000000"/>
          <w:sz w:val="24"/>
          <w:szCs w:val="24"/>
          <w:lang w:val="uk-UA" w:eastAsia="ru-RU"/>
        </w:rPr>
      </w:pPr>
    </w:p>
    <w:p w:rsidR="00DD6B10" w:rsidRPr="00F43D16" w:rsidRDefault="00DD6B10" w:rsidP="00DD6B10">
      <w:pPr>
        <w:spacing w:after="0" w:line="240" w:lineRule="auto"/>
        <w:ind w:firstLine="709"/>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7.1. Сторони звільняються від відповідальності за невиконання або неналежне виконання зобов'язань за цим Договором, якщо таке невиконання є наслідком дії форс-мажорних обставин, в тому числі і обставин непереборної сили.</w:t>
      </w:r>
    </w:p>
    <w:p w:rsidR="00DD6B10" w:rsidRPr="00F43D16" w:rsidRDefault="00DD6B10" w:rsidP="00DD6B10">
      <w:pPr>
        <w:spacing w:after="0" w:line="240" w:lineRule="auto"/>
        <w:ind w:firstLine="709"/>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7.2.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DD6B10" w:rsidRPr="00F43D16" w:rsidRDefault="00DD6B10" w:rsidP="00DD6B10">
      <w:pPr>
        <w:spacing w:after="0" w:line="240" w:lineRule="auto"/>
        <w:ind w:firstLine="709"/>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7.3. У випадку настання форс-мажорних обставин строк виконання зобов'язань за даним Договором продовжується на час, протягом якого такі обставини тривають.</w:t>
      </w:r>
    </w:p>
    <w:p w:rsidR="00DD6B10" w:rsidRPr="00F43D16" w:rsidRDefault="00DD6B10" w:rsidP="00DD6B10">
      <w:pPr>
        <w:spacing w:after="0" w:line="240" w:lineRule="auto"/>
        <w:ind w:firstLine="709"/>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7.4. Сторона, яка потрапила під вплив форс-мажорних обставин, зобов'язана негайно, але не пізніше 3-х робочих днів, з моменту їх виникнення, у письмовій формі повідомити іншу Сторону про виникнення та наслідки таких обставин й вжити всі можливі заходи для уникнення негативних для Сторін наслідків.</w:t>
      </w:r>
    </w:p>
    <w:p w:rsidR="00DD6B10" w:rsidRPr="00F43D16" w:rsidRDefault="00DD6B10" w:rsidP="00DD6B10">
      <w:pPr>
        <w:spacing w:after="0" w:line="240" w:lineRule="auto"/>
        <w:ind w:firstLine="709"/>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7.5. Неповідомлення або несвоєчасне повідомлення про настання форс-мажорних обставин позбавляє Сторону, яка зазнала їх впливу, права посилатися на них як на підставу невиконання зобов'язань за цим Договором. Така Сторона зобов'язана відшкодувати іншій Стороні всі реальні збитки, спричинені невиконанням або неналежним виконанням договірних зобов'язань, в повному обсязі.</w:t>
      </w:r>
    </w:p>
    <w:p w:rsidR="00DD6B10" w:rsidRPr="00F43D16" w:rsidRDefault="00DD6B10" w:rsidP="00DD6B10">
      <w:pPr>
        <w:spacing w:after="0" w:line="240" w:lineRule="auto"/>
        <w:ind w:firstLine="709"/>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7.6. Якщо дія форс-мажорних обставин продовжується більше 2-х місяців, то кожна із Сторін має право розірвати цей Договір, повідомивши про це іншу Сторону. В такому разі жодна із Сторін не має права на відшкодування їй іншою Стороною завданих збитків.</w:t>
      </w:r>
    </w:p>
    <w:p w:rsidR="00DD6B10" w:rsidRPr="00F43D16" w:rsidRDefault="00DD6B10" w:rsidP="00DD6B10">
      <w:pPr>
        <w:spacing w:after="0" w:line="240" w:lineRule="auto"/>
        <w:ind w:firstLine="709"/>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lastRenderedPageBreak/>
        <w:t>7.7. Доказами, що засвідчують існування форс-мажорних обставин (обставини непереборної сили) та визначають їх тривалість є сертифікати (довідки), видані Торгово-промисловою палатою України (її регіональними відділеннями), чи довідки інших компетентних органів.</w:t>
      </w:r>
    </w:p>
    <w:p w:rsidR="00DD6B10" w:rsidRPr="00F43D16" w:rsidRDefault="00DD6B10" w:rsidP="00DD6B10">
      <w:pPr>
        <w:spacing w:after="0" w:line="240" w:lineRule="auto"/>
        <w:ind w:firstLine="709"/>
        <w:jc w:val="both"/>
        <w:rPr>
          <w:rFonts w:ascii="Times New Roman" w:eastAsia="Times New Roman" w:hAnsi="Times New Roman" w:cs="Times New Roman"/>
          <w:b/>
          <w:snapToGrid w:val="0"/>
          <w:color w:val="000000"/>
          <w:sz w:val="24"/>
          <w:szCs w:val="24"/>
          <w:lang w:val="uk-UA" w:eastAsia="ru-RU"/>
        </w:rPr>
      </w:pPr>
    </w:p>
    <w:p w:rsidR="00DD6B10" w:rsidRPr="00F43D16" w:rsidRDefault="00DD6B10" w:rsidP="00DD6B10">
      <w:pPr>
        <w:spacing w:after="0" w:line="240" w:lineRule="auto"/>
        <w:ind w:firstLine="708"/>
        <w:jc w:val="center"/>
        <w:rPr>
          <w:rFonts w:ascii="Times New Roman" w:eastAsia="Times New Roman" w:hAnsi="Times New Roman" w:cs="Times New Roman"/>
          <w:b/>
          <w:snapToGrid w:val="0"/>
          <w:color w:val="000000"/>
          <w:sz w:val="24"/>
          <w:szCs w:val="24"/>
          <w:lang w:val="uk-UA" w:eastAsia="ru-RU"/>
        </w:rPr>
      </w:pPr>
      <w:r w:rsidRPr="00F43D16">
        <w:rPr>
          <w:rFonts w:ascii="Times New Roman" w:eastAsia="Times New Roman" w:hAnsi="Times New Roman" w:cs="Times New Roman"/>
          <w:b/>
          <w:snapToGrid w:val="0"/>
          <w:color w:val="000000"/>
          <w:sz w:val="24"/>
          <w:szCs w:val="24"/>
          <w:lang w:val="uk-UA" w:eastAsia="ru-RU"/>
        </w:rPr>
        <w:t>8. Антикорупційне застереження</w:t>
      </w:r>
    </w:p>
    <w:p w:rsidR="00DD6B10" w:rsidRPr="00F43D16" w:rsidRDefault="00DD6B10" w:rsidP="00DD6B10">
      <w:pPr>
        <w:tabs>
          <w:tab w:val="left" w:pos="426"/>
        </w:tabs>
        <w:spacing w:after="0" w:line="240" w:lineRule="auto"/>
        <w:ind w:firstLine="567"/>
        <w:contextualSpacing/>
        <w:jc w:val="both"/>
        <w:rPr>
          <w:rFonts w:ascii="Times New Roman" w:eastAsia="Times New Roman" w:hAnsi="Times New Roman" w:cs="Times New Roman"/>
          <w:sz w:val="24"/>
          <w:szCs w:val="24"/>
          <w:lang w:val="uk-UA" w:eastAsia="ru-RU"/>
        </w:rPr>
      </w:pPr>
    </w:p>
    <w:p w:rsidR="00DD6B10" w:rsidRPr="00F43D16" w:rsidRDefault="00DD6B10" w:rsidP="00DD6B10">
      <w:pPr>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z w:val="24"/>
          <w:szCs w:val="24"/>
          <w:lang w:val="uk-UA" w:eastAsia="ru-RU"/>
        </w:rPr>
        <w:t>8.1.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 та Антикорупційної програми комунального підприємства «Міський інформаційний центр».</w:t>
      </w:r>
    </w:p>
    <w:p w:rsidR="00DD6B10" w:rsidRPr="00F43D16" w:rsidRDefault="00DD6B10" w:rsidP="00DD6B10">
      <w:pPr>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 xml:space="preserve">8.2. Покупець гарантує, що його засновник, керівник та інші службові (посадові) особи, які здійснюють повноваження щодо управління його діяльністю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Продавця у письмовій формі. </w:t>
      </w:r>
    </w:p>
    <w:p w:rsidR="00DD6B10" w:rsidRPr="00F43D16" w:rsidRDefault="00DD6B10" w:rsidP="00DD6B10">
      <w:pPr>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 xml:space="preserve">8.3.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інтересам Сторони. </w:t>
      </w:r>
    </w:p>
    <w:p w:rsidR="00DD6B10" w:rsidRPr="00F43D16" w:rsidRDefault="00DD6B10" w:rsidP="00DD6B10">
      <w:pPr>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 xml:space="preserve">8.4. У разі надходження до Покупця зі сторони співробітників Продавця,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третіх осіб, Покупець зобов'язаний негайно повідомити Продавця про такі факти. </w:t>
      </w:r>
    </w:p>
    <w:p w:rsidR="00DD6B10" w:rsidRPr="00F43D16" w:rsidRDefault="00DD6B10" w:rsidP="00DD6B10">
      <w:pPr>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8.5. У разі недотримання Покупцем обов‘язку, передбаченого п. 8.3., 8.4. або виявлення протягом дії цього договору Продавцем фактів притягнення керівних осіб Покупця до відповідальності за вчинення корупційного правопорушення та/або засудження за злочин, вчинений з корисливих мотивів, Покупець несе відповідальність перед Продавцем відповідно до діючого законодавства України.</w:t>
      </w:r>
    </w:p>
    <w:p w:rsidR="00DD6B10" w:rsidRPr="00F43D16" w:rsidRDefault="00DD6B10" w:rsidP="00DD6B10">
      <w:pPr>
        <w:spacing w:after="0" w:line="240" w:lineRule="auto"/>
        <w:ind w:firstLine="708"/>
        <w:jc w:val="both"/>
        <w:rPr>
          <w:rFonts w:ascii="Times New Roman" w:eastAsia="Times New Roman" w:hAnsi="Times New Roman" w:cs="Times New Roman"/>
          <w:snapToGrid w:val="0"/>
          <w:color w:val="000000"/>
          <w:sz w:val="24"/>
          <w:szCs w:val="24"/>
          <w:lang w:val="uk-UA" w:eastAsia="ru-RU"/>
        </w:rPr>
      </w:pPr>
    </w:p>
    <w:p w:rsidR="00DD6B10" w:rsidRPr="00F43D16" w:rsidRDefault="00DD6B10" w:rsidP="00DD6B10">
      <w:pPr>
        <w:spacing w:after="0" w:line="240" w:lineRule="auto"/>
        <w:ind w:firstLine="708"/>
        <w:jc w:val="center"/>
        <w:rPr>
          <w:rFonts w:ascii="Times New Roman" w:eastAsia="Times New Roman" w:hAnsi="Times New Roman" w:cs="Times New Roman"/>
          <w:b/>
          <w:snapToGrid w:val="0"/>
          <w:color w:val="000000"/>
          <w:sz w:val="24"/>
          <w:szCs w:val="24"/>
          <w:lang w:val="uk-UA" w:eastAsia="ru-RU"/>
        </w:rPr>
      </w:pPr>
      <w:r w:rsidRPr="00F43D16">
        <w:rPr>
          <w:rFonts w:ascii="Times New Roman" w:eastAsia="Times New Roman" w:hAnsi="Times New Roman" w:cs="Times New Roman"/>
          <w:b/>
          <w:snapToGrid w:val="0"/>
          <w:color w:val="000000"/>
          <w:sz w:val="24"/>
          <w:szCs w:val="24"/>
          <w:lang w:eastAsia="ru-RU"/>
        </w:rPr>
        <w:t>9</w:t>
      </w:r>
      <w:r w:rsidRPr="00F43D16">
        <w:rPr>
          <w:rFonts w:ascii="Times New Roman" w:eastAsia="Times New Roman" w:hAnsi="Times New Roman" w:cs="Times New Roman"/>
          <w:b/>
          <w:snapToGrid w:val="0"/>
          <w:color w:val="000000"/>
          <w:sz w:val="24"/>
          <w:szCs w:val="24"/>
          <w:lang w:val="uk-UA" w:eastAsia="ru-RU"/>
        </w:rPr>
        <w:t>. Конфіденційність</w:t>
      </w:r>
    </w:p>
    <w:p w:rsidR="00DD6B10" w:rsidRPr="00F43D16" w:rsidRDefault="00DD6B10" w:rsidP="00DD6B10">
      <w:pPr>
        <w:spacing w:after="0" w:line="240" w:lineRule="auto"/>
        <w:ind w:firstLine="708"/>
        <w:jc w:val="both"/>
        <w:rPr>
          <w:rFonts w:ascii="Times New Roman" w:eastAsia="Times New Roman" w:hAnsi="Times New Roman" w:cs="Times New Roman"/>
          <w:snapToGrid w:val="0"/>
          <w:color w:val="000000"/>
          <w:sz w:val="24"/>
          <w:szCs w:val="24"/>
          <w:lang w:val="uk-UA" w:eastAsia="ru-RU"/>
        </w:rPr>
      </w:pPr>
    </w:p>
    <w:p w:rsidR="00DD6B10" w:rsidRPr="00F43D16" w:rsidRDefault="00DD6B10" w:rsidP="00DD6B10">
      <w:pPr>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9.1. Сторони домовились вважати конфіденційною будь-яку інформацію (відомості, документи), що стала їм відома та/або була ними отримана у зв’язку з виконанням цього Договору, і зобов'язуються зберігати таку конфіденційність відповідно до встановлених законодавством вимог.</w:t>
      </w:r>
    </w:p>
    <w:p w:rsidR="00DD6B10" w:rsidRPr="00F43D16" w:rsidRDefault="00DD6B10" w:rsidP="00DD6B10">
      <w:pPr>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9.2. Сторони зобов’язуються не копіювати, не розповсюджувати та не передавати конфіденційну інформацію за цим Договором третім особам.</w:t>
      </w:r>
    </w:p>
    <w:p w:rsidR="00DD6B10" w:rsidRPr="00F43D16" w:rsidRDefault="00DD6B10" w:rsidP="00DD6B10">
      <w:pPr>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9.3. Порушеннями умов конфіденційності за цим Договором вважатиметься наступне:</w:t>
      </w:r>
    </w:p>
    <w:p w:rsidR="00DD6B10" w:rsidRPr="00F43D16" w:rsidRDefault="00DD6B10" w:rsidP="00DD6B10">
      <w:pPr>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 навмисне розголошення, розповсюдження або використання конфіденційної інформації Стороною та/або особами, які працюють або працювали на одну зі Сторін Договору;</w:t>
      </w:r>
    </w:p>
    <w:p w:rsidR="00DD6B10" w:rsidRPr="00F43D16" w:rsidRDefault="00DD6B10" w:rsidP="00DD6B10">
      <w:pPr>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 ненавмисне розголошення, розповсюдження або використання конфіденційної інформації, у випадку недотримання високого ступеня обережності, якого Сторона повинна дотримуватись у розумних межах та після виявлення ненавмисного розголошення, розповсюдження або використання цієї інформації, не намагається припинити її ненавмисне розголошення, розповсюдження або використання.</w:t>
      </w:r>
    </w:p>
    <w:p w:rsidR="00DD6B10" w:rsidRPr="00F43D16" w:rsidRDefault="00DD6B10" w:rsidP="00DD6B10">
      <w:pPr>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9.4. Якщо одна зі Сторін внаслідок виконання Договору одержала від другої Сторони інформацію про нові рішення і технічні знання, у тому числі й такі, що не захищаються законом, а також відомості, що можуть розглядатися як комерційна таємниця, вона не має права повідомляти їх іншим особам без згоди другої Сторони.</w:t>
      </w:r>
    </w:p>
    <w:p w:rsidR="00DD6B10" w:rsidRPr="00F43D16" w:rsidRDefault="00DD6B10" w:rsidP="00DD6B10">
      <w:pPr>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lastRenderedPageBreak/>
        <w:t>9.5. З метою забезпечення інтересів Сторін умови конфіденційності зберігають свою дію протягом дії цього Договору та протягом 5 (п'яти) років після закінчення строку його дії або його дострокового припинення.</w:t>
      </w:r>
    </w:p>
    <w:p w:rsidR="00DD6B10" w:rsidRPr="00F43D16" w:rsidRDefault="00DD6B10" w:rsidP="00DD6B10">
      <w:pPr>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 xml:space="preserve">9.6. Сторони не будуть вважати порушенням умов конфіденційності розголошення конфіденційної інформації при умові, що: </w:t>
      </w:r>
    </w:p>
    <w:p w:rsidR="00DD6B10" w:rsidRPr="00F43D16" w:rsidRDefault="00DD6B10" w:rsidP="00DD6B10">
      <w:pPr>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 така інформація була вже відома третім особам або була загальнодоступною (не в результаті виконання цього Договору) і не була отримана прямо чи побічно від Покупця або Постачальника;</w:t>
      </w:r>
    </w:p>
    <w:p w:rsidR="00DD6B10" w:rsidRPr="00F43D16" w:rsidRDefault="00DD6B10" w:rsidP="00DD6B10">
      <w:pPr>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 xml:space="preserve"> - інформація була витребувана за офіційним запитом компетентного органу (організації) в порядку та на підставах, прямо визначених чинним законодавством України.</w:t>
      </w:r>
    </w:p>
    <w:p w:rsidR="00DD6B10" w:rsidRPr="00F43D16" w:rsidRDefault="00DD6B10" w:rsidP="00DD6B10">
      <w:pPr>
        <w:spacing w:after="0" w:line="240" w:lineRule="auto"/>
        <w:ind w:firstLine="708"/>
        <w:jc w:val="center"/>
        <w:rPr>
          <w:rFonts w:ascii="Times New Roman" w:eastAsia="Times New Roman" w:hAnsi="Times New Roman" w:cs="Times New Roman"/>
          <w:b/>
          <w:snapToGrid w:val="0"/>
          <w:color w:val="000000"/>
          <w:sz w:val="24"/>
          <w:szCs w:val="24"/>
          <w:lang w:val="uk-UA" w:eastAsia="ru-RU"/>
        </w:rPr>
      </w:pPr>
      <w:r w:rsidRPr="00F43D16">
        <w:rPr>
          <w:rFonts w:ascii="Times New Roman" w:eastAsia="Times New Roman" w:hAnsi="Times New Roman" w:cs="Times New Roman"/>
          <w:b/>
          <w:snapToGrid w:val="0"/>
          <w:color w:val="000000"/>
          <w:sz w:val="24"/>
          <w:szCs w:val="24"/>
          <w:lang w:val="uk-UA" w:eastAsia="ru-RU"/>
        </w:rPr>
        <w:t>10. Заключні положення</w:t>
      </w:r>
    </w:p>
    <w:p w:rsidR="00DD6B10" w:rsidRPr="00F43D16" w:rsidRDefault="00DD6B10" w:rsidP="00DD6B10">
      <w:pPr>
        <w:spacing w:after="0" w:line="240" w:lineRule="auto"/>
        <w:ind w:firstLine="708"/>
        <w:jc w:val="both"/>
        <w:rPr>
          <w:rFonts w:ascii="Times New Roman" w:eastAsia="Times New Roman" w:hAnsi="Times New Roman" w:cs="Times New Roman"/>
          <w:snapToGrid w:val="0"/>
          <w:color w:val="000000"/>
          <w:sz w:val="24"/>
          <w:szCs w:val="24"/>
          <w:lang w:val="uk-UA" w:eastAsia="ru-RU"/>
        </w:rPr>
      </w:pPr>
    </w:p>
    <w:p w:rsidR="00DD6B10" w:rsidRPr="00F43D16" w:rsidRDefault="00DD6B10" w:rsidP="00DD6B10">
      <w:pPr>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10.1. Договір набирає чинності з моменту підписання його Сторонами та скріплення печатками Сторін і діє до 31.12.20</w:t>
      </w:r>
      <w:r w:rsidR="00B02AFB">
        <w:rPr>
          <w:rFonts w:ascii="Times New Roman" w:eastAsia="Times New Roman" w:hAnsi="Times New Roman" w:cs="Times New Roman"/>
          <w:snapToGrid w:val="0"/>
          <w:color w:val="000000"/>
          <w:sz w:val="24"/>
          <w:szCs w:val="24"/>
          <w:lang w:val="uk-UA" w:eastAsia="ru-RU"/>
        </w:rPr>
        <w:t>2</w:t>
      </w:r>
      <w:r w:rsidRPr="00F43D16">
        <w:rPr>
          <w:rFonts w:ascii="Times New Roman" w:eastAsia="Times New Roman" w:hAnsi="Times New Roman" w:cs="Times New Roman"/>
          <w:snapToGrid w:val="0"/>
          <w:color w:val="000000"/>
          <w:sz w:val="24"/>
          <w:szCs w:val="24"/>
          <w:lang w:val="uk-UA" w:eastAsia="ru-RU"/>
        </w:rPr>
        <w:t>1 року, а у частині виконання зобов’язань Сторін – до повного виконання своїх зобов’язань за цим Договором.</w:t>
      </w:r>
    </w:p>
    <w:p w:rsidR="00DD6B10" w:rsidRPr="00F43D16" w:rsidRDefault="00DD6B10" w:rsidP="00DD6B10">
      <w:pPr>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10.2. Дострокове припинення дії Договору можливе в наступних випадках:</w:t>
      </w:r>
    </w:p>
    <w:p w:rsidR="00DD6B10" w:rsidRPr="00F43D16" w:rsidRDefault="00DD6B10" w:rsidP="00DD6B10">
      <w:pPr>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10.2.1. За взаємною згодою Сторін.</w:t>
      </w:r>
    </w:p>
    <w:p w:rsidR="00DD6B10" w:rsidRPr="00F43D16" w:rsidRDefault="00DD6B10" w:rsidP="00DD6B10">
      <w:pPr>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 xml:space="preserve">10.2.2. В односторонньому порядку Продавцем в разі невиконання або неналежного виконання Покупцем зобов'язань за цим Договором. </w:t>
      </w:r>
    </w:p>
    <w:p w:rsidR="00DD6B10" w:rsidRPr="00F43D16" w:rsidRDefault="00DD6B10" w:rsidP="00DD6B10">
      <w:pPr>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10.3. Зміни та доповнення до цього Договору вносяться за взаємною згодою Сторін та оформлюються додатковими угодами, які є невід’ємною частиною цього Договору.</w:t>
      </w:r>
    </w:p>
    <w:p w:rsidR="00DD6B10" w:rsidRPr="00F43D16" w:rsidRDefault="00DD6B10" w:rsidP="00DD6B10">
      <w:pPr>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10.4. Сторони несуть повну відповідальність за правильність зазначених ними в Договорі адрес та реквізитів та зобов’язуються в строк 5 (п’ять) робочих днів в письмовій формі повідомити про їх зміну, а у випадку неповідомлення про таку зміну винна Сторона несе ризик настання всіх несприятливих наслідків.</w:t>
      </w:r>
    </w:p>
    <w:p w:rsidR="00DD6B10" w:rsidRPr="00F43D16" w:rsidRDefault="00DD6B10" w:rsidP="00DD6B10">
      <w:pPr>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10.5. Відносини, що виникають під час дії цього Договору і які не регламентовані ним, регулюються діючим законодавством України.</w:t>
      </w:r>
    </w:p>
    <w:p w:rsidR="00DD6B10" w:rsidRPr="00F43D16" w:rsidRDefault="00DD6B10" w:rsidP="00DD6B10">
      <w:pPr>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10.6. Підписанням цього Договору представники Сторін надають згоду на обробку своїх персональних даних відповідно до вимог чинного законодавства України. Сторони зобов’язуються не розповсюджувати отримані персональні дані, окрім випадків передбачених чинним законодавством України.</w:t>
      </w:r>
    </w:p>
    <w:p w:rsidR="00DD6B10" w:rsidRPr="00F43D16" w:rsidRDefault="00DD6B10" w:rsidP="00DD6B10">
      <w:pPr>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10.7. Цей Договір складений українською мовою у двох автентичних примірниках, які мають однакову юридичну силу, по одному для кожної із Сторін.</w:t>
      </w:r>
    </w:p>
    <w:p w:rsidR="00DD6B10" w:rsidRPr="00F43D16" w:rsidRDefault="00DD6B10" w:rsidP="00DD6B10">
      <w:pPr>
        <w:spacing w:after="0" w:line="240" w:lineRule="auto"/>
        <w:ind w:firstLine="708"/>
        <w:jc w:val="both"/>
        <w:rPr>
          <w:rFonts w:ascii="Times New Roman" w:eastAsia="Times New Roman" w:hAnsi="Times New Roman" w:cs="Times New Roman"/>
          <w:snapToGrid w:val="0"/>
          <w:color w:val="000000"/>
          <w:sz w:val="24"/>
          <w:szCs w:val="24"/>
          <w:lang w:val="uk-UA" w:eastAsia="ru-RU"/>
        </w:rPr>
      </w:pPr>
    </w:p>
    <w:p w:rsidR="00DD6B10" w:rsidRPr="00F43D16" w:rsidRDefault="00DD6B10" w:rsidP="00DD6B10">
      <w:pPr>
        <w:spacing w:after="0" w:line="240" w:lineRule="auto"/>
        <w:jc w:val="center"/>
        <w:rPr>
          <w:rFonts w:ascii="Times New Roman" w:eastAsia="Times New Roman" w:hAnsi="Times New Roman" w:cs="Times New Roman"/>
          <w:b/>
          <w:sz w:val="24"/>
          <w:szCs w:val="24"/>
          <w:lang w:val="uk-UA" w:eastAsia="ru-RU"/>
        </w:rPr>
      </w:pPr>
      <w:r w:rsidRPr="00F43D16">
        <w:rPr>
          <w:rFonts w:ascii="Times New Roman" w:eastAsia="Times New Roman" w:hAnsi="Times New Roman" w:cs="Times New Roman"/>
          <w:b/>
          <w:sz w:val="24"/>
          <w:szCs w:val="24"/>
          <w:lang w:val="uk-UA" w:eastAsia="ru-RU"/>
        </w:rPr>
        <w:t>11. Додатки до договору</w:t>
      </w:r>
    </w:p>
    <w:p w:rsidR="00DD6B10" w:rsidRPr="00F43D16" w:rsidRDefault="00DD6B10" w:rsidP="00DD6B10">
      <w:pPr>
        <w:spacing w:after="0" w:line="240" w:lineRule="auto"/>
        <w:jc w:val="center"/>
        <w:rPr>
          <w:rFonts w:ascii="Times New Roman" w:eastAsia="Times New Roman" w:hAnsi="Times New Roman" w:cs="Times New Roman"/>
          <w:b/>
          <w:sz w:val="24"/>
          <w:szCs w:val="24"/>
          <w:lang w:val="uk-UA" w:eastAsia="ru-RU"/>
        </w:rPr>
      </w:pPr>
    </w:p>
    <w:p w:rsidR="00DD6B10" w:rsidRPr="00F43D16" w:rsidRDefault="00DD6B10" w:rsidP="00DD6B10">
      <w:pPr>
        <w:spacing w:after="0" w:line="240" w:lineRule="auto"/>
        <w:ind w:firstLine="708"/>
        <w:jc w:val="both"/>
        <w:rPr>
          <w:rFonts w:ascii="Times New Roman" w:eastAsia="Times New Roman" w:hAnsi="Times New Roman" w:cs="Times New Roman"/>
          <w:snapToGrid w:val="0"/>
          <w:color w:val="000000"/>
          <w:sz w:val="24"/>
          <w:szCs w:val="24"/>
          <w:lang w:val="uk-UA" w:eastAsia="ru-RU"/>
        </w:rPr>
      </w:pPr>
      <w:r w:rsidRPr="00F43D16">
        <w:rPr>
          <w:rFonts w:ascii="Times New Roman" w:eastAsia="Times New Roman" w:hAnsi="Times New Roman" w:cs="Times New Roman"/>
          <w:snapToGrid w:val="0"/>
          <w:color w:val="000000"/>
          <w:sz w:val="24"/>
          <w:szCs w:val="24"/>
          <w:lang w:val="uk-UA" w:eastAsia="ru-RU"/>
        </w:rPr>
        <w:t>11.1. Невід'ємною частиною цього Договору є</w:t>
      </w:r>
      <w:bookmarkStart w:id="0" w:name="108"/>
      <w:bookmarkEnd w:id="0"/>
      <w:r w:rsidRPr="00F43D16">
        <w:rPr>
          <w:rFonts w:ascii="Times New Roman" w:eastAsia="Times New Roman" w:hAnsi="Times New Roman" w:cs="Times New Roman"/>
          <w:snapToGrid w:val="0"/>
          <w:color w:val="000000"/>
          <w:sz w:val="24"/>
          <w:szCs w:val="24"/>
          <w:lang w:val="uk-UA" w:eastAsia="ru-RU"/>
        </w:rPr>
        <w:t>: -  Додаток 1 – Специфікація.</w:t>
      </w:r>
    </w:p>
    <w:p w:rsidR="00DD6B10" w:rsidRPr="00F43D16" w:rsidRDefault="00DD6B10" w:rsidP="00DD6B10">
      <w:pPr>
        <w:spacing w:after="0" w:line="240" w:lineRule="auto"/>
        <w:ind w:firstLine="708"/>
        <w:jc w:val="both"/>
        <w:rPr>
          <w:rFonts w:ascii="Times New Roman" w:eastAsia="Times New Roman" w:hAnsi="Times New Roman" w:cs="Times New Roman"/>
          <w:sz w:val="24"/>
          <w:szCs w:val="24"/>
          <w:lang w:val="uk-UA" w:eastAsia="ru-RU"/>
        </w:rPr>
      </w:pPr>
    </w:p>
    <w:p w:rsidR="00DD6B10" w:rsidRPr="00F43D16" w:rsidRDefault="00DD6B10" w:rsidP="00DD6B10">
      <w:pPr>
        <w:spacing w:after="0" w:line="240" w:lineRule="auto"/>
        <w:jc w:val="center"/>
        <w:rPr>
          <w:rFonts w:ascii="Times New Roman" w:eastAsia="Times New Roman" w:hAnsi="Times New Roman" w:cs="Times New Roman"/>
          <w:b/>
          <w:sz w:val="24"/>
          <w:szCs w:val="24"/>
          <w:lang w:val="uk-UA" w:eastAsia="ru-RU"/>
        </w:rPr>
      </w:pPr>
      <w:r w:rsidRPr="00F43D16">
        <w:rPr>
          <w:rFonts w:ascii="Times New Roman" w:eastAsia="Times New Roman" w:hAnsi="Times New Roman" w:cs="Times New Roman"/>
          <w:b/>
          <w:sz w:val="24"/>
          <w:szCs w:val="24"/>
          <w:lang w:val="uk-UA" w:eastAsia="ru-RU"/>
        </w:rPr>
        <w:t>12. Реквізити та підписи сторін</w:t>
      </w:r>
    </w:p>
    <w:p w:rsidR="00F43D16" w:rsidRPr="00F43D16" w:rsidRDefault="00F43D16" w:rsidP="00F43D16">
      <w:pPr>
        <w:spacing w:after="0" w:line="240" w:lineRule="auto"/>
        <w:jc w:val="right"/>
        <w:rPr>
          <w:rFonts w:ascii="Times New Roman" w:eastAsia="Times New Roman" w:hAnsi="Times New Roman" w:cs="Times New Roman"/>
          <w:b/>
          <w:sz w:val="24"/>
          <w:szCs w:val="24"/>
          <w:lang w:val="uk-UA" w:eastAsia="ru-RU"/>
        </w:rPr>
      </w:pPr>
    </w:p>
    <w:tbl>
      <w:tblPr>
        <w:tblW w:w="0" w:type="auto"/>
        <w:tblInd w:w="-34" w:type="dxa"/>
        <w:tblLook w:val="04A0"/>
      </w:tblPr>
      <w:tblGrid>
        <w:gridCol w:w="4962"/>
        <w:gridCol w:w="4927"/>
      </w:tblGrid>
      <w:tr w:rsidR="007D4E72" w:rsidRPr="000D4E97" w:rsidTr="007D4E72">
        <w:tc>
          <w:tcPr>
            <w:tcW w:w="4962" w:type="dxa"/>
          </w:tcPr>
          <w:p w:rsidR="007D4E72" w:rsidRPr="00A665A2" w:rsidRDefault="007D4E72" w:rsidP="002F3884">
            <w:pPr>
              <w:pStyle w:val="a4"/>
              <w:ind w:left="0"/>
              <w:jc w:val="center"/>
              <w:rPr>
                <w:rFonts w:ascii="Times New Roman" w:eastAsia="Calibri" w:hAnsi="Times New Roman" w:cs="Times New Roman"/>
                <w:b/>
                <w:sz w:val="24"/>
                <w:szCs w:val="24"/>
                <w:lang w:val="uk-UA"/>
              </w:rPr>
            </w:pPr>
            <w:r>
              <w:rPr>
                <w:rFonts w:ascii="Times New Roman" w:hAnsi="Times New Roman"/>
                <w:b/>
                <w:sz w:val="24"/>
                <w:szCs w:val="24"/>
                <w:lang w:val="uk-UA"/>
              </w:rPr>
              <w:t>Продавець</w:t>
            </w:r>
          </w:p>
        </w:tc>
        <w:tc>
          <w:tcPr>
            <w:tcW w:w="4927" w:type="dxa"/>
          </w:tcPr>
          <w:p w:rsidR="007D4E72" w:rsidRPr="00A665A2" w:rsidRDefault="007D4E72" w:rsidP="007D4E72">
            <w:pPr>
              <w:pStyle w:val="a4"/>
              <w:ind w:left="0"/>
              <w:jc w:val="center"/>
              <w:rPr>
                <w:rFonts w:ascii="Times New Roman" w:eastAsia="Calibri" w:hAnsi="Times New Roman" w:cs="Times New Roman"/>
                <w:b/>
                <w:sz w:val="24"/>
                <w:szCs w:val="24"/>
                <w:lang w:val="uk-UA"/>
              </w:rPr>
            </w:pPr>
            <w:r w:rsidRPr="00A665A2">
              <w:rPr>
                <w:rFonts w:ascii="Times New Roman" w:eastAsia="Calibri" w:hAnsi="Times New Roman" w:cs="Times New Roman"/>
                <w:b/>
                <w:sz w:val="24"/>
                <w:szCs w:val="24"/>
                <w:lang w:val="uk-UA"/>
              </w:rPr>
              <w:t>Пок</w:t>
            </w:r>
            <w:r>
              <w:rPr>
                <w:rFonts w:ascii="Times New Roman" w:hAnsi="Times New Roman"/>
                <w:b/>
                <w:sz w:val="24"/>
                <w:szCs w:val="24"/>
                <w:lang w:val="uk-UA"/>
              </w:rPr>
              <w:t>упець</w:t>
            </w:r>
          </w:p>
        </w:tc>
      </w:tr>
      <w:tr w:rsidR="007D4E72" w:rsidRPr="000D4E97" w:rsidTr="007D4E72">
        <w:tc>
          <w:tcPr>
            <w:tcW w:w="4962" w:type="dxa"/>
          </w:tcPr>
          <w:p w:rsidR="007D4E72" w:rsidRPr="00A665A2" w:rsidRDefault="007D4E72" w:rsidP="002F3884">
            <w:pPr>
              <w:pStyle w:val="a4"/>
              <w:ind w:left="0"/>
              <w:rPr>
                <w:rFonts w:ascii="Times New Roman" w:eastAsia="Calibri" w:hAnsi="Times New Roman" w:cs="Times New Roman"/>
                <w:sz w:val="24"/>
                <w:szCs w:val="24"/>
                <w:lang w:val="uk-UA"/>
              </w:rPr>
            </w:pPr>
            <w:r w:rsidRPr="00A665A2">
              <w:rPr>
                <w:rFonts w:ascii="Times New Roman" w:eastAsia="Calibri" w:hAnsi="Times New Roman" w:cs="Times New Roman"/>
                <w:sz w:val="24"/>
                <w:szCs w:val="24"/>
                <w:lang w:val="uk-UA"/>
              </w:rPr>
              <w:t xml:space="preserve">КНП «Прилуцький </w:t>
            </w:r>
            <w:proofErr w:type="spellStart"/>
            <w:r>
              <w:rPr>
                <w:rFonts w:ascii="Times New Roman" w:eastAsia="Calibri" w:hAnsi="Times New Roman" w:cs="Times New Roman"/>
                <w:sz w:val="24"/>
                <w:szCs w:val="24"/>
                <w:lang w:val="uk-UA"/>
              </w:rPr>
              <w:t>ОБД</w:t>
            </w:r>
            <w:proofErr w:type="spellEnd"/>
            <w:r w:rsidRPr="00A665A2">
              <w:rPr>
                <w:rFonts w:ascii="Times New Roman" w:eastAsia="Calibri" w:hAnsi="Times New Roman" w:cs="Times New Roman"/>
                <w:sz w:val="24"/>
                <w:szCs w:val="24"/>
                <w:lang w:val="uk-UA"/>
              </w:rPr>
              <w:t xml:space="preserve"> «Надія» </w:t>
            </w:r>
            <w:proofErr w:type="spellStart"/>
            <w:r w:rsidRPr="00A665A2">
              <w:rPr>
                <w:rFonts w:ascii="Times New Roman" w:eastAsia="Calibri" w:hAnsi="Times New Roman" w:cs="Times New Roman"/>
                <w:sz w:val="24"/>
                <w:szCs w:val="24"/>
                <w:lang w:val="uk-UA"/>
              </w:rPr>
              <w:t>ЧОР</w:t>
            </w:r>
            <w:proofErr w:type="spellEnd"/>
          </w:p>
        </w:tc>
        <w:tc>
          <w:tcPr>
            <w:tcW w:w="4927" w:type="dxa"/>
          </w:tcPr>
          <w:p w:rsidR="007D4E72" w:rsidRPr="00A665A2" w:rsidRDefault="007D4E72" w:rsidP="002F3884">
            <w:pPr>
              <w:pStyle w:val="a4"/>
              <w:ind w:left="0"/>
              <w:rPr>
                <w:rFonts w:ascii="Times New Roman" w:eastAsia="Calibri" w:hAnsi="Times New Roman" w:cs="Times New Roman"/>
                <w:sz w:val="24"/>
                <w:szCs w:val="24"/>
                <w:lang w:val="uk-UA"/>
              </w:rPr>
            </w:pPr>
          </w:p>
        </w:tc>
      </w:tr>
      <w:tr w:rsidR="007D4E72" w:rsidRPr="000D4E97" w:rsidTr="007D4E72">
        <w:tc>
          <w:tcPr>
            <w:tcW w:w="4962" w:type="dxa"/>
          </w:tcPr>
          <w:p w:rsidR="007D4E72" w:rsidRPr="00A665A2" w:rsidRDefault="007D4E72" w:rsidP="002F3884">
            <w:pPr>
              <w:pStyle w:val="a4"/>
              <w:ind w:left="0"/>
              <w:rPr>
                <w:rFonts w:ascii="Times New Roman" w:eastAsia="Calibri" w:hAnsi="Times New Roman" w:cs="Times New Roman"/>
                <w:sz w:val="24"/>
                <w:szCs w:val="24"/>
                <w:lang w:val="uk-UA"/>
              </w:rPr>
            </w:pPr>
            <w:r w:rsidRPr="00A665A2">
              <w:rPr>
                <w:rFonts w:ascii="Times New Roman" w:eastAsia="Calibri" w:hAnsi="Times New Roman" w:cs="Times New Roman"/>
                <w:sz w:val="24"/>
                <w:szCs w:val="24"/>
                <w:lang w:val="uk-UA"/>
              </w:rPr>
              <w:t>ЄДРПОУ 02774272</w:t>
            </w:r>
          </w:p>
        </w:tc>
        <w:tc>
          <w:tcPr>
            <w:tcW w:w="4927" w:type="dxa"/>
          </w:tcPr>
          <w:p w:rsidR="007D4E72" w:rsidRPr="00A665A2" w:rsidRDefault="007D4E72" w:rsidP="002F3884">
            <w:pPr>
              <w:pStyle w:val="a4"/>
              <w:ind w:left="0"/>
              <w:rPr>
                <w:rFonts w:ascii="Times New Roman" w:eastAsia="Calibri" w:hAnsi="Times New Roman" w:cs="Times New Roman"/>
                <w:sz w:val="24"/>
                <w:szCs w:val="24"/>
                <w:lang w:val="uk-UA"/>
              </w:rPr>
            </w:pPr>
          </w:p>
        </w:tc>
      </w:tr>
      <w:tr w:rsidR="007D4E72" w:rsidRPr="000D4E97" w:rsidTr="007D4E72">
        <w:trPr>
          <w:trHeight w:val="701"/>
        </w:trPr>
        <w:tc>
          <w:tcPr>
            <w:tcW w:w="4962" w:type="dxa"/>
          </w:tcPr>
          <w:p w:rsidR="007D4E72" w:rsidRPr="00A665A2" w:rsidRDefault="007D4E72" w:rsidP="002F3884">
            <w:pPr>
              <w:pStyle w:val="a4"/>
              <w:ind w:left="0"/>
              <w:rPr>
                <w:rFonts w:ascii="Times New Roman" w:eastAsia="Calibri" w:hAnsi="Times New Roman" w:cs="Times New Roman"/>
                <w:sz w:val="24"/>
                <w:szCs w:val="24"/>
                <w:lang w:val="uk-UA"/>
              </w:rPr>
            </w:pPr>
            <w:r w:rsidRPr="00A665A2">
              <w:rPr>
                <w:rFonts w:ascii="Times New Roman" w:eastAsia="Calibri" w:hAnsi="Times New Roman" w:cs="Times New Roman"/>
                <w:sz w:val="24"/>
                <w:szCs w:val="24"/>
                <w:lang w:val="uk-UA"/>
              </w:rPr>
              <w:t>17510,</w:t>
            </w:r>
            <w:proofErr w:type="spellStart"/>
            <w:r w:rsidRPr="00A665A2">
              <w:rPr>
                <w:rFonts w:ascii="Times New Roman" w:eastAsia="Calibri" w:hAnsi="Times New Roman" w:cs="Times New Roman"/>
                <w:sz w:val="24"/>
                <w:szCs w:val="24"/>
                <w:lang w:val="uk-UA"/>
              </w:rPr>
              <w:t>м.Прилуки</w:t>
            </w:r>
            <w:proofErr w:type="spellEnd"/>
            <w:r w:rsidRPr="00A665A2">
              <w:rPr>
                <w:rFonts w:ascii="Times New Roman" w:eastAsia="Calibri" w:hAnsi="Times New Roman" w:cs="Times New Roman"/>
                <w:sz w:val="24"/>
                <w:szCs w:val="24"/>
                <w:lang w:val="uk-UA"/>
              </w:rPr>
              <w:t xml:space="preserve">,Чернігівської обл. </w:t>
            </w:r>
            <w:proofErr w:type="spellStart"/>
            <w:r w:rsidRPr="00A665A2">
              <w:rPr>
                <w:rFonts w:ascii="Times New Roman" w:eastAsia="Calibri" w:hAnsi="Times New Roman" w:cs="Times New Roman"/>
                <w:sz w:val="24"/>
                <w:szCs w:val="24"/>
                <w:lang w:val="uk-UA"/>
              </w:rPr>
              <w:t>вул.Богунська</w:t>
            </w:r>
            <w:proofErr w:type="spellEnd"/>
            <w:r w:rsidRPr="00A665A2">
              <w:rPr>
                <w:rFonts w:ascii="Times New Roman" w:eastAsia="Calibri" w:hAnsi="Times New Roman" w:cs="Times New Roman"/>
                <w:sz w:val="24"/>
                <w:szCs w:val="24"/>
                <w:lang w:val="uk-UA"/>
              </w:rPr>
              <w:t>,2а</w:t>
            </w:r>
          </w:p>
        </w:tc>
        <w:tc>
          <w:tcPr>
            <w:tcW w:w="4927" w:type="dxa"/>
          </w:tcPr>
          <w:p w:rsidR="007D4E72" w:rsidRPr="00A665A2" w:rsidRDefault="007D4E72" w:rsidP="002F3884">
            <w:pPr>
              <w:pStyle w:val="a4"/>
              <w:ind w:left="0"/>
              <w:rPr>
                <w:rFonts w:ascii="Times New Roman" w:eastAsia="Calibri" w:hAnsi="Times New Roman" w:cs="Times New Roman"/>
                <w:sz w:val="24"/>
                <w:szCs w:val="24"/>
                <w:lang w:val="uk-UA"/>
              </w:rPr>
            </w:pPr>
          </w:p>
        </w:tc>
      </w:tr>
      <w:tr w:rsidR="007D4E72" w:rsidRPr="000D4E97" w:rsidTr="007D4E72">
        <w:tc>
          <w:tcPr>
            <w:tcW w:w="4962" w:type="dxa"/>
          </w:tcPr>
          <w:p w:rsidR="007D4E72" w:rsidRPr="00AE61B4" w:rsidRDefault="007D4E72" w:rsidP="002F3884">
            <w:pPr>
              <w:pStyle w:val="a4"/>
              <w:ind w:left="0"/>
              <w:rPr>
                <w:rFonts w:ascii="Times New Roman" w:eastAsia="Calibri" w:hAnsi="Times New Roman" w:cs="Times New Roman"/>
                <w:sz w:val="24"/>
                <w:szCs w:val="24"/>
                <w:lang w:val="uk-UA"/>
              </w:rPr>
            </w:pPr>
            <w:r w:rsidRPr="00AE61B4">
              <w:rPr>
                <w:rFonts w:ascii="Times New Roman" w:eastAsia="Calibri" w:hAnsi="Times New Roman" w:cs="Times New Roman"/>
                <w:sz w:val="24"/>
                <w:szCs w:val="24"/>
                <w:lang w:val="uk-UA"/>
              </w:rPr>
              <w:t xml:space="preserve">р/р </w:t>
            </w:r>
            <w:r>
              <w:rPr>
                <w:rFonts w:ascii="Times New Roman" w:eastAsia="Calibri" w:hAnsi="Times New Roman" w:cs="Times New Roman"/>
                <w:sz w:val="24"/>
                <w:szCs w:val="24"/>
                <w:lang w:val="en-US"/>
              </w:rPr>
              <w:t>UA</w:t>
            </w:r>
            <w:r>
              <w:rPr>
                <w:rFonts w:ascii="Times New Roman" w:eastAsia="Calibri" w:hAnsi="Times New Roman" w:cs="Times New Roman"/>
                <w:sz w:val="24"/>
                <w:szCs w:val="24"/>
                <w:lang w:val="uk-UA"/>
              </w:rPr>
              <w:t>3</w:t>
            </w:r>
            <w:r w:rsidRPr="00AE61B4">
              <w:rPr>
                <w:rFonts w:ascii="Times New Roman" w:eastAsia="Calibri" w:hAnsi="Times New Roman" w:cs="Times New Roman"/>
                <w:sz w:val="24"/>
                <w:szCs w:val="24"/>
              </w:rPr>
              <w:t>082017203443</w:t>
            </w:r>
            <w:r>
              <w:rPr>
                <w:rFonts w:ascii="Times New Roman" w:eastAsia="Calibri" w:hAnsi="Times New Roman" w:cs="Times New Roman"/>
                <w:sz w:val="24"/>
                <w:szCs w:val="24"/>
                <w:lang w:val="uk-UA"/>
              </w:rPr>
              <w:t>1</w:t>
            </w:r>
            <w:r w:rsidRPr="00AE61B4">
              <w:rPr>
                <w:rFonts w:ascii="Times New Roman" w:eastAsia="Calibri" w:hAnsi="Times New Roman" w:cs="Times New Roman"/>
                <w:sz w:val="24"/>
                <w:szCs w:val="24"/>
              </w:rPr>
              <w:t>00010</w:t>
            </w:r>
            <w:r>
              <w:rPr>
                <w:rFonts w:ascii="Times New Roman" w:eastAsia="Calibri" w:hAnsi="Times New Roman" w:cs="Times New Roman"/>
                <w:sz w:val="24"/>
                <w:szCs w:val="24"/>
                <w:lang w:val="uk-UA"/>
              </w:rPr>
              <w:t>08</w:t>
            </w:r>
            <w:r w:rsidRPr="00AE61B4">
              <w:rPr>
                <w:rFonts w:ascii="Times New Roman" w:eastAsia="Calibri" w:hAnsi="Times New Roman" w:cs="Times New Roman"/>
                <w:sz w:val="24"/>
                <w:szCs w:val="24"/>
              </w:rPr>
              <w:t>030216</w:t>
            </w:r>
          </w:p>
        </w:tc>
        <w:tc>
          <w:tcPr>
            <w:tcW w:w="4927" w:type="dxa"/>
          </w:tcPr>
          <w:p w:rsidR="007D4E72" w:rsidRPr="00AE61B4" w:rsidRDefault="007D4E72" w:rsidP="002F3884">
            <w:pPr>
              <w:pStyle w:val="a4"/>
              <w:ind w:left="0"/>
              <w:rPr>
                <w:rFonts w:ascii="Times New Roman" w:eastAsia="Calibri" w:hAnsi="Times New Roman" w:cs="Times New Roman"/>
                <w:sz w:val="24"/>
                <w:szCs w:val="24"/>
                <w:lang w:val="uk-UA"/>
              </w:rPr>
            </w:pPr>
          </w:p>
        </w:tc>
      </w:tr>
      <w:tr w:rsidR="007D4E72" w:rsidRPr="000D4E97" w:rsidTr="007D4E72">
        <w:tc>
          <w:tcPr>
            <w:tcW w:w="4962" w:type="dxa"/>
          </w:tcPr>
          <w:p w:rsidR="007D4E72" w:rsidRPr="002E3A1E" w:rsidRDefault="007D4E72" w:rsidP="002F3884">
            <w:pPr>
              <w:pStyle w:val="a4"/>
              <w:ind w:left="0"/>
              <w:rPr>
                <w:rFonts w:ascii="Times New Roman" w:eastAsia="Calibri" w:hAnsi="Times New Roman" w:cs="Times New Roman"/>
                <w:sz w:val="24"/>
                <w:szCs w:val="24"/>
                <w:lang w:val="uk-UA"/>
              </w:rPr>
            </w:pPr>
            <w:r>
              <w:rPr>
                <w:rFonts w:ascii="Times New Roman" w:eastAsia="Calibri" w:hAnsi="Times New Roman" w:cs="Times New Roman"/>
                <w:sz w:val="24"/>
                <w:lang w:val="uk-UA"/>
              </w:rPr>
              <w:t xml:space="preserve">Банк </w:t>
            </w:r>
            <w:proofErr w:type="spellStart"/>
            <w:r w:rsidRPr="002E3A1E">
              <w:rPr>
                <w:rFonts w:ascii="Times New Roman" w:eastAsia="Calibri" w:hAnsi="Times New Roman" w:cs="Times New Roman"/>
                <w:sz w:val="24"/>
              </w:rPr>
              <w:t>Державна</w:t>
            </w:r>
            <w:proofErr w:type="spellEnd"/>
            <w:r w:rsidRPr="002E3A1E">
              <w:rPr>
                <w:rFonts w:ascii="Times New Roman" w:eastAsia="Calibri" w:hAnsi="Times New Roman" w:cs="Times New Roman"/>
                <w:sz w:val="24"/>
              </w:rPr>
              <w:t xml:space="preserve"> </w:t>
            </w:r>
            <w:proofErr w:type="spellStart"/>
            <w:r w:rsidRPr="002E3A1E">
              <w:rPr>
                <w:rFonts w:ascii="Times New Roman" w:eastAsia="Calibri" w:hAnsi="Times New Roman" w:cs="Times New Roman"/>
                <w:sz w:val="24"/>
              </w:rPr>
              <w:t>казначейська</w:t>
            </w:r>
            <w:proofErr w:type="spellEnd"/>
            <w:r w:rsidRPr="002E3A1E">
              <w:rPr>
                <w:rFonts w:ascii="Times New Roman" w:eastAsia="Calibri" w:hAnsi="Times New Roman" w:cs="Times New Roman"/>
                <w:sz w:val="24"/>
              </w:rPr>
              <w:t xml:space="preserve"> служба </w:t>
            </w:r>
            <w:proofErr w:type="spellStart"/>
            <w:r w:rsidRPr="002E3A1E">
              <w:rPr>
                <w:rFonts w:ascii="Times New Roman" w:eastAsia="Calibri" w:hAnsi="Times New Roman" w:cs="Times New Roman"/>
                <w:sz w:val="24"/>
              </w:rPr>
              <w:t>Україн</w:t>
            </w:r>
            <w:proofErr w:type="spellEnd"/>
            <w:r w:rsidRPr="002E3A1E">
              <w:rPr>
                <w:rFonts w:ascii="Times New Roman" w:eastAsia="Calibri" w:hAnsi="Times New Roman" w:cs="Times New Roman"/>
                <w:sz w:val="24"/>
                <w:lang w:val="uk-UA"/>
              </w:rPr>
              <w:t>и</w:t>
            </w:r>
          </w:p>
        </w:tc>
        <w:tc>
          <w:tcPr>
            <w:tcW w:w="4927" w:type="dxa"/>
          </w:tcPr>
          <w:p w:rsidR="007D4E72" w:rsidRPr="00A665A2" w:rsidRDefault="007D4E72" w:rsidP="002F3884">
            <w:pPr>
              <w:pStyle w:val="a4"/>
              <w:ind w:left="0"/>
              <w:rPr>
                <w:rFonts w:ascii="Times New Roman" w:eastAsia="Calibri" w:hAnsi="Times New Roman" w:cs="Times New Roman"/>
                <w:sz w:val="24"/>
                <w:szCs w:val="24"/>
                <w:lang w:val="uk-UA"/>
              </w:rPr>
            </w:pPr>
          </w:p>
        </w:tc>
      </w:tr>
      <w:tr w:rsidR="007D4E72" w:rsidRPr="000D4E97" w:rsidTr="007D4E72">
        <w:tc>
          <w:tcPr>
            <w:tcW w:w="4962" w:type="dxa"/>
          </w:tcPr>
          <w:p w:rsidR="007D4E72" w:rsidRPr="00A665A2" w:rsidRDefault="007D4E72" w:rsidP="002F3884">
            <w:pPr>
              <w:pStyle w:val="a4"/>
              <w:ind w:left="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Генеральний директор</w:t>
            </w:r>
          </w:p>
        </w:tc>
        <w:tc>
          <w:tcPr>
            <w:tcW w:w="4927" w:type="dxa"/>
          </w:tcPr>
          <w:p w:rsidR="007D4E72" w:rsidRPr="00A665A2" w:rsidRDefault="007D4E72" w:rsidP="002F3884">
            <w:pPr>
              <w:pStyle w:val="a4"/>
              <w:ind w:left="0"/>
              <w:rPr>
                <w:rFonts w:ascii="Times New Roman" w:eastAsia="Calibri" w:hAnsi="Times New Roman" w:cs="Times New Roman"/>
                <w:sz w:val="24"/>
                <w:szCs w:val="24"/>
                <w:lang w:val="uk-UA"/>
              </w:rPr>
            </w:pPr>
          </w:p>
        </w:tc>
      </w:tr>
      <w:tr w:rsidR="007D4E72" w:rsidRPr="000D4E97" w:rsidTr="007D4E72">
        <w:tc>
          <w:tcPr>
            <w:tcW w:w="4962" w:type="dxa"/>
          </w:tcPr>
          <w:p w:rsidR="007D4E72" w:rsidRPr="00A665A2" w:rsidRDefault="007D4E72" w:rsidP="002F3884">
            <w:pPr>
              <w:pStyle w:val="a4"/>
              <w:ind w:left="0"/>
              <w:jc w:val="right"/>
              <w:rPr>
                <w:rFonts w:ascii="Times New Roman" w:eastAsia="Calibri" w:hAnsi="Times New Roman" w:cs="Times New Roman"/>
                <w:sz w:val="24"/>
                <w:szCs w:val="24"/>
                <w:lang w:val="uk-UA"/>
              </w:rPr>
            </w:pPr>
            <w:r>
              <w:rPr>
                <w:rFonts w:ascii="Times New Roman" w:hAnsi="Times New Roman"/>
                <w:sz w:val="24"/>
                <w:szCs w:val="24"/>
                <w:lang w:val="uk-UA"/>
              </w:rPr>
              <w:t xml:space="preserve">Надія </w:t>
            </w:r>
            <w:r w:rsidRPr="00A665A2">
              <w:rPr>
                <w:rFonts w:ascii="Times New Roman" w:eastAsia="Calibri" w:hAnsi="Times New Roman" w:cs="Times New Roman"/>
                <w:sz w:val="24"/>
                <w:szCs w:val="24"/>
                <w:lang w:val="uk-UA"/>
              </w:rPr>
              <w:t>Ющенко</w:t>
            </w:r>
          </w:p>
        </w:tc>
        <w:tc>
          <w:tcPr>
            <w:tcW w:w="4927" w:type="dxa"/>
          </w:tcPr>
          <w:p w:rsidR="007D4E72" w:rsidRPr="00A665A2" w:rsidRDefault="007D4E72" w:rsidP="002F3884">
            <w:pPr>
              <w:pStyle w:val="a4"/>
              <w:ind w:left="0"/>
              <w:jc w:val="right"/>
              <w:rPr>
                <w:rFonts w:ascii="Times New Roman" w:eastAsia="Calibri" w:hAnsi="Times New Roman" w:cs="Times New Roman"/>
                <w:sz w:val="24"/>
                <w:szCs w:val="24"/>
                <w:lang w:val="uk-UA"/>
              </w:rPr>
            </w:pPr>
          </w:p>
        </w:tc>
      </w:tr>
    </w:tbl>
    <w:p w:rsidR="00DD6B10" w:rsidRPr="00F43D16" w:rsidRDefault="00DD6B10" w:rsidP="00DD6B10">
      <w:pPr>
        <w:spacing w:after="0" w:line="240" w:lineRule="auto"/>
        <w:jc w:val="center"/>
        <w:rPr>
          <w:rFonts w:ascii="Times New Roman" w:eastAsia="Times New Roman" w:hAnsi="Times New Roman" w:cs="Times New Roman"/>
          <w:b/>
          <w:bCs/>
          <w:iCs/>
          <w:sz w:val="24"/>
          <w:szCs w:val="24"/>
          <w:lang w:val="uk-UA" w:eastAsia="ru-RU"/>
        </w:rPr>
      </w:pPr>
    </w:p>
    <w:p w:rsidR="00DD6B10" w:rsidRPr="00F43D16" w:rsidRDefault="00DD6B10" w:rsidP="00DD6B10">
      <w:pPr>
        <w:spacing w:after="0" w:line="240" w:lineRule="auto"/>
        <w:jc w:val="center"/>
        <w:rPr>
          <w:rFonts w:ascii="Times New Roman" w:eastAsia="Times New Roman" w:hAnsi="Times New Roman" w:cs="Times New Roman"/>
          <w:b/>
          <w:bCs/>
          <w:iCs/>
          <w:sz w:val="24"/>
          <w:szCs w:val="24"/>
          <w:lang w:val="uk-UA" w:eastAsia="ru-RU"/>
        </w:rPr>
      </w:pPr>
      <w:r w:rsidRPr="00F43D16">
        <w:rPr>
          <w:rFonts w:ascii="Times New Roman" w:eastAsia="Times New Roman" w:hAnsi="Times New Roman" w:cs="Times New Roman"/>
          <w:b/>
          <w:bCs/>
          <w:iCs/>
          <w:sz w:val="24"/>
          <w:szCs w:val="24"/>
          <w:lang w:val="uk-UA" w:eastAsia="ru-RU"/>
        </w:rPr>
        <w:lastRenderedPageBreak/>
        <w:t>Специфікація</w:t>
      </w:r>
    </w:p>
    <w:p w:rsidR="00DD6B10" w:rsidRPr="00F43D16" w:rsidRDefault="00DD6B10" w:rsidP="00DD6B10">
      <w:pPr>
        <w:spacing w:after="0" w:line="240" w:lineRule="auto"/>
        <w:jc w:val="center"/>
        <w:rPr>
          <w:rFonts w:ascii="Times New Roman" w:eastAsia="Times New Roman" w:hAnsi="Times New Roman" w:cs="Times New Roman"/>
          <w:b/>
          <w:bCs/>
          <w:iCs/>
          <w:sz w:val="24"/>
          <w:szCs w:val="24"/>
          <w:lang w:val="uk-UA" w:eastAsia="ru-RU"/>
        </w:rPr>
      </w:pPr>
    </w:p>
    <w:p w:rsidR="00DD6B10" w:rsidRPr="00F43D16" w:rsidRDefault="00DD6B10" w:rsidP="00DD6B10">
      <w:pPr>
        <w:spacing w:after="0" w:line="240" w:lineRule="auto"/>
        <w:jc w:val="center"/>
        <w:rPr>
          <w:rFonts w:ascii="Times New Roman" w:eastAsia="Times New Roman" w:hAnsi="Times New Roman" w:cs="Times New Roman"/>
          <w:b/>
          <w:bCs/>
          <w:iCs/>
          <w:sz w:val="24"/>
          <w:szCs w:val="24"/>
          <w:lang w:val="uk-UA"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379"/>
        <w:gridCol w:w="1418"/>
        <w:gridCol w:w="1984"/>
      </w:tblGrid>
      <w:tr w:rsidR="00F43D16" w:rsidRPr="00F43D16" w:rsidTr="00104E27">
        <w:trPr>
          <w:trHeight w:val="1145"/>
        </w:trPr>
        <w:tc>
          <w:tcPr>
            <w:tcW w:w="675" w:type="dxa"/>
            <w:shd w:val="clear" w:color="auto" w:fill="auto"/>
          </w:tcPr>
          <w:p w:rsidR="00F43D16" w:rsidRPr="00F43D16" w:rsidRDefault="00F43D16" w:rsidP="00DD6B10">
            <w:pPr>
              <w:spacing w:after="0" w:line="240" w:lineRule="auto"/>
              <w:jc w:val="center"/>
              <w:rPr>
                <w:rFonts w:ascii="Times New Roman" w:eastAsia="Times New Roman" w:hAnsi="Times New Roman" w:cs="Times New Roman"/>
                <w:b/>
                <w:bCs/>
                <w:iCs/>
                <w:sz w:val="24"/>
                <w:szCs w:val="24"/>
                <w:lang w:val="uk-UA" w:eastAsia="ru-RU"/>
              </w:rPr>
            </w:pPr>
            <w:r w:rsidRPr="00F43D16">
              <w:rPr>
                <w:rFonts w:ascii="Times New Roman" w:eastAsia="Times New Roman" w:hAnsi="Times New Roman" w:cs="Times New Roman"/>
                <w:b/>
                <w:bCs/>
                <w:iCs/>
                <w:sz w:val="24"/>
                <w:szCs w:val="24"/>
                <w:lang w:val="uk-UA" w:eastAsia="ru-RU"/>
              </w:rPr>
              <w:t>№ з/п</w:t>
            </w:r>
          </w:p>
        </w:tc>
        <w:tc>
          <w:tcPr>
            <w:tcW w:w="6379" w:type="dxa"/>
            <w:shd w:val="clear" w:color="auto" w:fill="auto"/>
          </w:tcPr>
          <w:p w:rsidR="00F43D16" w:rsidRPr="00F43D16" w:rsidRDefault="00F43D16" w:rsidP="00DD6B10">
            <w:pPr>
              <w:spacing w:after="0" w:line="240" w:lineRule="auto"/>
              <w:jc w:val="center"/>
              <w:rPr>
                <w:rFonts w:ascii="Times New Roman" w:eastAsia="Times New Roman" w:hAnsi="Times New Roman" w:cs="Times New Roman"/>
                <w:b/>
                <w:bCs/>
                <w:iCs/>
                <w:sz w:val="24"/>
                <w:szCs w:val="24"/>
                <w:lang w:val="uk-UA" w:eastAsia="ru-RU"/>
              </w:rPr>
            </w:pPr>
            <w:r w:rsidRPr="00F43D16">
              <w:rPr>
                <w:rFonts w:ascii="Times New Roman" w:eastAsia="Times New Roman" w:hAnsi="Times New Roman" w:cs="Times New Roman"/>
                <w:b/>
                <w:bCs/>
                <w:iCs/>
                <w:sz w:val="24"/>
                <w:szCs w:val="24"/>
                <w:lang w:val="uk-UA" w:eastAsia="ru-RU"/>
              </w:rPr>
              <w:t>Найменування (опис) Товару</w:t>
            </w:r>
          </w:p>
        </w:tc>
        <w:tc>
          <w:tcPr>
            <w:tcW w:w="1418" w:type="dxa"/>
            <w:shd w:val="clear" w:color="auto" w:fill="auto"/>
          </w:tcPr>
          <w:p w:rsidR="00F43D16" w:rsidRPr="00F43D16" w:rsidRDefault="00F43D16" w:rsidP="00DD6B10">
            <w:pPr>
              <w:spacing w:after="0" w:line="240" w:lineRule="auto"/>
              <w:jc w:val="center"/>
              <w:rPr>
                <w:rFonts w:ascii="Times New Roman" w:eastAsia="Times New Roman" w:hAnsi="Times New Roman" w:cs="Times New Roman"/>
                <w:b/>
                <w:bCs/>
                <w:iCs/>
                <w:sz w:val="24"/>
                <w:szCs w:val="24"/>
                <w:lang w:val="uk-UA" w:eastAsia="ru-RU"/>
              </w:rPr>
            </w:pPr>
            <w:r w:rsidRPr="00F43D16">
              <w:rPr>
                <w:rFonts w:ascii="Times New Roman" w:eastAsia="Times New Roman" w:hAnsi="Times New Roman" w:cs="Times New Roman"/>
                <w:b/>
                <w:bCs/>
                <w:iCs/>
                <w:sz w:val="24"/>
                <w:szCs w:val="24"/>
                <w:lang w:val="uk-UA" w:eastAsia="ru-RU"/>
              </w:rPr>
              <w:t>Кількість</w:t>
            </w:r>
          </w:p>
          <w:p w:rsidR="00F43D16" w:rsidRPr="00F43D16" w:rsidRDefault="00F43D16" w:rsidP="00DD6B10">
            <w:pPr>
              <w:spacing w:after="0" w:line="240" w:lineRule="auto"/>
              <w:jc w:val="center"/>
              <w:rPr>
                <w:rFonts w:ascii="Times New Roman" w:eastAsia="Times New Roman" w:hAnsi="Times New Roman" w:cs="Times New Roman"/>
                <w:b/>
                <w:bCs/>
                <w:iCs/>
                <w:sz w:val="24"/>
                <w:szCs w:val="24"/>
                <w:lang w:val="uk-UA" w:eastAsia="ru-RU"/>
              </w:rPr>
            </w:pPr>
            <w:r w:rsidRPr="00F43D16">
              <w:rPr>
                <w:rFonts w:ascii="Times New Roman" w:eastAsia="Times New Roman" w:hAnsi="Times New Roman" w:cs="Times New Roman"/>
                <w:b/>
                <w:bCs/>
                <w:iCs/>
                <w:sz w:val="24"/>
                <w:szCs w:val="24"/>
                <w:lang w:val="uk-UA" w:eastAsia="ru-RU"/>
              </w:rPr>
              <w:t>(шт.)</w:t>
            </w:r>
          </w:p>
        </w:tc>
        <w:tc>
          <w:tcPr>
            <w:tcW w:w="1984" w:type="dxa"/>
            <w:shd w:val="clear" w:color="auto" w:fill="auto"/>
          </w:tcPr>
          <w:p w:rsidR="00F43D16" w:rsidRPr="00F43D16" w:rsidRDefault="00F43D16" w:rsidP="00DD6B10">
            <w:pPr>
              <w:spacing w:after="0" w:line="240" w:lineRule="auto"/>
              <w:jc w:val="center"/>
              <w:rPr>
                <w:rFonts w:ascii="Times New Roman" w:eastAsia="Times New Roman" w:hAnsi="Times New Roman" w:cs="Times New Roman"/>
                <w:b/>
                <w:bCs/>
                <w:iCs/>
                <w:sz w:val="24"/>
                <w:szCs w:val="24"/>
                <w:lang w:val="uk-UA" w:eastAsia="ru-RU"/>
              </w:rPr>
            </w:pPr>
            <w:r w:rsidRPr="00F43D16">
              <w:rPr>
                <w:rFonts w:ascii="Times New Roman" w:eastAsia="Times New Roman" w:hAnsi="Times New Roman" w:cs="Times New Roman"/>
                <w:b/>
                <w:bCs/>
                <w:iCs/>
                <w:sz w:val="24"/>
                <w:szCs w:val="24"/>
                <w:lang w:val="uk-UA" w:eastAsia="ru-RU"/>
              </w:rPr>
              <w:t xml:space="preserve">Сума </w:t>
            </w:r>
          </w:p>
          <w:p w:rsidR="00F43D16" w:rsidRPr="00F43D16" w:rsidRDefault="00F43D16" w:rsidP="00DD6B10">
            <w:pPr>
              <w:spacing w:after="0" w:line="240" w:lineRule="auto"/>
              <w:jc w:val="center"/>
              <w:rPr>
                <w:rFonts w:ascii="Times New Roman" w:eastAsia="Times New Roman" w:hAnsi="Times New Roman" w:cs="Times New Roman"/>
                <w:b/>
                <w:bCs/>
                <w:iCs/>
                <w:sz w:val="24"/>
                <w:szCs w:val="24"/>
                <w:lang w:val="uk-UA" w:eastAsia="ru-RU"/>
              </w:rPr>
            </w:pPr>
            <w:r w:rsidRPr="00F43D16">
              <w:rPr>
                <w:rFonts w:ascii="Times New Roman" w:eastAsia="Times New Roman" w:hAnsi="Times New Roman" w:cs="Times New Roman"/>
                <w:b/>
                <w:bCs/>
                <w:iCs/>
                <w:sz w:val="24"/>
                <w:szCs w:val="24"/>
                <w:lang w:val="uk-UA" w:eastAsia="ru-RU"/>
              </w:rPr>
              <w:t>(грн.)</w:t>
            </w:r>
          </w:p>
        </w:tc>
      </w:tr>
      <w:tr w:rsidR="00F43D16" w:rsidRPr="00F43D16" w:rsidTr="00104E27">
        <w:trPr>
          <w:trHeight w:val="1518"/>
        </w:trPr>
        <w:tc>
          <w:tcPr>
            <w:tcW w:w="675" w:type="dxa"/>
            <w:shd w:val="clear" w:color="auto" w:fill="auto"/>
          </w:tcPr>
          <w:p w:rsidR="00F43D16" w:rsidRPr="00F43D16" w:rsidRDefault="00F43D16" w:rsidP="00DD6B10">
            <w:pPr>
              <w:spacing w:after="0" w:line="240" w:lineRule="auto"/>
              <w:jc w:val="center"/>
              <w:rPr>
                <w:rFonts w:ascii="Times New Roman" w:eastAsia="Times New Roman" w:hAnsi="Times New Roman" w:cs="Times New Roman"/>
                <w:b/>
                <w:bCs/>
                <w:iCs/>
                <w:sz w:val="24"/>
                <w:szCs w:val="24"/>
                <w:lang w:val="uk-UA" w:eastAsia="ru-RU"/>
              </w:rPr>
            </w:pPr>
            <w:r w:rsidRPr="00F43D16">
              <w:rPr>
                <w:rFonts w:ascii="Times New Roman" w:eastAsia="Times New Roman" w:hAnsi="Times New Roman" w:cs="Times New Roman"/>
                <w:b/>
                <w:bCs/>
                <w:iCs/>
                <w:sz w:val="24"/>
                <w:szCs w:val="24"/>
                <w:lang w:val="uk-UA" w:eastAsia="ru-RU"/>
              </w:rPr>
              <w:t>1.</w:t>
            </w:r>
          </w:p>
        </w:tc>
        <w:tc>
          <w:tcPr>
            <w:tcW w:w="6379" w:type="dxa"/>
            <w:shd w:val="clear" w:color="auto" w:fill="auto"/>
          </w:tcPr>
          <w:p w:rsidR="00F43D16" w:rsidRPr="00F43D16" w:rsidRDefault="00F43D16" w:rsidP="00F43D16">
            <w:pPr>
              <w:contextualSpacing/>
              <w:jc w:val="both"/>
              <w:rPr>
                <w:rFonts w:ascii="Times New Roman" w:hAnsi="Times New Roman" w:cs="Times New Roman"/>
                <w:color w:val="000000"/>
                <w:sz w:val="24"/>
                <w:szCs w:val="24"/>
                <w:lang w:eastAsia="uk-UA" w:bidi="uk-UA"/>
              </w:rPr>
            </w:pPr>
            <w:r w:rsidRPr="00F43D16">
              <w:rPr>
                <w:rFonts w:ascii="Times New Roman" w:hAnsi="Times New Roman" w:cs="Times New Roman"/>
                <w:color w:val="000000"/>
                <w:sz w:val="24"/>
                <w:szCs w:val="24"/>
                <w:lang w:eastAsia="uk-UA" w:bidi="uk-UA"/>
              </w:rPr>
              <w:t>марка і модель: ЗАЗ 110307;</w:t>
            </w:r>
          </w:p>
          <w:p w:rsidR="00F43D16" w:rsidRPr="00F43D16" w:rsidRDefault="00F43D16" w:rsidP="00F43D16">
            <w:pPr>
              <w:contextualSpacing/>
              <w:jc w:val="both"/>
              <w:rPr>
                <w:rFonts w:ascii="Times New Roman" w:hAnsi="Times New Roman" w:cs="Times New Roman"/>
                <w:color w:val="000000"/>
                <w:sz w:val="24"/>
                <w:szCs w:val="24"/>
                <w:lang w:eastAsia="uk-UA" w:bidi="uk-UA"/>
              </w:rPr>
            </w:pPr>
            <w:proofErr w:type="spellStart"/>
            <w:r w:rsidRPr="00F43D16">
              <w:rPr>
                <w:rFonts w:ascii="Times New Roman" w:hAnsi="Times New Roman" w:cs="Times New Roman"/>
                <w:color w:val="000000"/>
                <w:sz w:val="24"/>
                <w:szCs w:val="24"/>
                <w:lang w:eastAsia="uk-UA" w:bidi="uk-UA"/>
              </w:rPr>
              <w:t>рік</w:t>
            </w:r>
            <w:proofErr w:type="spellEnd"/>
            <w:r w:rsidRPr="00F43D16">
              <w:rPr>
                <w:rFonts w:ascii="Times New Roman" w:hAnsi="Times New Roman" w:cs="Times New Roman"/>
                <w:color w:val="000000"/>
                <w:sz w:val="24"/>
                <w:szCs w:val="24"/>
                <w:lang w:eastAsia="uk-UA" w:bidi="uk-UA"/>
              </w:rPr>
              <w:t xml:space="preserve"> </w:t>
            </w:r>
            <w:proofErr w:type="spellStart"/>
            <w:r w:rsidRPr="00F43D16">
              <w:rPr>
                <w:rFonts w:ascii="Times New Roman" w:hAnsi="Times New Roman" w:cs="Times New Roman"/>
                <w:color w:val="000000"/>
                <w:sz w:val="24"/>
                <w:szCs w:val="24"/>
                <w:lang w:eastAsia="uk-UA" w:bidi="uk-UA"/>
              </w:rPr>
              <w:t>випуску</w:t>
            </w:r>
            <w:proofErr w:type="spellEnd"/>
            <w:r w:rsidRPr="00F43D16">
              <w:rPr>
                <w:rFonts w:ascii="Times New Roman" w:hAnsi="Times New Roman" w:cs="Times New Roman"/>
                <w:color w:val="000000"/>
                <w:sz w:val="24"/>
                <w:szCs w:val="24"/>
                <w:lang w:eastAsia="uk-UA" w:bidi="uk-UA"/>
              </w:rPr>
              <w:t>: 2003</w:t>
            </w:r>
          </w:p>
          <w:p w:rsidR="00F43D16" w:rsidRPr="00F43D16" w:rsidRDefault="00F43D16" w:rsidP="00F43D16">
            <w:pPr>
              <w:contextualSpacing/>
              <w:jc w:val="both"/>
              <w:rPr>
                <w:rFonts w:ascii="Times New Roman" w:hAnsi="Times New Roman" w:cs="Times New Roman"/>
                <w:color w:val="000000"/>
                <w:sz w:val="24"/>
                <w:szCs w:val="24"/>
                <w:lang w:eastAsia="uk-UA" w:bidi="uk-UA"/>
              </w:rPr>
            </w:pPr>
            <w:r w:rsidRPr="00F43D16">
              <w:rPr>
                <w:rFonts w:ascii="Times New Roman" w:hAnsi="Times New Roman" w:cs="Times New Roman"/>
                <w:color w:val="000000"/>
                <w:sz w:val="24"/>
                <w:szCs w:val="24"/>
                <w:lang w:eastAsia="uk-UA" w:bidi="uk-UA"/>
              </w:rPr>
              <w:t xml:space="preserve">тип: </w:t>
            </w:r>
            <w:proofErr w:type="spellStart"/>
            <w:r w:rsidRPr="00F43D16">
              <w:rPr>
                <w:rFonts w:ascii="Times New Roman" w:hAnsi="Times New Roman" w:cs="Times New Roman"/>
                <w:color w:val="000000"/>
                <w:sz w:val="24"/>
                <w:szCs w:val="24"/>
                <w:lang w:eastAsia="uk-UA" w:bidi="uk-UA"/>
              </w:rPr>
              <w:t>легковий</w:t>
            </w:r>
            <w:proofErr w:type="spellEnd"/>
            <w:r w:rsidRPr="00F43D16">
              <w:rPr>
                <w:rFonts w:ascii="Times New Roman" w:hAnsi="Times New Roman" w:cs="Times New Roman"/>
                <w:color w:val="000000"/>
                <w:sz w:val="24"/>
                <w:szCs w:val="24"/>
                <w:lang w:eastAsia="uk-UA" w:bidi="uk-UA"/>
              </w:rPr>
              <w:t xml:space="preserve"> </w:t>
            </w:r>
            <w:proofErr w:type="spellStart"/>
            <w:r w:rsidRPr="00F43D16">
              <w:rPr>
                <w:rFonts w:ascii="Times New Roman" w:hAnsi="Times New Roman" w:cs="Times New Roman"/>
                <w:color w:val="000000"/>
                <w:sz w:val="24"/>
                <w:szCs w:val="24"/>
                <w:lang w:eastAsia="uk-UA" w:bidi="uk-UA"/>
              </w:rPr>
              <w:t>автомобіль</w:t>
            </w:r>
            <w:proofErr w:type="spellEnd"/>
            <w:r w:rsidRPr="00F43D16">
              <w:rPr>
                <w:rFonts w:ascii="Times New Roman" w:hAnsi="Times New Roman" w:cs="Times New Roman"/>
                <w:color w:val="000000"/>
                <w:sz w:val="24"/>
                <w:szCs w:val="24"/>
                <w:lang w:eastAsia="uk-UA" w:bidi="uk-UA"/>
              </w:rPr>
              <w:t xml:space="preserve">, </w:t>
            </w:r>
          </w:p>
          <w:p w:rsidR="00F43D16" w:rsidRPr="00F43D16" w:rsidRDefault="00F43D16" w:rsidP="00F43D16">
            <w:pPr>
              <w:contextualSpacing/>
              <w:jc w:val="both"/>
              <w:rPr>
                <w:rFonts w:ascii="Times New Roman" w:hAnsi="Times New Roman" w:cs="Times New Roman"/>
                <w:color w:val="000000"/>
                <w:sz w:val="24"/>
                <w:szCs w:val="24"/>
                <w:lang w:eastAsia="uk-UA" w:bidi="uk-UA"/>
              </w:rPr>
            </w:pPr>
            <w:proofErr w:type="spellStart"/>
            <w:r w:rsidRPr="00F43D16">
              <w:rPr>
                <w:rFonts w:ascii="Times New Roman" w:hAnsi="Times New Roman" w:cs="Times New Roman"/>
                <w:color w:val="000000"/>
                <w:sz w:val="24"/>
                <w:szCs w:val="24"/>
                <w:lang w:eastAsia="uk-UA" w:bidi="uk-UA"/>
              </w:rPr>
              <w:t>двигун</w:t>
            </w:r>
            <w:proofErr w:type="spellEnd"/>
            <w:r w:rsidRPr="00F43D16">
              <w:rPr>
                <w:rFonts w:ascii="Times New Roman" w:hAnsi="Times New Roman" w:cs="Times New Roman"/>
                <w:color w:val="000000"/>
                <w:sz w:val="24"/>
                <w:szCs w:val="24"/>
                <w:lang w:eastAsia="uk-UA" w:bidi="uk-UA"/>
              </w:rPr>
              <w:t xml:space="preserve">: бензин, V- 1197 </w:t>
            </w:r>
            <w:r w:rsidRPr="00F43D16">
              <w:rPr>
                <w:rFonts w:ascii="Times New Roman" w:hAnsi="Times New Roman" w:cs="Times New Roman"/>
                <w:color w:val="000000"/>
                <w:sz w:val="24"/>
                <w:szCs w:val="24"/>
                <w:lang w:bidi="ru-RU"/>
              </w:rPr>
              <w:t xml:space="preserve">куб.см. </w:t>
            </w:r>
            <w:proofErr w:type="spellStart"/>
            <w:r w:rsidRPr="00F43D16">
              <w:rPr>
                <w:rFonts w:ascii="Times New Roman" w:hAnsi="Times New Roman" w:cs="Times New Roman"/>
                <w:color w:val="000000"/>
                <w:sz w:val="24"/>
                <w:szCs w:val="24"/>
                <w:lang w:eastAsia="uk-UA" w:bidi="uk-UA"/>
              </w:rPr>
              <w:t>потужність</w:t>
            </w:r>
            <w:proofErr w:type="spellEnd"/>
            <w:r w:rsidRPr="00F43D16">
              <w:rPr>
                <w:rFonts w:ascii="Times New Roman" w:hAnsi="Times New Roman" w:cs="Times New Roman"/>
                <w:color w:val="000000"/>
                <w:sz w:val="24"/>
                <w:szCs w:val="24"/>
                <w:lang w:eastAsia="uk-UA" w:bidi="uk-UA"/>
              </w:rPr>
              <w:t xml:space="preserve"> 42 </w:t>
            </w:r>
            <w:r w:rsidRPr="00F43D16">
              <w:rPr>
                <w:rFonts w:ascii="Times New Roman" w:hAnsi="Times New Roman" w:cs="Times New Roman"/>
                <w:color w:val="000000"/>
                <w:sz w:val="24"/>
                <w:szCs w:val="24"/>
                <w:lang w:bidi="ru-RU"/>
              </w:rPr>
              <w:t xml:space="preserve">кВт/ </w:t>
            </w:r>
            <w:r w:rsidRPr="00F43D16">
              <w:rPr>
                <w:rFonts w:ascii="Times New Roman" w:hAnsi="Times New Roman" w:cs="Times New Roman"/>
                <w:color w:val="000000"/>
                <w:sz w:val="24"/>
                <w:szCs w:val="24"/>
                <w:lang w:eastAsia="uk-UA" w:bidi="uk-UA"/>
              </w:rPr>
              <w:t xml:space="preserve">57 к.с; </w:t>
            </w:r>
          </w:p>
          <w:p w:rsidR="00F43D16" w:rsidRPr="00F43D16" w:rsidRDefault="00F43D16" w:rsidP="00F43D16">
            <w:pPr>
              <w:contextualSpacing/>
              <w:jc w:val="both"/>
              <w:rPr>
                <w:rFonts w:ascii="Times New Roman" w:hAnsi="Times New Roman" w:cs="Times New Roman"/>
                <w:color w:val="000000"/>
                <w:sz w:val="24"/>
                <w:szCs w:val="24"/>
                <w:lang w:bidi="en-US"/>
              </w:rPr>
            </w:pPr>
            <w:r w:rsidRPr="00F43D16">
              <w:rPr>
                <w:rFonts w:ascii="Times New Roman" w:hAnsi="Times New Roman" w:cs="Times New Roman"/>
                <w:color w:val="000000"/>
                <w:sz w:val="24"/>
                <w:szCs w:val="24"/>
                <w:lang w:eastAsia="uk-UA" w:bidi="uk-UA"/>
              </w:rPr>
              <w:t xml:space="preserve">кузов № </w:t>
            </w:r>
            <w:r w:rsidRPr="00F43D16">
              <w:rPr>
                <w:rFonts w:ascii="Times New Roman" w:hAnsi="Times New Roman" w:cs="Times New Roman"/>
                <w:color w:val="000000"/>
                <w:sz w:val="24"/>
                <w:szCs w:val="24"/>
                <w:lang w:val="en-US" w:bidi="en-US"/>
              </w:rPr>
              <w:t>Y</w:t>
            </w:r>
            <w:r w:rsidRPr="00F43D16">
              <w:rPr>
                <w:rFonts w:ascii="Times New Roman" w:hAnsi="Times New Roman" w:cs="Times New Roman"/>
                <w:color w:val="000000"/>
                <w:sz w:val="24"/>
                <w:szCs w:val="24"/>
                <w:lang w:bidi="en-US"/>
              </w:rPr>
              <w:t>6</w:t>
            </w:r>
            <w:r w:rsidRPr="00F43D16">
              <w:rPr>
                <w:rFonts w:ascii="Times New Roman" w:hAnsi="Times New Roman" w:cs="Times New Roman"/>
                <w:color w:val="000000"/>
                <w:sz w:val="24"/>
                <w:szCs w:val="24"/>
                <w:lang w:val="en-US" w:bidi="en-US"/>
              </w:rPr>
              <w:t>D</w:t>
            </w:r>
            <w:r w:rsidRPr="00F43D16">
              <w:rPr>
                <w:rFonts w:ascii="Times New Roman" w:hAnsi="Times New Roman" w:cs="Times New Roman"/>
                <w:color w:val="000000"/>
                <w:sz w:val="24"/>
                <w:szCs w:val="24"/>
                <w:lang w:bidi="en-US"/>
              </w:rPr>
              <w:t>11030740033065;</w:t>
            </w:r>
          </w:p>
          <w:p w:rsidR="00F43D16" w:rsidRPr="00F43D16" w:rsidRDefault="00F43D16" w:rsidP="00F43D16">
            <w:pPr>
              <w:contextualSpacing/>
              <w:jc w:val="both"/>
              <w:rPr>
                <w:rFonts w:ascii="Times New Roman" w:hAnsi="Times New Roman" w:cs="Times New Roman"/>
                <w:color w:val="000000"/>
                <w:sz w:val="24"/>
                <w:szCs w:val="24"/>
                <w:lang w:eastAsia="uk-UA" w:bidi="uk-UA"/>
              </w:rPr>
            </w:pPr>
            <w:proofErr w:type="spellStart"/>
            <w:r w:rsidRPr="00F43D16">
              <w:rPr>
                <w:rFonts w:ascii="Times New Roman" w:hAnsi="Times New Roman" w:cs="Times New Roman"/>
                <w:color w:val="000000"/>
                <w:sz w:val="24"/>
                <w:szCs w:val="24"/>
                <w:lang w:eastAsia="uk-UA" w:bidi="uk-UA"/>
              </w:rPr>
              <w:t>реєстраційний</w:t>
            </w:r>
            <w:proofErr w:type="spellEnd"/>
            <w:r w:rsidRPr="00F43D16">
              <w:rPr>
                <w:rFonts w:ascii="Times New Roman" w:hAnsi="Times New Roman" w:cs="Times New Roman"/>
                <w:color w:val="000000"/>
                <w:sz w:val="24"/>
                <w:szCs w:val="24"/>
                <w:lang w:eastAsia="uk-UA" w:bidi="uk-UA"/>
              </w:rPr>
              <w:t xml:space="preserve"> </w:t>
            </w:r>
            <w:proofErr w:type="spellStart"/>
            <w:r w:rsidRPr="00F43D16">
              <w:rPr>
                <w:rFonts w:ascii="Times New Roman" w:hAnsi="Times New Roman" w:cs="Times New Roman"/>
                <w:color w:val="000000"/>
                <w:sz w:val="24"/>
                <w:szCs w:val="24"/>
                <w:lang w:eastAsia="uk-UA" w:bidi="uk-UA"/>
              </w:rPr>
              <w:t>номерний</w:t>
            </w:r>
            <w:proofErr w:type="spellEnd"/>
            <w:r w:rsidRPr="00F43D16">
              <w:rPr>
                <w:rFonts w:ascii="Times New Roman" w:hAnsi="Times New Roman" w:cs="Times New Roman"/>
                <w:color w:val="000000"/>
                <w:sz w:val="24"/>
                <w:szCs w:val="24"/>
                <w:lang w:eastAsia="uk-UA" w:bidi="uk-UA"/>
              </w:rPr>
              <w:t xml:space="preserve"> знак 05372 МК;</w:t>
            </w:r>
          </w:p>
          <w:p w:rsidR="00F43D16" w:rsidRPr="00F43D16" w:rsidRDefault="00F43D16" w:rsidP="00F43D16">
            <w:pPr>
              <w:contextualSpacing/>
              <w:jc w:val="both"/>
              <w:rPr>
                <w:rFonts w:ascii="Times New Roman" w:hAnsi="Times New Roman" w:cs="Times New Roman"/>
                <w:color w:val="000000"/>
                <w:sz w:val="24"/>
                <w:szCs w:val="24"/>
                <w:lang w:eastAsia="uk-UA" w:bidi="uk-UA"/>
              </w:rPr>
            </w:pPr>
            <w:r w:rsidRPr="00F43D16">
              <w:rPr>
                <w:rFonts w:ascii="Times New Roman" w:hAnsi="Times New Roman" w:cs="Times New Roman"/>
                <w:color w:val="000000"/>
                <w:sz w:val="24"/>
                <w:szCs w:val="24"/>
                <w:lang w:eastAsia="uk-UA" w:bidi="uk-UA"/>
              </w:rPr>
              <w:t xml:space="preserve">тех. паспорт: </w:t>
            </w:r>
            <w:proofErr w:type="spellStart"/>
            <w:proofErr w:type="gramStart"/>
            <w:r w:rsidRPr="00F43D16">
              <w:rPr>
                <w:rFonts w:ascii="Times New Roman" w:hAnsi="Times New Roman" w:cs="Times New Roman"/>
                <w:color w:val="000000"/>
                <w:sz w:val="24"/>
                <w:szCs w:val="24"/>
                <w:lang w:eastAsia="uk-UA" w:bidi="uk-UA"/>
              </w:rPr>
              <w:t>св</w:t>
            </w:r>
            <w:proofErr w:type="gramEnd"/>
            <w:r w:rsidRPr="00F43D16">
              <w:rPr>
                <w:rFonts w:ascii="Times New Roman" w:hAnsi="Times New Roman" w:cs="Times New Roman"/>
                <w:color w:val="000000"/>
                <w:sz w:val="24"/>
                <w:szCs w:val="24"/>
                <w:lang w:eastAsia="uk-UA" w:bidi="uk-UA"/>
              </w:rPr>
              <w:t>ідоцтво</w:t>
            </w:r>
            <w:proofErr w:type="spellEnd"/>
            <w:r w:rsidRPr="00F43D16">
              <w:rPr>
                <w:rFonts w:ascii="Times New Roman" w:hAnsi="Times New Roman" w:cs="Times New Roman"/>
                <w:color w:val="000000"/>
                <w:sz w:val="24"/>
                <w:szCs w:val="24"/>
                <w:lang w:eastAsia="uk-UA" w:bidi="uk-UA"/>
              </w:rPr>
              <w:t xml:space="preserve"> про </w:t>
            </w:r>
            <w:proofErr w:type="spellStart"/>
            <w:r w:rsidRPr="00F43D16">
              <w:rPr>
                <w:rFonts w:ascii="Times New Roman" w:hAnsi="Times New Roman" w:cs="Times New Roman"/>
                <w:color w:val="000000"/>
                <w:sz w:val="24"/>
                <w:szCs w:val="24"/>
                <w:lang w:eastAsia="uk-UA" w:bidi="uk-UA"/>
              </w:rPr>
              <w:t>реєстрацію</w:t>
            </w:r>
            <w:proofErr w:type="spellEnd"/>
            <w:r w:rsidRPr="00F43D16">
              <w:rPr>
                <w:rFonts w:ascii="Times New Roman" w:hAnsi="Times New Roman" w:cs="Times New Roman"/>
                <w:color w:val="000000"/>
                <w:sz w:val="24"/>
                <w:szCs w:val="24"/>
                <w:lang w:eastAsia="uk-UA" w:bidi="uk-UA"/>
              </w:rPr>
              <w:t xml:space="preserve"> ТЗ  РМС №230082; </w:t>
            </w:r>
          </w:p>
          <w:p w:rsidR="00F43D16" w:rsidRPr="00F43D16" w:rsidRDefault="00F43D16" w:rsidP="00F43D16">
            <w:pPr>
              <w:contextualSpacing/>
              <w:jc w:val="both"/>
              <w:rPr>
                <w:rFonts w:ascii="Times New Roman" w:hAnsi="Times New Roman" w:cs="Times New Roman"/>
                <w:color w:val="000000"/>
                <w:sz w:val="24"/>
                <w:szCs w:val="24"/>
                <w:lang w:eastAsia="uk-UA" w:bidi="uk-UA"/>
              </w:rPr>
            </w:pPr>
            <w:proofErr w:type="spellStart"/>
            <w:r w:rsidRPr="00F43D16">
              <w:rPr>
                <w:rFonts w:ascii="Times New Roman" w:hAnsi="Times New Roman" w:cs="Times New Roman"/>
                <w:color w:val="000000"/>
                <w:sz w:val="24"/>
                <w:szCs w:val="24"/>
                <w:lang w:eastAsia="uk-UA" w:bidi="uk-UA"/>
              </w:rPr>
              <w:t>Інвентарний</w:t>
            </w:r>
            <w:proofErr w:type="spellEnd"/>
            <w:r w:rsidRPr="00F43D16">
              <w:rPr>
                <w:rFonts w:ascii="Times New Roman" w:hAnsi="Times New Roman" w:cs="Times New Roman"/>
                <w:color w:val="000000"/>
                <w:sz w:val="24"/>
                <w:szCs w:val="24"/>
                <w:lang w:eastAsia="uk-UA" w:bidi="uk-UA"/>
              </w:rPr>
              <w:t xml:space="preserve"> №101510003</w:t>
            </w:r>
          </w:p>
          <w:p w:rsidR="00F43D16" w:rsidRPr="00F43D16" w:rsidRDefault="00F43D16" w:rsidP="00DD6B10">
            <w:pPr>
              <w:spacing w:after="0" w:line="240" w:lineRule="auto"/>
              <w:jc w:val="both"/>
              <w:rPr>
                <w:rFonts w:ascii="Times New Roman" w:eastAsia="Times New Roman" w:hAnsi="Times New Roman" w:cs="Times New Roman"/>
                <w:b/>
                <w:bCs/>
                <w:iCs/>
                <w:sz w:val="24"/>
                <w:szCs w:val="24"/>
                <w:lang w:val="uk-UA" w:eastAsia="ru-RU"/>
              </w:rPr>
            </w:pPr>
          </w:p>
        </w:tc>
        <w:tc>
          <w:tcPr>
            <w:tcW w:w="1418" w:type="dxa"/>
            <w:shd w:val="clear" w:color="auto" w:fill="auto"/>
          </w:tcPr>
          <w:p w:rsidR="00F43D16" w:rsidRPr="00F43D16" w:rsidRDefault="00F43D16" w:rsidP="00DD6B10">
            <w:pPr>
              <w:spacing w:after="0" w:line="240" w:lineRule="auto"/>
              <w:jc w:val="center"/>
              <w:rPr>
                <w:rFonts w:ascii="Times New Roman" w:eastAsia="Times New Roman" w:hAnsi="Times New Roman" w:cs="Times New Roman"/>
                <w:b/>
                <w:bCs/>
                <w:iCs/>
                <w:sz w:val="24"/>
                <w:szCs w:val="24"/>
                <w:lang w:val="uk-UA" w:eastAsia="ru-RU"/>
              </w:rPr>
            </w:pPr>
            <w:r w:rsidRPr="00F43D16">
              <w:rPr>
                <w:rFonts w:ascii="Times New Roman" w:eastAsia="Times New Roman" w:hAnsi="Times New Roman" w:cs="Times New Roman"/>
                <w:b/>
                <w:bCs/>
                <w:iCs/>
                <w:sz w:val="24"/>
                <w:szCs w:val="24"/>
                <w:lang w:val="uk-UA" w:eastAsia="ru-RU"/>
              </w:rPr>
              <w:t>1</w:t>
            </w:r>
          </w:p>
          <w:p w:rsidR="00F43D16" w:rsidRPr="00F43D16" w:rsidRDefault="00F43D16" w:rsidP="00DD6B10">
            <w:pPr>
              <w:spacing w:after="0" w:line="240" w:lineRule="auto"/>
              <w:jc w:val="center"/>
              <w:rPr>
                <w:rFonts w:ascii="Times New Roman" w:eastAsia="Times New Roman" w:hAnsi="Times New Roman" w:cs="Times New Roman"/>
                <w:bCs/>
                <w:iCs/>
                <w:sz w:val="24"/>
                <w:szCs w:val="24"/>
                <w:lang w:val="uk-UA" w:eastAsia="ru-RU"/>
              </w:rPr>
            </w:pPr>
          </w:p>
          <w:p w:rsidR="00F43D16" w:rsidRPr="00F43D16" w:rsidRDefault="00F43D16" w:rsidP="00DD6B10">
            <w:pPr>
              <w:spacing w:after="0" w:line="240" w:lineRule="auto"/>
              <w:jc w:val="center"/>
              <w:rPr>
                <w:rFonts w:ascii="Times New Roman" w:eastAsia="Times New Roman" w:hAnsi="Times New Roman" w:cs="Times New Roman"/>
                <w:bCs/>
                <w:iCs/>
                <w:sz w:val="24"/>
                <w:szCs w:val="24"/>
                <w:lang w:val="uk-UA" w:eastAsia="ru-RU"/>
              </w:rPr>
            </w:pPr>
          </w:p>
          <w:p w:rsidR="00F43D16" w:rsidRPr="00F43D16" w:rsidRDefault="00F43D16" w:rsidP="00DD6B10">
            <w:pPr>
              <w:spacing w:after="0" w:line="240" w:lineRule="auto"/>
              <w:jc w:val="center"/>
              <w:rPr>
                <w:rFonts w:ascii="Times New Roman" w:eastAsia="Times New Roman" w:hAnsi="Times New Roman" w:cs="Times New Roman"/>
                <w:bCs/>
                <w:iCs/>
                <w:sz w:val="24"/>
                <w:szCs w:val="24"/>
                <w:lang w:val="uk-UA" w:eastAsia="ru-RU"/>
              </w:rPr>
            </w:pPr>
          </w:p>
          <w:p w:rsidR="00F43D16" w:rsidRPr="00F43D16" w:rsidRDefault="00F43D16" w:rsidP="00DD6B10">
            <w:pPr>
              <w:spacing w:after="0" w:line="240" w:lineRule="auto"/>
              <w:jc w:val="center"/>
              <w:rPr>
                <w:rFonts w:ascii="Times New Roman" w:eastAsia="Times New Roman" w:hAnsi="Times New Roman" w:cs="Times New Roman"/>
                <w:bCs/>
                <w:iCs/>
                <w:sz w:val="24"/>
                <w:szCs w:val="24"/>
                <w:lang w:val="uk-UA" w:eastAsia="ru-RU"/>
              </w:rPr>
            </w:pPr>
          </w:p>
          <w:p w:rsidR="00F43D16" w:rsidRPr="00F43D16" w:rsidRDefault="00F43D16" w:rsidP="00DD6B10">
            <w:pPr>
              <w:spacing w:after="0" w:line="240" w:lineRule="auto"/>
              <w:jc w:val="center"/>
              <w:rPr>
                <w:rFonts w:ascii="Times New Roman" w:eastAsia="Times New Roman" w:hAnsi="Times New Roman" w:cs="Times New Roman"/>
                <w:bCs/>
                <w:iCs/>
                <w:sz w:val="24"/>
                <w:szCs w:val="24"/>
                <w:lang w:val="uk-UA" w:eastAsia="ru-RU"/>
              </w:rPr>
            </w:pPr>
          </w:p>
          <w:p w:rsidR="00F43D16" w:rsidRPr="00F43D16" w:rsidRDefault="00F43D16" w:rsidP="00DD6B10">
            <w:pPr>
              <w:spacing w:after="0" w:line="240" w:lineRule="auto"/>
              <w:jc w:val="center"/>
              <w:rPr>
                <w:rFonts w:ascii="Times New Roman" w:eastAsia="Times New Roman" w:hAnsi="Times New Roman" w:cs="Times New Roman"/>
                <w:bCs/>
                <w:iCs/>
                <w:sz w:val="24"/>
                <w:szCs w:val="24"/>
                <w:lang w:val="uk-UA" w:eastAsia="ru-RU"/>
              </w:rPr>
            </w:pPr>
          </w:p>
          <w:p w:rsidR="00F43D16" w:rsidRPr="00F43D16" w:rsidRDefault="00F43D16" w:rsidP="00DD6B10">
            <w:pPr>
              <w:spacing w:after="0" w:line="240" w:lineRule="auto"/>
              <w:jc w:val="center"/>
              <w:rPr>
                <w:rFonts w:ascii="Times New Roman" w:eastAsia="Times New Roman" w:hAnsi="Times New Roman" w:cs="Times New Roman"/>
                <w:bCs/>
                <w:iCs/>
                <w:sz w:val="24"/>
                <w:szCs w:val="24"/>
                <w:lang w:val="uk-UA" w:eastAsia="ru-RU"/>
              </w:rPr>
            </w:pPr>
          </w:p>
          <w:p w:rsidR="00F43D16" w:rsidRPr="00F43D16" w:rsidRDefault="00F43D16" w:rsidP="00DD6B10">
            <w:pPr>
              <w:spacing w:after="0" w:line="240" w:lineRule="auto"/>
              <w:jc w:val="center"/>
              <w:rPr>
                <w:rFonts w:ascii="Times New Roman" w:eastAsia="Times New Roman" w:hAnsi="Times New Roman" w:cs="Times New Roman"/>
                <w:bCs/>
                <w:iCs/>
                <w:sz w:val="24"/>
                <w:szCs w:val="24"/>
                <w:lang w:val="uk-UA" w:eastAsia="ru-RU"/>
              </w:rPr>
            </w:pPr>
          </w:p>
          <w:p w:rsidR="00F43D16" w:rsidRPr="00F43D16" w:rsidRDefault="00F43D16" w:rsidP="00DD6B10">
            <w:pPr>
              <w:spacing w:after="0" w:line="240" w:lineRule="auto"/>
              <w:jc w:val="center"/>
              <w:rPr>
                <w:rFonts w:ascii="Times New Roman" w:eastAsia="Times New Roman" w:hAnsi="Times New Roman" w:cs="Times New Roman"/>
                <w:bCs/>
                <w:iCs/>
                <w:sz w:val="24"/>
                <w:szCs w:val="24"/>
                <w:lang w:val="uk-UA" w:eastAsia="ru-RU"/>
              </w:rPr>
            </w:pPr>
          </w:p>
          <w:p w:rsidR="00F43D16" w:rsidRPr="00F43D16" w:rsidRDefault="00F43D16" w:rsidP="00F43D16">
            <w:pPr>
              <w:spacing w:after="0" w:line="240" w:lineRule="auto"/>
              <w:jc w:val="center"/>
              <w:rPr>
                <w:rFonts w:ascii="Times New Roman" w:eastAsia="Times New Roman" w:hAnsi="Times New Roman" w:cs="Times New Roman"/>
                <w:b/>
                <w:bCs/>
                <w:iCs/>
                <w:sz w:val="24"/>
                <w:szCs w:val="24"/>
                <w:lang w:val="uk-UA" w:eastAsia="ru-RU"/>
              </w:rPr>
            </w:pPr>
          </w:p>
        </w:tc>
        <w:tc>
          <w:tcPr>
            <w:tcW w:w="1984" w:type="dxa"/>
            <w:shd w:val="clear" w:color="auto" w:fill="auto"/>
          </w:tcPr>
          <w:p w:rsidR="00F43D16" w:rsidRPr="00F43D16" w:rsidRDefault="00F43D16" w:rsidP="00DD6B10">
            <w:pPr>
              <w:spacing w:after="0" w:line="240" w:lineRule="auto"/>
              <w:jc w:val="center"/>
              <w:rPr>
                <w:rFonts w:ascii="Times New Roman" w:eastAsia="Times New Roman" w:hAnsi="Times New Roman" w:cs="Times New Roman"/>
                <w:b/>
                <w:bCs/>
                <w:iCs/>
                <w:sz w:val="24"/>
                <w:szCs w:val="24"/>
                <w:lang w:val="uk-UA" w:eastAsia="ru-RU"/>
              </w:rPr>
            </w:pPr>
          </w:p>
        </w:tc>
      </w:tr>
    </w:tbl>
    <w:p w:rsidR="00DD6B10" w:rsidRPr="00F43D16" w:rsidRDefault="00DD6B10" w:rsidP="00DD6B10">
      <w:pPr>
        <w:spacing w:after="0" w:line="240" w:lineRule="auto"/>
        <w:jc w:val="center"/>
        <w:rPr>
          <w:rFonts w:ascii="Times New Roman" w:eastAsia="Times New Roman" w:hAnsi="Times New Roman" w:cs="Times New Roman"/>
          <w:b/>
          <w:bCs/>
          <w:iCs/>
          <w:sz w:val="24"/>
          <w:szCs w:val="24"/>
          <w:lang w:val="uk-UA" w:eastAsia="ru-RU"/>
        </w:rPr>
      </w:pPr>
    </w:p>
    <w:p w:rsidR="00DD6B10" w:rsidRPr="00F43D16" w:rsidRDefault="00DD6B10" w:rsidP="00DD6B10">
      <w:pPr>
        <w:spacing w:after="0" w:line="240" w:lineRule="auto"/>
        <w:jc w:val="both"/>
        <w:rPr>
          <w:rFonts w:ascii="Times New Roman" w:eastAsia="Times New Roman" w:hAnsi="Times New Roman" w:cs="Times New Roman"/>
          <w:b/>
          <w:sz w:val="24"/>
          <w:szCs w:val="24"/>
          <w:lang w:val="uk-UA" w:eastAsia="ru-RU"/>
        </w:rPr>
      </w:pPr>
      <w:r w:rsidRPr="00F43D16">
        <w:rPr>
          <w:rFonts w:ascii="Times New Roman" w:eastAsia="Times New Roman" w:hAnsi="Times New Roman" w:cs="Times New Roman"/>
          <w:b/>
          <w:bCs/>
          <w:iCs/>
          <w:sz w:val="24"/>
          <w:szCs w:val="24"/>
          <w:lang w:val="uk-UA" w:eastAsia="ru-RU"/>
        </w:rPr>
        <w:t>Загальна вартість Товару - _____________________________________________________.</w:t>
      </w:r>
    </w:p>
    <w:p w:rsidR="00DD6B10" w:rsidRPr="00F43D16" w:rsidRDefault="00DD6B10" w:rsidP="00DD6B10">
      <w:pPr>
        <w:spacing w:after="0" w:line="240" w:lineRule="auto"/>
        <w:jc w:val="center"/>
        <w:rPr>
          <w:rFonts w:ascii="Times New Roman" w:eastAsia="Times New Roman" w:hAnsi="Times New Roman" w:cs="Times New Roman"/>
          <w:b/>
          <w:bCs/>
          <w:iCs/>
          <w:sz w:val="24"/>
          <w:szCs w:val="24"/>
          <w:lang w:val="uk-UA" w:eastAsia="ru-RU"/>
        </w:rPr>
      </w:pPr>
    </w:p>
    <w:p w:rsidR="00DD6B10" w:rsidRPr="00F43D16" w:rsidRDefault="00DD6B10" w:rsidP="00DD6B10">
      <w:pPr>
        <w:spacing w:after="0" w:line="240" w:lineRule="auto"/>
        <w:jc w:val="center"/>
        <w:rPr>
          <w:rFonts w:ascii="Times New Roman" w:eastAsia="Times New Roman" w:hAnsi="Times New Roman" w:cs="Times New Roman"/>
          <w:b/>
          <w:bCs/>
          <w:iCs/>
          <w:sz w:val="24"/>
          <w:szCs w:val="24"/>
          <w:lang w:val="uk-UA" w:eastAsia="ru-RU"/>
        </w:rPr>
      </w:pPr>
    </w:p>
    <w:p w:rsidR="00DD6B10" w:rsidRPr="00F43D16" w:rsidRDefault="00DD6B10" w:rsidP="00DD6B10">
      <w:pPr>
        <w:spacing w:after="0" w:line="240" w:lineRule="auto"/>
        <w:jc w:val="center"/>
        <w:rPr>
          <w:rFonts w:ascii="Times New Roman" w:eastAsia="Times New Roman" w:hAnsi="Times New Roman" w:cs="Times New Roman"/>
          <w:b/>
          <w:bCs/>
          <w:iCs/>
          <w:sz w:val="24"/>
          <w:szCs w:val="24"/>
          <w:lang w:val="uk-UA" w:eastAsia="ru-RU"/>
        </w:rPr>
      </w:pPr>
    </w:p>
    <w:p w:rsidR="00DD6B10" w:rsidRPr="00F43D16" w:rsidRDefault="00DD6B10" w:rsidP="00DD6B10">
      <w:pPr>
        <w:spacing w:after="0" w:line="240" w:lineRule="auto"/>
        <w:jc w:val="center"/>
        <w:rPr>
          <w:rFonts w:ascii="Times New Roman" w:eastAsia="Times New Roman" w:hAnsi="Times New Roman" w:cs="Times New Roman"/>
          <w:b/>
          <w:sz w:val="24"/>
          <w:szCs w:val="24"/>
          <w:lang w:val="uk-UA" w:eastAsia="ru-RU"/>
        </w:rPr>
      </w:pPr>
      <w:r w:rsidRPr="00F43D16">
        <w:rPr>
          <w:rFonts w:ascii="Times New Roman" w:eastAsia="Times New Roman" w:hAnsi="Times New Roman" w:cs="Times New Roman"/>
          <w:b/>
          <w:sz w:val="24"/>
          <w:szCs w:val="24"/>
          <w:lang w:val="uk-UA" w:eastAsia="ru-RU"/>
        </w:rPr>
        <w:t>ПІДПИСИ  СТОРІН:</w:t>
      </w:r>
    </w:p>
    <w:p w:rsidR="00DD6B10" w:rsidRPr="00F43D16" w:rsidRDefault="00DD6B10" w:rsidP="00DD6B10">
      <w:pPr>
        <w:spacing w:after="0" w:line="240" w:lineRule="auto"/>
        <w:jc w:val="center"/>
        <w:rPr>
          <w:rFonts w:ascii="Times New Roman" w:eastAsia="Times New Roman" w:hAnsi="Times New Roman" w:cs="Times New Roman"/>
          <w:b/>
          <w:sz w:val="24"/>
          <w:szCs w:val="24"/>
          <w:lang w:val="uk-UA" w:eastAsia="ru-RU"/>
        </w:rPr>
      </w:pPr>
    </w:p>
    <w:p w:rsidR="00DD6B10" w:rsidRPr="00F43D16" w:rsidRDefault="00DD6B10" w:rsidP="00DD6B10">
      <w:pPr>
        <w:spacing w:after="0" w:line="240" w:lineRule="auto"/>
        <w:jc w:val="both"/>
        <w:rPr>
          <w:rFonts w:ascii="Times New Roman" w:eastAsia="Times New Roman" w:hAnsi="Times New Roman" w:cs="Times New Roman"/>
          <w:b/>
          <w:bCs/>
          <w:iCs/>
          <w:sz w:val="24"/>
          <w:szCs w:val="24"/>
          <w:lang w:val="uk-UA" w:eastAsia="ru-RU"/>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3"/>
        <w:gridCol w:w="6237"/>
      </w:tblGrid>
      <w:tr w:rsidR="00F43D16" w:rsidRPr="00F43D16" w:rsidTr="00CF1EFD">
        <w:tc>
          <w:tcPr>
            <w:tcW w:w="4503" w:type="dxa"/>
          </w:tcPr>
          <w:p w:rsidR="00F43D16" w:rsidRPr="00F43D16" w:rsidRDefault="00F43D16" w:rsidP="00CF1EFD">
            <w:pPr>
              <w:rPr>
                <w:rFonts w:ascii="Times New Roman" w:hAnsi="Times New Roman" w:cs="Times New Roman"/>
                <w:sz w:val="24"/>
                <w:szCs w:val="24"/>
                <w:lang w:val="uk-UA" w:eastAsia="ar-SA"/>
              </w:rPr>
            </w:pPr>
            <w:r w:rsidRPr="00F43D16">
              <w:rPr>
                <w:rFonts w:ascii="Times New Roman" w:hAnsi="Times New Roman" w:cs="Times New Roman"/>
                <w:sz w:val="24"/>
                <w:szCs w:val="24"/>
                <w:lang w:val="uk-UA" w:eastAsia="ar-SA"/>
              </w:rPr>
              <w:t>Покупець</w:t>
            </w:r>
          </w:p>
        </w:tc>
        <w:tc>
          <w:tcPr>
            <w:tcW w:w="6237" w:type="dxa"/>
          </w:tcPr>
          <w:p w:rsidR="00F43D16" w:rsidRPr="00F43D16" w:rsidRDefault="00F43D16" w:rsidP="00CF1EFD">
            <w:pPr>
              <w:rPr>
                <w:rFonts w:ascii="Times New Roman" w:hAnsi="Times New Roman" w:cs="Times New Roman"/>
                <w:sz w:val="24"/>
                <w:szCs w:val="24"/>
                <w:lang w:val="uk-UA"/>
              </w:rPr>
            </w:pPr>
            <w:r w:rsidRPr="00F43D16">
              <w:rPr>
                <w:rFonts w:ascii="Times New Roman" w:eastAsia="Times New Roman" w:hAnsi="Times New Roman" w:cs="Times New Roman"/>
                <w:b/>
                <w:sz w:val="24"/>
                <w:szCs w:val="24"/>
                <w:lang w:val="uk-UA" w:eastAsia="ru-RU"/>
              </w:rPr>
              <w:t>Продавець</w:t>
            </w:r>
          </w:p>
        </w:tc>
      </w:tr>
      <w:tr w:rsidR="00F43D16" w:rsidRPr="00F43D16" w:rsidTr="00CF1EFD">
        <w:tc>
          <w:tcPr>
            <w:tcW w:w="4503" w:type="dxa"/>
          </w:tcPr>
          <w:p w:rsidR="00F43D16" w:rsidRPr="00F43D16" w:rsidRDefault="00F43D16" w:rsidP="00CF1EFD">
            <w:pPr>
              <w:rPr>
                <w:rFonts w:ascii="Times New Roman" w:hAnsi="Times New Roman" w:cs="Times New Roman"/>
                <w:sz w:val="24"/>
                <w:szCs w:val="24"/>
                <w:lang w:val="uk-UA" w:eastAsia="ar-SA"/>
              </w:rPr>
            </w:pPr>
          </w:p>
        </w:tc>
        <w:tc>
          <w:tcPr>
            <w:tcW w:w="6237" w:type="dxa"/>
          </w:tcPr>
          <w:p w:rsidR="00F43D16" w:rsidRPr="00F43D16" w:rsidRDefault="00F43D16" w:rsidP="00CF1EFD">
            <w:pPr>
              <w:pStyle w:val="a7"/>
              <w:spacing w:after="0"/>
            </w:pPr>
          </w:p>
        </w:tc>
      </w:tr>
      <w:tr w:rsidR="00F43D16" w:rsidRPr="00F43D16" w:rsidTr="00CF1EFD">
        <w:tc>
          <w:tcPr>
            <w:tcW w:w="4503" w:type="dxa"/>
          </w:tcPr>
          <w:p w:rsidR="00F43D16" w:rsidRPr="00F43D16" w:rsidRDefault="00F43D16" w:rsidP="00CF1EFD">
            <w:pPr>
              <w:rPr>
                <w:rFonts w:ascii="Times New Roman" w:hAnsi="Times New Roman" w:cs="Times New Roman"/>
                <w:b/>
                <w:sz w:val="24"/>
                <w:szCs w:val="24"/>
                <w:lang w:val="uk-UA" w:eastAsia="ar-SA"/>
              </w:rPr>
            </w:pPr>
            <w:r w:rsidRPr="00F43D16">
              <w:rPr>
                <w:rFonts w:ascii="Times New Roman" w:hAnsi="Times New Roman" w:cs="Times New Roman"/>
                <w:b/>
                <w:sz w:val="24"/>
                <w:szCs w:val="24"/>
                <w:lang w:val="uk-UA"/>
              </w:rPr>
              <w:t>Директор</w:t>
            </w:r>
          </w:p>
        </w:tc>
        <w:tc>
          <w:tcPr>
            <w:tcW w:w="6237" w:type="dxa"/>
          </w:tcPr>
          <w:p w:rsidR="00F43D16" w:rsidRPr="00F43D16" w:rsidRDefault="007D4E72" w:rsidP="007D4E72">
            <w:pPr>
              <w:pStyle w:val="a7"/>
              <w:spacing w:after="0"/>
            </w:pPr>
            <w:r>
              <w:rPr>
                <w:b/>
                <w:lang w:val="uk-UA"/>
              </w:rPr>
              <w:t>Генеральний директор</w:t>
            </w:r>
            <w:r w:rsidR="00F43D16" w:rsidRPr="00F43D16">
              <w:rPr>
                <w:b/>
                <w:lang w:val="uk-UA"/>
              </w:rPr>
              <w:t xml:space="preserve">                           Н</w:t>
            </w:r>
            <w:r>
              <w:rPr>
                <w:b/>
                <w:lang w:val="uk-UA"/>
              </w:rPr>
              <w:t xml:space="preserve">адія  </w:t>
            </w:r>
            <w:r w:rsidR="00F43D16" w:rsidRPr="00F43D16">
              <w:rPr>
                <w:b/>
                <w:lang w:val="uk-UA"/>
              </w:rPr>
              <w:t>Ющенко</w:t>
            </w:r>
          </w:p>
        </w:tc>
      </w:tr>
    </w:tbl>
    <w:p w:rsidR="00DD6B10" w:rsidRPr="00F43D16" w:rsidRDefault="00DD6B10" w:rsidP="00CF0A89">
      <w:pPr>
        <w:ind w:firstLine="708"/>
        <w:rPr>
          <w:rFonts w:ascii="Times New Roman" w:hAnsi="Times New Roman" w:cs="Times New Roman"/>
          <w:sz w:val="24"/>
          <w:szCs w:val="24"/>
          <w:lang w:val="uk-UA"/>
        </w:rPr>
      </w:pPr>
    </w:p>
    <w:sectPr w:rsidR="00DD6B10" w:rsidRPr="00F43D16" w:rsidSect="00CB4A4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E091C"/>
    <w:multiLevelType w:val="multilevel"/>
    <w:tmpl w:val="3D321D46"/>
    <w:lvl w:ilvl="0">
      <w:start w:val="1"/>
      <w:numFmt w:val="decimal"/>
      <w:lvlText w:val="%1."/>
      <w:lvlJc w:val="left"/>
      <w:pPr>
        <w:ind w:left="720" w:hanging="360"/>
      </w:pPr>
      <w:rPr>
        <w:rFonts w:hint="default"/>
        <w:b/>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61A26C9"/>
    <w:multiLevelType w:val="hybridMultilevel"/>
    <w:tmpl w:val="46E88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B31248"/>
    <w:multiLevelType w:val="hybridMultilevel"/>
    <w:tmpl w:val="F566EA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E995CB3"/>
    <w:multiLevelType w:val="multilevel"/>
    <w:tmpl w:val="4FC25F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EA86883"/>
    <w:multiLevelType w:val="hybridMultilevel"/>
    <w:tmpl w:val="B64C3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6B5644"/>
    <w:multiLevelType w:val="hybridMultilevel"/>
    <w:tmpl w:val="2C60ACB4"/>
    <w:lvl w:ilvl="0" w:tplc="658AF75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nsid w:val="55CC39B9"/>
    <w:multiLevelType w:val="hybridMultilevel"/>
    <w:tmpl w:val="7DC8F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4D5F42"/>
    <w:multiLevelType w:val="hybridMultilevel"/>
    <w:tmpl w:val="48B8188C"/>
    <w:lvl w:ilvl="0" w:tplc="97E4A4CA">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8">
    <w:nsid w:val="64735314"/>
    <w:multiLevelType w:val="hybridMultilevel"/>
    <w:tmpl w:val="87D8C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4"/>
  </w:num>
  <w:num w:numId="5">
    <w:abstractNumId w:val="1"/>
  </w:num>
  <w:num w:numId="6">
    <w:abstractNumId w:val="3"/>
  </w:num>
  <w:num w:numId="7">
    <w:abstractNumId w:val="2"/>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B4A41"/>
    <w:rsid w:val="00004FA1"/>
    <w:rsid w:val="00012DFB"/>
    <w:rsid w:val="00020458"/>
    <w:rsid w:val="00020746"/>
    <w:rsid w:val="00023F6A"/>
    <w:rsid w:val="0003039C"/>
    <w:rsid w:val="00061E72"/>
    <w:rsid w:val="00063E22"/>
    <w:rsid w:val="00064E09"/>
    <w:rsid w:val="000667A4"/>
    <w:rsid w:val="00087333"/>
    <w:rsid w:val="000B77AB"/>
    <w:rsid w:val="000C3807"/>
    <w:rsid w:val="000D3B79"/>
    <w:rsid w:val="000D45C5"/>
    <w:rsid w:val="000E0DF1"/>
    <w:rsid w:val="000E196A"/>
    <w:rsid w:val="000F1FD3"/>
    <w:rsid w:val="000F24FC"/>
    <w:rsid w:val="000F3EA9"/>
    <w:rsid w:val="00104E27"/>
    <w:rsid w:val="00130220"/>
    <w:rsid w:val="00141579"/>
    <w:rsid w:val="001476A7"/>
    <w:rsid w:val="00151EF4"/>
    <w:rsid w:val="001553DF"/>
    <w:rsid w:val="0016267D"/>
    <w:rsid w:val="0017134B"/>
    <w:rsid w:val="00184C18"/>
    <w:rsid w:val="001B0420"/>
    <w:rsid w:val="001B4FF5"/>
    <w:rsid w:val="001C03DD"/>
    <w:rsid w:val="001E1057"/>
    <w:rsid w:val="001F02BB"/>
    <w:rsid w:val="00201BC6"/>
    <w:rsid w:val="00203335"/>
    <w:rsid w:val="0020479A"/>
    <w:rsid w:val="00220898"/>
    <w:rsid w:val="002221D5"/>
    <w:rsid w:val="002237A0"/>
    <w:rsid w:val="00227D7E"/>
    <w:rsid w:val="00245E33"/>
    <w:rsid w:val="00252228"/>
    <w:rsid w:val="0026094B"/>
    <w:rsid w:val="00261503"/>
    <w:rsid w:val="00271C35"/>
    <w:rsid w:val="00296F44"/>
    <w:rsid w:val="002A2735"/>
    <w:rsid w:val="002A4DF8"/>
    <w:rsid w:val="002A5459"/>
    <w:rsid w:val="002B1BE5"/>
    <w:rsid w:val="002C04A1"/>
    <w:rsid w:val="002E2B74"/>
    <w:rsid w:val="002E799E"/>
    <w:rsid w:val="002F0A33"/>
    <w:rsid w:val="002F60C7"/>
    <w:rsid w:val="002F6DC3"/>
    <w:rsid w:val="00310665"/>
    <w:rsid w:val="00323A40"/>
    <w:rsid w:val="00327F66"/>
    <w:rsid w:val="0033126E"/>
    <w:rsid w:val="0035158B"/>
    <w:rsid w:val="00351FEC"/>
    <w:rsid w:val="00363A0A"/>
    <w:rsid w:val="00371E25"/>
    <w:rsid w:val="00385A8A"/>
    <w:rsid w:val="00395087"/>
    <w:rsid w:val="0039524D"/>
    <w:rsid w:val="003A66E6"/>
    <w:rsid w:val="003A681A"/>
    <w:rsid w:val="003A7033"/>
    <w:rsid w:val="003B4A97"/>
    <w:rsid w:val="003C227F"/>
    <w:rsid w:val="003C3884"/>
    <w:rsid w:val="003D0662"/>
    <w:rsid w:val="003D175F"/>
    <w:rsid w:val="003E21F1"/>
    <w:rsid w:val="003E38E2"/>
    <w:rsid w:val="003E78DF"/>
    <w:rsid w:val="003F0CCD"/>
    <w:rsid w:val="003F0D92"/>
    <w:rsid w:val="003F4441"/>
    <w:rsid w:val="003F47BD"/>
    <w:rsid w:val="003F700A"/>
    <w:rsid w:val="00400897"/>
    <w:rsid w:val="00400DF5"/>
    <w:rsid w:val="004059EB"/>
    <w:rsid w:val="00413873"/>
    <w:rsid w:val="0042095E"/>
    <w:rsid w:val="00426981"/>
    <w:rsid w:val="00442E83"/>
    <w:rsid w:val="00445470"/>
    <w:rsid w:val="004636F3"/>
    <w:rsid w:val="004678C0"/>
    <w:rsid w:val="00485858"/>
    <w:rsid w:val="004922D7"/>
    <w:rsid w:val="00494A18"/>
    <w:rsid w:val="00494E16"/>
    <w:rsid w:val="004A0754"/>
    <w:rsid w:val="004A4129"/>
    <w:rsid w:val="004A664A"/>
    <w:rsid w:val="004E637A"/>
    <w:rsid w:val="004F6C8E"/>
    <w:rsid w:val="00502369"/>
    <w:rsid w:val="0051286D"/>
    <w:rsid w:val="0052410D"/>
    <w:rsid w:val="00536442"/>
    <w:rsid w:val="005550C7"/>
    <w:rsid w:val="0057330D"/>
    <w:rsid w:val="00573D75"/>
    <w:rsid w:val="00581171"/>
    <w:rsid w:val="00584CDB"/>
    <w:rsid w:val="005A2996"/>
    <w:rsid w:val="005B7CAB"/>
    <w:rsid w:val="005D0BF0"/>
    <w:rsid w:val="005D3515"/>
    <w:rsid w:val="005D46F9"/>
    <w:rsid w:val="005E01B1"/>
    <w:rsid w:val="005E0A0F"/>
    <w:rsid w:val="005F5823"/>
    <w:rsid w:val="005F7E4C"/>
    <w:rsid w:val="00600F7A"/>
    <w:rsid w:val="00603B8C"/>
    <w:rsid w:val="00606CC9"/>
    <w:rsid w:val="0062459B"/>
    <w:rsid w:val="0063027F"/>
    <w:rsid w:val="00664320"/>
    <w:rsid w:val="00680DC1"/>
    <w:rsid w:val="0069353A"/>
    <w:rsid w:val="0069753A"/>
    <w:rsid w:val="006A17DE"/>
    <w:rsid w:val="006B0CEC"/>
    <w:rsid w:val="006B0EC9"/>
    <w:rsid w:val="006B64EE"/>
    <w:rsid w:val="006C1F31"/>
    <w:rsid w:val="006C4B21"/>
    <w:rsid w:val="006C67A4"/>
    <w:rsid w:val="006C7B32"/>
    <w:rsid w:val="006D06A2"/>
    <w:rsid w:val="006E4F34"/>
    <w:rsid w:val="006F5053"/>
    <w:rsid w:val="006F7669"/>
    <w:rsid w:val="00722CA6"/>
    <w:rsid w:val="0073320D"/>
    <w:rsid w:val="00734E42"/>
    <w:rsid w:val="00745746"/>
    <w:rsid w:val="00750038"/>
    <w:rsid w:val="007607FA"/>
    <w:rsid w:val="007668D0"/>
    <w:rsid w:val="00787390"/>
    <w:rsid w:val="0079561B"/>
    <w:rsid w:val="00796DB1"/>
    <w:rsid w:val="007A24FB"/>
    <w:rsid w:val="007A46B9"/>
    <w:rsid w:val="007A62B4"/>
    <w:rsid w:val="007A6503"/>
    <w:rsid w:val="007B5818"/>
    <w:rsid w:val="007D36BF"/>
    <w:rsid w:val="007D4E72"/>
    <w:rsid w:val="007F396B"/>
    <w:rsid w:val="007F49E0"/>
    <w:rsid w:val="00801D76"/>
    <w:rsid w:val="008144E8"/>
    <w:rsid w:val="00822E36"/>
    <w:rsid w:val="00824DA5"/>
    <w:rsid w:val="00835362"/>
    <w:rsid w:val="00844295"/>
    <w:rsid w:val="00853C47"/>
    <w:rsid w:val="008713FF"/>
    <w:rsid w:val="0087549C"/>
    <w:rsid w:val="00895EB1"/>
    <w:rsid w:val="008A1312"/>
    <w:rsid w:val="008A5455"/>
    <w:rsid w:val="008B5E84"/>
    <w:rsid w:val="008C7A2F"/>
    <w:rsid w:val="008E5515"/>
    <w:rsid w:val="008E7F10"/>
    <w:rsid w:val="008F4E00"/>
    <w:rsid w:val="00931D3D"/>
    <w:rsid w:val="009321D6"/>
    <w:rsid w:val="00943098"/>
    <w:rsid w:val="00964E2E"/>
    <w:rsid w:val="00980491"/>
    <w:rsid w:val="00987A8D"/>
    <w:rsid w:val="009A535A"/>
    <w:rsid w:val="009D4930"/>
    <w:rsid w:val="009D613C"/>
    <w:rsid w:val="009E204B"/>
    <w:rsid w:val="009F29CA"/>
    <w:rsid w:val="009F7A73"/>
    <w:rsid w:val="00A001F1"/>
    <w:rsid w:val="00A063BF"/>
    <w:rsid w:val="00A1192B"/>
    <w:rsid w:val="00A13043"/>
    <w:rsid w:val="00A13572"/>
    <w:rsid w:val="00A23589"/>
    <w:rsid w:val="00A30494"/>
    <w:rsid w:val="00A312A4"/>
    <w:rsid w:val="00A3720F"/>
    <w:rsid w:val="00A710DF"/>
    <w:rsid w:val="00A717FB"/>
    <w:rsid w:val="00A8062A"/>
    <w:rsid w:val="00A963C2"/>
    <w:rsid w:val="00A966F5"/>
    <w:rsid w:val="00A96DB5"/>
    <w:rsid w:val="00AA17BD"/>
    <w:rsid w:val="00AA34D2"/>
    <w:rsid w:val="00AC2458"/>
    <w:rsid w:val="00AC5818"/>
    <w:rsid w:val="00AE2E07"/>
    <w:rsid w:val="00AF31B4"/>
    <w:rsid w:val="00B02AFB"/>
    <w:rsid w:val="00B02C2D"/>
    <w:rsid w:val="00B25157"/>
    <w:rsid w:val="00B328F1"/>
    <w:rsid w:val="00B4471C"/>
    <w:rsid w:val="00B47786"/>
    <w:rsid w:val="00B53FA8"/>
    <w:rsid w:val="00B54F8A"/>
    <w:rsid w:val="00B67938"/>
    <w:rsid w:val="00B74B6A"/>
    <w:rsid w:val="00B852D9"/>
    <w:rsid w:val="00B9023A"/>
    <w:rsid w:val="00B93DE2"/>
    <w:rsid w:val="00B9484D"/>
    <w:rsid w:val="00B95617"/>
    <w:rsid w:val="00B956DB"/>
    <w:rsid w:val="00B958E8"/>
    <w:rsid w:val="00BA7A88"/>
    <w:rsid w:val="00BB02A6"/>
    <w:rsid w:val="00BB2A76"/>
    <w:rsid w:val="00BC645E"/>
    <w:rsid w:val="00BD6024"/>
    <w:rsid w:val="00BE0518"/>
    <w:rsid w:val="00BE52E5"/>
    <w:rsid w:val="00BF06F0"/>
    <w:rsid w:val="00C0026A"/>
    <w:rsid w:val="00C041F3"/>
    <w:rsid w:val="00C14A98"/>
    <w:rsid w:val="00C243C0"/>
    <w:rsid w:val="00C7723F"/>
    <w:rsid w:val="00C82591"/>
    <w:rsid w:val="00CB4A41"/>
    <w:rsid w:val="00CC209D"/>
    <w:rsid w:val="00CD2EA1"/>
    <w:rsid w:val="00CF0A89"/>
    <w:rsid w:val="00D26BF0"/>
    <w:rsid w:val="00D279C2"/>
    <w:rsid w:val="00D37C6B"/>
    <w:rsid w:val="00D40576"/>
    <w:rsid w:val="00D47786"/>
    <w:rsid w:val="00D540E4"/>
    <w:rsid w:val="00D54C24"/>
    <w:rsid w:val="00D6300A"/>
    <w:rsid w:val="00D679F9"/>
    <w:rsid w:val="00D72A20"/>
    <w:rsid w:val="00D86162"/>
    <w:rsid w:val="00DB668F"/>
    <w:rsid w:val="00DB7456"/>
    <w:rsid w:val="00DC2FAE"/>
    <w:rsid w:val="00DC50DA"/>
    <w:rsid w:val="00DC6B56"/>
    <w:rsid w:val="00DD58E3"/>
    <w:rsid w:val="00DD6B10"/>
    <w:rsid w:val="00DD7149"/>
    <w:rsid w:val="00DE4850"/>
    <w:rsid w:val="00E0278E"/>
    <w:rsid w:val="00E02D4D"/>
    <w:rsid w:val="00E13853"/>
    <w:rsid w:val="00E15036"/>
    <w:rsid w:val="00E2785F"/>
    <w:rsid w:val="00E27BDA"/>
    <w:rsid w:val="00E30065"/>
    <w:rsid w:val="00E46B61"/>
    <w:rsid w:val="00E52003"/>
    <w:rsid w:val="00E54B0D"/>
    <w:rsid w:val="00E6392D"/>
    <w:rsid w:val="00E64A0E"/>
    <w:rsid w:val="00E73084"/>
    <w:rsid w:val="00E74D82"/>
    <w:rsid w:val="00E828E4"/>
    <w:rsid w:val="00E860D5"/>
    <w:rsid w:val="00E973CF"/>
    <w:rsid w:val="00EC1129"/>
    <w:rsid w:val="00EC1B70"/>
    <w:rsid w:val="00EC3463"/>
    <w:rsid w:val="00ED7B5C"/>
    <w:rsid w:val="00EE2240"/>
    <w:rsid w:val="00EE352C"/>
    <w:rsid w:val="00EF4B81"/>
    <w:rsid w:val="00EF6933"/>
    <w:rsid w:val="00F0757C"/>
    <w:rsid w:val="00F13CB4"/>
    <w:rsid w:val="00F22BE0"/>
    <w:rsid w:val="00F334C5"/>
    <w:rsid w:val="00F33CCB"/>
    <w:rsid w:val="00F34BF5"/>
    <w:rsid w:val="00F40025"/>
    <w:rsid w:val="00F411A4"/>
    <w:rsid w:val="00F43568"/>
    <w:rsid w:val="00F43D16"/>
    <w:rsid w:val="00F4512A"/>
    <w:rsid w:val="00F45D81"/>
    <w:rsid w:val="00F462EB"/>
    <w:rsid w:val="00F47A00"/>
    <w:rsid w:val="00F5123E"/>
    <w:rsid w:val="00F556D9"/>
    <w:rsid w:val="00F55C5F"/>
    <w:rsid w:val="00F64806"/>
    <w:rsid w:val="00F6606A"/>
    <w:rsid w:val="00F72BD5"/>
    <w:rsid w:val="00F74387"/>
    <w:rsid w:val="00F75B5E"/>
    <w:rsid w:val="00F77483"/>
    <w:rsid w:val="00F80FB6"/>
    <w:rsid w:val="00F9484D"/>
    <w:rsid w:val="00F96402"/>
    <w:rsid w:val="00F97CD6"/>
    <w:rsid w:val="00FB4B13"/>
    <w:rsid w:val="00FF3D1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F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2B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D54C24"/>
    <w:pPr>
      <w:ind w:left="720"/>
      <w:contextualSpacing/>
    </w:pPr>
  </w:style>
  <w:style w:type="paragraph" w:styleId="a5">
    <w:name w:val="Balloon Text"/>
    <w:basedOn w:val="a"/>
    <w:link w:val="a6"/>
    <w:uiPriority w:val="99"/>
    <w:semiHidden/>
    <w:unhideWhenUsed/>
    <w:rsid w:val="00F5123E"/>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F5123E"/>
    <w:rPr>
      <w:rFonts w:ascii="Tahoma" w:hAnsi="Tahoma" w:cs="Tahoma"/>
      <w:sz w:val="16"/>
      <w:szCs w:val="16"/>
    </w:rPr>
  </w:style>
  <w:style w:type="character" w:customStyle="1" w:styleId="ng-binding">
    <w:name w:val="ng-binding"/>
    <w:basedOn w:val="a0"/>
    <w:rsid w:val="00C243C0"/>
  </w:style>
  <w:style w:type="character" w:customStyle="1" w:styleId="2">
    <w:name w:val="Основной текст (2)_"/>
    <w:link w:val="20"/>
    <w:rsid w:val="00987A8D"/>
    <w:rPr>
      <w:shd w:val="clear" w:color="auto" w:fill="FFFFFF"/>
    </w:rPr>
  </w:style>
  <w:style w:type="paragraph" w:customStyle="1" w:styleId="20">
    <w:name w:val="Основной текст (2)"/>
    <w:basedOn w:val="a"/>
    <w:link w:val="2"/>
    <w:rsid w:val="00987A8D"/>
    <w:pPr>
      <w:widowControl w:val="0"/>
      <w:shd w:val="clear" w:color="auto" w:fill="FFFFFF"/>
      <w:spacing w:before="780" w:after="300" w:line="0" w:lineRule="atLeast"/>
      <w:jc w:val="both"/>
    </w:pPr>
  </w:style>
  <w:style w:type="paragraph" w:styleId="a7">
    <w:name w:val="Body Text"/>
    <w:basedOn w:val="a"/>
    <w:link w:val="a8"/>
    <w:uiPriority w:val="99"/>
    <w:rsid w:val="00F43D16"/>
    <w:pPr>
      <w:spacing w:after="120" w:line="240" w:lineRule="auto"/>
    </w:pPr>
    <w:rPr>
      <w:rFonts w:ascii="Times New Roman" w:eastAsia="Times New Roman" w:hAnsi="Times New Roman" w:cs="Times New Roman"/>
      <w:color w:val="000000"/>
      <w:sz w:val="24"/>
      <w:szCs w:val="24"/>
      <w:lang w:eastAsia="ru-RU"/>
    </w:rPr>
  </w:style>
  <w:style w:type="character" w:customStyle="1" w:styleId="a8">
    <w:name w:val="Основний текст Знак"/>
    <w:basedOn w:val="a0"/>
    <w:link w:val="a7"/>
    <w:uiPriority w:val="99"/>
    <w:rsid w:val="00F43D16"/>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378168597">
      <w:bodyDiv w:val="1"/>
      <w:marLeft w:val="0"/>
      <w:marRight w:val="0"/>
      <w:marTop w:val="0"/>
      <w:marBottom w:val="0"/>
      <w:divBdr>
        <w:top w:val="none" w:sz="0" w:space="0" w:color="auto"/>
        <w:left w:val="none" w:sz="0" w:space="0" w:color="auto"/>
        <w:bottom w:val="none" w:sz="0" w:space="0" w:color="auto"/>
        <w:right w:val="none" w:sz="0" w:space="0" w:color="auto"/>
      </w:divBdr>
    </w:div>
    <w:div w:id="176490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46FF9-F713-4B6C-91A7-57E10FD84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10</Pages>
  <Words>14928</Words>
  <Characters>8510</Characters>
  <Application>Microsoft Office Word</Application>
  <DocSecurity>0</DocSecurity>
  <Lines>70</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Gorsvet</Company>
  <LinksUpToDate>false</LinksUpToDate>
  <CharactersWithSpaces>23392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Lawyer12</dc:creator>
  <cp:lastModifiedBy>GB</cp:lastModifiedBy>
  <cp:revision>9</cp:revision>
  <cp:lastPrinted>2018-12-03T10:41:00Z</cp:lastPrinted>
  <dcterms:created xsi:type="dcterms:W3CDTF">2019-08-06T10:12:00Z</dcterms:created>
  <dcterms:modified xsi:type="dcterms:W3CDTF">2021-05-27T11:11:00Z</dcterms:modified>
</cp:coreProperties>
</file>